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088F" w:rsidRPr="006933E5" w:rsidRDefault="00A9088F">
      <w:pPr>
        <w:pStyle w:val="Title"/>
      </w:pPr>
    </w:p>
    <w:p w:rsidR="00A9088F" w:rsidRPr="006933E5" w:rsidRDefault="00886D77" w:rsidP="00A9088F">
      <w:pPr>
        <w:pStyle w:val="Title"/>
        <w:tabs>
          <w:tab w:val="left" w:pos="180"/>
        </w:tabs>
        <w:ind w:left="180" w:hanging="180"/>
        <w:rPr>
          <w:sz w:val="28"/>
          <w:szCs w:val="28"/>
        </w:rPr>
      </w:pPr>
      <w:r w:rsidRPr="006933E5">
        <w:rPr>
          <w:noProof/>
          <w:lang w:val="en-US"/>
        </w:rPr>
        <w:drawing>
          <wp:inline distT="0" distB="0" distL="0" distR="0">
            <wp:extent cx="781050" cy="933450"/>
            <wp:effectExtent l="0" t="0" r="0" b="0"/>
            <wp:docPr id="1" name="Picture 1" descr="http://www.cdep.ro/img/stema/stemaCD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dep.ro/img/stema/stemaCDEP.png"/>
                    <pic:cNvPicPr>
                      <a:picLocks noChangeAspect="1" noChangeArrowheads="1"/>
                    </pic:cNvPicPr>
                  </pic:nvPicPr>
                  <pic:blipFill>
                    <a:blip r:embed="rId9" r:link="rId10" cstate="print"/>
                    <a:srcRect/>
                    <a:stretch>
                      <a:fillRect/>
                    </a:stretch>
                  </pic:blipFill>
                  <pic:spPr bwMode="auto">
                    <a:xfrm>
                      <a:off x="0" y="0"/>
                      <a:ext cx="781050" cy="933450"/>
                    </a:xfrm>
                    <a:prstGeom prst="rect">
                      <a:avLst/>
                    </a:prstGeom>
                    <a:noFill/>
                    <a:ln w="9525">
                      <a:noFill/>
                      <a:miter lim="800000"/>
                      <a:headEnd/>
                      <a:tailEnd/>
                    </a:ln>
                  </pic:spPr>
                </pic:pic>
              </a:graphicData>
            </a:graphic>
          </wp:inline>
        </w:drawing>
      </w:r>
    </w:p>
    <w:p w:rsidR="00A9088F" w:rsidRPr="006933E5" w:rsidRDefault="00A9088F" w:rsidP="00A9088F">
      <w:pPr>
        <w:pStyle w:val="Caption"/>
        <w:rPr>
          <w:sz w:val="28"/>
          <w:szCs w:val="28"/>
        </w:rPr>
      </w:pPr>
      <w:r w:rsidRPr="006933E5">
        <w:rPr>
          <w:sz w:val="28"/>
          <w:szCs w:val="28"/>
        </w:rPr>
        <w:t>PARLAMENTUL ROMÂNIEI</w:t>
      </w:r>
    </w:p>
    <w:p w:rsidR="00A9088F" w:rsidRDefault="00A9088F" w:rsidP="00A9088F">
      <w:pPr>
        <w:pStyle w:val="Heading1"/>
        <w:jc w:val="center"/>
        <w:rPr>
          <w:b/>
          <w:i w:val="0"/>
          <w:sz w:val="28"/>
          <w:szCs w:val="28"/>
        </w:rPr>
      </w:pPr>
      <w:r w:rsidRPr="006933E5">
        <w:rPr>
          <w:b/>
          <w:i w:val="0"/>
          <w:sz w:val="28"/>
          <w:szCs w:val="28"/>
        </w:rPr>
        <w:t>CAMERA DEPUTAŢILOR</w:t>
      </w:r>
    </w:p>
    <w:p w:rsidR="009B5D08" w:rsidRPr="009B5D08" w:rsidRDefault="009B5D08" w:rsidP="009B5D08"/>
    <w:p w:rsidR="00A9088F" w:rsidRPr="006933E5" w:rsidRDefault="00A9088F" w:rsidP="00A9088F"/>
    <w:p w:rsidR="00ED44B3" w:rsidRPr="00400BC9" w:rsidRDefault="00ED44B3" w:rsidP="00A9088F">
      <w:pPr>
        <w:pStyle w:val="Title"/>
        <w:tabs>
          <w:tab w:val="left" w:pos="1260"/>
        </w:tabs>
        <w:jc w:val="both"/>
        <w:rPr>
          <w:b w:val="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9"/>
        <w:gridCol w:w="5141"/>
      </w:tblGrid>
      <w:tr w:rsidR="00400BC9" w:rsidRPr="00400BC9" w:rsidTr="00E45A3A">
        <w:tc>
          <w:tcPr>
            <w:tcW w:w="5335" w:type="dxa"/>
          </w:tcPr>
          <w:p w:rsidR="00D86C1C" w:rsidRPr="00400BC9" w:rsidRDefault="00E45A3A" w:rsidP="00D86C1C">
            <w:pPr>
              <w:spacing w:before="120"/>
              <w:jc w:val="center"/>
              <w:rPr>
                <w:b/>
                <w:sz w:val="24"/>
                <w:szCs w:val="24"/>
              </w:rPr>
            </w:pPr>
            <w:r w:rsidRPr="00400BC9">
              <w:rPr>
                <w:b/>
                <w:sz w:val="24"/>
                <w:szCs w:val="24"/>
              </w:rPr>
              <w:t xml:space="preserve">COMISIA PENTRU MEDIU ȘI  </w:t>
            </w:r>
          </w:p>
          <w:p w:rsidR="00E45A3A" w:rsidRPr="00400BC9" w:rsidRDefault="002C32EB" w:rsidP="00D86C1C">
            <w:pPr>
              <w:spacing w:before="120"/>
              <w:jc w:val="both"/>
              <w:rPr>
                <w:b/>
                <w:sz w:val="24"/>
                <w:szCs w:val="24"/>
              </w:rPr>
            </w:pPr>
            <w:r>
              <w:rPr>
                <w:b/>
                <w:sz w:val="24"/>
                <w:szCs w:val="24"/>
              </w:rPr>
              <w:t xml:space="preserve">               </w:t>
            </w:r>
            <w:r w:rsidR="00D86C1C" w:rsidRPr="00400BC9">
              <w:rPr>
                <w:b/>
                <w:sz w:val="24"/>
                <w:szCs w:val="24"/>
              </w:rPr>
              <w:t>ECHILIBRU ECOLOGIC</w:t>
            </w:r>
          </w:p>
        </w:tc>
        <w:tc>
          <w:tcPr>
            <w:tcW w:w="5335" w:type="dxa"/>
          </w:tcPr>
          <w:p w:rsidR="00E45A3A" w:rsidRPr="002C32EB" w:rsidRDefault="00E45A3A" w:rsidP="003D6978">
            <w:pPr>
              <w:jc w:val="center"/>
              <w:rPr>
                <w:b/>
                <w:noProof/>
                <w:sz w:val="28"/>
                <w:szCs w:val="28"/>
              </w:rPr>
            </w:pPr>
            <w:r w:rsidRPr="002C32EB">
              <w:rPr>
                <w:b/>
                <w:sz w:val="24"/>
                <w:szCs w:val="24"/>
              </w:rPr>
              <w:t xml:space="preserve"> </w:t>
            </w:r>
            <w:r w:rsidR="00D86D44" w:rsidRPr="002C32EB">
              <w:rPr>
                <w:b/>
                <w:sz w:val="24"/>
                <w:szCs w:val="24"/>
              </w:rPr>
              <w:t xml:space="preserve">COMISIA </w:t>
            </w:r>
            <w:r w:rsidR="00C14917">
              <w:rPr>
                <w:b/>
                <w:sz w:val="24"/>
                <w:szCs w:val="24"/>
              </w:rPr>
              <w:t>JURIDIC</w:t>
            </w:r>
            <w:r w:rsidR="003D6978">
              <w:rPr>
                <w:b/>
                <w:sz w:val="24"/>
                <w:szCs w:val="24"/>
              </w:rPr>
              <w:t>Ă</w:t>
            </w:r>
            <w:r w:rsidR="00C14917">
              <w:rPr>
                <w:b/>
                <w:sz w:val="24"/>
                <w:szCs w:val="24"/>
              </w:rPr>
              <w:t>, DE DISCIPLIN</w:t>
            </w:r>
            <w:r w:rsidR="003D6978">
              <w:rPr>
                <w:b/>
                <w:sz w:val="24"/>
                <w:szCs w:val="24"/>
              </w:rPr>
              <w:t>Ă</w:t>
            </w:r>
            <w:r w:rsidR="00C14917">
              <w:rPr>
                <w:b/>
                <w:sz w:val="24"/>
                <w:szCs w:val="24"/>
              </w:rPr>
              <w:t xml:space="preserve"> ȘI IMUNITĂȚI</w:t>
            </w:r>
          </w:p>
        </w:tc>
      </w:tr>
      <w:tr w:rsidR="00400BC9" w:rsidRPr="00400BC9" w:rsidTr="00E45A3A">
        <w:tc>
          <w:tcPr>
            <w:tcW w:w="5335" w:type="dxa"/>
          </w:tcPr>
          <w:p w:rsidR="00E45A3A" w:rsidRPr="00400BC9" w:rsidRDefault="008C1418" w:rsidP="003D6978">
            <w:pPr>
              <w:spacing w:before="120" w:after="120"/>
              <w:jc w:val="center"/>
              <w:rPr>
                <w:b/>
                <w:sz w:val="24"/>
                <w:szCs w:val="24"/>
              </w:rPr>
            </w:pPr>
            <w:r w:rsidRPr="00400BC9">
              <w:rPr>
                <w:sz w:val="24"/>
                <w:szCs w:val="24"/>
              </w:rPr>
              <w:t>4C-8/</w:t>
            </w:r>
            <w:r w:rsidR="003D6978">
              <w:rPr>
                <w:sz w:val="24"/>
                <w:szCs w:val="24"/>
              </w:rPr>
              <w:t>263</w:t>
            </w:r>
            <w:r w:rsidR="00A802E6" w:rsidRPr="00400BC9">
              <w:rPr>
                <w:sz w:val="24"/>
                <w:szCs w:val="24"/>
              </w:rPr>
              <w:t>/202</w:t>
            </w:r>
            <w:r w:rsidR="00D86D44">
              <w:rPr>
                <w:sz w:val="24"/>
                <w:szCs w:val="24"/>
              </w:rPr>
              <w:t>3</w:t>
            </w:r>
          </w:p>
        </w:tc>
        <w:tc>
          <w:tcPr>
            <w:tcW w:w="5335" w:type="dxa"/>
          </w:tcPr>
          <w:p w:rsidR="00E45A3A" w:rsidRPr="00400BC9" w:rsidRDefault="00C14917" w:rsidP="00C14917">
            <w:pPr>
              <w:spacing w:before="120" w:after="120"/>
              <w:jc w:val="center"/>
              <w:rPr>
                <w:b/>
                <w:sz w:val="24"/>
                <w:szCs w:val="24"/>
              </w:rPr>
            </w:pPr>
            <w:r>
              <w:rPr>
                <w:sz w:val="24"/>
                <w:szCs w:val="24"/>
              </w:rPr>
              <w:t xml:space="preserve">    </w:t>
            </w:r>
            <w:r w:rsidR="00E45A3A" w:rsidRPr="00400BC9">
              <w:rPr>
                <w:sz w:val="24"/>
                <w:szCs w:val="24"/>
              </w:rPr>
              <w:t>4C-</w:t>
            </w:r>
            <w:r>
              <w:rPr>
                <w:sz w:val="24"/>
                <w:szCs w:val="24"/>
              </w:rPr>
              <w:t>1</w:t>
            </w:r>
            <w:r w:rsidR="00562D0E" w:rsidRPr="00400BC9">
              <w:rPr>
                <w:sz w:val="24"/>
                <w:szCs w:val="24"/>
              </w:rPr>
              <w:t>3/</w:t>
            </w:r>
            <w:r>
              <w:rPr>
                <w:sz w:val="24"/>
                <w:szCs w:val="24"/>
              </w:rPr>
              <w:t>905</w:t>
            </w:r>
            <w:r w:rsidR="009C2B53">
              <w:rPr>
                <w:sz w:val="24"/>
                <w:szCs w:val="24"/>
              </w:rPr>
              <w:t>/</w:t>
            </w:r>
            <w:r w:rsidR="00A802E6" w:rsidRPr="00400BC9">
              <w:rPr>
                <w:sz w:val="24"/>
                <w:szCs w:val="24"/>
              </w:rPr>
              <w:t>202</w:t>
            </w:r>
            <w:r w:rsidR="00D86D44">
              <w:rPr>
                <w:sz w:val="24"/>
                <w:szCs w:val="24"/>
              </w:rPr>
              <w:t>3</w:t>
            </w:r>
          </w:p>
        </w:tc>
      </w:tr>
    </w:tbl>
    <w:p w:rsidR="00E45A3A" w:rsidRPr="00400BC9" w:rsidRDefault="00E45A3A" w:rsidP="000F2FB8">
      <w:pPr>
        <w:spacing w:before="120" w:after="120"/>
        <w:jc w:val="center"/>
        <w:rPr>
          <w:b/>
          <w:sz w:val="24"/>
          <w:szCs w:val="24"/>
        </w:rPr>
      </w:pPr>
    </w:p>
    <w:p w:rsidR="00E45A3A" w:rsidRPr="00400BC9" w:rsidRDefault="00E45A3A" w:rsidP="00E45A3A">
      <w:pPr>
        <w:jc w:val="right"/>
        <w:rPr>
          <w:b/>
          <w:sz w:val="24"/>
          <w:szCs w:val="24"/>
        </w:rPr>
      </w:pPr>
      <w:r w:rsidRPr="00400BC9">
        <w:rPr>
          <w:b/>
          <w:sz w:val="24"/>
          <w:szCs w:val="24"/>
        </w:rPr>
        <w:t>Bucureşti</w:t>
      </w:r>
      <w:r w:rsidR="000F2FB8" w:rsidRPr="00400BC9">
        <w:rPr>
          <w:b/>
          <w:sz w:val="24"/>
          <w:szCs w:val="24"/>
        </w:rPr>
        <w:t xml:space="preserve">, </w:t>
      </w:r>
      <w:r w:rsidR="00C14917">
        <w:rPr>
          <w:b/>
          <w:sz w:val="24"/>
          <w:szCs w:val="24"/>
        </w:rPr>
        <w:t>25.04.2023</w:t>
      </w:r>
      <w:r w:rsidRPr="00400BC9">
        <w:rPr>
          <w:b/>
          <w:sz w:val="24"/>
          <w:szCs w:val="24"/>
        </w:rPr>
        <w:t xml:space="preserve"> </w:t>
      </w:r>
    </w:p>
    <w:p w:rsidR="00E45A3A" w:rsidRPr="00400BC9" w:rsidRDefault="00E45A3A" w:rsidP="00400BC9">
      <w:pPr>
        <w:rPr>
          <w:b/>
          <w:sz w:val="24"/>
          <w:szCs w:val="24"/>
        </w:rPr>
      </w:pPr>
    </w:p>
    <w:p w:rsidR="00E45A3A" w:rsidRPr="00400BC9" w:rsidRDefault="00E45A3A" w:rsidP="00E45A3A">
      <w:pPr>
        <w:jc w:val="right"/>
        <w:rPr>
          <w:b/>
          <w:sz w:val="24"/>
          <w:szCs w:val="24"/>
        </w:rPr>
      </w:pPr>
    </w:p>
    <w:p w:rsidR="00E45A3A" w:rsidRPr="00400BC9" w:rsidRDefault="00E45A3A" w:rsidP="00E45A3A">
      <w:pPr>
        <w:jc w:val="right"/>
        <w:rPr>
          <w:b/>
          <w:sz w:val="24"/>
          <w:szCs w:val="24"/>
        </w:rPr>
      </w:pPr>
    </w:p>
    <w:p w:rsidR="00E45A3A" w:rsidRPr="00400BC9" w:rsidRDefault="00E45A3A" w:rsidP="00E45A3A">
      <w:pPr>
        <w:rPr>
          <w:b/>
          <w:sz w:val="24"/>
          <w:szCs w:val="24"/>
        </w:rPr>
      </w:pPr>
      <w:r w:rsidRPr="00400BC9">
        <w:rPr>
          <w:b/>
          <w:sz w:val="24"/>
          <w:szCs w:val="24"/>
        </w:rPr>
        <w:tab/>
      </w:r>
      <w:r w:rsidRPr="00400BC9">
        <w:rPr>
          <w:b/>
          <w:sz w:val="24"/>
          <w:szCs w:val="24"/>
        </w:rPr>
        <w:tab/>
        <w:t>Către,</w:t>
      </w:r>
    </w:p>
    <w:p w:rsidR="00C26DA3" w:rsidRPr="00400BC9" w:rsidRDefault="00C26DA3" w:rsidP="00E45A3A">
      <w:pPr>
        <w:rPr>
          <w:b/>
          <w:sz w:val="24"/>
          <w:szCs w:val="24"/>
        </w:rPr>
      </w:pPr>
    </w:p>
    <w:p w:rsidR="00E45A3A" w:rsidRPr="00400BC9" w:rsidRDefault="00E45A3A" w:rsidP="00E45A3A">
      <w:pPr>
        <w:rPr>
          <w:b/>
          <w:bCs/>
          <w:sz w:val="24"/>
          <w:szCs w:val="24"/>
        </w:rPr>
      </w:pPr>
      <w:r w:rsidRPr="00400BC9">
        <w:rPr>
          <w:b/>
          <w:bCs/>
          <w:sz w:val="24"/>
          <w:szCs w:val="24"/>
        </w:rPr>
        <w:tab/>
      </w:r>
      <w:r w:rsidRPr="00400BC9">
        <w:rPr>
          <w:b/>
          <w:bCs/>
          <w:sz w:val="24"/>
          <w:szCs w:val="24"/>
        </w:rPr>
        <w:tab/>
        <w:t xml:space="preserve">            BIROUL PERMANENT AL CAMEREI DEPUTAŢILOR</w:t>
      </w:r>
    </w:p>
    <w:p w:rsidR="00E45A3A" w:rsidRPr="00400BC9" w:rsidRDefault="00E45A3A" w:rsidP="00E45A3A">
      <w:pPr>
        <w:rPr>
          <w:sz w:val="24"/>
          <w:szCs w:val="24"/>
        </w:rPr>
      </w:pPr>
    </w:p>
    <w:p w:rsidR="00E45A3A" w:rsidRPr="002C32EB" w:rsidRDefault="00E45A3A" w:rsidP="00EB5E4E">
      <w:pPr>
        <w:spacing w:before="120" w:after="120" w:line="276" w:lineRule="auto"/>
        <w:ind w:firstLine="504"/>
        <w:jc w:val="both"/>
        <w:rPr>
          <w:sz w:val="28"/>
          <w:szCs w:val="28"/>
        </w:rPr>
      </w:pPr>
      <w:r w:rsidRPr="002C32EB">
        <w:rPr>
          <w:sz w:val="28"/>
          <w:szCs w:val="28"/>
        </w:rPr>
        <w:t xml:space="preserve">Vă înaintăm, alăturat, </w:t>
      </w:r>
      <w:r w:rsidRPr="002C32EB">
        <w:rPr>
          <w:b/>
          <w:sz w:val="28"/>
          <w:szCs w:val="28"/>
        </w:rPr>
        <w:t>raportul comun</w:t>
      </w:r>
      <w:r w:rsidRPr="002C32EB">
        <w:rPr>
          <w:sz w:val="28"/>
          <w:szCs w:val="28"/>
        </w:rPr>
        <w:t xml:space="preserve"> asupra </w:t>
      </w:r>
      <w:r w:rsidR="00C14917">
        <w:rPr>
          <w:b/>
          <w:i/>
          <w:noProof/>
          <w:sz w:val="28"/>
          <w:szCs w:val="28"/>
        </w:rPr>
        <w:t>p</w:t>
      </w:r>
      <w:r w:rsidR="00C14917" w:rsidRPr="00C14917">
        <w:rPr>
          <w:b/>
          <w:i/>
          <w:noProof/>
          <w:sz w:val="28"/>
          <w:szCs w:val="28"/>
        </w:rPr>
        <w:t>roiect</w:t>
      </w:r>
      <w:r w:rsidR="00C14917">
        <w:rPr>
          <w:b/>
          <w:i/>
          <w:noProof/>
          <w:sz w:val="28"/>
          <w:szCs w:val="28"/>
        </w:rPr>
        <w:t>ului</w:t>
      </w:r>
      <w:r w:rsidR="00C14917" w:rsidRPr="00C14917">
        <w:rPr>
          <w:b/>
          <w:i/>
          <w:noProof/>
          <w:sz w:val="28"/>
          <w:szCs w:val="28"/>
        </w:rPr>
        <w:t xml:space="preserve"> de Lege pentru modificarea articolului 10 alin.(12) din Legea nr.82/1993 privind constituirea Rezervaţiei Biosferei ”Delta Dunării”</w:t>
      </w:r>
      <w:r w:rsidRPr="002C32EB">
        <w:rPr>
          <w:sz w:val="28"/>
          <w:szCs w:val="28"/>
        </w:rPr>
        <w:t xml:space="preserve">, transmis Comisiei </w:t>
      </w:r>
      <w:r w:rsidRPr="002C32EB">
        <w:rPr>
          <w:bCs/>
          <w:sz w:val="28"/>
          <w:szCs w:val="28"/>
        </w:rPr>
        <w:t xml:space="preserve">pentru </w:t>
      </w:r>
      <w:r w:rsidRPr="00C14917">
        <w:rPr>
          <w:sz w:val="24"/>
          <w:szCs w:val="24"/>
        </w:rPr>
        <w:t>mediu</w:t>
      </w:r>
      <w:r w:rsidRPr="002C32EB">
        <w:rPr>
          <w:bCs/>
          <w:sz w:val="28"/>
          <w:szCs w:val="28"/>
        </w:rPr>
        <w:t xml:space="preserve"> şi echilibru ecologic şi </w:t>
      </w:r>
      <w:r w:rsidRPr="00C14917">
        <w:rPr>
          <w:bCs/>
          <w:sz w:val="28"/>
          <w:szCs w:val="28"/>
        </w:rPr>
        <w:t xml:space="preserve">Comisiei </w:t>
      </w:r>
      <w:r w:rsidR="00C14917" w:rsidRPr="00C14917">
        <w:rPr>
          <w:sz w:val="28"/>
          <w:szCs w:val="28"/>
        </w:rPr>
        <w:t>juridice, de disciplin</w:t>
      </w:r>
      <w:r w:rsidR="003D6978">
        <w:rPr>
          <w:sz w:val="28"/>
          <w:szCs w:val="28"/>
        </w:rPr>
        <w:t>ă</w:t>
      </w:r>
      <w:r w:rsidR="00C14917" w:rsidRPr="00C14917">
        <w:rPr>
          <w:sz w:val="28"/>
          <w:szCs w:val="28"/>
        </w:rPr>
        <w:t xml:space="preserve"> și imunități </w:t>
      </w:r>
      <w:r w:rsidRPr="002C32EB">
        <w:rPr>
          <w:sz w:val="28"/>
          <w:szCs w:val="28"/>
        </w:rPr>
        <w:t xml:space="preserve">pentru dezbatere pe fond, în procedură obişnuită, cu adresa nr. </w:t>
      </w:r>
      <w:proofErr w:type="spellStart"/>
      <w:r w:rsidR="00562D0E" w:rsidRPr="002C32EB">
        <w:rPr>
          <w:b/>
          <w:sz w:val="28"/>
          <w:szCs w:val="28"/>
        </w:rPr>
        <w:t>PL.</w:t>
      </w:r>
      <w:r w:rsidRPr="002C32EB">
        <w:rPr>
          <w:b/>
          <w:sz w:val="28"/>
          <w:szCs w:val="28"/>
        </w:rPr>
        <w:t>x</w:t>
      </w:r>
      <w:proofErr w:type="spellEnd"/>
      <w:r w:rsidRPr="002C32EB">
        <w:rPr>
          <w:b/>
          <w:sz w:val="28"/>
          <w:szCs w:val="28"/>
        </w:rPr>
        <w:t xml:space="preserve"> </w:t>
      </w:r>
      <w:r w:rsidR="00C14917">
        <w:rPr>
          <w:b/>
          <w:sz w:val="28"/>
          <w:szCs w:val="28"/>
        </w:rPr>
        <w:t>585/2020</w:t>
      </w:r>
      <w:r w:rsidRPr="002C32EB">
        <w:rPr>
          <w:b/>
          <w:sz w:val="28"/>
          <w:szCs w:val="28"/>
        </w:rPr>
        <w:t xml:space="preserve"> </w:t>
      </w:r>
      <w:r w:rsidRPr="002C32EB">
        <w:rPr>
          <w:sz w:val="28"/>
          <w:szCs w:val="28"/>
        </w:rPr>
        <w:t xml:space="preserve"> din </w:t>
      </w:r>
      <w:r w:rsidR="00C14917">
        <w:rPr>
          <w:sz w:val="28"/>
          <w:szCs w:val="28"/>
        </w:rPr>
        <w:t>30 septembrie 2020</w:t>
      </w:r>
      <w:r w:rsidRPr="002C32EB">
        <w:rPr>
          <w:sz w:val="28"/>
          <w:szCs w:val="28"/>
        </w:rPr>
        <w:t>.</w:t>
      </w:r>
    </w:p>
    <w:p w:rsidR="00E45A3A" w:rsidRDefault="00E45A3A" w:rsidP="00E45A3A">
      <w:pPr>
        <w:pStyle w:val="BodyText0"/>
        <w:spacing w:line="312" w:lineRule="auto"/>
        <w:jc w:val="both"/>
        <w:rPr>
          <w:sz w:val="28"/>
          <w:szCs w:val="28"/>
        </w:rPr>
      </w:pPr>
    </w:p>
    <w:p w:rsidR="00EB5E4E" w:rsidRDefault="00EB5E4E" w:rsidP="00E45A3A">
      <w:pPr>
        <w:pStyle w:val="BodyText0"/>
        <w:spacing w:line="312" w:lineRule="auto"/>
        <w:jc w:val="both"/>
        <w:rPr>
          <w:sz w:val="28"/>
          <w:szCs w:val="28"/>
        </w:rPr>
      </w:pPr>
    </w:p>
    <w:p w:rsidR="00EB5E4E" w:rsidRPr="00400BC9" w:rsidRDefault="00EB5E4E" w:rsidP="00E45A3A">
      <w:pPr>
        <w:pStyle w:val="BodyText0"/>
        <w:spacing w:line="312" w:lineRule="auto"/>
        <w:jc w:val="both"/>
        <w:rPr>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1"/>
        <w:gridCol w:w="4982"/>
      </w:tblGrid>
      <w:tr w:rsidR="008C1418" w:rsidRPr="00400BC9" w:rsidTr="008C1418">
        <w:tc>
          <w:tcPr>
            <w:tcW w:w="4981" w:type="dxa"/>
          </w:tcPr>
          <w:p w:rsidR="00551029" w:rsidRDefault="008C1418" w:rsidP="00551029">
            <w:pPr>
              <w:ind w:left="283" w:right="283"/>
              <w:jc w:val="center"/>
              <w:rPr>
                <w:b/>
                <w:sz w:val="28"/>
                <w:szCs w:val="28"/>
                <w:lang w:val="pt-PT"/>
              </w:rPr>
            </w:pPr>
            <w:r w:rsidRPr="00400BC9">
              <w:rPr>
                <w:b/>
                <w:sz w:val="28"/>
                <w:szCs w:val="28"/>
                <w:lang w:val="pt-PT"/>
              </w:rPr>
              <w:t>PREŞEDINTE,</w:t>
            </w:r>
          </w:p>
          <w:p w:rsidR="00551029" w:rsidRPr="00551029" w:rsidRDefault="00B92947" w:rsidP="00551029">
            <w:pPr>
              <w:ind w:left="283" w:right="283"/>
              <w:jc w:val="center"/>
              <w:rPr>
                <w:b/>
                <w:sz w:val="28"/>
                <w:szCs w:val="28"/>
                <w:lang w:val="pt-PT"/>
              </w:rPr>
            </w:pPr>
            <w:r>
              <w:rPr>
                <w:b/>
                <w:sz w:val="28"/>
                <w:szCs w:val="28"/>
              </w:rPr>
              <w:t xml:space="preserve">  </w:t>
            </w:r>
            <w:r w:rsidR="00551029" w:rsidRPr="00551029">
              <w:rPr>
                <w:b/>
                <w:sz w:val="28"/>
                <w:szCs w:val="28"/>
              </w:rPr>
              <w:t>George-Cătălin</w:t>
            </w:r>
            <w:r w:rsidR="00EB5E4E">
              <w:rPr>
                <w:b/>
                <w:sz w:val="28"/>
                <w:szCs w:val="28"/>
              </w:rPr>
              <w:t xml:space="preserve">  </w:t>
            </w:r>
            <w:r w:rsidR="00551029" w:rsidRPr="00551029">
              <w:rPr>
                <w:b/>
                <w:sz w:val="28"/>
                <w:szCs w:val="28"/>
              </w:rPr>
              <w:t>STÂNGĂ</w:t>
            </w:r>
          </w:p>
          <w:p w:rsidR="008C1418" w:rsidRPr="00400BC9" w:rsidRDefault="008C1418" w:rsidP="00551029">
            <w:pPr>
              <w:ind w:left="283" w:right="283"/>
              <w:jc w:val="center"/>
              <w:rPr>
                <w:b/>
                <w:sz w:val="28"/>
                <w:szCs w:val="28"/>
              </w:rPr>
            </w:pPr>
          </w:p>
        </w:tc>
        <w:tc>
          <w:tcPr>
            <w:tcW w:w="4982" w:type="dxa"/>
          </w:tcPr>
          <w:p w:rsidR="008C1418" w:rsidRPr="00400BC9" w:rsidRDefault="008C1418" w:rsidP="008C1418">
            <w:pPr>
              <w:tabs>
                <w:tab w:val="left" w:pos="1611"/>
              </w:tabs>
              <w:ind w:left="283" w:right="283"/>
              <w:jc w:val="center"/>
              <w:rPr>
                <w:b/>
                <w:sz w:val="28"/>
                <w:szCs w:val="28"/>
                <w:lang w:val="pt-PT"/>
              </w:rPr>
            </w:pPr>
            <w:r w:rsidRPr="00400BC9">
              <w:rPr>
                <w:b/>
                <w:sz w:val="28"/>
                <w:szCs w:val="28"/>
                <w:lang w:val="pt-PT"/>
              </w:rPr>
              <w:t>PREŞEDINTE,</w:t>
            </w:r>
          </w:p>
          <w:p w:rsidR="008C1418" w:rsidRPr="00400BC9" w:rsidRDefault="00C14917" w:rsidP="008C1418">
            <w:pPr>
              <w:ind w:left="283" w:right="283"/>
              <w:jc w:val="center"/>
              <w:rPr>
                <w:b/>
                <w:sz w:val="28"/>
                <w:szCs w:val="28"/>
              </w:rPr>
            </w:pPr>
            <w:r>
              <w:rPr>
                <w:b/>
                <w:sz w:val="28"/>
                <w:szCs w:val="28"/>
              </w:rPr>
              <w:t>Laura VICOL</w:t>
            </w:r>
          </w:p>
        </w:tc>
      </w:tr>
    </w:tbl>
    <w:p w:rsidR="00E45A3A" w:rsidRDefault="00E45A3A" w:rsidP="00E45A3A">
      <w:pPr>
        <w:pStyle w:val="BodyText0"/>
        <w:spacing w:line="360" w:lineRule="auto"/>
        <w:rPr>
          <w:sz w:val="24"/>
          <w:szCs w:val="24"/>
        </w:rPr>
      </w:pPr>
    </w:p>
    <w:p w:rsidR="00EB5E4E" w:rsidRDefault="00EB5E4E" w:rsidP="00E45A3A">
      <w:pPr>
        <w:pStyle w:val="BodyText0"/>
        <w:spacing w:line="360" w:lineRule="auto"/>
        <w:rPr>
          <w:sz w:val="24"/>
          <w:szCs w:val="24"/>
        </w:rPr>
      </w:pPr>
    </w:p>
    <w:p w:rsidR="00EB5E4E" w:rsidRDefault="00EB5E4E" w:rsidP="00E45A3A">
      <w:pPr>
        <w:pStyle w:val="BodyText0"/>
        <w:spacing w:line="360" w:lineRule="auto"/>
        <w:rPr>
          <w:sz w:val="24"/>
          <w:szCs w:val="24"/>
        </w:rPr>
      </w:pPr>
    </w:p>
    <w:p w:rsidR="00EB5E4E" w:rsidRDefault="00EB5E4E" w:rsidP="00E45A3A">
      <w:pPr>
        <w:pStyle w:val="BodyText0"/>
        <w:spacing w:line="360" w:lineRule="auto"/>
        <w:rPr>
          <w:sz w:val="24"/>
          <w:szCs w:val="24"/>
        </w:rPr>
      </w:pPr>
    </w:p>
    <w:p w:rsidR="00B717B0" w:rsidRPr="00400BC9" w:rsidRDefault="00B717B0" w:rsidP="002C32EB">
      <w:pPr>
        <w:pStyle w:val="Title"/>
        <w:jc w:val="left"/>
      </w:pPr>
    </w:p>
    <w:p w:rsidR="00D1520D" w:rsidRPr="00400BC9" w:rsidRDefault="00886D77">
      <w:pPr>
        <w:pStyle w:val="Title"/>
      </w:pPr>
      <w:r w:rsidRPr="00400BC9">
        <w:rPr>
          <w:noProof/>
          <w:lang w:val="en-US"/>
        </w:rPr>
        <w:lastRenderedPageBreak/>
        <w:drawing>
          <wp:inline distT="0" distB="0" distL="0" distR="0" wp14:anchorId="5BBD551D" wp14:editId="0977157A">
            <wp:extent cx="781050" cy="933450"/>
            <wp:effectExtent l="0" t="0" r="0" b="0"/>
            <wp:docPr id="2" name="Picture 2" descr="http://www.cdep.ro/img/stema/stemaCD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dep.ro/img/stema/stemaCDEP.png"/>
                    <pic:cNvPicPr>
                      <a:picLocks noChangeAspect="1" noChangeArrowheads="1"/>
                    </pic:cNvPicPr>
                  </pic:nvPicPr>
                  <pic:blipFill>
                    <a:blip r:embed="rId9" r:link="rId10" cstate="print"/>
                    <a:srcRect/>
                    <a:stretch>
                      <a:fillRect/>
                    </a:stretch>
                  </pic:blipFill>
                  <pic:spPr bwMode="auto">
                    <a:xfrm>
                      <a:off x="0" y="0"/>
                      <a:ext cx="781050" cy="933450"/>
                    </a:xfrm>
                    <a:prstGeom prst="rect">
                      <a:avLst/>
                    </a:prstGeom>
                    <a:noFill/>
                    <a:ln w="9525">
                      <a:noFill/>
                      <a:miter lim="800000"/>
                      <a:headEnd/>
                      <a:tailEnd/>
                    </a:ln>
                  </pic:spPr>
                </pic:pic>
              </a:graphicData>
            </a:graphic>
          </wp:inline>
        </w:drawing>
      </w:r>
    </w:p>
    <w:p w:rsidR="0006366F" w:rsidRPr="00400BC9" w:rsidRDefault="0006366F">
      <w:pPr>
        <w:pStyle w:val="Title"/>
        <w:rPr>
          <w:sz w:val="32"/>
          <w:szCs w:val="32"/>
        </w:rPr>
      </w:pPr>
      <w:r w:rsidRPr="00400BC9">
        <w:rPr>
          <w:sz w:val="32"/>
          <w:szCs w:val="32"/>
        </w:rPr>
        <w:t>PARLAMENTUL ROMÂNIEI</w:t>
      </w:r>
    </w:p>
    <w:p w:rsidR="00021023" w:rsidRPr="00400BC9" w:rsidRDefault="0006366F" w:rsidP="005F4C0E">
      <w:pPr>
        <w:jc w:val="center"/>
        <w:rPr>
          <w:b/>
          <w:sz w:val="32"/>
          <w:szCs w:val="32"/>
        </w:rPr>
      </w:pPr>
      <w:r w:rsidRPr="00400BC9">
        <w:rPr>
          <w:b/>
          <w:sz w:val="32"/>
          <w:szCs w:val="32"/>
        </w:rPr>
        <w:t>CAMERA DEPUTAŢILOR</w:t>
      </w:r>
    </w:p>
    <w:p w:rsidR="00655AC7" w:rsidRPr="00400BC9" w:rsidRDefault="00655AC7" w:rsidP="005F4C0E">
      <w:pPr>
        <w:jc w:val="center"/>
        <w:rPr>
          <w:b/>
          <w:sz w:val="4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9"/>
        <w:gridCol w:w="5141"/>
      </w:tblGrid>
      <w:tr w:rsidR="00400BC9" w:rsidRPr="00400BC9" w:rsidTr="00E45A3A">
        <w:tc>
          <w:tcPr>
            <w:tcW w:w="5335" w:type="dxa"/>
          </w:tcPr>
          <w:p w:rsidR="00D86C1C" w:rsidRPr="00400BC9" w:rsidRDefault="00E45A3A" w:rsidP="00E45A3A">
            <w:pPr>
              <w:spacing w:before="120"/>
              <w:jc w:val="center"/>
              <w:rPr>
                <w:b/>
                <w:sz w:val="24"/>
                <w:szCs w:val="24"/>
              </w:rPr>
            </w:pPr>
            <w:r w:rsidRPr="00400BC9">
              <w:rPr>
                <w:b/>
                <w:sz w:val="24"/>
                <w:szCs w:val="24"/>
              </w:rPr>
              <w:t xml:space="preserve">COMISIA PENTRU MEDIU ȘI  </w:t>
            </w:r>
          </w:p>
          <w:p w:rsidR="00E45A3A" w:rsidRPr="00400BC9" w:rsidRDefault="00E45A3A" w:rsidP="00D86C1C">
            <w:pPr>
              <w:spacing w:before="120"/>
              <w:jc w:val="center"/>
              <w:rPr>
                <w:b/>
                <w:sz w:val="24"/>
                <w:szCs w:val="24"/>
              </w:rPr>
            </w:pPr>
            <w:r w:rsidRPr="00400BC9">
              <w:rPr>
                <w:b/>
                <w:sz w:val="24"/>
                <w:szCs w:val="24"/>
              </w:rPr>
              <w:t xml:space="preserve"> ECHILIBRU ECOLOGIC</w:t>
            </w:r>
          </w:p>
        </w:tc>
        <w:tc>
          <w:tcPr>
            <w:tcW w:w="5335" w:type="dxa"/>
          </w:tcPr>
          <w:p w:rsidR="00E45A3A" w:rsidRPr="00400BC9" w:rsidRDefault="00E45A3A" w:rsidP="00562D0E">
            <w:pPr>
              <w:spacing w:after="120"/>
              <w:jc w:val="center"/>
              <w:rPr>
                <w:b/>
                <w:sz w:val="24"/>
                <w:szCs w:val="24"/>
              </w:rPr>
            </w:pPr>
            <w:r w:rsidRPr="00400BC9">
              <w:rPr>
                <w:b/>
                <w:sz w:val="24"/>
                <w:szCs w:val="24"/>
              </w:rPr>
              <w:t xml:space="preserve"> </w:t>
            </w:r>
            <w:r w:rsidR="002C32EB" w:rsidRPr="002C32EB">
              <w:rPr>
                <w:b/>
                <w:sz w:val="24"/>
                <w:szCs w:val="24"/>
              </w:rPr>
              <w:t xml:space="preserve"> </w:t>
            </w:r>
            <w:r w:rsidR="00C14917" w:rsidRPr="002C32EB">
              <w:rPr>
                <w:b/>
                <w:sz w:val="24"/>
                <w:szCs w:val="24"/>
              </w:rPr>
              <w:t xml:space="preserve">COMISIA </w:t>
            </w:r>
            <w:r w:rsidR="00C14917">
              <w:rPr>
                <w:b/>
                <w:sz w:val="24"/>
                <w:szCs w:val="24"/>
              </w:rPr>
              <w:t>JURIDICE, DE DISCIPLINA ȘI IMUNITĂȚI</w:t>
            </w:r>
          </w:p>
        </w:tc>
      </w:tr>
      <w:tr w:rsidR="00400BC9" w:rsidRPr="00400BC9" w:rsidTr="00E45A3A">
        <w:tc>
          <w:tcPr>
            <w:tcW w:w="5335" w:type="dxa"/>
          </w:tcPr>
          <w:p w:rsidR="00E45A3A" w:rsidRPr="00400BC9" w:rsidRDefault="00E45A3A" w:rsidP="003D6978">
            <w:pPr>
              <w:spacing w:after="120"/>
              <w:jc w:val="center"/>
              <w:rPr>
                <w:b/>
                <w:sz w:val="24"/>
                <w:szCs w:val="24"/>
              </w:rPr>
            </w:pPr>
            <w:r w:rsidRPr="00400BC9">
              <w:rPr>
                <w:sz w:val="24"/>
                <w:szCs w:val="24"/>
              </w:rPr>
              <w:t>4C-8</w:t>
            </w:r>
            <w:r w:rsidR="003D6978">
              <w:rPr>
                <w:sz w:val="24"/>
                <w:szCs w:val="24"/>
              </w:rPr>
              <w:t>/263</w:t>
            </w:r>
            <w:r w:rsidR="009C2B53">
              <w:rPr>
                <w:sz w:val="24"/>
                <w:szCs w:val="24"/>
              </w:rPr>
              <w:t>/</w:t>
            </w:r>
            <w:r w:rsidR="00A802E6" w:rsidRPr="00400BC9">
              <w:rPr>
                <w:sz w:val="24"/>
                <w:szCs w:val="24"/>
              </w:rPr>
              <w:t>202</w:t>
            </w:r>
            <w:r w:rsidR="002C32EB">
              <w:rPr>
                <w:sz w:val="24"/>
                <w:szCs w:val="24"/>
              </w:rPr>
              <w:t>3</w:t>
            </w:r>
          </w:p>
        </w:tc>
        <w:tc>
          <w:tcPr>
            <w:tcW w:w="5335" w:type="dxa"/>
          </w:tcPr>
          <w:p w:rsidR="00E45A3A" w:rsidRPr="00400BC9" w:rsidRDefault="00E45A3A" w:rsidP="00C14917">
            <w:pPr>
              <w:spacing w:after="120"/>
              <w:jc w:val="center"/>
              <w:rPr>
                <w:b/>
                <w:sz w:val="24"/>
                <w:szCs w:val="24"/>
              </w:rPr>
            </w:pPr>
            <w:r w:rsidRPr="00400BC9">
              <w:rPr>
                <w:sz w:val="24"/>
                <w:szCs w:val="24"/>
              </w:rPr>
              <w:t>4C-</w:t>
            </w:r>
            <w:r w:rsidR="00C14917">
              <w:rPr>
                <w:sz w:val="24"/>
                <w:szCs w:val="24"/>
              </w:rPr>
              <w:t>1</w:t>
            </w:r>
            <w:r w:rsidR="00562D0E" w:rsidRPr="00400BC9">
              <w:rPr>
                <w:sz w:val="24"/>
                <w:szCs w:val="24"/>
              </w:rPr>
              <w:t>3</w:t>
            </w:r>
            <w:r w:rsidRPr="00400BC9">
              <w:rPr>
                <w:sz w:val="24"/>
                <w:szCs w:val="24"/>
              </w:rPr>
              <w:t>/</w:t>
            </w:r>
            <w:r w:rsidR="00C14917">
              <w:rPr>
                <w:sz w:val="24"/>
                <w:szCs w:val="24"/>
              </w:rPr>
              <w:t>905</w:t>
            </w:r>
            <w:r w:rsidR="00A802E6" w:rsidRPr="00400BC9">
              <w:rPr>
                <w:sz w:val="24"/>
                <w:szCs w:val="24"/>
              </w:rPr>
              <w:t>/202</w:t>
            </w:r>
            <w:r w:rsidR="002C32EB">
              <w:rPr>
                <w:sz w:val="24"/>
                <w:szCs w:val="24"/>
              </w:rPr>
              <w:t>3</w:t>
            </w:r>
          </w:p>
        </w:tc>
      </w:tr>
    </w:tbl>
    <w:p w:rsidR="00E45A3A" w:rsidRPr="00400BC9" w:rsidRDefault="00E45A3A" w:rsidP="00E45A3A">
      <w:pPr>
        <w:spacing w:after="120"/>
        <w:jc w:val="center"/>
        <w:rPr>
          <w:b/>
          <w:sz w:val="24"/>
          <w:szCs w:val="24"/>
        </w:rPr>
      </w:pPr>
    </w:p>
    <w:p w:rsidR="00A802E6" w:rsidRPr="00400BC9" w:rsidRDefault="00A802E6" w:rsidP="00A802E6">
      <w:pPr>
        <w:jc w:val="right"/>
        <w:rPr>
          <w:b/>
          <w:sz w:val="24"/>
          <w:szCs w:val="24"/>
        </w:rPr>
      </w:pPr>
      <w:r w:rsidRPr="00400BC9">
        <w:rPr>
          <w:b/>
          <w:sz w:val="24"/>
          <w:szCs w:val="24"/>
        </w:rPr>
        <w:t xml:space="preserve">Bucureşti, </w:t>
      </w:r>
      <w:r w:rsidR="00C14917">
        <w:rPr>
          <w:b/>
          <w:sz w:val="24"/>
          <w:szCs w:val="24"/>
        </w:rPr>
        <w:t>25</w:t>
      </w:r>
      <w:r w:rsidR="009C2B53">
        <w:rPr>
          <w:b/>
          <w:sz w:val="24"/>
          <w:szCs w:val="24"/>
        </w:rPr>
        <w:t>.04.2023</w:t>
      </w:r>
      <w:r w:rsidRPr="00400BC9">
        <w:rPr>
          <w:b/>
          <w:sz w:val="24"/>
          <w:szCs w:val="24"/>
        </w:rPr>
        <w:t xml:space="preserve"> </w:t>
      </w:r>
    </w:p>
    <w:p w:rsidR="008C1418" w:rsidRPr="00400BC9" w:rsidRDefault="008C1418" w:rsidP="00A802E6">
      <w:pPr>
        <w:jc w:val="right"/>
        <w:rPr>
          <w:b/>
          <w:sz w:val="24"/>
          <w:szCs w:val="24"/>
        </w:rPr>
      </w:pPr>
    </w:p>
    <w:p w:rsidR="00BD73B8" w:rsidRPr="00400BC9" w:rsidRDefault="000C6D06" w:rsidP="00ED44B3">
      <w:pPr>
        <w:jc w:val="right"/>
        <w:rPr>
          <w:b/>
          <w:sz w:val="28"/>
        </w:rPr>
      </w:pPr>
      <w:r w:rsidRPr="00400BC9">
        <w:rPr>
          <w:b/>
          <w:sz w:val="28"/>
          <w:szCs w:val="28"/>
        </w:rPr>
        <w:t xml:space="preserve">                                                                                                                                                                                                     </w:t>
      </w:r>
    </w:p>
    <w:p w:rsidR="00E45A3A" w:rsidRPr="00400BC9" w:rsidRDefault="00E45A3A" w:rsidP="00A90B08">
      <w:pPr>
        <w:jc w:val="center"/>
        <w:rPr>
          <w:sz w:val="28"/>
          <w:szCs w:val="28"/>
        </w:rPr>
      </w:pPr>
      <w:r w:rsidRPr="00400BC9">
        <w:rPr>
          <w:b/>
          <w:sz w:val="28"/>
          <w:szCs w:val="28"/>
        </w:rPr>
        <w:t xml:space="preserve">RAPORT COMUN </w:t>
      </w:r>
    </w:p>
    <w:p w:rsidR="00C14917" w:rsidRDefault="00787BE7" w:rsidP="00C14917">
      <w:pPr>
        <w:jc w:val="center"/>
        <w:rPr>
          <w:b/>
          <w:i/>
          <w:noProof/>
          <w:sz w:val="28"/>
          <w:szCs w:val="28"/>
        </w:rPr>
      </w:pPr>
      <w:r w:rsidRPr="002C32EB">
        <w:rPr>
          <w:b/>
          <w:i/>
          <w:sz w:val="28"/>
          <w:szCs w:val="28"/>
        </w:rPr>
        <w:t>asupra</w:t>
      </w:r>
      <w:r w:rsidRPr="002C32EB">
        <w:rPr>
          <w:i/>
          <w:sz w:val="28"/>
          <w:szCs w:val="28"/>
        </w:rPr>
        <w:t xml:space="preserve"> </w:t>
      </w:r>
      <w:r w:rsidR="00C14917">
        <w:rPr>
          <w:b/>
          <w:i/>
          <w:noProof/>
          <w:sz w:val="28"/>
          <w:szCs w:val="28"/>
        </w:rPr>
        <w:t>p</w:t>
      </w:r>
      <w:r w:rsidR="00C14917" w:rsidRPr="00C14917">
        <w:rPr>
          <w:b/>
          <w:i/>
          <w:noProof/>
          <w:sz w:val="28"/>
          <w:szCs w:val="28"/>
        </w:rPr>
        <w:t>roiect</w:t>
      </w:r>
      <w:r w:rsidR="00C14917">
        <w:rPr>
          <w:b/>
          <w:i/>
          <w:noProof/>
          <w:sz w:val="28"/>
          <w:szCs w:val="28"/>
        </w:rPr>
        <w:t>ului</w:t>
      </w:r>
      <w:r w:rsidR="00C14917" w:rsidRPr="00C14917">
        <w:rPr>
          <w:b/>
          <w:i/>
          <w:noProof/>
          <w:sz w:val="28"/>
          <w:szCs w:val="28"/>
        </w:rPr>
        <w:t xml:space="preserve"> de Lege pentru modificarea articolului 10 alin.(12) din Legea nr.82/1993 privind constituirea Rezervaţiei Biosferei ”Delta Dunării”</w:t>
      </w:r>
    </w:p>
    <w:p w:rsidR="003D6978" w:rsidRDefault="003D6978" w:rsidP="00B92947">
      <w:pPr>
        <w:jc w:val="both"/>
        <w:rPr>
          <w:sz w:val="28"/>
          <w:szCs w:val="28"/>
        </w:rPr>
      </w:pPr>
    </w:p>
    <w:p w:rsidR="003D6978" w:rsidRDefault="003D6978" w:rsidP="003D6978">
      <w:pPr>
        <w:ind w:firstLine="706"/>
        <w:jc w:val="both"/>
        <w:rPr>
          <w:sz w:val="28"/>
          <w:szCs w:val="28"/>
        </w:rPr>
      </w:pPr>
      <w:r w:rsidRPr="003D6978">
        <w:rPr>
          <w:sz w:val="28"/>
          <w:szCs w:val="28"/>
        </w:rPr>
        <w:t xml:space="preserve">În ședința din data </w:t>
      </w:r>
      <w:r>
        <w:rPr>
          <w:sz w:val="28"/>
          <w:szCs w:val="28"/>
        </w:rPr>
        <w:t xml:space="preserve"> de 13 martie 2023, Comitetul liderilor grupurilor parlamentare</w:t>
      </w:r>
      <w:r w:rsidRPr="003D6978">
        <w:rPr>
          <w:sz w:val="28"/>
          <w:szCs w:val="28"/>
        </w:rPr>
        <w:t xml:space="preserve"> a hotărât retrimiterea </w:t>
      </w:r>
      <w:r>
        <w:rPr>
          <w:sz w:val="28"/>
          <w:szCs w:val="28"/>
        </w:rPr>
        <w:t>p</w:t>
      </w:r>
      <w:r w:rsidRPr="003D6978">
        <w:rPr>
          <w:sz w:val="28"/>
          <w:szCs w:val="28"/>
        </w:rPr>
        <w:t>roiect</w:t>
      </w:r>
      <w:r>
        <w:rPr>
          <w:sz w:val="28"/>
          <w:szCs w:val="28"/>
        </w:rPr>
        <w:t>ului</w:t>
      </w:r>
      <w:r w:rsidRPr="003D6978">
        <w:rPr>
          <w:sz w:val="28"/>
          <w:szCs w:val="28"/>
        </w:rPr>
        <w:t xml:space="preserve"> de Lege pentru modificarea articolului 10 alin.(12) din Legea nr.82/1993 privind constituirea Rezervaţiei Biosferei ”Delta Dunării”</w:t>
      </w:r>
      <w:r>
        <w:rPr>
          <w:sz w:val="28"/>
          <w:szCs w:val="28"/>
        </w:rPr>
        <w:t>,</w:t>
      </w:r>
      <w:r w:rsidRPr="003D6978">
        <w:rPr>
          <w:sz w:val="28"/>
          <w:szCs w:val="28"/>
        </w:rPr>
        <w:t xml:space="preserve"> Comisiei pentru</w:t>
      </w:r>
      <w:r>
        <w:rPr>
          <w:sz w:val="28"/>
          <w:szCs w:val="28"/>
        </w:rPr>
        <w:t xml:space="preserve"> </w:t>
      </w:r>
      <w:r w:rsidRPr="003D6978">
        <w:rPr>
          <w:sz w:val="28"/>
          <w:szCs w:val="28"/>
        </w:rPr>
        <w:t xml:space="preserve">mediu și echilibru ecologic şi Comisiei juridice, de disciplină şi imunități în </w:t>
      </w:r>
      <w:r>
        <w:rPr>
          <w:sz w:val="28"/>
          <w:szCs w:val="28"/>
        </w:rPr>
        <w:t>585</w:t>
      </w:r>
      <w:r w:rsidRPr="003D6978">
        <w:rPr>
          <w:sz w:val="28"/>
          <w:szCs w:val="28"/>
        </w:rPr>
        <w:t>/20</w:t>
      </w:r>
      <w:r>
        <w:rPr>
          <w:sz w:val="28"/>
          <w:szCs w:val="28"/>
        </w:rPr>
        <w:t>20</w:t>
      </w:r>
      <w:r w:rsidRPr="003D6978">
        <w:rPr>
          <w:sz w:val="28"/>
          <w:szCs w:val="28"/>
        </w:rPr>
        <w:t xml:space="preserve"> din </w:t>
      </w:r>
      <w:r>
        <w:rPr>
          <w:sz w:val="28"/>
          <w:szCs w:val="28"/>
        </w:rPr>
        <w:t>30</w:t>
      </w:r>
      <w:r w:rsidRPr="003D6978">
        <w:rPr>
          <w:sz w:val="28"/>
          <w:szCs w:val="28"/>
        </w:rPr>
        <w:t xml:space="preserve"> septembrie 2020</w:t>
      </w:r>
      <w:r>
        <w:rPr>
          <w:sz w:val="28"/>
          <w:szCs w:val="28"/>
        </w:rPr>
        <w:t xml:space="preserve"> în vederea întocmirii unui raport suplimentar</w:t>
      </w:r>
      <w:r w:rsidRPr="003D6978">
        <w:rPr>
          <w:sz w:val="28"/>
          <w:szCs w:val="28"/>
        </w:rPr>
        <w:t>.</w:t>
      </w:r>
    </w:p>
    <w:p w:rsidR="00B92947" w:rsidRPr="003D6978" w:rsidRDefault="00B92947" w:rsidP="00B92947">
      <w:pPr>
        <w:spacing w:before="120" w:after="120" w:line="276" w:lineRule="auto"/>
        <w:ind w:firstLine="706"/>
        <w:jc w:val="both"/>
        <w:rPr>
          <w:sz w:val="28"/>
          <w:szCs w:val="28"/>
        </w:rPr>
      </w:pPr>
      <w:r w:rsidRPr="00D96AAA">
        <w:rPr>
          <w:sz w:val="28"/>
          <w:szCs w:val="28"/>
        </w:rPr>
        <w:tab/>
        <w:t xml:space="preserve">Proiectul de lege are ca </w:t>
      </w:r>
      <w:r w:rsidRPr="00D96AAA">
        <w:rPr>
          <w:b/>
          <w:sz w:val="28"/>
          <w:szCs w:val="28"/>
        </w:rPr>
        <w:t>obiect de reglementare</w:t>
      </w:r>
      <w:r w:rsidRPr="00D96AAA">
        <w:rPr>
          <w:sz w:val="28"/>
          <w:szCs w:val="28"/>
        </w:rPr>
        <w:t xml:space="preserve"> modificarea art.10 alin.(12) din Legea nr.82/1993. Potrivit expunerii de motive, se doreşte ca terenurile din perimetrul Rezervaţiei, domeniu public de interes naţional, pe care sunt amplasate active deţinute de persoane fizice şi/sau juridice să poată fi închiriate de Administraţia Rezervaţiei Biosferei „Delta Dunării”, prin încredinţare directă, către deţinătorii legali ai acestor active.</w:t>
      </w:r>
    </w:p>
    <w:p w:rsidR="00D96AAA" w:rsidRPr="00D96AAA" w:rsidRDefault="00D96AAA" w:rsidP="00D96AAA">
      <w:pPr>
        <w:spacing w:before="120" w:after="120" w:line="276" w:lineRule="auto"/>
        <w:ind w:firstLine="706"/>
        <w:jc w:val="both"/>
        <w:rPr>
          <w:sz w:val="28"/>
          <w:szCs w:val="28"/>
        </w:rPr>
      </w:pPr>
      <w:r w:rsidRPr="00D96AAA">
        <w:rPr>
          <w:b/>
          <w:sz w:val="28"/>
          <w:szCs w:val="28"/>
        </w:rPr>
        <w:tab/>
        <w:t>Senatul</w:t>
      </w:r>
      <w:r w:rsidRPr="00D96AAA">
        <w:rPr>
          <w:sz w:val="28"/>
          <w:szCs w:val="28"/>
        </w:rPr>
        <w:t xml:space="preserve"> în calitate de </w:t>
      </w:r>
      <w:r w:rsidRPr="00D96AAA">
        <w:rPr>
          <w:b/>
          <w:sz w:val="28"/>
          <w:szCs w:val="28"/>
        </w:rPr>
        <w:t>Primă Cameră Sesizată</w:t>
      </w:r>
      <w:r w:rsidRPr="00D96AAA">
        <w:rPr>
          <w:sz w:val="28"/>
          <w:szCs w:val="28"/>
        </w:rPr>
        <w:t xml:space="preserve">, a </w:t>
      </w:r>
      <w:r w:rsidRPr="00D96AAA">
        <w:rPr>
          <w:b/>
          <w:sz w:val="28"/>
          <w:szCs w:val="28"/>
        </w:rPr>
        <w:t xml:space="preserve">adoptat </w:t>
      </w:r>
      <w:r w:rsidRPr="00D96AAA">
        <w:rPr>
          <w:sz w:val="28"/>
          <w:szCs w:val="28"/>
        </w:rPr>
        <w:t>proiectul  de lege ca urmare a depășirii termenului de adoptare, potrivit art.75 alin.(2) teza a III-a din Constituția României republicată în data de 21 septembrie 2020.</w:t>
      </w:r>
    </w:p>
    <w:p w:rsidR="00D96AAA" w:rsidRPr="00D96AAA" w:rsidRDefault="00D96AAA" w:rsidP="00D96AAA">
      <w:pPr>
        <w:spacing w:before="120" w:after="120" w:line="276" w:lineRule="auto"/>
        <w:ind w:firstLine="706"/>
        <w:jc w:val="both"/>
        <w:rPr>
          <w:sz w:val="28"/>
          <w:szCs w:val="28"/>
        </w:rPr>
      </w:pPr>
      <w:r w:rsidRPr="00D96AAA">
        <w:rPr>
          <w:b/>
          <w:sz w:val="28"/>
          <w:szCs w:val="28"/>
        </w:rPr>
        <w:tab/>
        <w:t>Consiliul Legislativ</w:t>
      </w:r>
      <w:r w:rsidRPr="00D96AAA">
        <w:rPr>
          <w:sz w:val="28"/>
          <w:szCs w:val="28"/>
        </w:rPr>
        <w:t xml:space="preserve"> a </w:t>
      </w:r>
      <w:r w:rsidRPr="00D96AAA">
        <w:rPr>
          <w:b/>
          <w:sz w:val="28"/>
          <w:szCs w:val="28"/>
        </w:rPr>
        <w:t>avizat favorabil proiectul de lege</w:t>
      </w:r>
      <w:r w:rsidRPr="00D96AAA">
        <w:rPr>
          <w:sz w:val="28"/>
          <w:szCs w:val="28"/>
        </w:rPr>
        <w:t>, conform avizului nr.663 din 9 iulie 2020.</w:t>
      </w:r>
    </w:p>
    <w:p w:rsidR="00D96AAA" w:rsidRPr="00D96AAA" w:rsidRDefault="00D96AAA" w:rsidP="00D96AAA">
      <w:pPr>
        <w:spacing w:before="120" w:after="120" w:line="276" w:lineRule="auto"/>
        <w:ind w:firstLine="706"/>
        <w:jc w:val="both"/>
        <w:rPr>
          <w:sz w:val="28"/>
          <w:szCs w:val="28"/>
        </w:rPr>
      </w:pPr>
      <w:r w:rsidRPr="00D96AAA">
        <w:rPr>
          <w:b/>
          <w:sz w:val="28"/>
          <w:szCs w:val="28"/>
        </w:rPr>
        <w:tab/>
        <w:t>Consiliul Economic și Social</w:t>
      </w:r>
      <w:r w:rsidRPr="00D96AAA">
        <w:rPr>
          <w:sz w:val="28"/>
          <w:szCs w:val="28"/>
        </w:rPr>
        <w:t xml:space="preserve">  a </w:t>
      </w:r>
      <w:r w:rsidRPr="00D96AAA">
        <w:rPr>
          <w:b/>
          <w:sz w:val="28"/>
          <w:szCs w:val="28"/>
        </w:rPr>
        <w:t>avizat nefavorabil proiectul de lege</w:t>
      </w:r>
      <w:r w:rsidRPr="00D96AAA">
        <w:rPr>
          <w:sz w:val="28"/>
          <w:szCs w:val="28"/>
        </w:rPr>
        <w:t>, conform avizului nr.5450 din 1 iulie 2020.</w:t>
      </w:r>
    </w:p>
    <w:p w:rsidR="00D96AAA" w:rsidRPr="00D96AAA" w:rsidRDefault="00D96AAA" w:rsidP="00D96AAA">
      <w:pPr>
        <w:spacing w:before="120" w:after="120" w:line="276" w:lineRule="auto"/>
        <w:ind w:firstLine="706"/>
        <w:jc w:val="both"/>
        <w:rPr>
          <w:sz w:val="28"/>
          <w:szCs w:val="28"/>
        </w:rPr>
      </w:pPr>
      <w:r w:rsidRPr="00D96AAA">
        <w:rPr>
          <w:sz w:val="28"/>
          <w:szCs w:val="28"/>
        </w:rPr>
        <w:tab/>
        <w:t>Comisia pentru agricultură, silvicultură, industrie alimentară și servicii specifice a avizat negativ proiectul de lege în ședința din 16 noiembrie 2020.</w:t>
      </w:r>
    </w:p>
    <w:p w:rsidR="00D96AAA" w:rsidRPr="00D96AAA" w:rsidRDefault="00D96AAA" w:rsidP="00D96AAA">
      <w:pPr>
        <w:spacing w:before="120" w:after="120" w:line="276" w:lineRule="auto"/>
        <w:ind w:firstLine="706"/>
        <w:jc w:val="both"/>
        <w:rPr>
          <w:b/>
          <w:sz w:val="28"/>
          <w:szCs w:val="28"/>
        </w:rPr>
      </w:pPr>
      <w:r w:rsidRPr="00D96AAA">
        <w:rPr>
          <w:sz w:val="28"/>
          <w:szCs w:val="28"/>
        </w:rPr>
        <w:tab/>
      </w:r>
      <w:r w:rsidRPr="00D96AAA">
        <w:rPr>
          <w:b/>
          <w:sz w:val="28"/>
          <w:szCs w:val="28"/>
        </w:rPr>
        <w:t>Guvernul</w:t>
      </w:r>
      <w:r w:rsidRPr="00D96AAA">
        <w:rPr>
          <w:sz w:val="28"/>
          <w:szCs w:val="28"/>
        </w:rPr>
        <w:t xml:space="preserve"> prin adresa transmisă cu nr.2194 din 10 aprilie 2021 </w:t>
      </w:r>
      <w:r w:rsidRPr="00D96AAA">
        <w:rPr>
          <w:b/>
          <w:sz w:val="28"/>
          <w:szCs w:val="28"/>
        </w:rPr>
        <w:t>nu susține proiectul de lege.</w:t>
      </w:r>
    </w:p>
    <w:p w:rsidR="00D96AAA" w:rsidRDefault="00D96AAA" w:rsidP="00D96AAA">
      <w:pPr>
        <w:spacing w:before="120" w:after="120" w:line="276" w:lineRule="auto"/>
        <w:ind w:firstLine="706"/>
        <w:jc w:val="both"/>
        <w:rPr>
          <w:sz w:val="28"/>
          <w:szCs w:val="28"/>
        </w:rPr>
      </w:pPr>
      <w:r w:rsidRPr="00787BE7">
        <w:rPr>
          <w:sz w:val="28"/>
          <w:szCs w:val="28"/>
        </w:rPr>
        <w:lastRenderedPageBreak/>
        <w:t xml:space="preserve">În conformitate cu prevederile </w:t>
      </w:r>
      <w:r w:rsidRPr="00810AE8">
        <w:rPr>
          <w:b/>
          <w:sz w:val="28"/>
          <w:szCs w:val="28"/>
        </w:rPr>
        <w:t xml:space="preserve">art. 62 </w:t>
      </w:r>
      <w:r w:rsidRPr="009C2B53">
        <w:rPr>
          <w:sz w:val="28"/>
          <w:szCs w:val="28"/>
        </w:rPr>
        <w:t xml:space="preserve">şi </w:t>
      </w:r>
      <w:r w:rsidRPr="00810AE8">
        <w:rPr>
          <w:b/>
          <w:sz w:val="28"/>
          <w:szCs w:val="28"/>
        </w:rPr>
        <w:t>64</w:t>
      </w:r>
      <w:r w:rsidRPr="00787BE7">
        <w:rPr>
          <w:sz w:val="28"/>
          <w:szCs w:val="28"/>
        </w:rPr>
        <w:t xml:space="preserve"> din Regulamentul Camerei Deputaţilor, cu modificările ulterioare, comisiile sesizate în fond au examinat proiectul de lege sus-menționat în </w:t>
      </w:r>
      <w:r w:rsidRPr="00810AE8">
        <w:rPr>
          <w:b/>
          <w:sz w:val="28"/>
          <w:szCs w:val="28"/>
        </w:rPr>
        <w:t>şedinţe separate</w:t>
      </w:r>
      <w:r w:rsidRPr="00787BE7">
        <w:rPr>
          <w:sz w:val="28"/>
          <w:szCs w:val="28"/>
        </w:rPr>
        <w:t>.</w:t>
      </w:r>
    </w:p>
    <w:p w:rsidR="00D96AAA" w:rsidRPr="00D96AAA" w:rsidRDefault="00D96AAA" w:rsidP="00D96AAA">
      <w:pPr>
        <w:spacing w:before="120" w:after="120" w:line="276" w:lineRule="auto"/>
        <w:ind w:firstLine="706"/>
        <w:jc w:val="both"/>
        <w:rPr>
          <w:b/>
          <w:sz w:val="28"/>
          <w:szCs w:val="28"/>
        </w:rPr>
      </w:pPr>
      <w:r w:rsidRPr="00B92947">
        <w:rPr>
          <w:b/>
          <w:sz w:val="28"/>
          <w:szCs w:val="28"/>
        </w:rPr>
        <w:t>Comisia juridică de disciplină și imunități</w:t>
      </w:r>
      <w:r>
        <w:rPr>
          <w:sz w:val="28"/>
          <w:szCs w:val="28"/>
        </w:rPr>
        <w:t xml:space="preserve"> </w:t>
      </w:r>
      <w:r w:rsidRPr="00787BE7">
        <w:rPr>
          <w:sz w:val="28"/>
          <w:szCs w:val="28"/>
        </w:rPr>
        <w:t xml:space="preserve">a examinat proiectul de lege în ședința din data de </w:t>
      </w:r>
      <w:r>
        <w:rPr>
          <w:b/>
          <w:sz w:val="28"/>
          <w:szCs w:val="28"/>
        </w:rPr>
        <w:t>14 martie</w:t>
      </w:r>
      <w:r w:rsidRPr="00810AE8">
        <w:rPr>
          <w:b/>
          <w:sz w:val="28"/>
          <w:szCs w:val="28"/>
        </w:rPr>
        <w:t xml:space="preserve"> 2023. </w:t>
      </w:r>
      <w:r>
        <w:rPr>
          <w:sz w:val="28"/>
          <w:szCs w:val="28"/>
        </w:rPr>
        <w:t>Membrii Comisiei juridice de disciplină și imunități</w:t>
      </w:r>
      <w:r w:rsidRPr="00787BE7">
        <w:rPr>
          <w:sz w:val="28"/>
          <w:szCs w:val="28"/>
        </w:rPr>
        <w:t xml:space="preserve"> au fost prezenți la lucrări conform listei de prezență.</w:t>
      </w:r>
    </w:p>
    <w:p w:rsidR="00D96AAA" w:rsidRPr="00EB5E4E" w:rsidRDefault="00D96AAA" w:rsidP="00D96AAA">
      <w:pPr>
        <w:spacing w:before="120" w:after="120" w:line="276" w:lineRule="auto"/>
        <w:ind w:firstLine="706"/>
        <w:jc w:val="both"/>
        <w:rPr>
          <w:b/>
          <w:sz w:val="28"/>
          <w:szCs w:val="28"/>
        </w:rPr>
      </w:pPr>
      <w:r w:rsidRPr="00810AE8">
        <w:rPr>
          <w:b/>
          <w:sz w:val="28"/>
          <w:szCs w:val="28"/>
        </w:rPr>
        <w:t xml:space="preserve">Comisia pentru </w:t>
      </w:r>
      <w:r>
        <w:rPr>
          <w:b/>
          <w:sz w:val="28"/>
          <w:szCs w:val="28"/>
        </w:rPr>
        <w:t xml:space="preserve">mediu și echilibru ecologic </w:t>
      </w:r>
      <w:r w:rsidRPr="00787BE7">
        <w:rPr>
          <w:sz w:val="28"/>
          <w:szCs w:val="28"/>
        </w:rPr>
        <w:t xml:space="preserve"> a examinat proiectul de lege în ședința din data de </w:t>
      </w:r>
      <w:r>
        <w:rPr>
          <w:b/>
          <w:sz w:val="28"/>
          <w:szCs w:val="28"/>
        </w:rPr>
        <w:t>25 aprilie</w:t>
      </w:r>
      <w:r w:rsidRPr="00810AE8">
        <w:rPr>
          <w:b/>
          <w:sz w:val="28"/>
          <w:szCs w:val="28"/>
        </w:rPr>
        <w:t xml:space="preserve"> 2023. </w:t>
      </w:r>
      <w:r w:rsidRPr="00787BE7">
        <w:rPr>
          <w:sz w:val="28"/>
          <w:szCs w:val="28"/>
        </w:rPr>
        <w:t xml:space="preserve">Membrii Comisiei </w:t>
      </w:r>
      <w:r w:rsidRPr="00471CCC">
        <w:rPr>
          <w:sz w:val="28"/>
          <w:szCs w:val="28"/>
        </w:rPr>
        <w:t xml:space="preserve">pentru mediu și echilibru ecologic  </w:t>
      </w:r>
      <w:r w:rsidRPr="00787BE7">
        <w:rPr>
          <w:sz w:val="28"/>
          <w:szCs w:val="28"/>
        </w:rPr>
        <w:t>au fost prezenți la lucrări conform listei de prezență.</w:t>
      </w:r>
    </w:p>
    <w:p w:rsidR="00D96AAA" w:rsidRDefault="00D96AAA" w:rsidP="00D96AAA">
      <w:pPr>
        <w:spacing w:before="120" w:after="120" w:line="276" w:lineRule="auto"/>
        <w:ind w:firstLine="706"/>
        <w:jc w:val="both"/>
        <w:rPr>
          <w:sz w:val="28"/>
          <w:szCs w:val="28"/>
        </w:rPr>
      </w:pPr>
      <w:r w:rsidRPr="001136A3">
        <w:rPr>
          <w:sz w:val="28"/>
          <w:szCs w:val="28"/>
        </w:rPr>
        <w:t>La lucrările Comisie</w:t>
      </w:r>
      <w:r w:rsidR="00444534">
        <w:rPr>
          <w:sz w:val="28"/>
          <w:szCs w:val="28"/>
        </w:rPr>
        <w:t>i</w:t>
      </w:r>
      <w:r w:rsidRPr="001136A3">
        <w:rPr>
          <w:sz w:val="28"/>
          <w:szCs w:val="28"/>
        </w:rPr>
        <w:t xml:space="preserve"> pentru </w:t>
      </w:r>
      <w:r>
        <w:rPr>
          <w:sz w:val="28"/>
          <w:szCs w:val="28"/>
        </w:rPr>
        <w:t>mediu și echilibru ecologic</w:t>
      </w:r>
      <w:r w:rsidRPr="00471CCC">
        <w:rPr>
          <w:sz w:val="28"/>
          <w:szCs w:val="28"/>
        </w:rPr>
        <w:t xml:space="preserve"> </w:t>
      </w:r>
      <w:r>
        <w:rPr>
          <w:sz w:val="28"/>
          <w:szCs w:val="28"/>
        </w:rPr>
        <w:t>a</w:t>
      </w:r>
      <w:r w:rsidR="008922DF">
        <w:rPr>
          <w:sz w:val="28"/>
          <w:szCs w:val="28"/>
        </w:rPr>
        <w:t>u</w:t>
      </w:r>
      <w:r w:rsidRPr="001136A3">
        <w:rPr>
          <w:sz w:val="28"/>
          <w:szCs w:val="28"/>
        </w:rPr>
        <w:t xml:space="preserve"> participat, în conformitate cu prevederile </w:t>
      </w:r>
      <w:r w:rsidRPr="00445CC6">
        <w:rPr>
          <w:b/>
          <w:sz w:val="28"/>
          <w:szCs w:val="28"/>
        </w:rPr>
        <w:t>art. 56</w:t>
      </w:r>
      <w:r w:rsidRPr="001136A3">
        <w:rPr>
          <w:sz w:val="28"/>
          <w:szCs w:val="28"/>
        </w:rPr>
        <w:t xml:space="preserve"> din Regulamentul Camerei Deputa</w:t>
      </w:r>
      <w:r w:rsidRPr="001136A3">
        <w:rPr>
          <w:rFonts w:hint="eastAsia"/>
          <w:sz w:val="28"/>
          <w:szCs w:val="28"/>
        </w:rPr>
        <w:t>ţ</w:t>
      </w:r>
      <w:r w:rsidRPr="001136A3">
        <w:rPr>
          <w:sz w:val="28"/>
          <w:szCs w:val="28"/>
        </w:rPr>
        <w:t xml:space="preserve">ilor, republicat, </w:t>
      </w:r>
      <w:r>
        <w:rPr>
          <w:sz w:val="28"/>
          <w:szCs w:val="28"/>
        </w:rPr>
        <w:t>cu modificările și completările ul</w:t>
      </w:r>
      <w:r w:rsidR="008922DF">
        <w:rPr>
          <w:sz w:val="28"/>
          <w:szCs w:val="28"/>
        </w:rPr>
        <w:t>terioare, în calitate de invitați</w:t>
      </w:r>
      <w:r w:rsidRPr="001136A3">
        <w:rPr>
          <w:sz w:val="28"/>
          <w:szCs w:val="28"/>
        </w:rPr>
        <w:t xml:space="preserve"> </w:t>
      </w:r>
      <w:r>
        <w:rPr>
          <w:sz w:val="28"/>
          <w:szCs w:val="28"/>
        </w:rPr>
        <w:t xml:space="preserve"> </w:t>
      </w:r>
      <w:r w:rsidR="00444534">
        <w:rPr>
          <w:sz w:val="28"/>
          <w:szCs w:val="28"/>
        </w:rPr>
        <w:t>ministrul</w:t>
      </w:r>
      <w:r w:rsidR="00444534" w:rsidRPr="00444534">
        <w:rPr>
          <w:sz w:val="28"/>
          <w:szCs w:val="28"/>
        </w:rPr>
        <w:t xml:space="preserve"> </w:t>
      </w:r>
      <w:r w:rsidR="00444534" w:rsidRPr="00787BE7">
        <w:rPr>
          <w:sz w:val="28"/>
          <w:szCs w:val="28"/>
        </w:rPr>
        <w:t>Ministerului Mediului, Apelor şi Pădurilor</w:t>
      </w:r>
      <w:r w:rsidR="00444534">
        <w:rPr>
          <w:sz w:val="28"/>
          <w:szCs w:val="28"/>
        </w:rPr>
        <w:t xml:space="preserve">, domnul </w:t>
      </w:r>
      <w:r>
        <w:rPr>
          <w:sz w:val="28"/>
          <w:szCs w:val="28"/>
        </w:rPr>
        <w:t xml:space="preserve"> </w:t>
      </w:r>
      <w:r w:rsidR="00444534">
        <w:rPr>
          <w:sz w:val="28"/>
          <w:szCs w:val="28"/>
        </w:rPr>
        <w:t>B</w:t>
      </w:r>
      <w:r w:rsidR="00444534" w:rsidRPr="00444534">
        <w:rPr>
          <w:sz w:val="28"/>
          <w:szCs w:val="28"/>
        </w:rPr>
        <w:t xml:space="preserve">arna </w:t>
      </w:r>
      <w:proofErr w:type="spellStart"/>
      <w:r w:rsidR="00444534">
        <w:rPr>
          <w:sz w:val="28"/>
          <w:szCs w:val="28"/>
        </w:rPr>
        <w:t>T</w:t>
      </w:r>
      <w:r w:rsidR="00444534" w:rsidRPr="00444534">
        <w:rPr>
          <w:sz w:val="28"/>
          <w:szCs w:val="28"/>
        </w:rPr>
        <w:t>ánczos</w:t>
      </w:r>
      <w:proofErr w:type="spellEnd"/>
      <w:r>
        <w:rPr>
          <w:sz w:val="28"/>
          <w:szCs w:val="28"/>
        </w:rPr>
        <w:t xml:space="preserve"> și </w:t>
      </w:r>
      <w:r w:rsidRPr="00787BE7">
        <w:rPr>
          <w:sz w:val="28"/>
          <w:szCs w:val="28"/>
        </w:rPr>
        <w:t xml:space="preserve">domnul Bogdan </w:t>
      </w:r>
      <w:proofErr w:type="spellStart"/>
      <w:r w:rsidRPr="00787BE7">
        <w:rPr>
          <w:sz w:val="28"/>
          <w:szCs w:val="28"/>
        </w:rPr>
        <w:t>Balanișcu</w:t>
      </w:r>
      <w:proofErr w:type="spellEnd"/>
      <w:r w:rsidRPr="00787BE7">
        <w:rPr>
          <w:sz w:val="28"/>
          <w:szCs w:val="28"/>
        </w:rPr>
        <w:t>, secretar de stat în cadrul Ministerului Mediului, Apelor şi Pădurilor</w:t>
      </w:r>
      <w:r>
        <w:rPr>
          <w:sz w:val="28"/>
          <w:szCs w:val="28"/>
        </w:rPr>
        <w:t>.</w:t>
      </w:r>
    </w:p>
    <w:p w:rsidR="00D96AAA" w:rsidRPr="001136A3" w:rsidRDefault="00D96AAA" w:rsidP="00D96AAA">
      <w:pPr>
        <w:pStyle w:val="Title"/>
        <w:tabs>
          <w:tab w:val="left" w:pos="1260"/>
        </w:tabs>
        <w:spacing w:before="120" w:after="120" w:line="276" w:lineRule="auto"/>
        <w:jc w:val="both"/>
        <w:rPr>
          <w:b w:val="0"/>
          <w:sz w:val="28"/>
          <w:szCs w:val="28"/>
        </w:rPr>
      </w:pPr>
      <w:r w:rsidRPr="001136A3">
        <w:rPr>
          <w:b w:val="0"/>
          <w:sz w:val="28"/>
          <w:szCs w:val="28"/>
        </w:rPr>
        <w:t xml:space="preserve">          În urma examinării proiectului de lege şi a opiniilor exprimate, membrii celor </w:t>
      </w:r>
      <w:r>
        <w:rPr>
          <w:b w:val="0"/>
          <w:sz w:val="28"/>
          <w:szCs w:val="28"/>
        </w:rPr>
        <w:t>două</w:t>
      </w:r>
      <w:r w:rsidRPr="001136A3">
        <w:rPr>
          <w:b w:val="0"/>
          <w:sz w:val="28"/>
          <w:szCs w:val="28"/>
        </w:rPr>
        <w:t xml:space="preserve"> comisii au hotărât, cu </w:t>
      </w:r>
      <w:r>
        <w:rPr>
          <w:sz w:val="28"/>
          <w:szCs w:val="28"/>
        </w:rPr>
        <w:t>majoritate</w:t>
      </w:r>
      <w:r w:rsidRPr="00A40BB7">
        <w:rPr>
          <w:sz w:val="28"/>
          <w:szCs w:val="28"/>
        </w:rPr>
        <w:t xml:space="preserve"> de voturi</w:t>
      </w:r>
      <w:r w:rsidRPr="001136A3">
        <w:rPr>
          <w:b w:val="0"/>
          <w:sz w:val="28"/>
          <w:szCs w:val="28"/>
        </w:rPr>
        <w:t xml:space="preserve">, să propună plenului Camerei Deputaților </w:t>
      </w:r>
      <w:r w:rsidRPr="00471CCC">
        <w:rPr>
          <w:i/>
          <w:sz w:val="28"/>
          <w:szCs w:val="28"/>
        </w:rPr>
        <w:t xml:space="preserve">adoptarea proiectului de lege, </w:t>
      </w:r>
      <w:r>
        <w:rPr>
          <w:b w:val="0"/>
          <w:sz w:val="28"/>
          <w:szCs w:val="28"/>
        </w:rPr>
        <w:t xml:space="preserve">cu </w:t>
      </w:r>
      <w:r w:rsidR="00444534">
        <w:rPr>
          <w:b w:val="0"/>
          <w:sz w:val="28"/>
          <w:szCs w:val="28"/>
        </w:rPr>
        <w:t xml:space="preserve"> </w:t>
      </w:r>
      <w:r>
        <w:rPr>
          <w:b w:val="0"/>
          <w:sz w:val="28"/>
          <w:szCs w:val="28"/>
        </w:rPr>
        <w:t>amendament</w:t>
      </w:r>
      <w:r w:rsidR="00B92947">
        <w:rPr>
          <w:b w:val="0"/>
          <w:sz w:val="28"/>
          <w:szCs w:val="28"/>
        </w:rPr>
        <w:t>e</w:t>
      </w:r>
      <w:r w:rsidRPr="00471CCC">
        <w:rPr>
          <w:b w:val="0"/>
          <w:sz w:val="28"/>
          <w:szCs w:val="28"/>
        </w:rPr>
        <w:t xml:space="preserve"> admise</w:t>
      </w:r>
      <w:r>
        <w:rPr>
          <w:b w:val="0"/>
          <w:sz w:val="28"/>
          <w:szCs w:val="28"/>
        </w:rPr>
        <w:t xml:space="preserve"> </w:t>
      </w:r>
      <w:r w:rsidRPr="00471CCC">
        <w:rPr>
          <w:b w:val="0"/>
          <w:sz w:val="28"/>
          <w:szCs w:val="28"/>
        </w:rPr>
        <w:t>redate în anex</w:t>
      </w:r>
      <w:r w:rsidR="00444534">
        <w:rPr>
          <w:b w:val="0"/>
          <w:sz w:val="28"/>
          <w:szCs w:val="28"/>
        </w:rPr>
        <w:t>a</w:t>
      </w:r>
      <w:r>
        <w:rPr>
          <w:b w:val="0"/>
          <w:sz w:val="28"/>
          <w:szCs w:val="28"/>
        </w:rPr>
        <w:t xml:space="preserve"> care fac</w:t>
      </w:r>
      <w:r w:rsidRPr="00471CCC">
        <w:rPr>
          <w:b w:val="0"/>
          <w:sz w:val="28"/>
          <w:szCs w:val="28"/>
        </w:rPr>
        <w:t xml:space="preserve"> parte </w:t>
      </w:r>
      <w:r>
        <w:rPr>
          <w:b w:val="0"/>
          <w:sz w:val="28"/>
          <w:szCs w:val="28"/>
        </w:rPr>
        <w:t>integrantă din prezentul raport</w:t>
      </w:r>
      <w:r w:rsidR="00444534">
        <w:rPr>
          <w:b w:val="0"/>
          <w:sz w:val="28"/>
          <w:szCs w:val="28"/>
        </w:rPr>
        <w:t xml:space="preserve"> comun suplimentar</w:t>
      </w:r>
      <w:r>
        <w:rPr>
          <w:b w:val="0"/>
          <w:sz w:val="28"/>
          <w:szCs w:val="28"/>
        </w:rPr>
        <w:t>.</w:t>
      </w:r>
    </w:p>
    <w:p w:rsidR="00D96AAA" w:rsidRPr="001136A3" w:rsidRDefault="00D96AAA" w:rsidP="00D96AAA">
      <w:pPr>
        <w:pStyle w:val="Title"/>
        <w:tabs>
          <w:tab w:val="left" w:pos="1260"/>
        </w:tabs>
        <w:spacing w:before="120" w:after="120"/>
        <w:jc w:val="both"/>
        <w:rPr>
          <w:b w:val="0"/>
          <w:sz w:val="28"/>
          <w:szCs w:val="28"/>
        </w:rPr>
      </w:pPr>
      <w:r w:rsidRPr="001136A3">
        <w:rPr>
          <w:b w:val="0"/>
          <w:sz w:val="28"/>
          <w:szCs w:val="28"/>
        </w:rPr>
        <w:t xml:space="preserve">     </w:t>
      </w:r>
      <w:r>
        <w:rPr>
          <w:b w:val="0"/>
          <w:sz w:val="28"/>
          <w:szCs w:val="28"/>
        </w:rPr>
        <w:t xml:space="preserve">  </w:t>
      </w:r>
      <w:r w:rsidRPr="001136A3">
        <w:rPr>
          <w:b w:val="0"/>
          <w:sz w:val="28"/>
          <w:szCs w:val="28"/>
        </w:rPr>
        <w:t xml:space="preserve"> În raport de obiectul şi conținutul său, proiectul de lege face parte din categoria </w:t>
      </w:r>
      <w:r w:rsidRPr="00EB5E4E">
        <w:rPr>
          <w:sz w:val="28"/>
          <w:szCs w:val="28"/>
        </w:rPr>
        <w:t>legilor or</w:t>
      </w:r>
      <w:r w:rsidR="00B92947">
        <w:rPr>
          <w:sz w:val="28"/>
          <w:szCs w:val="28"/>
        </w:rPr>
        <w:t>ganice</w:t>
      </w:r>
      <w:r w:rsidRPr="001136A3">
        <w:rPr>
          <w:b w:val="0"/>
          <w:sz w:val="28"/>
          <w:szCs w:val="28"/>
        </w:rPr>
        <w:t>.</w:t>
      </w:r>
    </w:p>
    <w:p w:rsidR="00D96AAA" w:rsidRDefault="00D96AAA" w:rsidP="00D96AAA">
      <w:pPr>
        <w:pStyle w:val="Title"/>
        <w:tabs>
          <w:tab w:val="left" w:pos="1260"/>
        </w:tabs>
        <w:spacing w:before="120" w:after="120"/>
        <w:jc w:val="both"/>
        <w:rPr>
          <w:sz w:val="28"/>
          <w:szCs w:val="28"/>
        </w:rPr>
      </w:pPr>
      <w:r>
        <w:rPr>
          <w:b w:val="0"/>
          <w:sz w:val="28"/>
          <w:szCs w:val="28"/>
        </w:rPr>
        <w:t xml:space="preserve">         </w:t>
      </w:r>
      <w:r w:rsidRPr="001136A3">
        <w:rPr>
          <w:b w:val="0"/>
          <w:sz w:val="28"/>
          <w:szCs w:val="28"/>
        </w:rPr>
        <w:t xml:space="preserve">În conformitate cu prevederile art.75 din Constituția României, republicată, și ale art.92 alin. (9) pct.1 din Regulamentul Camerei Deputaților, republicat, cu modificările și completările ulterioare, </w:t>
      </w:r>
      <w:r w:rsidRPr="001136A3">
        <w:rPr>
          <w:sz w:val="28"/>
          <w:szCs w:val="28"/>
        </w:rPr>
        <w:t>Camera Deputaților este Cameră decizională.</w:t>
      </w:r>
    </w:p>
    <w:p w:rsidR="00EB5E4E" w:rsidRPr="00EB5E4E" w:rsidRDefault="00EB5E4E" w:rsidP="00EB5E4E"/>
    <w:p w:rsidR="00EB5E4E" w:rsidRPr="00EB5E4E" w:rsidRDefault="00EB5E4E" w:rsidP="00EB5E4E"/>
    <w:p w:rsidR="00EB5E4E" w:rsidRDefault="00EB5E4E" w:rsidP="00EB5E4E">
      <w:pPr>
        <w:tabs>
          <w:tab w:val="left" w:pos="1611"/>
        </w:tabs>
        <w:ind w:left="283" w:right="283"/>
        <w:jc w:val="center"/>
      </w:pPr>
      <w:r>
        <w:tab/>
      </w:r>
    </w:p>
    <w:p w:rsidR="00EB5E4E" w:rsidRPr="00EB5E4E" w:rsidRDefault="00EB5E4E" w:rsidP="00EB5E4E">
      <w:pPr>
        <w:tabs>
          <w:tab w:val="left" w:pos="1611"/>
        </w:tabs>
        <w:spacing w:after="120"/>
        <w:ind w:left="283" w:right="283"/>
        <w:rPr>
          <w:b/>
          <w:sz w:val="24"/>
          <w:szCs w:val="24"/>
          <w:lang w:val="pt-PT"/>
        </w:rPr>
      </w:pPr>
      <w:r>
        <w:t xml:space="preserve">                          </w:t>
      </w:r>
      <w:r w:rsidRPr="00EB5E4E">
        <w:rPr>
          <w:b/>
          <w:sz w:val="24"/>
          <w:szCs w:val="24"/>
        </w:rPr>
        <w:t>PREŞEDINTE,</w:t>
      </w:r>
      <w:r>
        <w:rPr>
          <w:b/>
          <w:sz w:val="24"/>
          <w:szCs w:val="24"/>
        </w:rPr>
        <w:t xml:space="preserve">                               </w:t>
      </w:r>
      <w:r>
        <w:rPr>
          <w:b/>
          <w:sz w:val="24"/>
          <w:szCs w:val="24"/>
        </w:rPr>
        <w:tab/>
        <w:t xml:space="preserve">                           </w:t>
      </w:r>
      <w:r w:rsidR="003D6978">
        <w:rPr>
          <w:b/>
          <w:sz w:val="24"/>
          <w:szCs w:val="24"/>
        </w:rPr>
        <w:t xml:space="preserve">     </w:t>
      </w:r>
      <w:r w:rsidRPr="00F156FC">
        <w:rPr>
          <w:b/>
          <w:sz w:val="24"/>
          <w:szCs w:val="24"/>
          <w:lang w:val="pt-PT"/>
        </w:rPr>
        <w:t>PREŞEDINTE,</w:t>
      </w:r>
    </w:p>
    <w:p w:rsidR="00EB5E4E" w:rsidRPr="00D96AAA" w:rsidRDefault="00EB5E4E" w:rsidP="00D96AAA">
      <w:pPr>
        <w:tabs>
          <w:tab w:val="left" w:pos="1440"/>
          <w:tab w:val="left" w:pos="7961"/>
        </w:tabs>
        <w:spacing w:after="120"/>
        <w:rPr>
          <w:sz w:val="24"/>
          <w:szCs w:val="24"/>
        </w:rPr>
      </w:pPr>
      <w:r w:rsidRPr="00EB5E4E">
        <w:rPr>
          <w:b/>
          <w:sz w:val="24"/>
          <w:szCs w:val="24"/>
        </w:rPr>
        <w:t xml:space="preserve"> </w:t>
      </w:r>
      <w:r>
        <w:rPr>
          <w:b/>
          <w:sz w:val="24"/>
          <w:szCs w:val="24"/>
        </w:rPr>
        <w:t xml:space="preserve">         </w:t>
      </w:r>
      <w:r w:rsidRPr="00EB5E4E">
        <w:rPr>
          <w:b/>
          <w:sz w:val="24"/>
          <w:szCs w:val="24"/>
        </w:rPr>
        <w:t xml:space="preserve">   </w:t>
      </w:r>
      <w:r>
        <w:rPr>
          <w:b/>
          <w:sz w:val="24"/>
          <w:szCs w:val="24"/>
        </w:rPr>
        <w:t xml:space="preserve">     </w:t>
      </w:r>
      <w:r w:rsidRPr="00EB5E4E">
        <w:rPr>
          <w:b/>
          <w:sz w:val="24"/>
          <w:szCs w:val="24"/>
        </w:rPr>
        <w:t xml:space="preserve">  George-Cătălin </w:t>
      </w:r>
      <w:r w:rsidRPr="00D96AAA">
        <w:rPr>
          <w:b/>
          <w:sz w:val="24"/>
          <w:szCs w:val="24"/>
        </w:rPr>
        <w:t>STÂNGĂ</w:t>
      </w:r>
      <w:r w:rsidR="009C2B53" w:rsidRPr="00D96AAA">
        <w:rPr>
          <w:b/>
          <w:sz w:val="24"/>
          <w:szCs w:val="24"/>
        </w:rPr>
        <w:t xml:space="preserve">                                              </w:t>
      </w:r>
      <w:r w:rsidR="00D96AAA">
        <w:rPr>
          <w:b/>
          <w:sz w:val="24"/>
          <w:szCs w:val="24"/>
        </w:rPr>
        <w:t xml:space="preserve">    </w:t>
      </w:r>
      <w:r w:rsidR="009C2B53" w:rsidRPr="00D96AAA">
        <w:rPr>
          <w:b/>
          <w:sz w:val="24"/>
          <w:szCs w:val="24"/>
        </w:rPr>
        <w:t xml:space="preserve">     </w:t>
      </w:r>
      <w:r w:rsidR="00D96AAA" w:rsidRPr="00D96AAA">
        <w:rPr>
          <w:b/>
          <w:sz w:val="24"/>
          <w:szCs w:val="24"/>
        </w:rPr>
        <w:t xml:space="preserve">Laura VICOL </w:t>
      </w:r>
    </w:p>
    <w:p w:rsidR="00EB5E4E" w:rsidRPr="00EB5E4E" w:rsidRDefault="00EB5E4E" w:rsidP="00EB5E4E"/>
    <w:p w:rsidR="00EB5E4E" w:rsidRPr="00EB5E4E" w:rsidRDefault="00EB5E4E" w:rsidP="00EB5E4E"/>
    <w:p w:rsidR="00EB5E4E" w:rsidRDefault="00EB5E4E" w:rsidP="00EB5E4E"/>
    <w:p w:rsidR="004C377C" w:rsidRPr="00F156FC" w:rsidRDefault="00EB5E4E" w:rsidP="004C377C">
      <w:pPr>
        <w:rPr>
          <w:b/>
          <w:sz w:val="24"/>
          <w:szCs w:val="24"/>
        </w:rPr>
      </w:pPr>
      <w:r>
        <w:rPr>
          <w:b/>
          <w:sz w:val="24"/>
          <w:szCs w:val="24"/>
        </w:rPr>
        <w:t xml:space="preserve">                             </w:t>
      </w:r>
      <w:r w:rsidRPr="00F156FC">
        <w:rPr>
          <w:b/>
          <w:sz w:val="24"/>
          <w:szCs w:val="24"/>
        </w:rPr>
        <w:t>SECRETAR</w:t>
      </w:r>
      <w:r w:rsidR="004C377C">
        <w:rPr>
          <w:b/>
          <w:sz w:val="24"/>
          <w:szCs w:val="24"/>
        </w:rPr>
        <w:tab/>
        <w:t xml:space="preserve">                                                            </w:t>
      </w:r>
      <w:proofErr w:type="spellStart"/>
      <w:r w:rsidR="004C377C" w:rsidRPr="00F156FC">
        <w:rPr>
          <w:b/>
          <w:sz w:val="24"/>
          <w:szCs w:val="24"/>
        </w:rPr>
        <w:t>SECRETAR</w:t>
      </w:r>
      <w:proofErr w:type="spellEnd"/>
    </w:p>
    <w:p w:rsidR="004C377C" w:rsidRPr="00D96AAA" w:rsidRDefault="00D96AAA" w:rsidP="009410F2">
      <w:pPr>
        <w:ind w:left="720" w:firstLine="720"/>
        <w:rPr>
          <w:b/>
          <w:sz w:val="24"/>
          <w:szCs w:val="24"/>
        </w:rPr>
      </w:pPr>
      <w:r>
        <w:rPr>
          <w:b/>
          <w:sz w:val="24"/>
          <w:szCs w:val="24"/>
        </w:rPr>
        <w:t>Ervin  MOLNAR</w:t>
      </w:r>
      <w:r w:rsidR="004C377C">
        <w:rPr>
          <w:b/>
          <w:sz w:val="24"/>
          <w:szCs w:val="24"/>
        </w:rPr>
        <w:tab/>
      </w:r>
      <w:r w:rsidR="004C377C" w:rsidRPr="00D96AAA">
        <w:rPr>
          <w:b/>
          <w:sz w:val="24"/>
          <w:szCs w:val="24"/>
        </w:rPr>
        <w:t xml:space="preserve">                                                       </w:t>
      </w:r>
      <w:r w:rsidRPr="00D96AAA">
        <w:rPr>
          <w:b/>
          <w:sz w:val="24"/>
          <w:szCs w:val="24"/>
        </w:rPr>
        <w:t xml:space="preserve">  </w:t>
      </w:r>
      <w:proofErr w:type="spellStart"/>
      <w:r w:rsidRPr="00D96AAA">
        <w:rPr>
          <w:b/>
          <w:sz w:val="24"/>
          <w:szCs w:val="24"/>
        </w:rPr>
        <w:t>Ladányi</w:t>
      </w:r>
      <w:proofErr w:type="spellEnd"/>
      <w:r w:rsidRPr="00D96AAA">
        <w:rPr>
          <w:b/>
          <w:sz w:val="24"/>
          <w:szCs w:val="24"/>
        </w:rPr>
        <w:t xml:space="preserve"> László-Zsolt</w:t>
      </w:r>
    </w:p>
    <w:p w:rsidR="004C377C" w:rsidRPr="00F156FC" w:rsidRDefault="004C377C" w:rsidP="004C377C">
      <w:pPr>
        <w:tabs>
          <w:tab w:val="left" w:pos="6196"/>
        </w:tabs>
        <w:rPr>
          <w:b/>
          <w:sz w:val="24"/>
          <w:szCs w:val="24"/>
        </w:rPr>
      </w:pPr>
    </w:p>
    <w:p w:rsidR="00EB5E4E" w:rsidRPr="00F156FC" w:rsidRDefault="00EB5E4E" w:rsidP="004C377C">
      <w:pPr>
        <w:tabs>
          <w:tab w:val="left" w:pos="7360"/>
        </w:tabs>
        <w:rPr>
          <w:b/>
          <w:sz w:val="24"/>
          <w:szCs w:val="24"/>
        </w:rPr>
      </w:pPr>
    </w:p>
    <w:p w:rsidR="00EB5E4E" w:rsidRDefault="00EB5E4E" w:rsidP="00EB5E4E"/>
    <w:p w:rsidR="00EB5E4E" w:rsidRDefault="00EB5E4E" w:rsidP="00EB5E4E">
      <w:pPr>
        <w:tabs>
          <w:tab w:val="left" w:pos="1995"/>
        </w:tabs>
      </w:pPr>
      <w:r>
        <w:tab/>
      </w:r>
    </w:p>
    <w:p w:rsidR="004C377C" w:rsidRDefault="004C377C" w:rsidP="00EB5E4E">
      <w:pPr>
        <w:tabs>
          <w:tab w:val="left" w:pos="1995"/>
        </w:tabs>
      </w:pPr>
    </w:p>
    <w:p w:rsidR="009410F2" w:rsidRDefault="009410F2" w:rsidP="00EB5E4E">
      <w:pPr>
        <w:tabs>
          <w:tab w:val="left" w:pos="1995"/>
        </w:tabs>
      </w:pPr>
    </w:p>
    <w:p w:rsidR="00EB5E4E" w:rsidRDefault="00EB5E4E" w:rsidP="00EB5E4E">
      <w:pPr>
        <w:tabs>
          <w:tab w:val="left" w:pos="1995"/>
        </w:tabs>
      </w:pPr>
    </w:p>
    <w:p w:rsidR="004C377C" w:rsidRPr="004C377C" w:rsidRDefault="00EB5E4E" w:rsidP="004C377C">
      <w:pPr>
        <w:tabs>
          <w:tab w:val="left" w:pos="7505"/>
        </w:tabs>
        <w:rPr>
          <w:i/>
        </w:rPr>
      </w:pPr>
      <w:r>
        <w:rPr>
          <w:i/>
        </w:rPr>
        <w:t xml:space="preserve">                     </w:t>
      </w:r>
      <w:r w:rsidRPr="00F156FC">
        <w:rPr>
          <w:i/>
        </w:rPr>
        <w:t xml:space="preserve">Consilier parlamentar, </w:t>
      </w:r>
      <w:r w:rsidR="004C377C">
        <w:rPr>
          <w:i/>
        </w:rPr>
        <w:tab/>
      </w:r>
      <w:r w:rsidR="004C377C" w:rsidRPr="004C377C">
        <w:rPr>
          <w:i/>
        </w:rPr>
        <w:t>Con</w:t>
      </w:r>
      <w:r w:rsidR="00B73E53">
        <w:rPr>
          <w:i/>
        </w:rPr>
        <w:t>silier parlamentar,</w:t>
      </w:r>
    </w:p>
    <w:p w:rsidR="00EB5E4E" w:rsidRPr="00F156FC" w:rsidRDefault="004C377C" w:rsidP="004C377C">
      <w:pPr>
        <w:tabs>
          <w:tab w:val="left" w:pos="7505"/>
        </w:tabs>
        <w:rPr>
          <w:i/>
        </w:rPr>
      </w:pPr>
      <w:r w:rsidRPr="004C377C">
        <w:rPr>
          <w:i/>
        </w:rPr>
        <w:t xml:space="preserve">                       Alina </w:t>
      </w:r>
      <w:proofErr w:type="spellStart"/>
      <w:r w:rsidRPr="004C377C">
        <w:rPr>
          <w:i/>
        </w:rPr>
        <w:t>Alexandriuc</w:t>
      </w:r>
      <w:proofErr w:type="spellEnd"/>
      <w:r>
        <w:rPr>
          <w:i/>
        </w:rPr>
        <w:tab/>
      </w:r>
      <w:proofErr w:type="spellStart"/>
      <w:r w:rsidR="003D6978">
        <w:rPr>
          <w:i/>
        </w:rPr>
        <w:t>Dragos</w:t>
      </w:r>
      <w:proofErr w:type="spellEnd"/>
      <w:r w:rsidR="003D6978">
        <w:rPr>
          <w:i/>
        </w:rPr>
        <w:t xml:space="preserve"> Bucur</w:t>
      </w:r>
    </w:p>
    <w:p w:rsidR="001136A3" w:rsidRDefault="00EB5E4E" w:rsidP="00EB5E4E">
      <w:pPr>
        <w:tabs>
          <w:tab w:val="left" w:pos="1214"/>
        </w:tabs>
        <w:rPr>
          <w:i/>
        </w:rPr>
      </w:pPr>
      <w:r>
        <w:rPr>
          <w:i/>
        </w:rPr>
        <w:t xml:space="preserve">                       </w:t>
      </w:r>
    </w:p>
    <w:p w:rsidR="00D15D63" w:rsidRDefault="00D15D63" w:rsidP="00EB5E4E">
      <w:pPr>
        <w:tabs>
          <w:tab w:val="left" w:pos="1214"/>
        </w:tabs>
        <w:sectPr w:rsidR="00D15D63" w:rsidSect="00EB5E4E">
          <w:headerReference w:type="even" r:id="rId11"/>
          <w:footerReference w:type="even" r:id="rId12"/>
          <w:footerReference w:type="default" r:id="rId13"/>
          <w:footerReference w:type="first" r:id="rId14"/>
          <w:pgSz w:w="11907" w:h="16839" w:code="9"/>
          <w:pgMar w:top="816" w:right="851" w:bottom="270" w:left="992" w:header="284" w:footer="720" w:gutter="0"/>
          <w:cols w:space="720"/>
          <w:titlePg/>
          <w:docGrid w:linePitch="272"/>
        </w:sectPr>
      </w:pPr>
      <w:bookmarkStart w:id="0" w:name="_GoBack"/>
      <w:bookmarkEnd w:id="0"/>
    </w:p>
    <w:p w:rsidR="00D15D63" w:rsidRPr="00D15D63" w:rsidRDefault="00D15D63" w:rsidP="00D15D63">
      <w:pPr>
        <w:jc w:val="right"/>
        <w:rPr>
          <w:bCs/>
          <w:i/>
          <w:iCs/>
          <w:sz w:val="26"/>
          <w:szCs w:val="26"/>
        </w:rPr>
      </w:pPr>
      <w:r w:rsidRPr="00D15D63">
        <w:rPr>
          <w:bCs/>
          <w:i/>
          <w:iCs/>
          <w:sz w:val="26"/>
          <w:szCs w:val="26"/>
        </w:rPr>
        <w:lastRenderedPageBreak/>
        <w:t>Anexa</w:t>
      </w:r>
    </w:p>
    <w:p w:rsidR="00D15D63" w:rsidRPr="00D15D63" w:rsidRDefault="00D15D63" w:rsidP="00D15D63">
      <w:pPr>
        <w:tabs>
          <w:tab w:val="left" w:pos="630"/>
        </w:tabs>
        <w:ind w:left="1440" w:right="788"/>
        <w:jc w:val="center"/>
        <w:rPr>
          <w:b/>
          <w:sz w:val="26"/>
          <w:szCs w:val="26"/>
          <w:u w:val="single"/>
        </w:rPr>
      </w:pPr>
      <w:r w:rsidRPr="00D15D63">
        <w:rPr>
          <w:b/>
          <w:sz w:val="26"/>
          <w:szCs w:val="26"/>
          <w:u w:val="single"/>
        </w:rPr>
        <w:t>AMENDAMENTE ADMISE</w:t>
      </w:r>
    </w:p>
    <w:p w:rsidR="00D15D63" w:rsidRPr="00EB5E4E" w:rsidRDefault="00D15D63" w:rsidP="00EB5E4E">
      <w:pPr>
        <w:tabs>
          <w:tab w:val="left" w:pos="1214"/>
        </w:tabs>
      </w:pPr>
    </w:p>
    <w:tbl>
      <w:tblPr>
        <w:tblStyle w:val="TableGrid"/>
        <w:tblW w:w="15750" w:type="dxa"/>
        <w:tblInd w:w="198" w:type="dxa"/>
        <w:tblLayout w:type="fixed"/>
        <w:tblLook w:val="04A0" w:firstRow="1" w:lastRow="0" w:firstColumn="1" w:lastColumn="0" w:noHBand="0" w:noVBand="1"/>
      </w:tblPr>
      <w:tblGrid>
        <w:gridCol w:w="630"/>
        <w:gridCol w:w="4214"/>
        <w:gridCol w:w="4786"/>
        <w:gridCol w:w="4877"/>
        <w:gridCol w:w="1243"/>
      </w:tblGrid>
      <w:tr w:rsidR="00D15D63" w:rsidRPr="005956CB" w:rsidTr="003D1B36">
        <w:trPr>
          <w:trHeight w:val="609"/>
        </w:trPr>
        <w:tc>
          <w:tcPr>
            <w:tcW w:w="630" w:type="dxa"/>
          </w:tcPr>
          <w:p w:rsidR="00D15D63" w:rsidRPr="00B359B1" w:rsidRDefault="00D15D63" w:rsidP="006E09EE">
            <w:pPr>
              <w:ind w:left="-160" w:right="-165"/>
              <w:jc w:val="center"/>
              <w:rPr>
                <w:rFonts w:eastAsia="Calibri"/>
                <w:b/>
                <w:sz w:val="24"/>
                <w:szCs w:val="24"/>
              </w:rPr>
            </w:pPr>
            <w:r w:rsidRPr="00B359B1">
              <w:rPr>
                <w:rFonts w:eastAsia="Calibri"/>
                <w:b/>
                <w:sz w:val="24"/>
                <w:szCs w:val="24"/>
              </w:rPr>
              <w:t>Nr. crt.</w:t>
            </w:r>
          </w:p>
        </w:tc>
        <w:tc>
          <w:tcPr>
            <w:tcW w:w="4214" w:type="dxa"/>
          </w:tcPr>
          <w:p w:rsidR="00D15D63" w:rsidRPr="00B359B1" w:rsidRDefault="00D15D63" w:rsidP="006E09EE">
            <w:pPr>
              <w:jc w:val="center"/>
              <w:rPr>
                <w:rFonts w:eastAsia="Calibri"/>
                <w:b/>
                <w:sz w:val="24"/>
                <w:szCs w:val="24"/>
              </w:rPr>
            </w:pPr>
            <w:r w:rsidRPr="00B359B1">
              <w:rPr>
                <w:rFonts w:eastAsia="Calibri"/>
                <w:b/>
                <w:sz w:val="24"/>
                <w:szCs w:val="24"/>
              </w:rPr>
              <w:t xml:space="preserve">Text </w:t>
            </w:r>
          </w:p>
          <w:p w:rsidR="00D15D63" w:rsidRPr="00B359B1" w:rsidRDefault="00D15D63" w:rsidP="00444534">
            <w:pPr>
              <w:jc w:val="center"/>
              <w:rPr>
                <w:rFonts w:eastAsia="Calibri"/>
                <w:b/>
                <w:sz w:val="24"/>
                <w:szCs w:val="24"/>
              </w:rPr>
            </w:pPr>
            <w:r>
              <w:rPr>
                <w:rFonts w:eastAsia="Calibri"/>
                <w:b/>
                <w:sz w:val="24"/>
                <w:szCs w:val="24"/>
              </w:rPr>
              <w:t>Legea</w:t>
            </w:r>
            <w:r w:rsidR="00444534" w:rsidRPr="009D09EB">
              <w:t xml:space="preserve"> </w:t>
            </w:r>
            <w:proofErr w:type="spellStart"/>
            <w:r w:rsidR="00444534" w:rsidRPr="009D09EB">
              <w:t>Legea</w:t>
            </w:r>
            <w:proofErr w:type="spellEnd"/>
            <w:r w:rsidR="00444534" w:rsidRPr="009D09EB">
              <w:t xml:space="preserve"> nr. 82 </w:t>
            </w:r>
            <w:r w:rsidR="00444534">
              <w:t>/</w:t>
            </w:r>
            <w:r w:rsidR="00444534" w:rsidRPr="009D09EB">
              <w:t>1993</w:t>
            </w:r>
          </w:p>
        </w:tc>
        <w:tc>
          <w:tcPr>
            <w:tcW w:w="4786" w:type="dxa"/>
          </w:tcPr>
          <w:p w:rsidR="00D15D63" w:rsidRPr="00B359B1" w:rsidRDefault="00D15D63" w:rsidP="006E09EE">
            <w:pPr>
              <w:jc w:val="center"/>
              <w:rPr>
                <w:rFonts w:eastAsia="Calibri"/>
                <w:b/>
                <w:sz w:val="24"/>
                <w:szCs w:val="24"/>
              </w:rPr>
            </w:pPr>
            <w:r w:rsidRPr="00B359B1">
              <w:rPr>
                <w:rFonts w:eastAsia="Calibri"/>
                <w:b/>
                <w:sz w:val="24"/>
                <w:szCs w:val="24"/>
              </w:rPr>
              <w:t>Text adoptat de Senat</w:t>
            </w:r>
          </w:p>
        </w:tc>
        <w:tc>
          <w:tcPr>
            <w:tcW w:w="4877" w:type="dxa"/>
          </w:tcPr>
          <w:p w:rsidR="00D15D63" w:rsidRPr="00B359B1" w:rsidRDefault="00D15D63" w:rsidP="006E09EE">
            <w:pPr>
              <w:jc w:val="center"/>
              <w:rPr>
                <w:b/>
                <w:sz w:val="24"/>
                <w:szCs w:val="24"/>
              </w:rPr>
            </w:pPr>
            <w:r w:rsidRPr="00B359B1">
              <w:rPr>
                <w:b/>
                <w:sz w:val="24"/>
                <w:szCs w:val="24"/>
              </w:rPr>
              <w:t>Text propus de Comisii</w:t>
            </w:r>
          </w:p>
          <w:p w:rsidR="00D15D63" w:rsidRPr="00B359B1" w:rsidRDefault="00D15D63" w:rsidP="006E09EE">
            <w:pPr>
              <w:jc w:val="center"/>
              <w:rPr>
                <w:rFonts w:eastAsia="Calibri"/>
                <w:sz w:val="24"/>
                <w:szCs w:val="24"/>
              </w:rPr>
            </w:pPr>
            <w:r w:rsidRPr="00B359B1">
              <w:rPr>
                <w:b/>
                <w:sz w:val="24"/>
                <w:szCs w:val="24"/>
              </w:rPr>
              <w:t>(autorul amendamentului)</w:t>
            </w:r>
          </w:p>
        </w:tc>
        <w:tc>
          <w:tcPr>
            <w:tcW w:w="1243" w:type="dxa"/>
          </w:tcPr>
          <w:p w:rsidR="00D15D63" w:rsidRPr="00B359B1" w:rsidRDefault="00D15D63" w:rsidP="006E09EE">
            <w:pPr>
              <w:ind w:left="-189" w:right="-188"/>
              <w:jc w:val="center"/>
              <w:rPr>
                <w:rFonts w:eastAsia="Calibri"/>
                <w:b/>
                <w:sz w:val="24"/>
                <w:szCs w:val="24"/>
              </w:rPr>
            </w:pPr>
            <w:r w:rsidRPr="00B359B1">
              <w:rPr>
                <w:rFonts w:eastAsia="Calibri"/>
                <w:b/>
                <w:sz w:val="24"/>
                <w:szCs w:val="24"/>
              </w:rPr>
              <w:t>Motivare</w:t>
            </w:r>
          </w:p>
        </w:tc>
      </w:tr>
      <w:tr w:rsidR="00444534" w:rsidRPr="005956CB" w:rsidTr="003D1B36">
        <w:tc>
          <w:tcPr>
            <w:tcW w:w="630" w:type="dxa"/>
          </w:tcPr>
          <w:p w:rsidR="00444534" w:rsidRPr="005956CB" w:rsidRDefault="00444534" w:rsidP="00D15D63">
            <w:pPr>
              <w:pStyle w:val="ListParagraph"/>
              <w:numPr>
                <w:ilvl w:val="0"/>
                <w:numId w:val="7"/>
              </w:numPr>
              <w:spacing w:after="0" w:line="240" w:lineRule="auto"/>
              <w:ind w:left="-160" w:right="-165" w:firstLine="165"/>
              <w:jc w:val="center"/>
              <w:rPr>
                <w:rFonts w:ascii="Times New Roman" w:hAnsi="Times New Roman"/>
                <w:sz w:val="24"/>
                <w:szCs w:val="24"/>
                <w:lang w:val="ro-RO"/>
              </w:rPr>
            </w:pPr>
          </w:p>
        </w:tc>
        <w:tc>
          <w:tcPr>
            <w:tcW w:w="4214" w:type="dxa"/>
          </w:tcPr>
          <w:p w:rsidR="00444534" w:rsidRPr="009D09EB" w:rsidRDefault="00444534" w:rsidP="00942901">
            <w:pPr>
              <w:jc w:val="center"/>
            </w:pPr>
            <w:r w:rsidRPr="009D09EB">
              <w:t xml:space="preserve">Titlu - Legea nr. 82 din 20 noiembrie 1993 privind constituirea </w:t>
            </w:r>
            <w:proofErr w:type="spellStart"/>
            <w:r w:rsidRPr="009D09EB">
              <w:t>Rezervatiei</w:t>
            </w:r>
            <w:proofErr w:type="spellEnd"/>
            <w:r w:rsidRPr="009D09EB">
              <w:t xml:space="preserve"> Biosferei "Delta </w:t>
            </w:r>
            <w:proofErr w:type="spellStart"/>
            <w:r w:rsidRPr="009D09EB">
              <w:t>Dunarii</w:t>
            </w:r>
            <w:proofErr w:type="spellEnd"/>
            <w:r w:rsidRPr="009D09EB">
              <w:t>"</w:t>
            </w:r>
          </w:p>
        </w:tc>
        <w:tc>
          <w:tcPr>
            <w:tcW w:w="4786" w:type="dxa"/>
          </w:tcPr>
          <w:p w:rsidR="00444534" w:rsidRPr="009D09EB" w:rsidRDefault="00444534" w:rsidP="00942901">
            <w:pPr>
              <w:jc w:val="center"/>
            </w:pPr>
            <w:r w:rsidRPr="009D09EB">
              <w:t xml:space="preserve">Titlu - Lege </w:t>
            </w:r>
            <w:r w:rsidRPr="009D09EB">
              <w:rPr>
                <w:b/>
              </w:rPr>
              <w:t xml:space="preserve">pentru modificarea articolului 10 alin.(12) </w:t>
            </w:r>
            <w:r w:rsidRPr="009D09EB">
              <w:t xml:space="preserve">din Legea nr.82/1993 privind constituirea </w:t>
            </w:r>
            <w:proofErr w:type="spellStart"/>
            <w:r w:rsidRPr="009D09EB">
              <w:t>Rezervafiei</w:t>
            </w:r>
            <w:proofErr w:type="spellEnd"/>
            <w:r w:rsidRPr="009D09EB">
              <w:t xml:space="preserve"> Biosferei „Delta </w:t>
            </w:r>
            <w:r w:rsidR="004155A4" w:rsidRPr="009D09EB">
              <w:t>Dunării</w:t>
            </w:r>
            <w:r w:rsidRPr="009D09EB">
              <w:t>”</w:t>
            </w:r>
          </w:p>
        </w:tc>
        <w:tc>
          <w:tcPr>
            <w:tcW w:w="4877" w:type="dxa"/>
          </w:tcPr>
          <w:p w:rsidR="00444534" w:rsidRPr="009D09EB" w:rsidRDefault="003D1B36" w:rsidP="00942901">
            <w:pPr>
              <w:jc w:val="center"/>
            </w:pPr>
            <w:r w:rsidRPr="00DD0A3F">
              <w:rPr>
                <w:rFonts w:eastAsia="Calibri"/>
                <w:szCs w:val="28"/>
              </w:rPr>
              <w:t xml:space="preserve">Lege </w:t>
            </w:r>
            <w:r w:rsidRPr="00DD0A3F">
              <w:rPr>
                <w:rFonts w:eastAsia="Calibri"/>
                <w:b/>
                <w:szCs w:val="28"/>
              </w:rPr>
              <w:t>pentru completarea articolului 4</w:t>
            </w:r>
            <w:r w:rsidRPr="00DD0A3F">
              <w:rPr>
                <w:rFonts w:eastAsia="Calibri"/>
                <w:b/>
                <w:szCs w:val="28"/>
                <w:vertAlign w:val="superscript"/>
              </w:rPr>
              <w:t>3</w:t>
            </w:r>
            <w:r w:rsidRPr="00DD0A3F">
              <w:rPr>
                <w:rFonts w:eastAsia="Calibri"/>
                <w:szCs w:val="28"/>
                <w:vertAlign w:val="superscript"/>
              </w:rPr>
              <w:t xml:space="preserve"> </w:t>
            </w:r>
            <w:r w:rsidRPr="00DD0A3F">
              <w:rPr>
                <w:rFonts w:eastAsia="Calibri"/>
                <w:szCs w:val="28"/>
              </w:rPr>
              <w:t>din Legea nr.82/1993 privind constituirea Rezervației Biosferei “Delta Dunării”</w:t>
            </w:r>
          </w:p>
        </w:tc>
        <w:tc>
          <w:tcPr>
            <w:tcW w:w="1243" w:type="dxa"/>
          </w:tcPr>
          <w:p w:rsidR="00444534" w:rsidRPr="00770305" w:rsidRDefault="00444534" w:rsidP="006E09EE">
            <w:pPr>
              <w:jc w:val="center"/>
              <w:rPr>
                <w:rFonts w:eastAsia="Calibri"/>
                <w:color w:val="FF0000"/>
                <w:sz w:val="24"/>
                <w:szCs w:val="24"/>
              </w:rPr>
            </w:pPr>
          </w:p>
        </w:tc>
      </w:tr>
      <w:tr w:rsidR="00444534" w:rsidRPr="005956CB" w:rsidTr="003D1B36">
        <w:tc>
          <w:tcPr>
            <w:tcW w:w="630" w:type="dxa"/>
          </w:tcPr>
          <w:p w:rsidR="00444534" w:rsidRPr="005956CB" w:rsidRDefault="00444534" w:rsidP="00D15D63">
            <w:pPr>
              <w:pStyle w:val="ListParagraph"/>
              <w:numPr>
                <w:ilvl w:val="0"/>
                <w:numId w:val="7"/>
              </w:numPr>
              <w:spacing w:after="0" w:line="240" w:lineRule="auto"/>
              <w:ind w:left="-160" w:right="-165" w:firstLine="165"/>
              <w:jc w:val="center"/>
              <w:rPr>
                <w:rFonts w:ascii="Times New Roman" w:hAnsi="Times New Roman"/>
                <w:sz w:val="24"/>
                <w:szCs w:val="24"/>
                <w:lang w:val="ro-RO"/>
              </w:rPr>
            </w:pPr>
          </w:p>
        </w:tc>
        <w:tc>
          <w:tcPr>
            <w:tcW w:w="4214" w:type="dxa"/>
          </w:tcPr>
          <w:p w:rsidR="00444534" w:rsidRPr="009D09EB" w:rsidRDefault="00444534" w:rsidP="00942901">
            <w:pPr>
              <w:jc w:val="center"/>
            </w:pPr>
          </w:p>
        </w:tc>
        <w:tc>
          <w:tcPr>
            <w:tcW w:w="4786" w:type="dxa"/>
          </w:tcPr>
          <w:p w:rsidR="00444534" w:rsidRPr="009D09EB" w:rsidRDefault="00444534" w:rsidP="004155A4">
            <w:pPr>
              <w:jc w:val="center"/>
            </w:pPr>
            <w:r w:rsidRPr="009D09EB">
              <w:rPr>
                <w:b/>
              </w:rPr>
              <w:t>Articol unic</w:t>
            </w:r>
            <w:r w:rsidRPr="009D09EB">
              <w:t xml:space="preserve"> - La articolul 10 din Legea nr.82/1993 privind constituirea Rezervației Biosferei „Delta Dunării”, publicata in Monitorul Oficial al </w:t>
            </w:r>
            <w:r w:rsidR="004155A4" w:rsidRPr="009D09EB">
              <w:t>României</w:t>
            </w:r>
            <w:r w:rsidRPr="009D09EB">
              <w:t xml:space="preserve">, Partea I, nr.283 din 07.12.1993, cu </w:t>
            </w:r>
            <w:r w:rsidR="004155A4" w:rsidRPr="009D09EB">
              <w:t>modificările</w:t>
            </w:r>
            <w:r w:rsidRPr="009D09EB">
              <w:t xml:space="preserve"> </w:t>
            </w:r>
            <w:r w:rsidR="004155A4">
              <w:t>și</w:t>
            </w:r>
            <w:r w:rsidRPr="009D09EB">
              <w:t xml:space="preserve"> </w:t>
            </w:r>
            <w:r w:rsidR="004155A4" w:rsidRPr="009D09EB">
              <w:t>completările</w:t>
            </w:r>
            <w:r w:rsidRPr="009D09EB">
              <w:t xml:space="preserve"> ulterioare, alin.(12) se modifica </w:t>
            </w:r>
            <w:r w:rsidR="004155A4" w:rsidRPr="009D09EB">
              <w:t>după</w:t>
            </w:r>
            <w:r w:rsidRPr="009D09EB">
              <w:t xml:space="preserve"> cum </w:t>
            </w:r>
            <w:r w:rsidR="004155A4" w:rsidRPr="009D09EB">
              <w:t>urmează</w:t>
            </w:r>
            <w:r w:rsidRPr="009D09EB">
              <w:t>:</w:t>
            </w:r>
          </w:p>
        </w:tc>
        <w:tc>
          <w:tcPr>
            <w:tcW w:w="4877" w:type="dxa"/>
          </w:tcPr>
          <w:p w:rsidR="00444534" w:rsidRPr="00715FD2" w:rsidRDefault="003D1B36" w:rsidP="00715FD2">
            <w:pPr>
              <w:spacing w:after="200" w:line="276" w:lineRule="auto"/>
              <w:jc w:val="both"/>
              <w:rPr>
                <w:rFonts w:eastAsia="Calibri"/>
                <w:b/>
                <w:szCs w:val="28"/>
              </w:rPr>
            </w:pPr>
            <w:r w:rsidRPr="00DD0A3F">
              <w:rPr>
                <w:rFonts w:eastAsia="Calibri"/>
                <w:b/>
                <w:szCs w:val="28"/>
              </w:rPr>
              <w:t>Articol unic - La articolul 4</w:t>
            </w:r>
            <w:r w:rsidRPr="00DD0A3F">
              <w:rPr>
                <w:rFonts w:eastAsia="Calibri"/>
                <w:b/>
                <w:szCs w:val="28"/>
                <w:vertAlign w:val="superscript"/>
              </w:rPr>
              <w:t xml:space="preserve">3 </w:t>
            </w:r>
            <w:r w:rsidRPr="00DD0A3F">
              <w:rPr>
                <w:rFonts w:eastAsia="Calibri"/>
                <w:b/>
                <w:szCs w:val="28"/>
              </w:rPr>
              <w:t xml:space="preserve"> </w:t>
            </w:r>
            <w:r w:rsidRPr="00DD0A3F">
              <w:rPr>
                <w:rFonts w:eastAsia="Calibri"/>
                <w:szCs w:val="28"/>
              </w:rPr>
              <w:t xml:space="preserve">din Legea nr.82/1993 privind constituirea Rezervației Biosferei „Delta Dunării”, publicata in Monitorul Oficial al României, Partea I, nr.283 din 07.12.1993, cu modificările </w:t>
            </w:r>
            <w:r>
              <w:rPr>
                <w:rFonts w:eastAsia="Calibri"/>
                <w:szCs w:val="28"/>
              </w:rPr>
              <w:t>și</w:t>
            </w:r>
            <w:r w:rsidRPr="00DD0A3F">
              <w:rPr>
                <w:rFonts w:eastAsia="Calibri"/>
                <w:szCs w:val="28"/>
              </w:rPr>
              <w:t xml:space="preserve"> completările ulterioare,</w:t>
            </w:r>
            <w:r w:rsidRPr="00DD0A3F">
              <w:rPr>
                <w:rFonts w:eastAsia="Calibri"/>
                <w:b/>
                <w:szCs w:val="28"/>
              </w:rPr>
              <w:t xml:space="preserve"> </w:t>
            </w:r>
            <w:r>
              <w:rPr>
                <w:rFonts w:eastAsia="Calibri"/>
                <w:b/>
                <w:szCs w:val="28"/>
              </w:rPr>
              <w:t xml:space="preserve">după alineatul (2) </w:t>
            </w:r>
            <w:r w:rsidRPr="00DD0A3F">
              <w:rPr>
                <w:rFonts w:eastAsia="Calibri"/>
                <w:b/>
                <w:szCs w:val="28"/>
              </w:rPr>
              <w:t xml:space="preserve">se completează </w:t>
            </w:r>
            <w:r>
              <w:rPr>
                <w:rFonts w:eastAsia="Calibri"/>
                <w:b/>
                <w:szCs w:val="28"/>
              </w:rPr>
              <w:t xml:space="preserve"> cu un nou alineat, alin. (2</w:t>
            </w:r>
            <w:r>
              <w:rPr>
                <w:rFonts w:eastAsia="Calibri"/>
                <w:b/>
                <w:szCs w:val="28"/>
                <w:vertAlign w:val="superscript"/>
              </w:rPr>
              <w:t>1</w:t>
            </w:r>
            <w:r w:rsidRPr="003D1B36">
              <w:rPr>
                <w:rFonts w:eastAsia="Calibri"/>
                <w:b/>
                <w:szCs w:val="28"/>
              </w:rPr>
              <w:t>)</w:t>
            </w:r>
            <w:r>
              <w:rPr>
                <w:rFonts w:eastAsia="Calibri"/>
                <w:b/>
                <w:szCs w:val="28"/>
                <w:vertAlign w:val="superscript"/>
              </w:rPr>
              <w:t xml:space="preserve"> </w:t>
            </w:r>
            <w:r>
              <w:rPr>
                <w:rFonts w:eastAsia="Calibri"/>
                <w:b/>
                <w:szCs w:val="28"/>
              </w:rPr>
              <w:t>cu următorul cuprins:</w:t>
            </w:r>
          </w:p>
        </w:tc>
        <w:tc>
          <w:tcPr>
            <w:tcW w:w="1243" w:type="dxa"/>
          </w:tcPr>
          <w:p w:rsidR="00444534" w:rsidRPr="00770305" w:rsidRDefault="00444534" w:rsidP="006E09EE">
            <w:pPr>
              <w:jc w:val="center"/>
              <w:rPr>
                <w:rFonts w:eastAsia="Calibri"/>
                <w:color w:val="FF0000"/>
                <w:sz w:val="24"/>
                <w:szCs w:val="24"/>
              </w:rPr>
            </w:pPr>
          </w:p>
        </w:tc>
      </w:tr>
      <w:tr w:rsidR="00444534" w:rsidRPr="005956CB" w:rsidTr="003D1B36">
        <w:tc>
          <w:tcPr>
            <w:tcW w:w="630" w:type="dxa"/>
          </w:tcPr>
          <w:p w:rsidR="00444534" w:rsidRPr="005956CB" w:rsidRDefault="00444534" w:rsidP="00D15D63">
            <w:pPr>
              <w:pStyle w:val="ListParagraph"/>
              <w:numPr>
                <w:ilvl w:val="0"/>
                <w:numId w:val="7"/>
              </w:numPr>
              <w:spacing w:after="0" w:line="240" w:lineRule="auto"/>
              <w:ind w:left="-160" w:right="-165" w:firstLine="165"/>
              <w:jc w:val="center"/>
              <w:rPr>
                <w:rFonts w:ascii="Times New Roman" w:hAnsi="Times New Roman"/>
                <w:sz w:val="24"/>
                <w:szCs w:val="24"/>
                <w:lang w:val="ro-RO"/>
              </w:rPr>
            </w:pPr>
          </w:p>
        </w:tc>
        <w:tc>
          <w:tcPr>
            <w:tcW w:w="4214" w:type="dxa"/>
          </w:tcPr>
          <w:p w:rsidR="00444534" w:rsidRPr="009D09EB" w:rsidRDefault="00444534" w:rsidP="00444534">
            <w:pPr>
              <w:rPr>
                <w:b/>
                <w:vertAlign w:val="superscript"/>
              </w:rPr>
            </w:pPr>
            <w:r w:rsidRPr="009D09EB">
              <w:rPr>
                <w:b/>
              </w:rPr>
              <w:t>Art. 4</w:t>
            </w:r>
            <w:r w:rsidRPr="009D09EB">
              <w:rPr>
                <w:b/>
                <w:vertAlign w:val="superscript"/>
              </w:rPr>
              <w:t>3</w:t>
            </w:r>
          </w:p>
          <w:p w:rsidR="00444534" w:rsidRPr="00770305" w:rsidRDefault="00444534" w:rsidP="00444534">
            <w:pPr>
              <w:jc w:val="both"/>
              <w:rPr>
                <w:rFonts w:eastAsia="Calibri"/>
                <w:color w:val="FF0000"/>
                <w:sz w:val="24"/>
                <w:szCs w:val="24"/>
              </w:rPr>
            </w:pPr>
            <w:r w:rsidRPr="009D09EB">
              <w:t>Desfăşurarea tuturor activităţilor din rezervaţie este reglementată prin planul de management al rezervaţiei şi prin regulamentul rezervaţiei. Managementul rezervaţiei are ca scop asigurarea statutului de conservare favorabilă a habitatelor şi a populaţiilor speciilor de pe teritoriul acesteia</w:t>
            </w:r>
          </w:p>
        </w:tc>
        <w:tc>
          <w:tcPr>
            <w:tcW w:w="4786" w:type="dxa"/>
          </w:tcPr>
          <w:p w:rsidR="00444534" w:rsidRPr="004155A4" w:rsidRDefault="004155A4" w:rsidP="004155A4">
            <w:pPr>
              <w:jc w:val="center"/>
              <w:rPr>
                <w:color w:val="FF0000"/>
                <w:sz w:val="24"/>
                <w:szCs w:val="24"/>
              </w:rPr>
            </w:pPr>
            <w:r w:rsidRPr="004155A4">
              <w:rPr>
                <w:sz w:val="24"/>
                <w:szCs w:val="24"/>
              </w:rPr>
              <w:t>-----------------</w:t>
            </w:r>
          </w:p>
        </w:tc>
        <w:tc>
          <w:tcPr>
            <w:tcW w:w="4877" w:type="dxa"/>
          </w:tcPr>
          <w:p w:rsidR="00444534" w:rsidRPr="009D09EB" w:rsidRDefault="00444534" w:rsidP="00444534">
            <w:pPr>
              <w:rPr>
                <w:b/>
              </w:rPr>
            </w:pPr>
          </w:p>
          <w:p w:rsidR="00444534" w:rsidRDefault="00444534" w:rsidP="00444534">
            <w:pPr>
              <w:jc w:val="both"/>
            </w:pPr>
            <w:r w:rsidRPr="009D09EB">
              <w:t xml:space="preserve"> (2</w:t>
            </w:r>
            <w:r w:rsidR="003D1B36">
              <w:rPr>
                <w:vertAlign w:val="superscript"/>
              </w:rPr>
              <w:t>1</w:t>
            </w:r>
            <w:r w:rsidRPr="009D09EB">
              <w:t xml:space="preserve">) - “În situații temeinic justificate, până la aprobarea de către Guvern a noului plan de management, dar nu mai mult de 6 luni, desfășurarea tuturor activităților din rezervație este reglementată prin </w:t>
            </w:r>
            <w:r w:rsidRPr="009D09EB">
              <w:rPr>
                <w:i/>
              </w:rPr>
              <w:t>planul de acțiune provizoriu</w:t>
            </w:r>
            <w:r w:rsidRPr="009D09EB">
              <w:t>, elaborat de către Administrația Rezervației, cu implicarea Consiliului consultativ de administrare, cu avizul conform al Consiliului științific, aprobat prin ordin al conducătorului autorității publice centrale din domeniul mediului, apelor și pădurilor”</w:t>
            </w:r>
          </w:p>
          <w:p w:rsidR="00444534" w:rsidRPr="009D09EB" w:rsidRDefault="00444534" w:rsidP="00444534">
            <w:pPr>
              <w:jc w:val="both"/>
              <w:rPr>
                <w:b/>
              </w:rPr>
            </w:pPr>
          </w:p>
          <w:p w:rsidR="00444534" w:rsidRPr="004155A4" w:rsidRDefault="00444534" w:rsidP="006E09EE">
            <w:pPr>
              <w:jc w:val="both"/>
              <w:rPr>
                <w:b/>
                <w:i/>
              </w:rPr>
            </w:pPr>
            <w:r w:rsidRPr="009D09EB">
              <w:rPr>
                <w:b/>
                <w:i/>
              </w:rPr>
              <w:t>Autor: Grup Parlamentar PSD</w:t>
            </w:r>
          </w:p>
        </w:tc>
        <w:tc>
          <w:tcPr>
            <w:tcW w:w="1243" w:type="dxa"/>
          </w:tcPr>
          <w:p w:rsidR="00444534" w:rsidRPr="003D1B36" w:rsidRDefault="00444534" w:rsidP="006E09EE">
            <w:pPr>
              <w:jc w:val="both"/>
              <w:rPr>
                <w:rFonts w:eastAsia="Calibri"/>
                <w:color w:val="FF0000"/>
                <w:sz w:val="18"/>
                <w:szCs w:val="18"/>
              </w:rPr>
            </w:pPr>
            <w:r w:rsidRPr="003D1B36">
              <w:rPr>
                <w:sz w:val="18"/>
                <w:szCs w:val="18"/>
              </w:rPr>
              <w:t>Propunem completarea cadrului legal cu o normă care să reglementeze activitățile din rezervație până la adoptarea noului plan de management</w:t>
            </w:r>
          </w:p>
        </w:tc>
      </w:tr>
      <w:tr w:rsidR="00444534" w:rsidRPr="005956CB" w:rsidTr="003D1B36">
        <w:tc>
          <w:tcPr>
            <w:tcW w:w="630" w:type="dxa"/>
          </w:tcPr>
          <w:p w:rsidR="00444534" w:rsidRPr="005956CB" w:rsidRDefault="00444534" w:rsidP="00D15D63">
            <w:pPr>
              <w:pStyle w:val="ListParagraph"/>
              <w:numPr>
                <w:ilvl w:val="0"/>
                <w:numId w:val="7"/>
              </w:numPr>
              <w:spacing w:after="0" w:line="240" w:lineRule="auto"/>
              <w:ind w:left="-160" w:right="-165" w:firstLine="165"/>
              <w:jc w:val="center"/>
              <w:rPr>
                <w:rFonts w:ascii="Times New Roman" w:hAnsi="Times New Roman"/>
                <w:sz w:val="24"/>
                <w:szCs w:val="24"/>
                <w:lang w:val="ro-RO"/>
              </w:rPr>
            </w:pPr>
          </w:p>
        </w:tc>
        <w:tc>
          <w:tcPr>
            <w:tcW w:w="4214" w:type="dxa"/>
          </w:tcPr>
          <w:p w:rsidR="008922DF" w:rsidRPr="009D09EB" w:rsidRDefault="008922DF" w:rsidP="008922DF">
            <w:pPr>
              <w:jc w:val="both"/>
            </w:pPr>
            <w:r w:rsidRPr="009D09EB">
              <w:t>Art. 10</w:t>
            </w:r>
          </w:p>
          <w:p w:rsidR="00444534" w:rsidRPr="00770305" w:rsidRDefault="008922DF" w:rsidP="008922DF">
            <w:pPr>
              <w:jc w:val="both"/>
              <w:rPr>
                <w:rFonts w:eastAsia="Calibri"/>
                <w:b/>
                <w:bCs/>
                <w:color w:val="FF0000"/>
                <w:sz w:val="24"/>
                <w:szCs w:val="24"/>
              </w:rPr>
            </w:pPr>
            <w:r w:rsidRPr="009D09EB">
              <w:t>(12) Terenurile din perimetrul rezervaţiei, domeniu public de interes naţional, aflat în administrarea Administraţiei Rezervaţiei, pe care sunt amplasate active deţinute de persoane fizice şi juridice pot fi închiriate de Administraţia Rezervaţiei, prin licitaţie publică, în condiţiile legii. Persoanele fizice şi juridice deţinătoare ale activelor au drept de preemţiune la închirierea acestora.</w:t>
            </w:r>
          </w:p>
        </w:tc>
        <w:tc>
          <w:tcPr>
            <w:tcW w:w="4786" w:type="dxa"/>
          </w:tcPr>
          <w:p w:rsidR="008922DF" w:rsidRPr="009D09EB" w:rsidRDefault="008922DF" w:rsidP="008922DF">
            <w:pPr>
              <w:jc w:val="both"/>
            </w:pPr>
            <w:r w:rsidRPr="009D09EB">
              <w:t>Art. 10</w:t>
            </w:r>
          </w:p>
          <w:p w:rsidR="004155A4" w:rsidRPr="00715FD2" w:rsidRDefault="008922DF" w:rsidP="008922DF">
            <w:pPr>
              <w:jc w:val="both"/>
              <w:rPr>
                <w:b/>
              </w:rPr>
            </w:pPr>
            <w:r w:rsidRPr="009D09EB">
              <w:t xml:space="preserve">„(12) Terenurile din perimetrul </w:t>
            </w:r>
            <w:proofErr w:type="spellStart"/>
            <w:r w:rsidRPr="009D09EB">
              <w:t>Rezervatiei</w:t>
            </w:r>
            <w:proofErr w:type="spellEnd"/>
            <w:r w:rsidRPr="009D09EB">
              <w:t xml:space="preserve">, domeniu public de interes </w:t>
            </w:r>
            <w:proofErr w:type="spellStart"/>
            <w:r w:rsidRPr="009D09EB">
              <w:t>national</w:t>
            </w:r>
            <w:proofErr w:type="spellEnd"/>
            <w:r w:rsidRPr="009D09EB">
              <w:t xml:space="preserve"> pe care sunt amplasate active </w:t>
            </w:r>
            <w:proofErr w:type="spellStart"/>
            <w:r w:rsidRPr="009D09EB">
              <w:t>detinute</w:t>
            </w:r>
            <w:proofErr w:type="spellEnd"/>
            <w:r w:rsidRPr="009D09EB">
              <w:t xml:space="preserve"> de persoane fizice și/</w:t>
            </w:r>
            <w:r w:rsidRPr="009D09EB">
              <w:rPr>
                <w:b/>
              </w:rPr>
              <w:t>sau</w:t>
            </w:r>
            <w:r w:rsidRPr="009D09EB">
              <w:t xml:space="preserve"> juridice pot fi </w:t>
            </w:r>
            <w:proofErr w:type="spellStart"/>
            <w:r w:rsidRPr="009D09EB">
              <w:t>inchiriate</w:t>
            </w:r>
            <w:proofErr w:type="spellEnd"/>
            <w:r w:rsidRPr="009D09EB">
              <w:t xml:space="preserve"> de </w:t>
            </w:r>
            <w:proofErr w:type="spellStart"/>
            <w:r w:rsidRPr="009D09EB">
              <w:t>Administratia</w:t>
            </w:r>
            <w:proofErr w:type="spellEnd"/>
            <w:r w:rsidRPr="009D09EB">
              <w:t xml:space="preserve"> </w:t>
            </w:r>
            <w:proofErr w:type="spellStart"/>
            <w:r w:rsidRPr="009D09EB">
              <w:t>Rezervatiei</w:t>
            </w:r>
            <w:proofErr w:type="spellEnd"/>
            <w:r w:rsidRPr="009D09EB">
              <w:t xml:space="preserve"> Biosferei „Delta </w:t>
            </w:r>
            <w:proofErr w:type="spellStart"/>
            <w:r w:rsidRPr="009D09EB">
              <w:t>Dunarii</w:t>
            </w:r>
            <w:proofErr w:type="spellEnd"/>
            <w:r w:rsidRPr="009D09EB">
              <w:t xml:space="preserve">”, administratorul legal al domeniului public de interes </w:t>
            </w:r>
            <w:proofErr w:type="spellStart"/>
            <w:r w:rsidRPr="009D09EB">
              <w:t>national</w:t>
            </w:r>
            <w:proofErr w:type="spellEnd"/>
            <w:r w:rsidRPr="009D09EB">
              <w:t xml:space="preserve"> din teritoriul </w:t>
            </w:r>
            <w:proofErr w:type="spellStart"/>
            <w:r w:rsidRPr="009D09EB">
              <w:t>Rezervatiei</w:t>
            </w:r>
            <w:proofErr w:type="spellEnd"/>
            <w:r w:rsidRPr="009D09EB">
              <w:t xml:space="preserve"> Biosferei „Delta </w:t>
            </w:r>
            <w:proofErr w:type="spellStart"/>
            <w:r w:rsidRPr="009D09EB">
              <w:t>Dunarii</w:t>
            </w:r>
            <w:proofErr w:type="spellEnd"/>
            <w:r w:rsidRPr="009D09EB">
              <w:t xml:space="preserve">”, </w:t>
            </w:r>
            <w:r w:rsidRPr="009D09EB">
              <w:rPr>
                <w:b/>
              </w:rPr>
              <w:t xml:space="preserve">prin </w:t>
            </w:r>
            <w:proofErr w:type="spellStart"/>
            <w:r w:rsidRPr="009D09EB">
              <w:rPr>
                <w:b/>
              </w:rPr>
              <w:t>încredintare</w:t>
            </w:r>
            <w:proofErr w:type="spellEnd"/>
            <w:r w:rsidRPr="009D09EB">
              <w:rPr>
                <w:b/>
              </w:rPr>
              <w:t xml:space="preserve"> directă </w:t>
            </w:r>
            <w:proofErr w:type="spellStart"/>
            <w:r w:rsidRPr="009D09EB">
              <w:rPr>
                <w:b/>
              </w:rPr>
              <w:t>catre</w:t>
            </w:r>
            <w:proofErr w:type="spellEnd"/>
            <w:r w:rsidRPr="009D09EB">
              <w:rPr>
                <w:b/>
              </w:rPr>
              <w:t xml:space="preserve"> </w:t>
            </w:r>
            <w:proofErr w:type="spellStart"/>
            <w:r w:rsidRPr="009D09EB">
              <w:rPr>
                <w:b/>
              </w:rPr>
              <w:t>detinatorii</w:t>
            </w:r>
            <w:proofErr w:type="spellEnd"/>
            <w:r w:rsidRPr="009D09EB">
              <w:rPr>
                <w:b/>
              </w:rPr>
              <w:t xml:space="preserve"> legali ai acestor active, prin aplicarea taxelor stabilite de </w:t>
            </w:r>
            <w:proofErr w:type="spellStart"/>
            <w:r w:rsidRPr="009D09EB">
              <w:rPr>
                <w:b/>
              </w:rPr>
              <w:t>catre</w:t>
            </w:r>
            <w:proofErr w:type="spellEnd"/>
            <w:r w:rsidRPr="009D09EB">
              <w:rPr>
                <w:b/>
              </w:rPr>
              <w:t xml:space="preserve"> ministerul </w:t>
            </w:r>
            <w:proofErr w:type="spellStart"/>
            <w:r w:rsidRPr="009D09EB">
              <w:rPr>
                <w:b/>
              </w:rPr>
              <w:t>finantelor</w:t>
            </w:r>
            <w:proofErr w:type="spellEnd"/>
            <w:r w:rsidRPr="009D09EB">
              <w:rPr>
                <w:b/>
              </w:rPr>
              <w:t xml:space="preserve"> in colaborare cu autoritatea publica centrala pentru mediu, ape și </w:t>
            </w:r>
            <w:proofErr w:type="spellStart"/>
            <w:r w:rsidRPr="009D09EB">
              <w:rPr>
                <w:b/>
              </w:rPr>
              <w:t>paduri</w:t>
            </w:r>
            <w:proofErr w:type="spellEnd"/>
            <w:r w:rsidRPr="009D09EB">
              <w:rPr>
                <w:b/>
              </w:rPr>
              <w:t>.”</w:t>
            </w:r>
          </w:p>
        </w:tc>
        <w:tc>
          <w:tcPr>
            <w:tcW w:w="4877" w:type="dxa"/>
          </w:tcPr>
          <w:p w:rsidR="003D1B36" w:rsidRDefault="003D1B36" w:rsidP="008922DF">
            <w:pPr>
              <w:jc w:val="both"/>
            </w:pPr>
          </w:p>
          <w:p w:rsidR="003D1B36" w:rsidRDefault="003D1B36" w:rsidP="008922DF">
            <w:pPr>
              <w:jc w:val="both"/>
            </w:pPr>
          </w:p>
          <w:p w:rsidR="003D1B36" w:rsidRDefault="003D1B36" w:rsidP="008922DF">
            <w:pPr>
              <w:jc w:val="both"/>
            </w:pPr>
          </w:p>
          <w:p w:rsidR="003D1B36" w:rsidRDefault="003D1B36" w:rsidP="008922DF">
            <w:pPr>
              <w:jc w:val="both"/>
            </w:pPr>
          </w:p>
          <w:p w:rsidR="003D1B36" w:rsidRDefault="003D1B36" w:rsidP="008922DF">
            <w:pPr>
              <w:jc w:val="both"/>
            </w:pPr>
          </w:p>
          <w:p w:rsidR="008922DF" w:rsidRPr="009D09EB" w:rsidRDefault="008922DF" w:rsidP="008922DF">
            <w:pPr>
              <w:jc w:val="both"/>
            </w:pPr>
            <w:r w:rsidRPr="009D09EB">
              <w:t>Se  elimină</w:t>
            </w:r>
          </w:p>
          <w:p w:rsidR="008922DF" w:rsidRPr="009D09EB" w:rsidRDefault="008922DF" w:rsidP="008922DF">
            <w:pPr>
              <w:jc w:val="both"/>
            </w:pPr>
          </w:p>
          <w:p w:rsidR="008922DF" w:rsidRPr="009D09EB" w:rsidRDefault="008922DF" w:rsidP="008922DF">
            <w:pPr>
              <w:jc w:val="both"/>
            </w:pPr>
          </w:p>
          <w:p w:rsidR="00444534" w:rsidRPr="00770305" w:rsidRDefault="008922DF" w:rsidP="008922DF">
            <w:pPr>
              <w:jc w:val="both"/>
              <w:rPr>
                <w:rFonts w:eastAsia="Calibri"/>
                <w:b/>
                <w:bCs/>
                <w:color w:val="FF0000"/>
                <w:sz w:val="24"/>
                <w:szCs w:val="24"/>
              </w:rPr>
            </w:pPr>
            <w:r w:rsidRPr="009D09EB">
              <w:rPr>
                <w:i/>
              </w:rPr>
              <w:t>Autor: Grup Parlamentar PSD</w:t>
            </w:r>
          </w:p>
        </w:tc>
        <w:tc>
          <w:tcPr>
            <w:tcW w:w="1243" w:type="dxa"/>
          </w:tcPr>
          <w:p w:rsidR="00444534" w:rsidRPr="00770305" w:rsidRDefault="00444534" w:rsidP="006E09EE">
            <w:pPr>
              <w:jc w:val="center"/>
              <w:rPr>
                <w:rFonts w:eastAsia="Calibri"/>
                <w:color w:val="FF0000"/>
                <w:sz w:val="24"/>
                <w:szCs w:val="24"/>
              </w:rPr>
            </w:pPr>
          </w:p>
        </w:tc>
      </w:tr>
    </w:tbl>
    <w:p w:rsidR="001136A3" w:rsidRDefault="001136A3" w:rsidP="00715FD2">
      <w:pPr>
        <w:rPr>
          <w:sz w:val="28"/>
          <w:szCs w:val="28"/>
        </w:rPr>
      </w:pPr>
    </w:p>
    <w:sectPr w:rsidR="001136A3" w:rsidSect="004155A4">
      <w:pgSz w:w="16839" w:h="11907" w:orient="landscape" w:code="9"/>
      <w:pgMar w:top="720" w:right="816" w:bottom="540" w:left="270" w:header="284"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155F" w:rsidRDefault="00E7155F">
      <w:r>
        <w:separator/>
      </w:r>
    </w:p>
  </w:endnote>
  <w:endnote w:type="continuationSeparator" w:id="0">
    <w:p w:rsidR="00E7155F" w:rsidRDefault="00E71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2E6" w:rsidRDefault="00A802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802E6" w:rsidRDefault="00A802E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2E6" w:rsidRDefault="00A802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73E53">
      <w:rPr>
        <w:rStyle w:val="PageNumber"/>
        <w:noProof/>
      </w:rPr>
      <w:t>3</w:t>
    </w:r>
    <w:r>
      <w:rPr>
        <w:rStyle w:val="PageNumber"/>
      </w:rPr>
      <w:fldChar w:fldCharType="end"/>
    </w:r>
  </w:p>
  <w:p w:rsidR="00A802E6" w:rsidRDefault="00A802E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8980054"/>
      <w:docPartObj>
        <w:docPartGallery w:val="Page Numbers (Bottom of Page)"/>
        <w:docPartUnique/>
      </w:docPartObj>
    </w:sdtPr>
    <w:sdtEndPr>
      <w:rPr>
        <w:noProof/>
      </w:rPr>
    </w:sdtEndPr>
    <w:sdtContent>
      <w:p w:rsidR="004C377C" w:rsidRDefault="004C377C">
        <w:pPr>
          <w:pStyle w:val="Footer"/>
          <w:jc w:val="right"/>
        </w:pPr>
        <w:r>
          <w:fldChar w:fldCharType="begin"/>
        </w:r>
        <w:r>
          <w:instrText xml:space="preserve"> PAGE   \* MERGEFORMAT </w:instrText>
        </w:r>
        <w:r>
          <w:fldChar w:fldCharType="separate"/>
        </w:r>
        <w:r w:rsidR="00B73E53">
          <w:rPr>
            <w:noProof/>
          </w:rPr>
          <w:t>4</w:t>
        </w:r>
        <w:r>
          <w:rPr>
            <w:noProof/>
          </w:rPr>
          <w:fldChar w:fldCharType="end"/>
        </w:r>
      </w:p>
    </w:sdtContent>
  </w:sdt>
  <w:p w:rsidR="004C377C" w:rsidRDefault="004C37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55F" w:rsidRDefault="00E7155F">
      <w:r>
        <w:separator/>
      </w:r>
    </w:p>
  </w:footnote>
  <w:footnote w:type="continuationSeparator" w:id="0">
    <w:p w:rsidR="00E7155F" w:rsidRDefault="00E715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2E6" w:rsidRDefault="00A802E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802E6" w:rsidRDefault="00A802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8127DA"/>
    <w:multiLevelType w:val="hybridMultilevel"/>
    <w:tmpl w:val="0B74A726"/>
    <w:lvl w:ilvl="0" w:tplc="D34470A8">
      <w:start w:val="1"/>
      <w:numFmt w:val="decimal"/>
      <w:lvlText w:val="%1."/>
      <w:lvlJc w:val="left"/>
      <w:pPr>
        <w:ind w:left="900" w:hanging="360"/>
      </w:pPr>
      <w:rPr>
        <w:rFonts w:hint="default"/>
        <w:b/>
        <w:color w:val="auto"/>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34141831"/>
    <w:multiLevelType w:val="hybridMultilevel"/>
    <w:tmpl w:val="DF7A104A"/>
    <w:lvl w:ilvl="0" w:tplc="0F4C279E">
      <w:start w:val="1"/>
      <w:numFmt w:val="decimal"/>
      <w:lvlText w:val="%1."/>
      <w:lvlJc w:val="left"/>
      <w:pPr>
        <w:tabs>
          <w:tab w:val="num" w:pos="720"/>
        </w:tabs>
        <w:ind w:left="720" w:hanging="360"/>
      </w:pPr>
      <w:rPr>
        <w:rFonts w:hint="default"/>
        <w:b/>
        <w:color w:val="auto"/>
      </w:rPr>
    </w:lvl>
    <w:lvl w:ilvl="1" w:tplc="67A6D090">
      <w:numFmt w:val="bullet"/>
      <w:lvlText w:val="-"/>
      <w:lvlJc w:val="left"/>
      <w:pPr>
        <w:tabs>
          <w:tab w:val="num" w:pos="1440"/>
        </w:tabs>
        <w:ind w:left="1440" w:hanging="360"/>
      </w:pPr>
      <w:rPr>
        <w:rFonts w:ascii="Times New Roman" w:eastAsia="Times New Roman" w:hAnsi="Times New Roman" w:cs="Times New Roman"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50007E5"/>
    <w:multiLevelType w:val="hybridMultilevel"/>
    <w:tmpl w:val="337215EE"/>
    <w:lvl w:ilvl="0" w:tplc="D062D3C2">
      <w:start w:val="1"/>
      <w:numFmt w:val="decimal"/>
      <w:lvlText w:val="%1."/>
      <w:lvlJc w:val="left"/>
      <w:pPr>
        <w:tabs>
          <w:tab w:val="num" w:pos="720"/>
        </w:tabs>
        <w:ind w:left="720" w:hanging="360"/>
      </w:pPr>
      <w:rPr>
        <w:b/>
      </w:rPr>
    </w:lvl>
    <w:lvl w:ilvl="1" w:tplc="31D89C60">
      <w:start w:val="2"/>
      <w:numFmt w:val="decimal"/>
      <w:lvlText w:val="(%2)"/>
      <w:lvlJc w:val="left"/>
      <w:pPr>
        <w:tabs>
          <w:tab w:val="num" w:pos="1440"/>
        </w:tabs>
        <w:ind w:left="1440" w:hanging="360"/>
      </w:pPr>
      <w:rPr>
        <w:rFonts w:hint="default"/>
      </w:rPr>
    </w:lvl>
    <w:lvl w:ilvl="2" w:tplc="477A7F44">
      <w:start w:val="16"/>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9F512D7"/>
    <w:multiLevelType w:val="hybridMultilevel"/>
    <w:tmpl w:val="4252A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6EF2B88"/>
    <w:multiLevelType w:val="singleLevel"/>
    <w:tmpl w:val="7C1E26EC"/>
    <w:lvl w:ilvl="0">
      <w:start w:val="6"/>
      <w:numFmt w:val="bullet"/>
      <w:lvlText w:val="-"/>
      <w:lvlJc w:val="left"/>
      <w:pPr>
        <w:tabs>
          <w:tab w:val="num" w:pos="360"/>
        </w:tabs>
        <w:ind w:left="360" w:hanging="360"/>
      </w:pPr>
      <w:rPr>
        <w:rFonts w:hint="default"/>
      </w:rPr>
    </w:lvl>
  </w:abstractNum>
  <w:abstractNum w:abstractNumId="5">
    <w:nsid w:val="71C0112F"/>
    <w:multiLevelType w:val="singleLevel"/>
    <w:tmpl w:val="B3C65B96"/>
    <w:lvl w:ilvl="0">
      <w:start w:val="3"/>
      <w:numFmt w:val="decimal"/>
      <w:lvlText w:val=""/>
      <w:lvlJc w:val="left"/>
      <w:pPr>
        <w:tabs>
          <w:tab w:val="num" w:pos="360"/>
        </w:tabs>
        <w:ind w:left="360" w:hanging="360"/>
      </w:pPr>
      <w:rPr>
        <w:rFonts w:hint="default"/>
      </w:rPr>
    </w:lvl>
  </w:abstractNum>
  <w:abstractNum w:abstractNumId="6">
    <w:nsid w:val="74D979F8"/>
    <w:multiLevelType w:val="multilevel"/>
    <w:tmpl w:val="59B25760"/>
    <w:lvl w:ilvl="0">
      <w:start w:val="16"/>
      <w:numFmt w:val="bullet"/>
      <w:lvlText w:val="-"/>
      <w:lvlJc w:val="left"/>
      <w:pPr>
        <w:tabs>
          <w:tab w:val="num" w:pos="1800"/>
        </w:tabs>
        <w:ind w:left="1800" w:hanging="360"/>
      </w:pPr>
      <w:rPr>
        <w:rFonts w:ascii="Times New Roman" w:eastAsia="Times New Roman" w:hAnsi="Times New Roman" w:cs="Times New Roman" w:hint="default"/>
      </w:rPr>
    </w:lvl>
    <w:lvl w:ilvl="1">
      <w:start w:val="1"/>
      <w:numFmt w:val="bullet"/>
      <w:lvlText w:val="o"/>
      <w:lvlJc w:val="left"/>
      <w:pPr>
        <w:tabs>
          <w:tab w:val="num" w:pos="2520"/>
        </w:tabs>
        <w:ind w:left="2520" w:hanging="360"/>
      </w:pPr>
      <w:rPr>
        <w:rFonts w:ascii="Courier New" w:hAnsi="Courier New" w:cs="Wingdings"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Wingdings"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Wingdings" w:hint="default"/>
      </w:rPr>
    </w:lvl>
    <w:lvl w:ilvl="8" w:tentative="1">
      <w:start w:val="1"/>
      <w:numFmt w:val="bullet"/>
      <w:lvlText w:val=""/>
      <w:lvlJc w:val="left"/>
      <w:pPr>
        <w:tabs>
          <w:tab w:val="num" w:pos="7560"/>
        </w:tabs>
        <w:ind w:left="7560" w:hanging="360"/>
      </w:pPr>
      <w:rPr>
        <w:rFonts w:ascii="Wingdings" w:hAnsi="Wingdings" w:hint="default"/>
      </w:rPr>
    </w:lvl>
  </w:abstractNum>
  <w:num w:numId="1">
    <w:abstractNumId w:val="6"/>
  </w:num>
  <w:num w:numId="2">
    <w:abstractNumId w:val="5"/>
  </w:num>
  <w:num w:numId="3">
    <w:abstractNumId w:val="4"/>
  </w:num>
  <w:num w:numId="4">
    <w:abstractNumId w:val="1"/>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3A9"/>
    <w:rsid w:val="00006681"/>
    <w:rsid w:val="0001378D"/>
    <w:rsid w:val="0001669C"/>
    <w:rsid w:val="00016BFD"/>
    <w:rsid w:val="0001797F"/>
    <w:rsid w:val="00017DBA"/>
    <w:rsid w:val="00021023"/>
    <w:rsid w:val="00033BEF"/>
    <w:rsid w:val="00041F22"/>
    <w:rsid w:val="000420E5"/>
    <w:rsid w:val="0004302E"/>
    <w:rsid w:val="000435A2"/>
    <w:rsid w:val="00043D35"/>
    <w:rsid w:val="00062B33"/>
    <w:rsid w:val="0006366F"/>
    <w:rsid w:val="00063C5A"/>
    <w:rsid w:val="00066F2F"/>
    <w:rsid w:val="00073886"/>
    <w:rsid w:val="00076118"/>
    <w:rsid w:val="00086757"/>
    <w:rsid w:val="00091123"/>
    <w:rsid w:val="000A1162"/>
    <w:rsid w:val="000B13BE"/>
    <w:rsid w:val="000B19C0"/>
    <w:rsid w:val="000B2CFF"/>
    <w:rsid w:val="000B4EF4"/>
    <w:rsid w:val="000B5424"/>
    <w:rsid w:val="000B6BC9"/>
    <w:rsid w:val="000C2A30"/>
    <w:rsid w:val="000C6D06"/>
    <w:rsid w:val="000E14B1"/>
    <w:rsid w:val="000E1D7F"/>
    <w:rsid w:val="000E1DBB"/>
    <w:rsid w:val="000E2D82"/>
    <w:rsid w:val="000E7E14"/>
    <w:rsid w:val="000F0694"/>
    <w:rsid w:val="000F2529"/>
    <w:rsid w:val="000F2FB8"/>
    <w:rsid w:val="000F4AEA"/>
    <w:rsid w:val="000F4E44"/>
    <w:rsid w:val="000F4F22"/>
    <w:rsid w:val="00101C00"/>
    <w:rsid w:val="00105474"/>
    <w:rsid w:val="00106209"/>
    <w:rsid w:val="00106478"/>
    <w:rsid w:val="00107FD1"/>
    <w:rsid w:val="00107FD9"/>
    <w:rsid w:val="001129E4"/>
    <w:rsid w:val="001136A3"/>
    <w:rsid w:val="00113C18"/>
    <w:rsid w:val="001204CF"/>
    <w:rsid w:val="00131F40"/>
    <w:rsid w:val="00134407"/>
    <w:rsid w:val="0013444D"/>
    <w:rsid w:val="00135678"/>
    <w:rsid w:val="00136E64"/>
    <w:rsid w:val="00140AAA"/>
    <w:rsid w:val="00142396"/>
    <w:rsid w:val="00147E07"/>
    <w:rsid w:val="00155E98"/>
    <w:rsid w:val="00156750"/>
    <w:rsid w:val="0015722B"/>
    <w:rsid w:val="00157D86"/>
    <w:rsid w:val="0016774D"/>
    <w:rsid w:val="00173067"/>
    <w:rsid w:val="001753E5"/>
    <w:rsid w:val="001777A8"/>
    <w:rsid w:val="001A19EA"/>
    <w:rsid w:val="001A49D3"/>
    <w:rsid w:val="001B55E7"/>
    <w:rsid w:val="001B62B3"/>
    <w:rsid w:val="001C664E"/>
    <w:rsid w:val="001C6B30"/>
    <w:rsid w:val="001D04CE"/>
    <w:rsid w:val="001D67C8"/>
    <w:rsid w:val="001E3250"/>
    <w:rsid w:val="001E508E"/>
    <w:rsid w:val="001E587D"/>
    <w:rsid w:val="001F2AE0"/>
    <w:rsid w:val="00207709"/>
    <w:rsid w:val="00215F55"/>
    <w:rsid w:val="00216DBA"/>
    <w:rsid w:val="00230BAD"/>
    <w:rsid w:val="002345B0"/>
    <w:rsid w:val="00237EC7"/>
    <w:rsid w:val="00241D72"/>
    <w:rsid w:val="00246681"/>
    <w:rsid w:val="002476C0"/>
    <w:rsid w:val="00251E34"/>
    <w:rsid w:val="00251FFD"/>
    <w:rsid w:val="00254CB1"/>
    <w:rsid w:val="00255760"/>
    <w:rsid w:val="00256BDF"/>
    <w:rsid w:val="00257D24"/>
    <w:rsid w:val="00271E11"/>
    <w:rsid w:val="002760A1"/>
    <w:rsid w:val="002805D5"/>
    <w:rsid w:val="00281E3B"/>
    <w:rsid w:val="00286960"/>
    <w:rsid w:val="00286E26"/>
    <w:rsid w:val="00291AAE"/>
    <w:rsid w:val="002922A3"/>
    <w:rsid w:val="0029621B"/>
    <w:rsid w:val="0029632F"/>
    <w:rsid w:val="002A0426"/>
    <w:rsid w:val="002A0933"/>
    <w:rsid w:val="002A7CC2"/>
    <w:rsid w:val="002C2143"/>
    <w:rsid w:val="002C32EB"/>
    <w:rsid w:val="002C575F"/>
    <w:rsid w:val="002D4E15"/>
    <w:rsid w:val="002D6550"/>
    <w:rsid w:val="002E590B"/>
    <w:rsid w:val="002F1FD2"/>
    <w:rsid w:val="00300CB8"/>
    <w:rsid w:val="00305209"/>
    <w:rsid w:val="00305628"/>
    <w:rsid w:val="00306C9F"/>
    <w:rsid w:val="00311A49"/>
    <w:rsid w:val="00311C41"/>
    <w:rsid w:val="0031406F"/>
    <w:rsid w:val="00315EBC"/>
    <w:rsid w:val="0032104A"/>
    <w:rsid w:val="00321DDD"/>
    <w:rsid w:val="00327F43"/>
    <w:rsid w:val="003305BD"/>
    <w:rsid w:val="0033450B"/>
    <w:rsid w:val="00335088"/>
    <w:rsid w:val="00342BE5"/>
    <w:rsid w:val="00342DEF"/>
    <w:rsid w:val="0034343A"/>
    <w:rsid w:val="00345DF5"/>
    <w:rsid w:val="003474C4"/>
    <w:rsid w:val="00352F0F"/>
    <w:rsid w:val="0035520A"/>
    <w:rsid w:val="00361013"/>
    <w:rsid w:val="003646DD"/>
    <w:rsid w:val="003661D4"/>
    <w:rsid w:val="00371CAC"/>
    <w:rsid w:val="00376772"/>
    <w:rsid w:val="003842D6"/>
    <w:rsid w:val="00384F9A"/>
    <w:rsid w:val="003916CD"/>
    <w:rsid w:val="00391DF1"/>
    <w:rsid w:val="00393BC4"/>
    <w:rsid w:val="003954F7"/>
    <w:rsid w:val="003A02E2"/>
    <w:rsid w:val="003A1290"/>
    <w:rsid w:val="003A7438"/>
    <w:rsid w:val="003B278B"/>
    <w:rsid w:val="003B590C"/>
    <w:rsid w:val="003B59D9"/>
    <w:rsid w:val="003B72A7"/>
    <w:rsid w:val="003C2A65"/>
    <w:rsid w:val="003D0B49"/>
    <w:rsid w:val="003D1B36"/>
    <w:rsid w:val="003D2604"/>
    <w:rsid w:val="003D4E62"/>
    <w:rsid w:val="003D4F13"/>
    <w:rsid w:val="003D6978"/>
    <w:rsid w:val="003E0242"/>
    <w:rsid w:val="003E0793"/>
    <w:rsid w:val="003E353A"/>
    <w:rsid w:val="003E4CE0"/>
    <w:rsid w:val="003E550D"/>
    <w:rsid w:val="003E5A11"/>
    <w:rsid w:val="003E5F30"/>
    <w:rsid w:val="003E6573"/>
    <w:rsid w:val="003E7445"/>
    <w:rsid w:val="003F38BB"/>
    <w:rsid w:val="003F69FB"/>
    <w:rsid w:val="0040026D"/>
    <w:rsid w:val="00400A1F"/>
    <w:rsid w:val="00400BC9"/>
    <w:rsid w:val="004072A7"/>
    <w:rsid w:val="004120EF"/>
    <w:rsid w:val="00412316"/>
    <w:rsid w:val="004155A4"/>
    <w:rsid w:val="00423614"/>
    <w:rsid w:val="00430A26"/>
    <w:rsid w:val="004320BA"/>
    <w:rsid w:val="0043610F"/>
    <w:rsid w:val="00440F1A"/>
    <w:rsid w:val="00444534"/>
    <w:rsid w:val="00445C42"/>
    <w:rsid w:val="00445CC6"/>
    <w:rsid w:val="00446340"/>
    <w:rsid w:val="00447206"/>
    <w:rsid w:val="00451C27"/>
    <w:rsid w:val="00452335"/>
    <w:rsid w:val="004543CE"/>
    <w:rsid w:val="00455796"/>
    <w:rsid w:val="004569C1"/>
    <w:rsid w:val="0045762A"/>
    <w:rsid w:val="00457CFE"/>
    <w:rsid w:val="00461A4F"/>
    <w:rsid w:val="00463C0D"/>
    <w:rsid w:val="004666AE"/>
    <w:rsid w:val="00471CCC"/>
    <w:rsid w:val="00472DF3"/>
    <w:rsid w:val="004806DD"/>
    <w:rsid w:val="00480C73"/>
    <w:rsid w:val="0048168F"/>
    <w:rsid w:val="00482133"/>
    <w:rsid w:val="004834D8"/>
    <w:rsid w:val="004846D6"/>
    <w:rsid w:val="00490E3B"/>
    <w:rsid w:val="00491542"/>
    <w:rsid w:val="00495A9C"/>
    <w:rsid w:val="00497911"/>
    <w:rsid w:val="004A2AD6"/>
    <w:rsid w:val="004A63EF"/>
    <w:rsid w:val="004B257E"/>
    <w:rsid w:val="004B267C"/>
    <w:rsid w:val="004B2CC0"/>
    <w:rsid w:val="004B3A4F"/>
    <w:rsid w:val="004C01B6"/>
    <w:rsid w:val="004C1322"/>
    <w:rsid w:val="004C1AE8"/>
    <w:rsid w:val="004C22C8"/>
    <w:rsid w:val="004C2DF9"/>
    <w:rsid w:val="004C377C"/>
    <w:rsid w:val="004C54C7"/>
    <w:rsid w:val="004C5886"/>
    <w:rsid w:val="004D0EC0"/>
    <w:rsid w:val="004D235E"/>
    <w:rsid w:val="004D35E2"/>
    <w:rsid w:val="004D6130"/>
    <w:rsid w:val="004D61B8"/>
    <w:rsid w:val="004E0A06"/>
    <w:rsid w:val="004F6156"/>
    <w:rsid w:val="004F66AF"/>
    <w:rsid w:val="005019F4"/>
    <w:rsid w:val="00504665"/>
    <w:rsid w:val="0050710E"/>
    <w:rsid w:val="0051791F"/>
    <w:rsid w:val="00523E62"/>
    <w:rsid w:val="00525287"/>
    <w:rsid w:val="00531E38"/>
    <w:rsid w:val="005350CA"/>
    <w:rsid w:val="00540470"/>
    <w:rsid w:val="00541DA3"/>
    <w:rsid w:val="0054573F"/>
    <w:rsid w:val="00546EE6"/>
    <w:rsid w:val="00547297"/>
    <w:rsid w:val="00547BDD"/>
    <w:rsid w:val="00551029"/>
    <w:rsid w:val="00555C43"/>
    <w:rsid w:val="00556126"/>
    <w:rsid w:val="00562D0E"/>
    <w:rsid w:val="00562F05"/>
    <w:rsid w:val="005671D8"/>
    <w:rsid w:val="00571825"/>
    <w:rsid w:val="00575113"/>
    <w:rsid w:val="005826C6"/>
    <w:rsid w:val="00583D73"/>
    <w:rsid w:val="00587BD5"/>
    <w:rsid w:val="00591277"/>
    <w:rsid w:val="00595F36"/>
    <w:rsid w:val="005A19D0"/>
    <w:rsid w:val="005A28F7"/>
    <w:rsid w:val="005B558C"/>
    <w:rsid w:val="005C00B7"/>
    <w:rsid w:val="005C23AF"/>
    <w:rsid w:val="005C3FA0"/>
    <w:rsid w:val="005E12CB"/>
    <w:rsid w:val="005E33A9"/>
    <w:rsid w:val="005F4C0E"/>
    <w:rsid w:val="005F6661"/>
    <w:rsid w:val="005F6838"/>
    <w:rsid w:val="005F6B65"/>
    <w:rsid w:val="00600AE2"/>
    <w:rsid w:val="00600DBA"/>
    <w:rsid w:val="0060279D"/>
    <w:rsid w:val="00615011"/>
    <w:rsid w:val="00615137"/>
    <w:rsid w:val="00620781"/>
    <w:rsid w:val="0063097F"/>
    <w:rsid w:val="00631465"/>
    <w:rsid w:val="00631F08"/>
    <w:rsid w:val="00632FB0"/>
    <w:rsid w:val="006407B9"/>
    <w:rsid w:val="00641188"/>
    <w:rsid w:val="00642CC1"/>
    <w:rsid w:val="00651333"/>
    <w:rsid w:val="0065165F"/>
    <w:rsid w:val="00655AC7"/>
    <w:rsid w:val="00674EFF"/>
    <w:rsid w:val="00692836"/>
    <w:rsid w:val="006933E5"/>
    <w:rsid w:val="00696DF3"/>
    <w:rsid w:val="006973F6"/>
    <w:rsid w:val="006A399F"/>
    <w:rsid w:val="006A7B9D"/>
    <w:rsid w:val="006B3789"/>
    <w:rsid w:val="006B4561"/>
    <w:rsid w:val="006C1F11"/>
    <w:rsid w:val="006C49D6"/>
    <w:rsid w:val="006D0D04"/>
    <w:rsid w:val="006D2230"/>
    <w:rsid w:val="006D30E2"/>
    <w:rsid w:val="006E5FE7"/>
    <w:rsid w:val="006E60EE"/>
    <w:rsid w:val="006F18A7"/>
    <w:rsid w:val="006F27E2"/>
    <w:rsid w:val="006F3070"/>
    <w:rsid w:val="006F332F"/>
    <w:rsid w:val="006F3874"/>
    <w:rsid w:val="006F4744"/>
    <w:rsid w:val="006F4D0A"/>
    <w:rsid w:val="006F743B"/>
    <w:rsid w:val="007004BA"/>
    <w:rsid w:val="0070558B"/>
    <w:rsid w:val="00710F04"/>
    <w:rsid w:val="0071266F"/>
    <w:rsid w:val="00712B2A"/>
    <w:rsid w:val="00715F0A"/>
    <w:rsid w:val="00715FD2"/>
    <w:rsid w:val="00725926"/>
    <w:rsid w:val="00740F1C"/>
    <w:rsid w:val="00745C16"/>
    <w:rsid w:val="00750886"/>
    <w:rsid w:val="00750FF3"/>
    <w:rsid w:val="00751737"/>
    <w:rsid w:val="00752E92"/>
    <w:rsid w:val="00755965"/>
    <w:rsid w:val="00757F1B"/>
    <w:rsid w:val="0076091F"/>
    <w:rsid w:val="00762EA5"/>
    <w:rsid w:val="00763AFA"/>
    <w:rsid w:val="00770E8C"/>
    <w:rsid w:val="007809F4"/>
    <w:rsid w:val="0078651E"/>
    <w:rsid w:val="00786E14"/>
    <w:rsid w:val="00787AA7"/>
    <w:rsid w:val="00787BE7"/>
    <w:rsid w:val="00796B1E"/>
    <w:rsid w:val="007A30E0"/>
    <w:rsid w:val="007A5128"/>
    <w:rsid w:val="007B1606"/>
    <w:rsid w:val="007B275F"/>
    <w:rsid w:val="007B342F"/>
    <w:rsid w:val="007B3919"/>
    <w:rsid w:val="007B58A8"/>
    <w:rsid w:val="007C0C43"/>
    <w:rsid w:val="007C3331"/>
    <w:rsid w:val="007C3377"/>
    <w:rsid w:val="007D38CA"/>
    <w:rsid w:val="007D506C"/>
    <w:rsid w:val="007E0458"/>
    <w:rsid w:val="007E2471"/>
    <w:rsid w:val="007E4DC6"/>
    <w:rsid w:val="007F02E8"/>
    <w:rsid w:val="007F0478"/>
    <w:rsid w:val="007F0A58"/>
    <w:rsid w:val="007F3E8A"/>
    <w:rsid w:val="007F777D"/>
    <w:rsid w:val="0080766E"/>
    <w:rsid w:val="00810098"/>
    <w:rsid w:val="00810AE8"/>
    <w:rsid w:val="00811A03"/>
    <w:rsid w:val="00812B2C"/>
    <w:rsid w:val="00820A8A"/>
    <w:rsid w:val="00825E03"/>
    <w:rsid w:val="00830ECC"/>
    <w:rsid w:val="008423DC"/>
    <w:rsid w:val="008436FA"/>
    <w:rsid w:val="008538C6"/>
    <w:rsid w:val="00871D7A"/>
    <w:rsid w:val="00873DA0"/>
    <w:rsid w:val="008753D9"/>
    <w:rsid w:val="008758BA"/>
    <w:rsid w:val="008869F7"/>
    <w:rsid w:val="00886D77"/>
    <w:rsid w:val="008922DF"/>
    <w:rsid w:val="008A0F86"/>
    <w:rsid w:val="008A1F19"/>
    <w:rsid w:val="008A2AFE"/>
    <w:rsid w:val="008A5426"/>
    <w:rsid w:val="008A735F"/>
    <w:rsid w:val="008B4DFA"/>
    <w:rsid w:val="008B66F0"/>
    <w:rsid w:val="008B6FA8"/>
    <w:rsid w:val="008C1418"/>
    <w:rsid w:val="008C230F"/>
    <w:rsid w:val="008C320D"/>
    <w:rsid w:val="008C4BF6"/>
    <w:rsid w:val="008D1191"/>
    <w:rsid w:val="008D1A21"/>
    <w:rsid w:val="008D2098"/>
    <w:rsid w:val="008D4519"/>
    <w:rsid w:val="008D4AC6"/>
    <w:rsid w:val="008D585B"/>
    <w:rsid w:val="008D7E08"/>
    <w:rsid w:val="008F4707"/>
    <w:rsid w:val="009007EF"/>
    <w:rsid w:val="00905023"/>
    <w:rsid w:val="0091128C"/>
    <w:rsid w:val="00916DFD"/>
    <w:rsid w:val="00921074"/>
    <w:rsid w:val="00930D48"/>
    <w:rsid w:val="009314EB"/>
    <w:rsid w:val="009328FD"/>
    <w:rsid w:val="00937B30"/>
    <w:rsid w:val="009410F2"/>
    <w:rsid w:val="0094614E"/>
    <w:rsid w:val="009523AE"/>
    <w:rsid w:val="00961A0D"/>
    <w:rsid w:val="00964D0A"/>
    <w:rsid w:val="00972B06"/>
    <w:rsid w:val="00975CC4"/>
    <w:rsid w:val="00980C03"/>
    <w:rsid w:val="009817FD"/>
    <w:rsid w:val="00986600"/>
    <w:rsid w:val="009A0A0E"/>
    <w:rsid w:val="009A68F1"/>
    <w:rsid w:val="009A7479"/>
    <w:rsid w:val="009B25E7"/>
    <w:rsid w:val="009B39BB"/>
    <w:rsid w:val="009B5D08"/>
    <w:rsid w:val="009B5F1C"/>
    <w:rsid w:val="009B7E56"/>
    <w:rsid w:val="009C196C"/>
    <w:rsid w:val="009C1CF0"/>
    <w:rsid w:val="009C2B53"/>
    <w:rsid w:val="009C6955"/>
    <w:rsid w:val="009C7166"/>
    <w:rsid w:val="009D0CA0"/>
    <w:rsid w:val="009D10A2"/>
    <w:rsid w:val="009D1EDF"/>
    <w:rsid w:val="009D2824"/>
    <w:rsid w:val="009D2CBE"/>
    <w:rsid w:val="009D36B9"/>
    <w:rsid w:val="009D5995"/>
    <w:rsid w:val="009D6768"/>
    <w:rsid w:val="009E09AF"/>
    <w:rsid w:val="009E2ACC"/>
    <w:rsid w:val="009E792D"/>
    <w:rsid w:val="009F485B"/>
    <w:rsid w:val="009F71CD"/>
    <w:rsid w:val="00A071DC"/>
    <w:rsid w:val="00A1091C"/>
    <w:rsid w:val="00A11CDE"/>
    <w:rsid w:val="00A15C70"/>
    <w:rsid w:val="00A21821"/>
    <w:rsid w:val="00A324B8"/>
    <w:rsid w:val="00A32C4A"/>
    <w:rsid w:val="00A33B64"/>
    <w:rsid w:val="00A345E3"/>
    <w:rsid w:val="00A40BB7"/>
    <w:rsid w:val="00A4289D"/>
    <w:rsid w:val="00A430D8"/>
    <w:rsid w:val="00A43554"/>
    <w:rsid w:val="00A564F7"/>
    <w:rsid w:val="00A63002"/>
    <w:rsid w:val="00A6419A"/>
    <w:rsid w:val="00A64402"/>
    <w:rsid w:val="00A71BCD"/>
    <w:rsid w:val="00A73E2D"/>
    <w:rsid w:val="00A73E7F"/>
    <w:rsid w:val="00A802E6"/>
    <w:rsid w:val="00A837EE"/>
    <w:rsid w:val="00A9088F"/>
    <w:rsid w:val="00A90B08"/>
    <w:rsid w:val="00A9213A"/>
    <w:rsid w:val="00A973EF"/>
    <w:rsid w:val="00AA011B"/>
    <w:rsid w:val="00AC455E"/>
    <w:rsid w:val="00AD4CE8"/>
    <w:rsid w:val="00AF39E4"/>
    <w:rsid w:val="00AF49C9"/>
    <w:rsid w:val="00AF4E7E"/>
    <w:rsid w:val="00AF641D"/>
    <w:rsid w:val="00AF71C5"/>
    <w:rsid w:val="00B01E57"/>
    <w:rsid w:val="00B06064"/>
    <w:rsid w:val="00B0739D"/>
    <w:rsid w:val="00B17FDE"/>
    <w:rsid w:val="00B22A4E"/>
    <w:rsid w:val="00B243B3"/>
    <w:rsid w:val="00B24429"/>
    <w:rsid w:val="00B26E18"/>
    <w:rsid w:val="00B27EF5"/>
    <w:rsid w:val="00B40C1C"/>
    <w:rsid w:val="00B43DE8"/>
    <w:rsid w:val="00B473B3"/>
    <w:rsid w:val="00B5682A"/>
    <w:rsid w:val="00B61C4F"/>
    <w:rsid w:val="00B64C70"/>
    <w:rsid w:val="00B717B0"/>
    <w:rsid w:val="00B7297C"/>
    <w:rsid w:val="00B73E53"/>
    <w:rsid w:val="00B752A5"/>
    <w:rsid w:val="00B838E7"/>
    <w:rsid w:val="00B86F0E"/>
    <w:rsid w:val="00B90951"/>
    <w:rsid w:val="00B92947"/>
    <w:rsid w:val="00B935CB"/>
    <w:rsid w:val="00B94996"/>
    <w:rsid w:val="00B970DD"/>
    <w:rsid w:val="00B97B56"/>
    <w:rsid w:val="00BA0690"/>
    <w:rsid w:val="00BA6969"/>
    <w:rsid w:val="00BB04F3"/>
    <w:rsid w:val="00BB2526"/>
    <w:rsid w:val="00BB3458"/>
    <w:rsid w:val="00BC05D9"/>
    <w:rsid w:val="00BC0BB1"/>
    <w:rsid w:val="00BC3828"/>
    <w:rsid w:val="00BC5CEA"/>
    <w:rsid w:val="00BC7148"/>
    <w:rsid w:val="00BD1AC6"/>
    <w:rsid w:val="00BD335E"/>
    <w:rsid w:val="00BD73B8"/>
    <w:rsid w:val="00BE0C6F"/>
    <w:rsid w:val="00BE5528"/>
    <w:rsid w:val="00BF1F1E"/>
    <w:rsid w:val="00BF27A3"/>
    <w:rsid w:val="00BF39CE"/>
    <w:rsid w:val="00BF4CA3"/>
    <w:rsid w:val="00C003CD"/>
    <w:rsid w:val="00C033C2"/>
    <w:rsid w:val="00C03815"/>
    <w:rsid w:val="00C0606D"/>
    <w:rsid w:val="00C07AEC"/>
    <w:rsid w:val="00C119E8"/>
    <w:rsid w:val="00C12ABD"/>
    <w:rsid w:val="00C13463"/>
    <w:rsid w:val="00C1371C"/>
    <w:rsid w:val="00C14917"/>
    <w:rsid w:val="00C178C8"/>
    <w:rsid w:val="00C20575"/>
    <w:rsid w:val="00C23B00"/>
    <w:rsid w:val="00C26270"/>
    <w:rsid w:val="00C26DA3"/>
    <w:rsid w:val="00C31C78"/>
    <w:rsid w:val="00C32DD9"/>
    <w:rsid w:val="00C357BC"/>
    <w:rsid w:val="00C45AB6"/>
    <w:rsid w:val="00C517B1"/>
    <w:rsid w:val="00C55C9F"/>
    <w:rsid w:val="00C679E4"/>
    <w:rsid w:val="00C7035C"/>
    <w:rsid w:val="00C821CF"/>
    <w:rsid w:val="00C86681"/>
    <w:rsid w:val="00C955CF"/>
    <w:rsid w:val="00CA026C"/>
    <w:rsid w:val="00CA0B78"/>
    <w:rsid w:val="00CB0858"/>
    <w:rsid w:val="00CC0BB7"/>
    <w:rsid w:val="00CC612D"/>
    <w:rsid w:val="00CD42CC"/>
    <w:rsid w:val="00CD6661"/>
    <w:rsid w:val="00CD6FC9"/>
    <w:rsid w:val="00CE4FAB"/>
    <w:rsid w:val="00CE6755"/>
    <w:rsid w:val="00CE722A"/>
    <w:rsid w:val="00CF0226"/>
    <w:rsid w:val="00CF38BD"/>
    <w:rsid w:val="00CF6C1D"/>
    <w:rsid w:val="00CF71D1"/>
    <w:rsid w:val="00D01B2D"/>
    <w:rsid w:val="00D12544"/>
    <w:rsid w:val="00D1520D"/>
    <w:rsid w:val="00D15D63"/>
    <w:rsid w:val="00D17CCD"/>
    <w:rsid w:val="00D223F6"/>
    <w:rsid w:val="00D22FF8"/>
    <w:rsid w:val="00D238D7"/>
    <w:rsid w:val="00D27A8F"/>
    <w:rsid w:val="00D340A5"/>
    <w:rsid w:val="00D377B0"/>
    <w:rsid w:val="00D4587B"/>
    <w:rsid w:val="00D47697"/>
    <w:rsid w:val="00D5069E"/>
    <w:rsid w:val="00D5445C"/>
    <w:rsid w:val="00D56A97"/>
    <w:rsid w:val="00D61E5C"/>
    <w:rsid w:val="00D62E14"/>
    <w:rsid w:val="00D65676"/>
    <w:rsid w:val="00D6698B"/>
    <w:rsid w:val="00D75150"/>
    <w:rsid w:val="00D86C1C"/>
    <w:rsid w:val="00D86D44"/>
    <w:rsid w:val="00D96AAA"/>
    <w:rsid w:val="00DA5D7C"/>
    <w:rsid w:val="00DA71AD"/>
    <w:rsid w:val="00DB3C70"/>
    <w:rsid w:val="00DB6598"/>
    <w:rsid w:val="00DC6073"/>
    <w:rsid w:val="00DD452E"/>
    <w:rsid w:val="00DE02DB"/>
    <w:rsid w:val="00DE06C9"/>
    <w:rsid w:val="00DE0F9E"/>
    <w:rsid w:val="00DE1938"/>
    <w:rsid w:val="00DE4520"/>
    <w:rsid w:val="00DF301F"/>
    <w:rsid w:val="00DF3BE2"/>
    <w:rsid w:val="00DF4376"/>
    <w:rsid w:val="00DF4D6E"/>
    <w:rsid w:val="00E0055B"/>
    <w:rsid w:val="00E01727"/>
    <w:rsid w:val="00E02B21"/>
    <w:rsid w:val="00E040FB"/>
    <w:rsid w:val="00E04406"/>
    <w:rsid w:val="00E12BA4"/>
    <w:rsid w:val="00E15539"/>
    <w:rsid w:val="00E179A1"/>
    <w:rsid w:val="00E23DAB"/>
    <w:rsid w:val="00E25934"/>
    <w:rsid w:val="00E30892"/>
    <w:rsid w:val="00E31425"/>
    <w:rsid w:val="00E33758"/>
    <w:rsid w:val="00E41A76"/>
    <w:rsid w:val="00E4228B"/>
    <w:rsid w:val="00E45A3A"/>
    <w:rsid w:val="00E4629B"/>
    <w:rsid w:val="00E501A6"/>
    <w:rsid w:val="00E51DED"/>
    <w:rsid w:val="00E52F6B"/>
    <w:rsid w:val="00E55A1D"/>
    <w:rsid w:val="00E55BC2"/>
    <w:rsid w:val="00E625E0"/>
    <w:rsid w:val="00E63AE9"/>
    <w:rsid w:val="00E67221"/>
    <w:rsid w:val="00E70E1D"/>
    <w:rsid w:val="00E7155F"/>
    <w:rsid w:val="00E77B53"/>
    <w:rsid w:val="00E83925"/>
    <w:rsid w:val="00E92122"/>
    <w:rsid w:val="00E960E9"/>
    <w:rsid w:val="00EA57D1"/>
    <w:rsid w:val="00EA5E1F"/>
    <w:rsid w:val="00EA7846"/>
    <w:rsid w:val="00EA7FBF"/>
    <w:rsid w:val="00EB0D55"/>
    <w:rsid w:val="00EB2041"/>
    <w:rsid w:val="00EB20C1"/>
    <w:rsid w:val="00EB363B"/>
    <w:rsid w:val="00EB5E4E"/>
    <w:rsid w:val="00EC1F8E"/>
    <w:rsid w:val="00EC32F8"/>
    <w:rsid w:val="00EC3BD9"/>
    <w:rsid w:val="00EC46A4"/>
    <w:rsid w:val="00ED44B3"/>
    <w:rsid w:val="00ED4F7E"/>
    <w:rsid w:val="00ED51B4"/>
    <w:rsid w:val="00ED521C"/>
    <w:rsid w:val="00ED7C28"/>
    <w:rsid w:val="00EE55FF"/>
    <w:rsid w:val="00EF59DD"/>
    <w:rsid w:val="00EF655C"/>
    <w:rsid w:val="00EF73EA"/>
    <w:rsid w:val="00F00481"/>
    <w:rsid w:val="00F0525F"/>
    <w:rsid w:val="00F1041E"/>
    <w:rsid w:val="00F106ED"/>
    <w:rsid w:val="00F156FC"/>
    <w:rsid w:val="00F16169"/>
    <w:rsid w:val="00F16361"/>
    <w:rsid w:val="00F21C74"/>
    <w:rsid w:val="00F23437"/>
    <w:rsid w:val="00F240AF"/>
    <w:rsid w:val="00F253EA"/>
    <w:rsid w:val="00F25CDE"/>
    <w:rsid w:val="00F333FD"/>
    <w:rsid w:val="00F33547"/>
    <w:rsid w:val="00F37421"/>
    <w:rsid w:val="00F437C9"/>
    <w:rsid w:val="00F451F1"/>
    <w:rsid w:val="00F5190B"/>
    <w:rsid w:val="00F53D26"/>
    <w:rsid w:val="00F7022E"/>
    <w:rsid w:val="00F738AA"/>
    <w:rsid w:val="00F73E99"/>
    <w:rsid w:val="00F76BE7"/>
    <w:rsid w:val="00F80332"/>
    <w:rsid w:val="00F80959"/>
    <w:rsid w:val="00F826D2"/>
    <w:rsid w:val="00F82F7D"/>
    <w:rsid w:val="00F84FA6"/>
    <w:rsid w:val="00F85A4D"/>
    <w:rsid w:val="00F91586"/>
    <w:rsid w:val="00F9372C"/>
    <w:rsid w:val="00F94A24"/>
    <w:rsid w:val="00F9508F"/>
    <w:rsid w:val="00F97730"/>
    <w:rsid w:val="00FA17CF"/>
    <w:rsid w:val="00FA3E4E"/>
    <w:rsid w:val="00FA7BDE"/>
    <w:rsid w:val="00FB0548"/>
    <w:rsid w:val="00FB2097"/>
    <w:rsid w:val="00FC283C"/>
    <w:rsid w:val="00FD0C9A"/>
    <w:rsid w:val="00FD1C3C"/>
    <w:rsid w:val="00FD5842"/>
    <w:rsid w:val="00FE340D"/>
    <w:rsid w:val="00FE69FB"/>
    <w:rsid w:val="00FF7B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0D8"/>
    <w:rPr>
      <w:lang w:val="ro-RO"/>
    </w:rPr>
  </w:style>
  <w:style w:type="paragraph" w:styleId="Heading1">
    <w:name w:val="heading 1"/>
    <w:basedOn w:val="Normal"/>
    <w:next w:val="Normal"/>
    <w:qFormat/>
    <w:rsid w:val="00A430D8"/>
    <w:pPr>
      <w:keepNext/>
      <w:jc w:val="both"/>
      <w:outlineLvl w:val="0"/>
    </w:pPr>
    <w:rPr>
      <w:i/>
    </w:rPr>
  </w:style>
  <w:style w:type="paragraph" w:styleId="Heading4">
    <w:name w:val="heading 4"/>
    <w:basedOn w:val="Normal"/>
    <w:next w:val="Normal"/>
    <w:link w:val="Heading4Char"/>
    <w:qFormat/>
    <w:rsid w:val="00541DA3"/>
    <w:pPr>
      <w:keepNext/>
      <w:spacing w:before="240" w:after="60"/>
      <w:outlineLvl w:val="3"/>
    </w:pPr>
    <w:rPr>
      <w:rFonts w:ascii="Calibri" w:hAnsi="Calibri"/>
      <w:b/>
      <w:bCs/>
      <w:sz w:val="28"/>
      <w:szCs w:val="28"/>
    </w:rPr>
  </w:style>
  <w:style w:type="paragraph" w:styleId="Heading9">
    <w:name w:val="heading 9"/>
    <w:basedOn w:val="Normal"/>
    <w:next w:val="Normal"/>
    <w:qFormat/>
    <w:rsid w:val="00A430D8"/>
    <w:pPr>
      <w:keepNext/>
      <w:tabs>
        <w:tab w:val="left" w:pos="2625"/>
      </w:tabs>
      <w:autoSpaceDE w:val="0"/>
      <w:autoSpaceDN w:val="0"/>
      <w:jc w:val="both"/>
      <w:outlineLvl w:val="8"/>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541DA3"/>
    <w:rPr>
      <w:rFonts w:ascii="Calibri" w:eastAsia="Times New Roman" w:hAnsi="Calibri" w:cs="Times New Roman"/>
      <w:b/>
      <w:bCs/>
      <w:sz w:val="28"/>
      <w:szCs w:val="28"/>
    </w:rPr>
  </w:style>
  <w:style w:type="paragraph" w:styleId="Title">
    <w:name w:val="Title"/>
    <w:basedOn w:val="Normal"/>
    <w:link w:val="TitleChar"/>
    <w:qFormat/>
    <w:rsid w:val="00A430D8"/>
    <w:pPr>
      <w:jc w:val="center"/>
    </w:pPr>
    <w:rPr>
      <w:b/>
      <w:sz w:val="40"/>
    </w:rPr>
  </w:style>
  <w:style w:type="character" w:customStyle="1" w:styleId="TitleChar">
    <w:name w:val="Title Char"/>
    <w:basedOn w:val="DefaultParagraphFont"/>
    <w:link w:val="Title"/>
    <w:rsid w:val="00A9088F"/>
    <w:rPr>
      <w:b/>
      <w:sz w:val="40"/>
      <w:lang w:val="ro-RO" w:eastAsia="en-US"/>
    </w:rPr>
  </w:style>
  <w:style w:type="character" w:styleId="PageNumber">
    <w:name w:val="page number"/>
    <w:basedOn w:val="DefaultParagraphFont"/>
    <w:rsid w:val="00A430D8"/>
  </w:style>
  <w:style w:type="paragraph" w:styleId="Header">
    <w:name w:val="header"/>
    <w:basedOn w:val="Normal"/>
    <w:link w:val="HeaderChar"/>
    <w:uiPriority w:val="99"/>
    <w:rsid w:val="00A430D8"/>
    <w:pPr>
      <w:tabs>
        <w:tab w:val="center" w:pos="4320"/>
        <w:tab w:val="right" w:pos="8640"/>
      </w:tabs>
    </w:pPr>
    <w:rPr>
      <w:sz w:val="28"/>
    </w:rPr>
  </w:style>
  <w:style w:type="character" w:customStyle="1" w:styleId="HeaderChar">
    <w:name w:val="Header Char"/>
    <w:basedOn w:val="DefaultParagraphFont"/>
    <w:link w:val="Header"/>
    <w:uiPriority w:val="99"/>
    <w:rsid w:val="0078651E"/>
    <w:rPr>
      <w:sz w:val="28"/>
      <w:lang w:val="ro-RO"/>
    </w:rPr>
  </w:style>
  <w:style w:type="paragraph" w:styleId="Footer">
    <w:name w:val="footer"/>
    <w:basedOn w:val="Normal"/>
    <w:link w:val="FooterChar"/>
    <w:uiPriority w:val="99"/>
    <w:rsid w:val="00A430D8"/>
    <w:pPr>
      <w:tabs>
        <w:tab w:val="center" w:pos="4320"/>
        <w:tab w:val="right" w:pos="8640"/>
      </w:tabs>
    </w:pPr>
  </w:style>
  <w:style w:type="character" w:customStyle="1" w:styleId="FooterChar">
    <w:name w:val="Footer Char"/>
    <w:basedOn w:val="DefaultParagraphFont"/>
    <w:link w:val="Footer"/>
    <w:uiPriority w:val="99"/>
    <w:rsid w:val="0078651E"/>
    <w:rPr>
      <w:lang w:val="ro-RO"/>
    </w:rPr>
  </w:style>
  <w:style w:type="paragraph" w:styleId="BodyTextIndent">
    <w:name w:val="Body Text Indent"/>
    <w:basedOn w:val="Normal"/>
    <w:rsid w:val="00A430D8"/>
    <w:pPr>
      <w:autoSpaceDE w:val="0"/>
      <w:autoSpaceDN w:val="0"/>
      <w:jc w:val="both"/>
    </w:pPr>
    <w:rPr>
      <w:b/>
      <w:color w:val="000000"/>
      <w:sz w:val="28"/>
    </w:rPr>
  </w:style>
  <w:style w:type="paragraph" w:styleId="BodyText2">
    <w:name w:val="Body Text 2"/>
    <w:basedOn w:val="Normal"/>
    <w:rsid w:val="00A430D8"/>
    <w:pPr>
      <w:jc w:val="center"/>
    </w:pPr>
    <w:rPr>
      <w:sz w:val="24"/>
    </w:rPr>
  </w:style>
  <w:style w:type="paragraph" w:styleId="BalloonText">
    <w:name w:val="Balloon Text"/>
    <w:basedOn w:val="Normal"/>
    <w:semiHidden/>
    <w:rsid w:val="00063C5A"/>
    <w:rPr>
      <w:rFonts w:ascii="Tahoma" w:hAnsi="Tahoma" w:cs="Tahoma"/>
      <w:sz w:val="16"/>
      <w:szCs w:val="16"/>
    </w:rPr>
  </w:style>
  <w:style w:type="paragraph" w:customStyle="1" w:styleId="Char">
    <w:name w:val="Char"/>
    <w:basedOn w:val="Normal"/>
    <w:rsid w:val="00E55BC2"/>
    <w:rPr>
      <w:sz w:val="24"/>
      <w:szCs w:val="24"/>
      <w:lang w:val="pl-PL" w:eastAsia="pl-PL"/>
    </w:rPr>
  </w:style>
  <w:style w:type="paragraph" w:customStyle="1" w:styleId="CharCharCaracter">
    <w:name w:val="Char Char Caracter"/>
    <w:basedOn w:val="Normal"/>
    <w:rsid w:val="00091123"/>
    <w:rPr>
      <w:sz w:val="24"/>
      <w:szCs w:val="24"/>
      <w:lang w:val="pl-PL" w:eastAsia="pl-PL"/>
    </w:rPr>
  </w:style>
  <w:style w:type="character" w:styleId="Hyperlink">
    <w:name w:val="Hyperlink"/>
    <w:basedOn w:val="DefaultParagraphFont"/>
    <w:rsid w:val="00AD4CE8"/>
    <w:rPr>
      <w:strike w:val="0"/>
      <w:dstrike w:val="0"/>
      <w:color w:val="14247C"/>
      <w:u w:val="none"/>
      <w:effect w:val="none"/>
      <w:shd w:val="clear" w:color="auto" w:fill="auto"/>
    </w:rPr>
  </w:style>
  <w:style w:type="character" w:customStyle="1" w:styleId="textpage3">
    <w:name w:val="textpage3"/>
    <w:basedOn w:val="DefaultParagraphFont"/>
    <w:rsid w:val="00BF39CE"/>
    <w:rPr>
      <w:rFonts w:ascii="Arial" w:hAnsi="Arial" w:cs="Arial" w:hint="default"/>
      <w:i w:val="0"/>
      <w:iCs w:val="0"/>
      <w:strike w:val="0"/>
      <w:dstrike w:val="0"/>
      <w:color w:val="30608F"/>
      <w:sz w:val="17"/>
      <w:szCs w:val="17"/>
      <w:u w:val="none"/>
      <w:effect w:val="none"/>
    </w:rPr>
  </w:style>
  <w:style w:type="paragraph" w:customStyle="1" w:styleId="Style7">
    <w:name w:val="Style7"/>
    <w:basedOn w:val="Normal"/>
    <w:rsid w:val="00F253EA"/>
    <w:pPr>
      <w:widowControl w:val="0"/>
      <w:autoSpaceDE w:val="0"/>
      <w:autoSpaceDN w:val="0"/>
      <w:adjustRightInd w:val="0"/>
      <w:spacing w:line="367" w:lineRule="exact"/>
      <w:ind w:firstLine="720"/>
      <w:jc w:val="both"/>
    </w:pPr>
    <w:rPr>
      <w:sz w:val="24"/>
      <w:szCs w:val="24"/>
    </w:rPr>
  </w:style>
  <w:style w:type="character" w:customStyle="1" w:styleId="FontStyle25">
    <w:name w:val="Font Style25"/>
    <w:basedOn w:val="DefaultParagraphFont"/>
    <w:rsid w:val="00F253EA"/>
    <w:rPr>
      <w:rFonts w:ascii="Times New Roman" w:hAnsi="Times New Roman" w:cs="Times New Roman"/>
      <w:sz w:val="30"/>
      <w:szCs w:val="30"/>
    </w:rPr>
  </w:style>
  <w:style w:type="paragraph" w:customStyle="1" w:styleId="CharCharCharCharCharCharCharCharCharCharCharCharCharCharCharChar">
    <w:name w:val="Char Char Char Char Char Char Char Char Char Char Char Char Char Char Char Char"/>
    <w:basedOn w:val="Normal"/>
    <w:rsid w:val="00C12ABD"/>
    <w:rPr>
      <w:sz w:val="24"/>
      <w:szCs w:val="24"/>
      <w:lang w:val="pl-PL" w:eastAsia="pl-PL"/>
    </w:rPr>
  </w:style>
  <w:style w:type="paragraph" w:styleId="Caption">
    <w:name w:val="caption"/>
    <w:basedOn w:val="Normal"/>
    <w:next w:val="Normal"/>
    <w:qFormat/>
    <w:rsid w:val="00A9088F"/>
    <w:pPr>
      <w:jc w:val="center"/>
    </w:pPr>
    <w:rPr>
      <w:b/>
      <w:sz w:val="44"/>
    </w:rPr>
  </w:style>
  <w:style w:type="table" w:styleId="TableGrid">
    <w:name w:val="Table Grid"/>
    <w:basedOn w:val="TableNormal"/>
    <w:uiPriority w:val="59"/>
    <w:rsid w:val="00D15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10"/>
    <w:basedOn w:val="Normal"/>
    <w:rsid w:val="00321DDD"/>
    <w:pPr>
      <w:widowControl w:val="0"/>
      <w:autoSpaceDE w:val="0"/>
      <w:autoSpaceDN w:val="0"/>
      <w:adjustRightInd w:val="0"/>
      <w:spacing w:line="370" w:lineRule="exact"/>
      <w:ind w:firstLine="1613"/>
      <w:jc w:val="both"/>
    </w:pPr>
    <w:rPr>
      <w:sz w:val="24"/>
      <w:szCs w:val="24"/>
    </w:rPr>
  </w:style>
  <w:style w:type="character" w:customStyle="1" w:styleId="Bodytext">
    <w:name w:val="Body text_"/>
    <w:basedOn w:val="DefaultParagraphFont"/>
    <w:link w:val="BodyText1"/>
    <w:locked/>
    <w:rsid w:val="00321DDD"/>
    <w:rPr>
      <w:sz w:val="31"/>
      <w:szCs w:val="31"/>
      <w:shd w:val="clear" w:color="auto" w:fill="FFFFFF"/>
    </w:rPr>
  </w:style>
  <w:style w:type="paragraph" w:customStyle="1" w:styleId="BodyText1">
    <w:name w:val="Body Text1"/>
    <w:basedOn w:val="Normal"/>
    <w:link w:val="Bodytext"/>
    <w:rsid w:val="00321DDD"/>
    <w:pPr>
      <w:widowControl w:val="0"/>
      <w:shd w:val="clear" w:color="auto" w:fill="FFFFFF"/>
      <w:spacing w:after="1020" w:line="349" w:lineRule="exact"/>
    </w:pPr>
    <w:rPr>
      <w:sz w:val="31"/>
      <w:szCs w:val="31"/>
    </w:rPr>
  </w:style>
  <w:style w:type="character" w:styleId="CommentReference">
    <w:name w:val="annotation reference"/>
    <w:basedOn w:val="DefaultParagraphFont"/>
    <w:rsid w:val="00786E14"/>
    <w:rPr>
      <w:sz w:val="16"/>
      <w:szCs w:val="16"/>
    </w:rPr>
  </w:style>
  <w:style w:type="paragraph" w:styleId="CommentText">
    <w:name w:val="annotation text"/>
    <w:basedOn w:val="Normal"/>
    <w:link w:val="CommentTextChar"/>
    <w:rsid w:val="00786E14"/>
  </w:style>
  <w:style w:type="character" w:customStyle="1" w:styleId="CommentTextChar">
    <w:name w:val="Comment Text Char"/>
    <w:basedOn w:val="DefaultParagraphFont"/>
    <w:link w:val="CommentText"/>
    <w:rsid w:val="00786E14"/>
  </w:style>
  <w:style w:type="paragraph" w:styleId="CommentSubject">
    <w:name w:val="annotation subject"/>
    <w:basedOn w:val="CommentText"/>
    <w:next w:val="CommentText"/>
    <w:link w:val="CommentSubjectChar"/>
    <w:rsid w:val="00786E14"/>
    <w:rPr>
      <w:b/>
      <w:bCs/>
    </w:rPr>
  </w:style>
  <w:style w:type="character" w:customStyle="1" w:styleId="CommentSubjectChar">
    <w:name w:val="Comment Subject Char"/>
    <w:basedOn w:val="CommentTextChar"/>
    <w:link w:val="CommentSubject"/>
    <w:rsid w:val="00786E14"/>
    <w:rPr>
      <w:b/>
      <w:bCs/>
    </w:rPr>
  </w:style>
  <w:style w:type="character" w:customStyle="1" w:styleId="sp">
    <w:name w:val="sp"/>
    <w:basedOn w:val="DefaultParagraphFont"/>
    <w:rsid w:val="00D340A5"/>
  </w:style>
  <w:style w:type="paragraph" w:customStyle="1" w:styleId="BodyText20">
    <w:name w:val="Body Text2"/>
    <w:basedOn w:val="Normal"/>
    <w:rsid w:val="00DC6073"/>
    <w:pPr>
      <w:widowControl w:val="0"/>
      <w:shd w:val="clear" w:color="auto" w:fill="FFFFFF"/>
      <w:spacing w:after="1020" w:line="349" w:lineRule="exact"/>
    </w:pPr>
    <w:rPr>
      <w:sz w:val="31"/>
      <w:szCs w:val="31"/>
      <w:lang w:val="en-US"/>
    </w:rPr>
  </w:style>
  <w:style w:type="character" w:customStyle="1" w:styleId="Bodytext21">
    <w:name w:val="Body text (2)_"/>
    <w:link w:val="Bodytext22"/>
    <w:rsid w:val="00DC6073"/>
    <w:rPr>
      <w:rFonts w:ascii="Verdana" w:eastAsia="Verdana" w:hAnsi="Verdana" w:cs="Verdana"/>
      <w:b/>
      <w:bCs/>
      <w:spacing w:val="1"/>
      <w:shd w:val="clear" w:color="auto" w:fill="FFFFFF"/>
    </w:rPr>
  </w:style>
  <w:style w:type="paragraph" w:customStyle="1" w:styleId="Bodytext22">
    <w:name w:val="Body text (2)"/>
    <w:basedOn w:val="Normal"/>
    <w:link w:val="Bodytext21"/>
    <w:rsid w:val="00DC6073"/>
    <w:pPr>
      <w:widowControl w:val="0"/>
      <w:shd w:val="clear" w:color="auto" w:fill="FFFFFF"/>
      <w:spacing w:before="480" w:line="270" w:lineRule="exact"/>
      <w:jc w:val="center"/>
    </w:pPr>
    <w:rPr>
      <w:rFonts w:ascii="Verdana" w:eastAsia="Verdana" w:hAnsi="Verdana" w:cs="Verdana"/>
      <w:b/>
      <w:bCs/>
      <w:spacing w:val="1"/>
      <w:lang w:val="en-US"/>
    </w:rPr>
  </w:style>
  <w:style w:type="character" w:customStyle="1" w:styleId="BodytextBoldSpacing0pt">
    <w:name w:val="Body text + Bold;Spacing 0 pt"/>
    <w:rsid w:val="00DC6073"/>
    <w:rPr>
      <w:rFonts w:ascii="Verdana" w:eastAsia="Verdana" w:hAnsi="Verdana" w:cs="Verdana"/>
      <w:b/>
      <w:bCs/>
      <w:i w:val="0"/>
      <w:iCs w:val="0"/>
      <w:smallCaps w:val="0"/>
      <w:strike w:val="0"/>
      <w:color w:val="000000"/>
      <w:spacing w:val="1"/>
      <w:w w:val="100"/>
      <w:position w:val="0"/>
      <w:sz w:val="20"/>
      <w:szCs w:val="20"/>
      <w:u w:val="none"/>
      <w:lang w:val="en-US"/>
    </w:rPr>
  </w:style>
  <w:style w:type="character" w:customStyle="1" w:styleId="markedcontent">
    <w:name w:val="markedcontent"/>
    <w:basedOn w:val="DefaultParagraphFont"/>
    <w:rsid w:val="00F53D26"/>
  </w:style>
  <w:style w:type="character" w:styleId="SubtleEmphasis">
    <w:name w:val="Subtle Emphasis"/>
    <w:uiPriority w:val="19"/>
    <w:qFormat/>
    <w:rsid w:val="0078651E"/>
    <w:rPr>
      <w:i/>
      <w:iCs/>
      <w:color w:val="404040"/>
    </w:rPr>
  </w:style>
  <w:style w:type="paragraph" w:styleId="ListParagraph">
    <w:name w:val="List Paragraph"/>
    <w:basedOn w:val="Normal"/>
    <w:uiPriority w:val="34"/>
    <w:qFormat/>
    <w:rsid w:val="002C575F"/>
    <w:pPr>
      <w:spacing w:after="160" w:line="259" w:lineRule="auto"/>
      <w:ind w:left="720"/>
      <w:contextualSpacing/>
    </w:pPr>
    <w:rPr>
      <w:rFonts w:asciiTheme="minorHAnsi" w:eastAsiaTheme="minorHAnsi" w:hAnsiTheme="minorHAnsi" w:cstheme="minorBidi"/>
      <w:sz w:val="22"/>
      <w:szCs w:val="22"/>
      <w:lang w:val="en-US"/>
    </w:rPr>
  </w:style>
  <w:style w:type="table" w:customStyle="1" w:styleId="TableGrid1">
    <w:name w:val="Table Grid1"/>
    <w:basedOn w:val="TableNormal"/>
    <w:next w:val="TableGrid"/>
    <w:uiPriority w:val="39"/>
    <w:rsid w:val="002C575F"/>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t">
    <w:name w:val="pt"/>
    <w:basedOn w:val="DefaultParagraphFont"/>
    <w:rsid w:val="002C575F"/>
  </w:style>
  <w:style w:type="character" w:customStyle="1" w:styleId="tpt">
    <w:name w:val="tpt"/>
    <w:basedOn w:val="DefaultParagraphFont"/>
    <w:rsid w:val="002C575F"/>
  </w:style>
  <w:style w:type="paragraph" w:styleId="BodyText0">
    <w:name w:val="Body Text"/>
    <w:basedOn w:val="Normal"/>
    <w:link w:val="BodyTextChar"/>
    <w:unhideWhenUsed/>
    <w:rsid w:val="00E45A3A"/>
    <w:pPr>
      <w:spacing w:after="120"/>
    </w:pPr>
  </w:style>
  <w:style w:type="character" w:customStyle="1" w:styleId="BodyTextChar">
    <w:name w:val="Body Text Char"/>
    <w:basedOn w:val="DefaultParagraphFont"/>
    <w:link w:val="BodyText0"/>
    <w:rsid w:val="00E45A3A"/>
    <w:rPr>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0D8"/>
    <w:rPr>
      <w:lang w:val="ro-RO"/>
    </w:rPr>
  </w:style>
  <w:style w:type="paragraph" w:styleId="Heading1">
    <w:name w:val="heading 1"/>
    <w:basedOn w:val="Normal"/>
    <w:next w:val="Normal"/>
    <w:qFormat/>
    <w:rsid w:val="00A430D8"/>
    <w:pPr>
      <w:keepNext/>
      <w:jc w:val="both"/>
      <w:outlineLvl w:val="0"/>
    </w:pPr>
    <w:rPr>
      <w:i/>
    </w:rPr>
  </w:style>
  <w:style w:type="paragraph" w:styleId="Heading4">
    <w:name w:val="heading 4"/>
    <w:basedOn w:val="Normal"/>
    <w:next w:val="Normal"/>
    <w:link w:val="Heading4Char"/>
    <w:qFormat/>
    <w:rsid w:val="00541DA3"/>
    <w:pPr>
      <w:keepNext/>
      <w:spacing w:before="240" w:after="60"/>
      <w:outlineLvl w:val="3"/>
    </w:pPr>
    <w:rPr>
      <w:rFonts w:ascii="Calibri" w:hAnsi="Calibri"/>
      <w:b/>
      <w:bCs/>
      <w:sz w:val="28"/>
      <w:szCs w:val="28"/>
    </w:rPr>
  </w:style>
  <w:style w:type="paragraph" w:styleId="Heading9">
    <w:name w:val="heading 9"/>
    <w:basedOn w:val="Normal"/>
    <w:next w:val="Normal"/>
    <w:qFormat/>
    <w:rsid w:val="00A430D8"/>
    <w:pPr>
      <w:keepNext/>
      <w:tabs>
        <w:tab w:val="left" w:pos="2625"/>
      </w:tabs>
      <w:autoSpaceDE w:val="0"/>
      <w:autoSpaceDN w:val="0"/>
      <w:jc w:val="both"/>
      <w:outlineLvl w:val="8"/>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541DA3"/>
    <w:rPr>
      <w:rFonts w:ascii="Calibri" w:eastAsia="Times New Roman" w:hAnsi="Calibri" w:cs="Times New Roman"/>
      <w:b/>
      <w:bCs/>
      <w:sz w:val="28"/>
      <w:szCs w:val="28"/>
    </w:rPr>
  </w:style>
  <w:style w:type="paragraph" w:styleId="Title">
    <w:name w:val="Title"/>
    <w:basedOn w:val="Normal"/>
    <w:link w:val="TitleChar"/>
    <w:qFormat/>
    <w:rsid w:val="00A430D8"/>
    <w:pPr>
      <w:jc w:val="center"/>
    </w:pPr>
    <w:rPr>
      <w:b/>
      <w:sz w:val="40"/>
    </w:rPr>
  </w:style>
  <w:style w:type="character" w:customStyle="1" w:styleId="TitleChar">
    <w:name w:val="Title Char"/>
    <w:basedOn w:val="DefaultParagraphFont"/>
    <w:link w:val="Title"/>
    <w:rsid w:val="00A9088F"/>
    <w:rPr>
      <w:b/>
      <w:sz w:val="40"/>
      <w:lang w:val="ro-RO" w:eastAsia="en-US"/>
    </w:rPr>
  </w:style>
  <w:style w:type="character" w:styleId="PageNumber">
    <w:name w:val="page number"/>
    <w:basedOn w:val="DefaultParagraphFont"/>
    <w:rsid w:val="00A430D8"/>
  </w:style>
  <w:style w:type="paragraph" w:styleId="Header">
    <w:name w:val="header"/>
    <w:basedOn w:val="Normal"/>
    <w:link w:val="HeaderChar"/>
    <w:uiPriority w:val="99"/>
    <w:rsid w:val="00A430D8"/>
    <w:pPr>
      <w:tabs>
        <w:tab w:val="center" w:pos="4320"/>
        <w:tab w:val="right" w:pos="8640"/>
      </w:tabs>
    </w:pPr>
    <w:rPr>
      <w:sz w:val="28"/>
    </w:rPr>
  </w:style>
  <w:style w:type="character" w:customStyle="1" w:styleId="HeaderChar">
    <w:name w:val="Header Char"/>
    <w:basedOn w:val="DefaultParagraphFont"/>
    <w:link w:val="Header"/>
    <w:uiPriority w:val="99"/>
    <w:rsid w:val="0078651E"/>
    <w:rPr>
      <w:sz w:val="28"/>
      <w:lang w:val="ro-RO"/>
    </w:rPr>
  </w:style>
  <w:style w:type="paragraph" w:styleId="Footer">
    <w:name w:val="footer"/>
    <w:basedOn w:val="Normal"/>
    <w:link w:val="FooterChar"/>
    <w:uiPriority w:val="99"/>
    <w:rsid w:val="00A430D8"/>
    <w:pPr>
      <w:tabs>
        <w:tab w:val="center" w:pos="4320"/>
        <w:tab w:val="right" w:pos="8640"/>
      </w:tabs>
    </w:pPr>
  </w:style>
  <w:style w:type="character" w:customStyle="1" w:styleId="FooterChar">
    <w:name w:val="Footer Char"/>
    <w:basedOn w:val="DefaultParagraphFont"/>
    <w:link w:val="Footer"/>
    <w:uiPriority w:val="99"/>
    <w:rsid w:val="0078651E"/>
    <w:rPr>
      <w:lang w:val="ro-RO"/>
    </w:rPr>
  </w:style>
  <w:style w:type="paragraph" w:styleId="BodyTextIndent">
    <w:name w:val="Body Text Indent"/>
    <w:basedOn w:val="Normal"/>
    <w:rsid w:val="00A430D8"/>
    <w:pPr>
      <w:autoSpaceDE w:val="0"/>
      <w:autoSpaceDN w:val="0"/>
      <w:jc w:val="both"/>
    </w:pPr>
    <w:rPr>
      <w:b/>
      <w:color w:val="000000"/>
      <w:sz w:val="28"/>
    </w:rPr>
  </w:style>
  <w:style w:type="paragraph" w:styleId="BodyText2">
    <w:name w:val="Body Text 2"/>
    <w:basedOn w:val="Normal"/>
    <w:rsid w:val="00A430D8"/>
    <w:pPr>
      <w:jc w:val="center"/>
    </w:pPr>
    <w:rPr>
      <w:sz w:val="24"/>
    </w:rPr>
  </w:style>
  <w:style w:type="paragraph" w:styleId="BalloonText">
    <w:name w:val="Balloon Text"/>
    <w:basedOn w:val="Normal"/>
    <w:semiHidden/>
    <w:rsid w:val="00063C5A"/>
    <w:rPr>
      <w:rFonts w:ascii="Tahoma" w:hAnsi="Tahoma" w:cs="Tahoma"/>
      <w:sz w:val="16"/>
      <w:szCs w:val="16"/>
    </w:rPr>
  </w:style>
  <w:style w:type="paragraph" w:customStyle="1" w:styleId="Char">
    <w:name w:val="Char"/>
    <w:basedOn w:val="Normal"/>
    <w:rsid w:val="00E55BC2"/>
    <w:rPr>
      <w:sz w:val="24"/>
      <w:szCs w:val="24"/>
      <w:lang w:val="pl-PL" w:eastAsia="pl-PL"/>
    </w:rPr>
  </w:style>
  <w:style w:type="paragraph" w:customStyle="1" w:styleId="CharCharCaracter">
    <w:name w:val="Char Char Caracter"/>
    <w:basedOn w:val="Normal"/>
    <w:rsid w:val="00091123"/>
    <w:rPr>
      <w:sz w:val="24"/>
      <w:szCs w:val="24"/>
      <w:lang w:val="pl-PL" w:eastAsia="pl-PL"/>
    </w:rPr>
  </w:style>
  <w:style w:type="character" w:styleId="Hyperlink">
    <w:name w:val="Hyperlink"/>
    <w:basedOn w:val="DefaultParagraphFont"/>
    <w:rsid w:val="00AD4CE8"/>
    <w:rPr>
      <w:strike w:val="0"/>
      <w:dstrike w:val="0"/>
      <w:color w:val="14247C"/>
      <w:u w:val="none"/>
      <w:effect w:val="none"/>
      <w:shd w:val="clear" w:color="auto" w:fill="auto"/>
    </w:rPr>
  </w:style>
  <w:style w:type="character" w:customStyle="1" w:styleId="textpage3">
    <w:name w:val="textpage3"/>
    <w:basedOn w:val="DefaultParagraphFont"/>
    <w:rsid w:val="00BF39CE"/>
    <w:rPr>
      <w:rFonts w:ascii="Arial" w:hAnsi="Arial" w:cs="Arial" w:hint="default"/>
      <w:i w:val="0"/>
      <w:iCs w:val="0"/>
      <w:strike w:val="0"/>
      <w:dstrike w:val="0"/>
      <w:color w:val="30608F"/>
      <w:sz w:val="17"/>
      <w:szCs w:val="17"/>
      <w:u w:val="none"/>
      <w:effect w:val="none"/>
    </w:rPr>
  </w:style>
  <w:style w:type="paragraph" w:customStyle="1" w:styleId="Style7">
    <w:name w:val="Style7"/>
    <w:basedOn w:val="Normal"/>
    <w:rsid w:val="00F253EA"/>
    <w:pPr>
      <w:widowControl w:val="0"/>
      <w:autoSpaceDE w:val="0"/>
      <w:autoSpaceDN w:val="0"/>
      <w:adjustRightInd w:val="0"/>
      <w:spacing w:line="367" w:lineRule="exact"/>
      <w:ind w:firstLine="720"/>
      <w:jc w:val="both"/>
    </w:pPr>
    <w:rPr>
      <w:sz w:val="24"/>
      <w:szCs w:val="24"/>
    </w:rPr>
  </w:style>
  <w:style w:type="character" w:customStyle="1" w:styleId="FontStyle25">
    <w:name w:val="Font Style25"/>
    <w:basedOn w:val="DefaultParagraphFont"/>
    <w:rsid w:val="00F253EA"/>
    <w:rPr>
      <w:rFonts w:ascii="Times New Roman" w:hAnsi="Times New Roman" w:cs="Times New Roman"/>
      <w:sz w:val="30"/>
      <w:szCs w:val="30"/>
    </w:rPr>
  </w:style>
  <w:style w:type="paragraph" w:customStyle="1" w:styleId="CharCharCharCharCharCharCharCharCharCharCharCharCharCharCharChar">
    <w:name w:val="Char Char Char Char Char Char Char Char Char Char Char Char Char Char Char Char"/>
    <w:basedOn w:val="Normal"/>
    <w:rsid w:val="00C12ABD"/>
    <w:rPr>
      <w:sz w:val="24"/>
      <w:szCs w:val="24"/>
      <w:lang w:val="pl-PL" w:eastAsia="pl-PL"/>
    </w:rPr>
  </w:style>
  <w:style w:type="paragraph" w:styleId="Caption">
    <w:name w:val="caption"/>
    <w:basedOn w:val="Normal"/>
    <w:next w:val="Normal"/>
    <w:qFormat/>
    <w:rsid w:val="00A9088F"/>
    <w:pPr>
      <w:jc w:val="center"/>
    </w:pPr>
    <w:rPr>
      <w:b/>
      <w:sz w:val="44"/>
    </w:rPr>
  </w:style>
  <w:style w:type="table" w:styleId="TableGrid">
    <w:name w:val="Table Grid"/>
    <w:basedOn w:val="TableNormal"/>
    <w:uiPriority w:val="59"/>
    <w:rsid w:val="00D15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10"/>
    <w:basedOn w:val="Normal"/>
    <w:rsid w:val="00321DDD"/>
    <w:pPr>
      <w:widowControl w:val="0"/>
      <w:autoSpaceDE w:val="0"/>
      <w:autoSpaceDN w:val="0"/>
      <w:adjustRightInd w:val="0"/>
      <w:spacing w:line="370" w:lineRule="exact"/>
      <w:ind w:firstLine="1613"/>
      <w:jc w:val="both"/>
    </w:pPr>
    <w:rPr>
      <w:sz w:val="24"/>
      <w:szCs w:val="24"/>
    </w:rPr>
  </w:style>
  <w:style w:type="character" w:customStyle="1" w:styleId="Bodytext">
    <w:name w:val="Body text_"/>
    <w:basedOn w:val="DefaultParagraphFont"/>
    <w:link w:val="BodyText1"/>
    <w:locked/>
    <w:rsid w:val="00321DDD"/>
    <w:rPr>
      <w:sz w:val="31"/>
      <w:szCs w:val="31"/>
      <w:shd w:val="clear" w:color="auto" w:fill="FFFFFF"/>
    </w:rPr>
  </w:style>
  <w:style w:type="paragraph" w:customStyle="1" w:styleId="BodyText1">
    <w:name w:val="Body Text1"/>
    <w:basedOn w:val="Normal"/>
    <w:link w:val="Bodytext"/>
    <w:rsid w:val="00321DDD"/>
    <w:pPr>
      <w:widowControl w:val="0"/>
      <w:shd w:val="clear" w:color="auto" w:fill="FFFFFF"/>
      <w:spacing w:after="1020" w:line="349" w:lineRule="exact"/>
    </w:pPr>
    <w:rPr>
      <w:sz w:val="31"/>
      <w:szCs w:val="31"/>
    </w:rPr>
  </w:style>
  <w:style w:type="character" w:styleId="CommentReference">
    <w:name w:val="annotation reference"/>
    <w:basedOn w:val="DefaultParagraphFont"/>
    <w:rsid w:val="00786E14"/>
    <w:rPr>
      <w:sz w:val="16"/>
      <w:szCs w:val="16"/>
    </w:rPr>
  </w:style>
  <w:style w:type="paragraph" w:styleId="CommentText">
    <w:name w:val="annotation text"/>
    <w:basedOn w:val="Normal"/>
    <w:link w:val="CommentTextChar"/>
    <w:rsid w:val="00786E14"/>
  </w:style>
  <w:style w:type="character" w:customStyle="1" w:styleId="CommentTextChar">
    <w:name w:val="Comment Text Char"/>
    <w:basedOn w:val="DefaultParagraphFont"/>
    <w:link w:val="CommentText"/>
    <w:rsid w:val="00786E14"/>
  </w:style>
  <w:style w:type="paragraph" w:styleId="CommentSubject">
    <w:name w:val="annotation subject"/>
    <w:basedOn w:val="CommentText"/>
    <w:next w:val="CommentText"/>
    <w:link w:val="CommentSubjectChar"/>
    <w:rsid w:val="00786E14"/>
    <w:rPr>
      <w:b/>
      <w:bCs/>
    </w:rPr>
  </w:style>
  <w:style w:type="character" w:customStyle="1" w:styleId="CommentSubjectChar">
    <w:name w:val="Comment Subject Char"/>
    <w:basedOn w:val="CommentTextChar"/>
    <w:link w:val="CommentSubject"/>
    <w:rsid w:val="00786E14"/>
    <w:rPr>
      <w:b/>
      <w:bCs/>
    </w:rPr>
  </w:style>
  <w:style w:type="character" w:customStyle="1" w:styleId="sp">
    <w:name w:val="sp"/>
    <w:basedOn w:val="DefaultParagraphFont"/>
    <w:rsid w:val="00D340A5"/>
  </w:style>
  <w:style w:type="paragraph" w:customStyle="1" w:styleId="BodyText20">
    <w:name w:val="Body Text2"/>
    <w:basedOn w:val="Normal"/>
    <w:rsid w:val="00DC6073"/>
    <w:pPr>
      <w:widowControl w:val="0"/>
      <w:shd w:val="clear" w:color="auto" w:fill="FFFFFF"/>
      <w:spacing w:after="1020" w:line="349" w:lineRule="exact"/>
    </w:pPr>
    <w:rPr>
      <w:sz w:val="31"/>
      <w:szCs w:val="31"/>
      <w:lang w:val="en-US"/>
    </w:rPr>
  </w:style>
  <w:style w:type="character" w:customStyle="1" w:styleId="Bodytext21">
    <w:name w:val="Body text (2)_"/>
    <w:link w:val="Bodytext22"/>
    <w:rsid w:val="00DC6073"/>
    <w:rPr>
      <w:rFonts w:ascii="Verdana" w:eastAsia="Verdana" w:hAnsi="Verdana" w:cs="Verdana"/>
      <w:b/>
      <w:bCs/>
      <w:spacing w:val="1"/>
      <w:shd w:val="clear" w:color="auto" w:fill="FFFFFF"/>
    </w:rPr>
  </w:style>
  <w:style w:type="paragraph" w:customStyle="1" w:styleId="Bodytext22">
    <w:name w:val="Body text (2)"/>
    <w:basedOn w:val="Normal"/>
    <w:link w:val="Bodytext21"/>
    <w:rsid w:val="00DC6073"/>
    <w:pPr>
      <w:widowControl w:val="0"/>
      <w:shd w:val="clear" w:color="auto" w:fill="FFFFFF"/>
      <w:spacing w:before="480" w:line="270" w:lineRule="exact"/>
      <w:jc w:val="center"/>
    </w:pPr>
    <w:rPr>
      <w:rFonts w:ascii="Verdana" w:eastAsia="Verdana" w:hAnsi="Verdana" w:cs="Verdana"/>
      <w:b/>
      <w:bCs/>
      <w:spacing w:val="1"/>
      <w:lang w:val="en-US"/>
    </w:rPr>
  </w:style>
  <w:style w:type="character" w:customStyle="1" w:styleId="BodytextBoldSpacing0pt">
    <w:name w:val="Body text + Bold;Spacing 0 pt"/>
    <w:rsid w:val="00DC6073"/>
    <w:rPr>
      <w:rFonts w:ascii="Verdana" w:eastAsia="Verdana" w:hAnsi="Verdana" w:cs="Verdana"/>
      <w:b/>
      <w:bCs/>
      <w:i w:val="0"/>
      <w:iCs w:val="0"/>
      <w:smallCaps w:val="0"/>
      <w:strike w:val="0"/>
      <w:color w:val="000000"/>
      <w:spacing w:val="1"/>
      <w:w w:val="100"/>
      <w:position w:val="0"/>
      <w:sz w:val="20"/>
      <w:szCs w:val="20"/>
      <w:u w:val="none"/>
      <w:lang w:val="en-US"/>
    </w:rPr>
  </w:style>
  <w:style w:type="character" w:customStyle="1" w:styleId="markedcontent">
    <w:name w:val="markedcontent"/>
    <w:basedOn w:val="DefaultParagraphFont"/>
    <w:rsid w:val="00F53D26"/>
  </w:style>
  <w:style w:type="character" w:styleId="SubtleEmphasis">
    <w:name w:val="Subtle Emphasis"/>
    <w:uiPriority w:val="19"/>
    <w:qFormat/>
    <w:rsid w:val="0078651E"/>
    <w:rPr>
      <w:i/>
      <w:iCs/>
      <w:color w:val="404040"/>
    </w:rPr>
  </w:style>
  <w:style w:type="paragraph" w:styleId="ListParagraph">
    <w:name w:val="List Paragraph"/>
    <w:basedOn w:val="Normal"/>
    <w:uiPriority w:val="34"/>
    <w:qFormat/>
    <w:rsid w:val="002C575F"/>
    <w:pPr>
      <w:spacing w:after="160" w:line="259" w:lineRule="auto"/>
      <w:ind w:left="720"/>
      <w:contextualSpacing/>
    </w:pPr>
    <w:rPr>
      <w:rFonts w:asciiTheme="minorHAnsi" w:eastAsiaTheme="minorHAnsi" w:hAnsiTheme="minorHAnsi" w:cstheme="minorBidi"/>
      <w:sz w:val="22"/>
      <w:szCs w:val="22"/>
      <w:lang w:val="en-US"/>
    </w:rPr>
  </w:style>
  <w:style w:type="table" w:customStyle="1" w:styleId="TableGrid1">
    <w:name w:val="Table Grid1"/>
    <w:basedOn w:val="TableNormal"/>
    <w:next w:val="TableGrid"/>
    <w:uiPriority w:val="39"/>
    <w:rsid w:val="002C575F"/>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t">
    <w:name w:val="pt"/>
    <w:basedOn w:val="DefaultParagraphFont"/>
    <w:rsid w:val="002C575F"/>
  </w:style>
  <w:style w:type="character" w:customStyle="1" w:styleId="tpt">
    <w:name w:val="tpt"/>
    <w:basedOn w:val="DefaultParagraphFont"/>
    <w:rsid w:val="002C575F"/>
  </w:style>
  <w:style w:type="paragraph" w:styleId="BodyText0">
    <w:name w:val="Body Text"/>
    <w:basedOn w:val="Normal"/>
    <w:link w:val="BodyTextChar"/>
    <w:unhideWhenUsed/>
    <w:rsid w:val="00E45A3A"/>
    <w:pPr>
      <w:spacing w:after="120"/>
    </w:pPr>
  </w:style>
  <w:style w:type="character" w:customStyle="1" w:styleId="BodyTextChar">
    <w:name w:val="Body Text Char"/>
    <w:basedOn w:val="DefaultParagraphFont"/>
    <w:link w:val="BodyText0"/>
    <w:rsid w:val="00E45A3A"/>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9424999">
      <w:bodyDiv w:val="1"/>
      <w:marLeft w:val="0"/>
      <w:marRight w:val="0"/>
      <w:marTop w:val="0"/>
      <w:marBottom w:val="0"/>
      <w:divBdr>
        <w:top w:val="none" w:sz="0" w:space="0" w:color="auto"/>
        <w:left w:val="none" w:sz="0" w:space="0" w:color="auto"/>
        <w:bottom w:val="none" w:sz="0" w:space="0" w:color="auto"/>
        <w:right w:val="none" w:sz="0" w:space="0" w:color="auto"/>
      </w:divBdr>
    </w:div>
    <w:div w:id="715079431">
      <w:bodyDiv w:val="1"/>
      <w:marLeft w:val="0"/>
      <w:marRight w:val="0"/>
      <w:marTop w:val="0"/>
      <w:marBottom w:val="0"/>
      <w:divBdr>
        <w:top w:val="none" w:sz="0" w:space="0" w:color="auto"/>
        <w:left w:val="none" w:sz="0" w:space="0" w:color="auto"/>
        <w:bottom w:val="none" w:sz="0" w:space="0" w:color="auto"/>
        <w:right w:val="none" w:sz="0" w:space="0" w:color="auto"/>
      </w:divBdr>
    </w:div>
    <w:div w:id="767429447">
      <w:bodyDiv w:val="1"/>
      <w:marLeft w:val="0"/>
      <w:marRight w:val="0"/>
      <w:marTop w:val="0"/>
      <w:marBottom w:val="0"/>
      <w:divBdr>
        <w:top w:val="none" w:sz="0" w:space="0" w:color="auto"/>
        <w:left w:val="none" w:sz="0" w:space="0" w:color="auto"/>
        <w:bottom w:val="none" w:sz="0" w:space="0" w:color="auto"/>
        <w:right w:val="none" w:sz="0" w:space="0" w:color="auto"/>
      </w:divBdr>
    </w:div>
    <w:div w:id="842203676">
      <w:bodyDiv w:val="1"/>
      <w:marLeft w:val="0"/>
      <w:marRight w:val="0"/>
      <w:marTop w:val="0"/>
      <w:marBottom w:val="0"/>
      <w:divBdr>
        <w:top w:val="none" w:sz="0" w:space="0" w:color="auto"/>
        <w:left w:val="none" w:sz="0" w:space="0" w:color="auto"/>
        <w:bottom w:val="none" w:sz="0" w:space="0" w:color="auto"/>
        <w:right w:val="none" w:sz="0" w:space="0" w:color="auto"/>
      </w:divBdr>
    </w:div>
    <w:div w:id="862092482">
      <w:bodyDiv w:val="1"/>
      <w:marLeft w:val="0"/>
      <w:marRight w:val="0"/>
      <w:marTop w:val="0"/>
      <w:marBottom w:val="0"/>
      <w:divBdr>
        <w:top w:val="none" w:sz="0" w:space="0" w:color="auto"/>
        <w:left w:val="none" w:sz="0" w:space="0" w:color="auto"/>
        <w:bottom w:val="none" w:sz="0" w:space="0" w:color="auto"/>
        <w:right w:val="none" w:sz="0" w:space="0" w:color="auto"/>
      </w:divBdr>
    </w:div>
    <w:div w:id="938831297">
      <w:bodyDiv w:val="1"/>
      <w:marLeft w:val="0"/>
      <w:marRight w:val="0"/>
      <w:marTop w:val="0"/>
      <w:marBottom w:val="0"/>
      <w:divBdr>
        <w:top w:val="none" w:sz="0" w:space="0" w:color="auto"/>
        <w:left w:val="none" w:sz="0" w:space="0" w:color="auto"/>
        <w:bottom w:val="none" w:sz="0" w:space="0" w:color="auto"/>
        <w:right w:val="none" w:sz="0" w:space="0" w:color="auto"/>
      </w:divBdr>
    </w:div>
    <w:div w:id="1626305964">
      <w:bodyDiv w:val="1"/>
      <w:marLeft w:val="0"/>
      <w:marRight w:val="0"/>
      <w:marTop w:val="0"/>
      <w:marBottom w:val="0"/>
      <w:divBdr>
        <w:top w:val="none" w:sz="0" w:space="0" w:color="auto"/>
        <w:left w:val="none" w:sz="0" w:space="0" w:color="auto"/>
        <w:bottom w:val="none" w:sz="0" w:space="0" w:color="auto"/>
        <w:right w:val="none" w:sz="0" w:space="0" w:color="auto"/>
      </w:divBdr>
    </w:div>
    <w:div w:id="1691297033">
      <w:bodyDiv w:val="1"/>
      <w:marLeft w:val="0"/>
      <w:marRight w:val="0"/>
      <w:marTop w:val="0"/>
      <w:marBottom w:val="0"/>
      <w:divBdr>
        <w:top w:val="none" w:sz="0" w:space="0" w:color="auto"/>
        <w:left w:val="none" w:sz="0" w:space="0" w:color="auto"/>
        <w:bottom w:val="none" w:sz="0" w:space="0" w:color="auto"/>
        <w:right w:val="none" w:sz="0" w:space="0" w:color="auto"/>
      </w:divBdr>
    </w:div>
    <w:div w:id="1762291234">
      <w:bodyDiv w:val="1"/>
      <w:marLeft w:val="0"/>
      <w:marRight w:val="0"/>
      <w:marTop w:val="0"/>
      <w:marBottom w:val="0"/>
      <w:divBdr>
        <w:top w:val="none" w:sz="0" w:space="0" w:color="auto"/>
        <w:left w:val="none" w:sz="0" w:space="0" w:color="auto"/>
        <w:bottom w:val="none" w:sz="0" w:space="0" w:color="auto"/>
        <w:right w:val="none" w:sz="0" w:space="0" w:color="auto"/>
      </w:divBdr>
    </w:div>
    <w:div w:id="206818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http://www.cdep.ro/img/stema/stemaCDEP.pn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79DDBF-0456-4961-AF79-B31C52B6C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5</Pages>
  <Words>1236</Words>
  <Characters>7049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8269</CharactersWithSpaces>
  <SharedDoc>false</SharedDoc>
  <HLinks>
    <vt:vector size="18" baseType="variant">
      <vt:variant>
        <vt:i4>5177414</vt:i4>
      </vt:variant>
      <vt:variant>
        <vt:i4>6</vt:i4>
      </vt:variant>
      <vt:variant>
        <vt:i4>0</vt:i4>
      </vt:variant>
      <vt:variant>
        <vt:i4>5</vt:i4>
      </vt:variant>
      <vt:variant>
        <vt:lpwstr>http://www.cdep.ro/pls/parlam/structura2015.mp?idm=107&amp;cam=2&amp;leg=2016</vt:lpwstr>
      </vt:variant>
      <vt:variant>
        <vt:lpwstr/>
      </vt:variant>
      <vt:variant>
        <vt:i4>6357042</vt:i4>
      </vt:variant>
      <vt:variant>
        <vt:i4>2216</vt:i4>
      </vt:variant>
      <vt:variant>
        <vt:i4>1025</vt:i4>
      </vt:variant>
      <vt:variant>
        <vt:i4>1</vt:i4>
      </vt:variant>
      <vt:variant>
        <vt:lpwstr>http://www.cdep.ro/img/stema/stemaCDEP.png</vt:lpwstr>
      </vt:variant>
      <vt:variant>
        <vt:lpwstr/>
      </vt:variant>
      <vt:variant>
        <vt:i4>6357042</vt:i4>
      </vt:variant>
      <vt:variant>
        <vt:i4>4230</vt:i4>
      </vt:variant>
      <vt:variant>
        <vt:i4>1026</vt:i4>
      </vt:variant>
      <vt:variant>
        <vt:i4>1</vt:i4>
      </vt:variant>
      <vt:variant>
        <vt:lpwstr>http://www.cdep.ro/img/stema/stemaCDEP.png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Guest</dc:creator>
  <cp:lastModifiedBy>Alina Maria Alexandriuc</cp:lastModifiedBy>
  <cp:revision>15</cp:revision>
  <cp:lastPrinted>2023-04-25T08:12:00Z</cp:lastPrinted>
  <dcterms:created xsi:type="dcterms:W3CDTF">2022-06-20T14:41:00Z</dcterms:created>
  <dcterms:modified xsi:type="dcterms:W3CDTF">2023-04-25T08:15:00Z</dcterms:modified>
</cp:coreProperties>
</file>