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8976" w:type="dxa"/>
              <w:tblLook w:val="04A0"/>
            </w:tblPr>
            <w:tblGrid>
              <w:gridCol w:w="1684"/>
              <w:gridCol w:w="5546"/>
              <w:gridCol w:w="1746"/>
            </w:tblGrid>
            <w:tr w:rsidR="00005396" w:rsidRPr="000D5420" w:rsidTr="00C0359F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46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C0359F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center"/>
                </w:tcPr>
                <w:p w:rsidR="00005396" w:rsidRPr="000D5420" w:rsidRDefault="00005396" w:rsidP="00C0359F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C0359F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9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A81FF0">
              <w:rPr>
                <w:rFonts w:ascii="Verdana" w:hAnsi="Verdana"/>
                <w:sz w:val="22"/>
                <w:szCs w:val="22"/>
                <w:lang w:val="ro-RO"/>
              </w:rPr>
              <w:t>octombr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>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A81FF0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730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847E57" w:rsidRDefault="00847E57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C0359F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4"/>
          <w:szCs w:val="24"/>
        </w:rPr>
      </w:pPr>
      <w:r w:rsidRPr="00C0359F">
        <w:rPr>
          <w:rFonts w:ascii="Verdana" w:hAnsi="Verdana"/>
          <w:sz w:val="24"/>
          <w:szCs w:val="24"/>
        </w:rPr>
        <w:t xml:space="preserve"> </w:t>
      </w:r>
    </w:p>
    <w:p w:rsidR="00566FB6" w:rsidRPr="00C0359F" w:rsidRDefault="00566FB6" w:rsidP="00566FB6">
      <w:pPr>
        <w:pStyle w:val="Heading1"/>
        <w:spacing w:line="360" w:lineRule="auto"/>
        <w:jc w:val="center"/>
        <w:rPr>
          <w:rFonts w:ascii="Verdana" w:hAnsi="Verdana"/>
          <w:sz w:val="24"/>
          <w:szCs w:val="24"/>
        </w:rPr>
      </w:pPr>
      <w:r w:rsidRPr="00C0359F">
        <w:rPr>
          <w:rFonts w:ascii="Verdana" w:hAnsi="Verdana"/>
          <w:sz w:val="24"/>
          <w:szCs w:val="24"/>
        </w:rPr>
        <w:t>AVIZ</w:t>
      </w:r>
    </w:p>
    <w:p w:rsidR="00A81FF0" w:rsidRPr="00C0359F" w:rsidRDefault="00566FB6" w:rsidP="00A81FF0">
      <w:pPr>
        <w:spacing w:line="360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C0359F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2840EA" w:rsidRPr="00C0359F">
        <w:rPr>
          <w:rFonts w:ascii="Verdana" w:hAnsi="Verdana"/>
          <w:b/>
          <w:sz w:val="24"/>
          <w:szCs w:val="24"/>
          <w:lang w:val="pt-PT"/>
        </w:rPr>
        <w:t xml:space="preserve">propunerii legislative </w:t>
      </w:r>
      <w:r w:rsidR="00A81FF0" w:rsidRPr="00C0359F">
        <w:rPr>
          <w:rFonts w:ascii="Verdana" w:hAnsi="Verdana"/>
          <w:b/>
          <w:sz w:val="24"/>
          <w:szCs w:val="24"/>
          <w:lang w:val="it-IT"/>
        </w:rPr>
        <w:t xml:space="preserve">pentru modificarea şi completarea </w:t>
      </w:r>
    </w:p>
    <w:p w:rsidR="00A81FF0" w:rsidRPr="00C0359F" w:rsidRDefault="00A81FF0" w:rsidP="00A81FF0">
      <w:pPr>
        <w:spacing w:line="360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C0359F">
        <w:rPr>
          <w:rFonts w:ascii="Verdana" w:hAnsi="Verdana"/>
          <w:b/>
          <w:sz w:val="24"/>
          <w:szCs w:val="24"/>
          <w:lang w:val="it-IT"/>
        </w:rPr>
        <w:t>Legii nr.80/1995 privind statutul cadrelor militare</w:t>
      </w:r>
    </w:p>
    <w:p w:rsidR="002840EA" w:rsidRPr="00C0359F" w:rsidRDefault="002840EA" w:rsidP="00A81FF0">
      <w:pPr>
        <w:shd w:val="clear" w:color="auto" w:fill="FFFFFF"/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671F51" w:rsidRPr="00C0359F" w:rsidRDefault="00671F51" w:rsidP="00671F51">
      <w:pPr>
        <w:shd w:val="clear" w:color="auto" w:fill="FFFFFF"/>
        <w:spacing w:line="360" w:lineRule="auto"/>
        <w:jc w:val="center"/>
        <w:rPr>
          <w:rFonts w:ascii="Verdana" w:hAnsi="Verdana"/>
          <w:b/>
          <w:sz w:val="24"/>
          <w:szCs w:val="24"/>
          <w:lang w:val="pt-PT"/>
        </w:rPr>
      </w:pPr>
    </w:p>
    <w:p w:rsidR="00566FB6" w:rsidRPr="00C0359F" w:rsidRDefault="00566FB6" w:rsidP="00F82C1F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it-IT"/>
        </w:rPr>
      </w:pPr>
      <w:r w:rsidRPr="00C0359F">
        <w:rPr>
          <w:rFonts w:ascii="Verdana" w:hAnsi="Verdana"/>
          <w:sz w:val="24"/>
          <w:szCs w:val="24"/>
          <w:lang w:val="it-IT"/>
        </w:rPr>
        <w:t>În conformitate cu prevederile art.95 din Regulamentul Camerei Deputaţilor, republicat, Comisia pentru muncă şi protecţie socială a fost sesizată cu dezbaterea şi avizarea</w:t>
      </w:r>
      <w:r w:rsidR="00F82C1F" w:rsidRPr="00C0359F">
        <w:rPr>
          <w:rFonts w:ascii="Verdana" w:hAnsi="Verdana"/>
          <w:sz w:val="24"/>
          <w:szCs w:val="24"/>
          <w:lang w:val="it-IT"/>
        </w:rPr>
        <w:t xml:space="preserve"> </w:t>
      </w:r>
      <w:r w:rsidRPr="00C0359F">
        <w:rPr>
          <w:rFonts w:ascii="Verdana" w:hAnsi="Verdana"/>
          <w:i/>
          <w:color w:val="000000"/>
          <w:sz w:val="24"/>
          <w:szCs w:val="24"/>
          <w:lang w:val="it-IT"/>
        </w:rPr>
        <w:t>pro</w:t>
      </w:r>
      <w:r w:rsidR="002840EA" w:rsidRPr="00C0359F">
        <w:rPr>
          <w:rFonts w:ascii="Verdana" w:hAnsi="Verdana"/>
          <w:i/>
          <w:color w:val="000000"/>
          <w:sz w:val="24"/>
          <w:szCs w:val="24"/>
          <w:lang w:val="it-IT"/>
        </w:rPr>
        <w:t>punerii legislative</w:t>
      </w:r>
      <w:r w:rsidR="00A81FF0" w:rsidRPr="00C0359F">
        <w:rPr>
          <w:rFonts w:ascii="Verdana" w:hAnsi="Verdana"/>
          <w:sz w:val="24"/>
          <w:szCs w:val="24"/>
          <w:lang w:val="it-IT"/>
        </w:rPr>
        <w:t xml:space="preserve"> </w:t>
      </w:r>
      <w:r w:rsidR="00A81FF0" w:rsidRPr="00C0359F">
        <w:rPr>
          <w:rFonts w:ascii="Verdana" w:hAnsi="Verdana"/>
          <w:i/>
          <w:sz w:val="24"/>
          <w:szCs w:val="24"/>
          <w:lang w:val="it-IT"/>
        </w:rPr>
        <w:t>pentru modificarea şi completarea Legii nr.80/1995 privind statutul cadrelor militare</w:t>
      </w:r>
      <w:r w:rsidRPr="00C0359F">
        <w:rPr>
          <w:rFonts w:ascii="Verdana" w:hAnsi="Verdana"/>
          <w:i/>
          <w:color w:val="000000"/>
          <w:sz w:val="24"/>
          <w:szCs w:val="24"/>
          <w:lang w:val="it-IT"/>
        </w:rPr>
        <w:t xml:space="preserve">, </w:t>
      </w:r>
      <w:r w:rsidRPr="00C0359F">
        <w:rPr>
          <w:rFonts w:ascii="Verdana" w:hAnsi="Verdana"/>
          <w:sz w:val="24"/>
          <w:szCs w:val="24"/>
          <w:lang w:val="it-IT"/>
        </w:rPr>
        <w:t>trimis</w:t>
      </w:r>
      <w:r w:rsidR="00C0359F">
        <w:rPr>
          <w:rFonts w:ascii="Verdana" w:hAnsi="Verdana"/>
          <w:sz w:val="24"/>
          <w:szCs w:val="24"/>
          <w:lang w:val="ro-RO"/>
        </w:rPr>
        <w:t>ă</w:t>
      </w:r>
      <w:r w:rsidRPr="00C0359F">
        <w:rPr>
          <w:rFonts w:ascii="Verdana" w:hAnsi="Verdana"/>
          <w:color w:val="FF0000"/>
          <w:sz w:val="24"/>
          <w:szCs w:val="24"/>
          <w:lang w:val="it-IT"/>
        </w:rPr>
        <w:t xml:space="preserve"> </w:t>
      </w:r>
      <w:r w:rsidR="002840EA" w:rsidRPr="00C0359F">
        <w:rPr>
          <w:rFonts w:ascii="Verdana" w:hAnsi="Verdana"/>
          <w:sz w:val="24"/>
          <w:szCs w:val="24"/>
          <w:lang w:val="it-IT"/>
        </w:rPr>
        <w:t xml:space="preserve">cu adresa nr. </w:t>
      </w:r>
      <w:r w:rsidR="002840EA" w:rsidRPr="00C0359F">
        <w:rPr>
          <w:rFonts w:ascii="Verdana" w:hAnsi="Verdana"/>
          <w:b/>
          <w:sz w:val="24"/>
          <w:szCs w:val="24"/>
          <w:lang w:val="it-IT"/>
        </w:rPr>
        <w:t>Pl</w:t>
      </w:r>
      <w:r w:rsidRPr="00C0359F">
        <w:rPr>
          <w:rFonts w:ascii="Verdana" w:hAnsi="Verdana"/>
          <w:b/>
          <w:sz w:val="24"/>
          <w:szCs w:val="24"/>
          <w:lang w:val="it-IT"/>
        </w:rPr>
        <w:t xml:space="preserve">x </w:t>
      </w:r>
      <w:r w:rsidR="00F82C1F" w:rsidRPr="00C0359F">
        <w:rPr>
          <w:rFonts w:ascii="Verdana" w:hAnsi="Verdana"/>
          <w:b/>
          <w:sz w:val="24"/>
          <w:szCs w:val="24"/>
          <w:lang w:val="it-IT"/>
        </w:rPr>
        <w:t>40</w:t>
      </w:r>
      <w:r w:rsidR="00E009A1" w:rsidRPr="00C0359F">
        <w:rPr>
          <w:rFonts w:ascii="Verdana" w:hAnsi="Verdana"/>
          <w:b/>
          <w:sz w:val="24"/>
          <w:szCs w:val="24"/>
          <w:lang w:val="it-IT"/>
        </w:rPr>
        <w:t>4</w:t>
      </w:r>
      <w:r w:rsidRPr="00C0359F">
        <w:rPr>
          <w:rFonts w:ascii="Verdana" w:hAnsi="Verdana"/>
          <w:b/>
          <w:sz w:val="24"/>
          <w:szCs w:val="24"/>
          <w:lang w:val="it-IT"/>
        </w:rPr>
        <w:t>/2018</w:t>
      </w:r>
      <w:r w:rsidRPr="00C0359F">
        <w:rPr>
          <w:rFonts w:ascii="Verdana" w:hAnsi="Verdana"/>
          <w:sz w:val="24"/>
          <w:szCs w:val="24"/>
          <w:lang w:val="it-IT"/>
        </w:rPr>
        <w:t xml:space="preserve"> din </w:t>
      </w:r>
      <w:r w:rsidR="00F82C1F" w:rsidRPr="00C0359F">
        <w:rPr>
          <w:rFonts w:ascii="Verdana" w:hAnsi="Verdana"/>
          <w:sz w:val="24"/>
          <w:szCs w:val="24"/>
          <w:lang w:val="it-IT"/>
        </w:rPr>
        <w:t>24</w:t>
      </w:r>
      <w:r w:rsidRPr="00C0359F">
        <w:rPr>
          <w:rFonts w:ascii="Verdana" w:hAnsi="Verdana"/>
          <w:sz w:val="24"/>
          <w:szCs w:val="24"/>
          <w:lang w:val="it-IT"/>
        </w:rPr>
        <w:t xml:space="preserve"> </w:t>
      </w:r>
      <w:r w:rsidR="00F82C1F" w:rsidRPr="00C0359F">
        <w:rPr>
          <w:rFonts w:ascii="Verdana" w:hAnsi="Verdana"/>
          <w:sz w:val="24"/>
          <w:szCs w:val="24"/>
          <w:lang w:val="it-IT"/>
        </w:rPr>
        <w:t>septembr</w:t>
      </w:r>
      <w:r w:rsidR="00E009A1" w:rsidRPr="00C0359F">
        <w:rPr>
          <w:rFonts w:ascii="Verdana" w:hAnsi="Verdana"/>
          <w:sz w:val="24"/>
          <w:szCs w:val="24"/>
          <w:lang w:val="it-IT"/>
        </w:rPr>
        <w:t>ie</w:t>
      </w:r>
      <w:r w:rsidRPr="00C0359F">
        <w:rPr>
          <w:rFonts w:ascii="Verdana" w:hAnsi="Verdana"/>
          <w:sz w:val="24"/>
          <w:szCs w:val="24"/>
          <w:lang w:val="it-IT"/>
        </w:rPr>
        <w:t xml:space="preserve"> 2018.</w:t>
      </w:r>
    </w:p>
    <w:p w:rsidR="00F82C1F" w:rsidRPr="00C0359F" w:rsidRDefault="00F82C1F" w:rsidP="00F82C1F">
      <w:pPr>
        <w:spacing w:line="312" w:lineRule="auto"/>
        <w:ind w:firstLine="720"/>
        <w:jc w:val="both"/>
        <w:rPr>
          <w:rFonts w:ascii="Verdana" w:hAnsi="Verdana"/>
          <w:color w:val="000000"/>
          <w:sz w:val="24"/>
          <w:szCs w:val="24"/>
          <w:lang w:val="ro-RO"/>
        </w:rPr>
      </w:pPr>
      <w:r w:rsidRPr="00C0359F">
        <w:rPr>
          <w:rFonts w:ascii="Verdana" w:hAnsi="Verdana"/>
          <w:color w:val="000000"/>
          <w:sz w:val="24"/>
          <w:szCs w:val="24"/>
          <w:lang w:val="ro-RO"/>
        </w:rPr>
        <w:t>Potrivit prevederilor art.61 din Regulamentul Camerei Deputaţilor, republicat, membrii Comisiei au examinat propunerea legislativă mai sus menţionată în şedinţa din 3 octombrie 2018.</w:t>
      </w:r>
    </w:p>
    <w:p w:rsidR="00566FB6" w:rsidRPr="00C0359F" w:rsidRDefault="00566FB6" w:rsidP="00F82C1F">
      <w:pPr>
        <w:spacing w:line="312" w:lineRule="auto"/>
        <w:ind w:firstLine="720"/>
        <w:jc w:val="both"/>
        <w:rPr>
          <w:rFonts w:ascii="Verdana" w:hAnsi="Verdana"/>
          <w:color w:val="000000" w:themeColor="text1"/>
          <w:sz w:val="24"/>
          <w:szCs w:val="24"/>
          <w:lang w:val="ro-RO"/>
        </w:rPr>
      </w:pPr>
      <w:r w:rsidRPr="00C0359F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BF1FA1" w:rsidRPr="00C0359F">
        <w:rPr>
          <w:rFonts w:ascii="Verdana" w:hAnsi="Verdana"/>
          <w:sz w:val="24"/>
          <w:szCs w:val="24"/>
          <w:lang w:val="pt-PT"/>
        </w:rPr>
        <w:t>major</w:t>
      </w:r>
      <w:r w:rsidRPr="00C0359F">
        <w:rPr>
          <w:rFonts w:ascii="Verdana" w:hAnsi="Verdana"/>
          <w:sz w:val="24"/>
          <w:szCs w:val="24"/>
          <w:lang w:val="pt-PT"/>
        </w:rPr>
        <w:t xml:space="preserve">itate de voturi, </w:t>
      </w:r>
      <w:r w:rsidR="002840EA" w:rsidRPr="00C0359F">
        <w:rPr>
          <w:rFonts w:ascii="Verdana" w:hAnsi="Verdana"/>
          <w:i/>
          <w:sz w:val="24"/>
          <w:szCs w:val="24"/>
          <w:lang w:val="pt-PT"/>
        </w:rPr>
        <w:t>avizarea negativ</w:t>
      </w:r>
      <w:r w:rsidRPr="00C0359F">
        <w:rPr>
          <w:rFonts w:ascii="Verdana" w:hAnsi="Verdana"/>
          <w:i/>
          <w:sz w:val="24"/>
          <w:szCs w:val="24"/>
          <w:lang w:val="pt-PT"/>
        </w:rPr>
        <w:t>ă</w:t>
      </w:r>
      <w:r w:rsidRPr="00C0359F">
        <w:rPr>
          <w:rFonts w:ascii="Verdana" w:hAnsi="Verdana"/>
          <w:sz w:val="24"/>
          <w:szCs w:val="24"/>
          <w:lang w:val="pt-PT"/>
        </w:rPr>
        <w:t xml:space="preserve"> a </w:t>
      </w:r>
      <w:r w:rsidR="002840EA" w:rsidRPr="00C0359F">
        <w:rPr>
          <w:rFonts w:ascii="Verdana" w:hAnsi="Verdana"/>
          <w:color w:val="000000"/>
          <w:sz w:val="24"/>
          <w:szCs w:val="24"/>
          <w:lang w:val="pt-PT"/>
        </w:rPr>
        <w:t>propunerii</w:t>
      </w:r>
      <w:r w:rsidRPr="00C0359F">
        <w:rPr>
          <w:rFonts w:ascii="Verdana" w:hAnsi="Verdana"/>
          <w:color w:val="000000"/>
          <w:sz w:val="24"/>
          <w:szCs w:val="24"/>
          <w:lang w:val="pt-PT"/>
        </w:rPr>
        <w:t xml:space="preserve"> leg</w:t>
      </w:r>
      <w:r w:rsidR="002840EA" w:rsidRPr="00C0359F">
        <w:rPr>
          <w:rFonts w:ascii="Verdana" w:hAnsi="Verdana"/>
          <w:color w:val="000000"/>
          <w:sz w:val="24"/>
          <w:szCs w:val="24"/>
          <w:lang w:val="pt-PT"/>
        </w:rPr>
        <w:t>islative</w:t>
      </w:r>
      <w:r w:rsidRPr="00C0359F">
        <w:rPr>
          <w:rFonts w:ascii="Verdana" w:hAnsi="Verdana"/>
          <w:sz w:val="24"/>
          <w:szCs w:val="24"/>
          <w:lang w:val="pt-PT"/>
        </w:rPr>
        <w:t>.</w:t>
      </w:r>
    </w:p>
    <w:p w:rsidR="00E009A1" w:rsidRDefault="00E009A1" w:rsidP="007657AF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C0359F" w:rsidRPr="00C0359F" w:rsidRDefault="00C0359F" w:rsidP="007657AF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C0359F" w:rsidRDefault="00671F51" w:rsidP="00C0359F">
      <w:pPr>
        <w:spacing w:line="360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C0359F">
        <w:rPr>
          <w:rFonts w:ascii="Verdana" w:hAnsi="Verdana"/>
          <w:sz w:val="24"/>
          <w:szCs w:val="24"/>
          <w:lang w:val="pt-PT"/>
        </w:rPr>
        <w:t>PREŞEDINTE,</w:t>
      </w:r>
      <w:r w:rsidRPr="00C0359F">
        <w:rPr>
          <w:rFonts w:ascii="Verdana" w:hAnsi="Verdana"/>
          <w:sz w:val="24"/>
          <w:szCs w:val="24"/>
          <w:lang w:val="pt-PT"/>
        </w:rPr>
        <w:tab/>
      </w:r>
      <w:r w:rsidRPr="00C0359F">
        <w:rPr>
          <w:rFonts w:ascii="Verdana" w:hAnsi="Verdana"/>
          <w:sz w:val="24"/>
          <w:szCs w:val="24"/>
          <w:lang w:val="pt-PT"/>
        </w:rPr>
        <w:tab/>
      </w:r>
      <w:r w:rsidRPr="00C0359F">
        <w:rPr>
          <w:rFonts w:ascii="Verdana" w:hAnsi="Verdana"/>
          <w:sz w:val="24"/>
          <w:szCs w:val="24"/>
          <w:lang w:val="pt-PT"/>
        </w:rPr>
        <w:tab/>
      </w:r>
      <w:r w:rsidRPr="00C0359F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C0359F" w:rsidRDefault="00671F51" w:rsidP="00C0359F">
      <w:pPr>
        <w:spacing w:line="360" w:lineRule="auto"/>
        <w:ind w:left="720"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C0359F">
        <w:rPr>
          <w:rFonts w:ascii="Verdana" w:hAnsi="Verdana"/>
          <w:b/>
          <w:sz w:val="24"/>
          <w:szCs w:val="24"/>
          <w:lang w:val="it-IT"/>
        </w:rPr>
        <w:t>Adrian Solomon</w:t>
      </w:r>
      <w:r w:rsidRPr="00C0359F">
        <w:rPr>
          <w:rFonts w:ascii="Verdana" w:hAnsi="Verdana"/>
          <w:b/>
          <w:sz w:val="24"/>
          <w:szCs w:val="24"/>
          <w:lang w:val="it-IT"/>
        </w:rPr>
        <w:tab/>
      </w:r>
      <w:r w:rsidRPr="00C0359F">
        <w:rPr>
          <w:rFonts w:ascii="Verdana" w:hAnsi="Verdana"/>
          <w:b/>
          <w:sz w:val="24"/>
          <w:szCs w:val="24"/>
          <w:lang w:val="it-IT"/>
        </w:rPr>
        <w:tab/>
      </w:r>
      <w:r w:rsidRPr="00C0359F">
        <w:rPr>
          <w:rFonts w:ascii="Verdana" w:hAnsi="Verdana"/>
          <w:b/>
          <w:sz w:val="24"/>
          <w:szCs w:val="24"/>
          <w:lang w:val="it-IT"/>
        </w:rPr>
        <w:tab/>
      </w:r>
      <w:r w:rsidRPr="00C0359F">
        <w:rPr>
          <w:rFonts w:ascii="Verdana" w:hAnsi="Verdana"/>
          <w:b/>
          <w:sz w:val="24"/>
          <w:szCs w:val="24"/>
          <w:lang w:val="it-IT"/>
        </w:rPr>
        <w:tab/>
        <w:t>Violeta Răduţ</w:t>
      </w:r>
    </w:p>
    <w:p w:rsidR="00671F51" w:rsidRPr="00C0359F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4"/>
          <w:szCs w:val="24"/>
          <w:lang w:val="it-IT"/>
        </w:rPr>
      </w:pPr>
    </w:p>
    <w:p w:rsidR="00566FB6" w:rsidRPr="00C0359F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24"/>
          <w:szCs w:val="24"/>
          <w:lang w:val="it-IT"/>
        </w:rPr>
      </w:pPr>
    </w:p>
    <w:p w:rsidR="00671F51" w:rsidRPr="00C0359F" w:rsidRDefault="00671F51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  <w:r w:rsidRPr="00C0359F">
        <w:rPr>
          <w:rFonts w:ascii="Verdana" w:hAnsi="Verdana"/>
          <w:b/>
          <w:sz w:val="22"/>
          <w:szCs w:val="22"/>
          <w:lang w:val="it-IT"/>
        </w:rPr>
        <w:tab/>
      </w:r>
    </w:p>
    <w:p w:rsidR="00C0359F" w:rsidRDefault="00C0359F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</w:p>
    <w:p w:rsidR="00671F51" w:rsidRPr="00C0359F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C0359F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C0359F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C0359F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C0359F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E4866"/>
    <w:rsid w:val="000E6700"/>
    <w:rsid w:val="0025564C"/>
    <w:rsid w:val="002840EA"/>
    <w:rsid w:val="002D7F79"/>
    <w:rsid w:val="002E79E7"/>
    <w:rsid w:val="002F336B"/>
    <w:rsid w:val="0032412A"/>
    <w:rsid w:val="00481ABD"/>
    <w:rsid w:val="004B6FAF"/>
    <w:rsid w:val="00566FB6"/>
    <w:rsid w:val="00625943"/>
    <w:rsid w:val="00671F51"/>
    <w:rsid w:val="0067318D"/>
    <w:rsid w:val="00677BA7"/>
    <w:rsid w:val="007657AF"/>
    <w:rsid w:val="007A50F2"/>
    <w:rsid w:val="007C12AC"/>
    <w:rsid w:val="00847E57"/>
    <w:rsid w:val="008E7E6F"/>
    <w:rsid w:val="00951631"/>
    <w:rsid w:val="00A63240"/>
    <w:rsid w:val="00A81061"/>
    <w:rsid w:val="00A81FF0"/>
    <w:rsid w:val="00AC5FFC"/>
    <w:rsid w:val="00AE6C32"/>
    <w:rsid w:val="00B0606F"/>
    <w:rsid w:val="00B808D8"/>
    <w:rsid w:val="00BC3927"/>
    <w:rsid w:val="00BF1FA1"/>
    <w:rsid w:val="00C0359F"/>
    <w:rsid w:val="00C06968"/>
    <w:rsid w:val="00C26032"/>
    <w:rsid w:val="00CB6D34"/>
    <w:rsid w:val="00CC49C2"/>
    <w:rsid w:val="00E009A1"/>
    <w:rsid w:val="00E013A3"/>
    <w:rsid w:val="00E20BF6"/>
    <w:rsid w:val="00EE152A"/>
    <w:rsid w:val="00F82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F13B90-FA9D-4838-AA92-845F2F279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6</cp:revision>
  <cp:lastPrinted>2018-10-08T10:52:00Z</cp:lastPrinted>
  <dcterms:created xsi:type="dcterms:W3CDTF">2018-10-04T06:57:00Z</dcterms:created>
  <dcterms:modified xsi:type="dcterms:W3CDTF">2018-10-08T10:52:00Z</dcterms:modified>
</cp:coreProperties>
</file>