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50325E" w:rsidRPr="00BA35D4" w:rsidTr="003549D2">
        <w:tc>
          <w:tcPr>
            <w:tcW w:w="10950" w:type="dxa"/>
            <w:shd w:val="clear" w:color="auto" w:fill="auto"/>
            <w:vAlign w:val="bottom"/>
          </w:tcPr>
          <w:tbl>
            <w:tblPr>
              <w:tblW w:w="9240" w:type="dxa"/>
              <w:tblLook w:val="04A0"/>
            </w:tblPr>
            <w:tblGrid>
              <w:gridCol w:w="1684"/>
              <w:gridCol w:w="5829"/>
              <w:gridCol w:w="1727"/>
            </w:tblGrid>
            <w:tr w:rsidR="0050325E" w:rsidRPr="00BA35D4" w:rsidTr="00BA35D4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50325E" w:rsidRPr="00BA35D4" w:rsidRDefault="00956CD7" w:rsidP="00177F9D">
                  <w:pPr>
                    <w:jc w:val="center"/>
                  </w:pPr>
                  <w:r w:rsidRPr="00BA35D4"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30580" cy="998220"/>
                        <wp:effectExtent l="19050" t="0" r="7620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0580" cy="998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829" w:type="dxa"/>
                  <w:shd w:val="clear" w:color="auto" w:fill="auto"/>
                  <w:vAlign w:val="center"/>
                </w:tcPr>
                <w:p w:rsidR="0050325E" w:rsidRPr="00BA35D4" w:rsidRDefault="0050325E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BA35D4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50325E" w:rsidRPr="00BA35D4" w:rsidRDefault="0050325E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BA35D4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50325E" w:rsidRPr="00BA35D4" w:rsidRDefault="0050325E" w:rsidP="00177F9D">
                  <w:pPr>
                    <w:spacing w:before="80"/>
                    <w:ind w:left="177" w:right="-114"/>
                    <w:jc w:val="center"/>
                    <w:rPr>
                      <w:rFonts w:ascii="Verdana" w:hAnsi="Verdana"/>
                      <w:b/>
                      <w:sz w:val="24"/>
                      <w:lang w:val="ro-RO"/>
                    </w:rPr>
                  </w:pPr>
                </w:p>
                <w:p w:rsidR="0050325E" w:rsidRPr="00BA35D4" w:rsidRDefault="0050325E" w:rsidP="00BA35D4">
                  <w:pPr>
                    <w:ind w:right="-114"/>
                    <w:jc w:val="center"/>
                    <w:rPr>
                      <w:lang w:val="it-IT"/>
                    </w:rPr>
                  </w:pPr>
                  <w:r w:rsidRPr="00BA35D4">
                    <w:rPr>
                      <w:rFonts w:ascii="Verdana" w:hAnsi="Verdana"/>
                      <w:b/>
                      <w:sz w:val="22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27" w:type="dxa"/>
                  <w:shd w:val="clear" w:color="auto" w:fill="auto"/>
                  <w:vAlign w:val="center"/>
                </w:tcPr>
                <w:p w:rsidR="0050325E" w:rsidRPr="00BA35D4" w:rsidRDefault="00956CD7" w:rsidP="00BA35D4">
                  <w:pPr>
                    <w:jc w:val="center"/>
                  </w:pPr>
                  <w:r w:rsidRPr="00BA35D4">
                    <w:rPr>
                      <w:noProof/>
                    </w:rPr>
                    <w:drawing>
                      <wp:inline distT="0" distB="0" distL="0" distR="0">
                        <wp:extent cx="940435" cy="766445"/>
                        <wp:effectExtent l="19050" t="0" r="0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0435" cy="766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0325E" w:rsidRPr="00BA35D4" w:rsidRDefault="0050325E" w:rsidP="00900993">
            <w:pPr>
              <w:jc w:val="right"/>
            </w:pPr>
          </w:p>
        </w:tc>
      </w:tr>
    </w:tbl>
    <w:p w:rsidR="004B0FD3" w:rsidRPr="00BA35D4" w:rsidRDefault="004B0FD3" w:rsidP="00933042">
      <w:pPr>
        <w:ind w:left="-567"/>
        <w:rPr>
          <w:rFonts w:ascii="Verdana" w:hAnsi="Verdana"/>
          <w:sz w:val="24"/>
          <w:szCs w:val="24"/>
          <w:lang w:val="ro-RO"/>
        </w:rPr>
      </w:pPr>
    </w:p>
    <w:tbl>
      <w:tblPr>
        <w:tblW w:w="4453" w:type="dxa"/>
        <w:tblLayout w:type="fixed"/>
        <w:tblLook w:val="0000"/>
      </w:tblPr>
      <w:tblGrid>
        <w:gridCol w:w="850"/>
        <w:gridCol w:w="567"/>
        <w:gridCol w:w="3036"/>
      </w:tblGrid>
      <w:tr w:rsidR="00B7428C" w:rsidRPr="00BA35D4" w:rsidTr="00D46ABF">
        <w:trPr>
          <w:trHeight w:val="259"/>
        </w:trPr>
        <w:tc>
          <w:tcPr>
            <w:tcW w:w="1417" w:type="dxa"/>
            <w:gridSpan w:val="2"/>
          </w:tcPr>
          <w:p w:rsidR="00B7428C" w:rsidRPr="00BA35D4" w:rsidRDefault="00B7428C" w:rsidP="00412E98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BA35D4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3036" w:type="dxa"/>
          </w:tcPr>
          <w:p w:rsidR="00B7428C" w:rsidRPr="00BA35D4" w:rsidRDefault="00110619" w:rsidP="00BA35D4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BA35D4"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BA35D4" w:rsidRPr="00BA35D4">
              <w:rPr>
                <w:rFonts w:ascii="Verdana" w:hAnsi="Verdana"/>
                <w:sz w:val="20"/>
                <w:szCs w:val="24"/>
                <w:lang w:val="ro-RO"/>
              </w:rPr>
              <w:t>4</w:t>
            </w:r>
            <w:r w:rsidRPr="00BA35D4">
              <w:rPr>
                <w:rFonts w:ascii="Verdana" w:hAnsi="Verdana"/>
                <w:sz w:val="20"/>
                <w:szCs w:val="24"/>
                <w:lang w:val="ro-RO"/>
              </w:rPr>
              <w:t xml:space="preserve"> iun</w:t>
            </w:r>
            <w:r w:rsidR="00242DBF" w:rsidRPr="00BA35D4">
              <w:rPr>
                <w:rFonts w:ascii="Verdana" w:hAnsi="Verdana"/>
                <w:sz w:val="20"/>
                <w:szCs w:val="24"/>
                <w:lang w:val="ro-RO"/>
              </w:rPr>
              <w:t>ie</w:t>
            </w:r>
            <w:r w:rsidR="005C1257" w:rsidRPr="00BA35D4">
              <w:rPr>
                <w:rFonts w:ascii="Verdana" w:hAnsi="Verdana"/>
                <w:sz w:val="20"/>
                <w:szCs w:val="24"/>
                <w:lang w:val="ro-RO"/>
              </w:rPr>
              <w:t xml:space="preserve"> 2018</w:t>
            </w:r>
          </w:p>
        </w:tc>
      </w:tr>
      <w:tr w:rsidR="00B7428C" w:rsidRPr="00BA35D4" w:rsidTr="00D46ABF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B7428C" w:rsidRPr="00BA35D4" w:rsidRDefault="00B7428C" w:rsidP="00412E98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BA35D4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3036" w:type="dxa"/>
          </w:tcPr>
          <w:p w:rsidR="00B7428C" w:rsidRPr="00BA35D4" w:rsidRDefault="0050325E" w:rsidP="0050325E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BA35D4">
              <w:rPr>
                <w:rFonts w:ascii="Verdana" w:hAnsi="Verdana"/>
                <w:sz w:val="20"/>
                <w:szCs w:val="24"/>
                <w:lang w:val="ro-RO"/>
              </w:rPr>
              <w:t>4c-7</w:t>
            </w:r>
            <w:r w:rsidR="00B7428C" w:rsidRPr="00BA35D4">
              <w:rPr>
                <w:rFonts w:ascii="Verdana" w:hAnsi="Verdana"/>
                <w:sz w:val="20"/>
                <w:szCs w:val="24"/>
                <w:lang w:val="ro-RO"/>
              </w:rPr>
              <w:t>/</w:t>
            </w:r>
            <w:r w:rsidR="00110619" w:rsidRPr="00BA35D4">
              <w:rPr>
                <w:rFonts w:ascii="Verdana" w:hAnsi="Verdana"/>
                <w:sz w:val="20"/>
                <w:szCs w:val="24"/>
                <w:lang w:val="ro-RO"/>
              </w:rPr>
              <w:t>471</w:t>
            </w:r>
          </w:p>
        </w:tc>
      </w:tr>
    </w:tbl>
    <w:p w:rsidR="00CE1729" w:rsidRPr="00BA35D4" w:rsidRDefault="00CE1729">
      <w:pPr>
        <w:rPr>
          <w:rFonts w:ascii="Verdana" w:hAnsi="Verdana"/>
          <w:sz w:val="24"/>
          <w:szCs w:val="24"/>
          <w:lang w:val="ro-RO"/>
        </w:rPr>
      </w:pPr>
    </w:p>
    <w:p w:rsidR="0041493A" w:rsidRPr="00BA35D4" w:rsidRDefault="0041493A" w:rsidP="0041493A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1493A" w:rsidRPr="00BA35D4" w:rsidRDefault="0041493A" w:rsidP="00BA35D4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BA35D4">
        <w:rPr>
          <w:rFonts w:ascii="Verdana" w:hAnsi="Verdana"/>
          <w:b/>
          <w:sz w:val="24"/>
          <w:szCs w:val="24"/>
          <w:lang w:val="ro-RO"/>
        </w:rPr>
        <w:t>RAPORT</w:t>
      </w:r>
    </w:p>
    <w:p w:rsidR="00110619" w:rsidRPr="00BA35D4" w:rsidRDefault="0041493A" w:rsidP="00BA35D4">
      <w:pPr>
        <w:spacing w:line="276" w:lineRule="auto"/>
        <w:jc w:val="center"/>
        <w:rPr>
          <w:rFonts w:ascii="Verdana" w:hAnsi="Verdana"/>
          <w:b/>
          <w:sz w:val="24"/>
          <w:szCs w:val="24"/>
          <w:lang w:val="it-IT"/>
        </w:rPr>
      </w:pPr>
      <w:r w:rsidRPr="00BA35D4">
        <w:rPr>
          <w:rFonts w:ascii="Verdana" w:hAnsi="Verdana"/>
          <w:b/>
          <w:sz w:val="24"/>
          <w:szCs w:val="24"/>
          <w:lang w:val="ro-RO"/>
        </w:rPr>
        <w:t>asupra p</w:t>
      </w:r>
      <w:r w:rsidRPr="00BA35D4">
        <w:rPr>
          <w:rFonts w:ascii="Verdana" w:hAnsi="Verdana"/>
          <w:b/>
          <w:sz w:val="24"/>
          <w:szCs w:val="24"/>
          <w:lang w:val="it-IT"/>
        </w:rPr>
        <w:t xml:space="preserve">roiectului de </w:t>
      </w:r>
      <w:r w:rsidR="00242DBF" w:rsidRPr="00BA35D4">
        <w:rPr>
          <w:rFonts w:ascii="Verdana" w:hAnsi="Verdana"/>
          <w:b/>
          <w:sz w:val="24"/>
          <w:szCs w:val="24"/>
          <w:lang w:val="it-IT"/>
        </w:rPr>
        <w:t xml:space="preserve">Lege </w:t>
      </w:r>
      <w:r w:rsidR="00110619" w:rsidRPr="00BA35D4">
        <w:rPr>
          <w:rFonts w:ascii="Verdana" w:hAnsi="Verdana"/>
          <w:b/>
          <w:sz w:val="24"/>
          <w:szCs w:val="24"/>
          <w:lang w:val="it-IT"/>
        </w:rPr>
        <w:t>privind aprobarea Ordonanţei de urgenţã a Guvernului nr.15/2018 pentru modificarea şi completarea unor acte normative</w:t>
      </w:r>
    </w:p>
    <w:p w:rsidR="0041493A" w:rsidRPr="00BA35D4" w:rsidRDefault="0041493A" w:rsidP="00BA35D4">
      <w:pPr>
        <w:spacing w:line="276" w:lineRule="auto"/>
        <w:ind w:firstLine="720"/>
        <w:jc w:val="center"/>
        <w:rPr>
          <w:rFonts w:ascii="Verdana" w:hAnsi="Verdana"/>
          <w:b/>
          <w:sz w:val="24"/>
          <w:szCs w:val="24"/>
          <w:lang w:val="it-IT"/>
        </w:rPr>
      </w:pPr>
    </w:p>
    <w:p w:rsidR="0041493A" w:rsidRPr="00BA35D4" w:rsidRDefault="0041493A" w:rsidP="00BA35D4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1493A" w:rsidRPr="00BA35D4" w:rsidRDefault="0041493A" w:rsidP="00BA35D4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41493A" w:rsidRPr="00BA35D4" w:rsidRDefault="0041493A" w:rsidP="00BA35D4">
      <w:pPr>
        <w:spacing w:line="276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BA35D4">
        <w:rPr>
          <w:rFonts w:ascii="Verdana" w:hAnsi="Verdana"/>
          <w:sz w:val="24"/>
          <w:szCs w:val="24"/>
          <w:lang w:val="ro-RO"/>
        </w:rPr>
        <w:t>În conformitate cu prevederile art.95</w:t>
      </w:r>
      <w:r w:rsidR="00242DBF" w:rsidRPr="00BA35D4">
        <w:rPr>
          <w:rFonts w:ascii="Verdana" w:hAnsi="Verdana"/>
          <w:sz w:val="24"/>
          <w:szCs w:val="24"/>
          <w:lang w:val="ro-RO"/>
        </w:rPr>
        <w:t xml:space="preserve"> şi 115</w:t>
      </w:r>
      <w:r w:rsidRPr="00BA35D4">
        <w:rPr>
          <w:rFonts w:ascii="Verdana" w:hAnsi="Verdana"/>
          <w:sz w:val="24"/>
          <w:szCs w:val="24"/>
          <w:lang w:val="ro-RO"/>
        </w:rPr>
        <w:t xml:space="preserve"> din Regulamentul Camerei Deputaţilor, republicat,</w:t>
      </w:r>
      <w:r w:rsidR="00BA35D4" w:rsidRPr="00BA35D4">
        <w:rPr>
          <w:rFonts w:ascii="Verdana" w:hAnsi="Verdana"/>
          <w:sz w:val="24"/>
          <w:szCs w:val="24"/>
          <w:lang w:val="ro-RO"/>
        </w:rPr>
        <w:t xml:space="preserve"> cu modificările şi completăruile ulterioare,</w:t>
      </w:r>
      <w:r w:rsidRPr="00BA35D4">
        <w:rPr>
          <w:rFonts w:ascii="Verdana" w:hAnsi="Verdana"/>
          <w:sz w:val="24"/>
          <w:szCs w:val="24"/>
          <w:lang w:val="ro-RO"/>
        </w:rPr>
        <w:t xml:space="preserve"> Comisia pentru muncă şi protecţie socială a fost sesizată, prin adresa nr.</w:t>
      </w:r>
      <w:r w:rsidR="00110619" w:rsidRPr="00BA35D4">
        <w:rPr>
          <w:rFonts w:ascii="Verdana" w:hAnsi="Verdana"/>
          <w:b/>
          <w:sz w:val="24"/>
          <w:szCs w:val="24"/>
          <w:lang w:val="ro-RO"/>
        </w:rPr>
        <w:t>PLx</w:t>
      </w:r>
      <w:r w:rsidR="00BA35D4" w:rsidRPr="00BA35D4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242DBF" w:rsidRPr="00BA35D4">
        <w:rPr>
          <w:rFonts w:ascii="Verdana" w:hAnsi="Verdana"/>
          <w:b/>
          <w:sz w:val="24"/>
          <w:szCs w:val="24"/>
          <w:lang w:val="ro-RO"/>
        </w:rPr>
        <w:t>2</w:t>
      </w:r>
      <w:r w:rsidR="00110619" w:rsidRPr="00BA35D4">
        <w:rPr>
          <w:rFonts w:ascii="Verdana" w:hAnsi="Verdana"/>
          <w:b/>
          <w:sz w:val="24"/>
          <w:szCs w:val="24"/>
          <w:lang w:val="ro-RO"/>
        </w:rPr>
        <w:t>52</w:t>
      </w:r>
      <w:r w:rsidRPr="00BA35D4">
        <w:rPr>
          <w:rFonts w:ascii="Verdana" w:hAnsi="Verdana"/>
          <w:b/>
          <w:sz w:val="24"/>
          <w:szCs w:val="24"/>
          <w:lang w:val="ro-RO"/>
        </w:rPr>
        <w:t>/201</w:t>
      </w:r>
      <w:r w:rsidR="00242DBF" w:rsidRPr="00BA35D4">
        <w:rPr>
          <w:rFonts w:ascii="Verdana" w:hAnsi="Verdana"/>
          <w:b/>
          <w:sz w:val="24"/>
          <w:szCs w:val="24"/>
          <w:lang w:val="ro-RO"/>
        </w:rPr>
        <w:t>8</w:t>
      </w:r>
      <w:r w:rsidRPr="00BA35D4">
        <w:rPr>
          <w:rFonts w:ascii="Verdana" w:hAnsi="Verdana"/>
          <w:sz w:val="24"/>
          <w:szCs w:val="24"/>
          <w:lang w:val="ro-RO"/>
        </w:rPr>
        <w:t xml:space="preserve"> din </w:t>
      </w:r>
      <w:r w:rsidR="00110619" w:rsidRPr="00BA35D4">
        <w:rPr>
          <w:rFonts w:ascii="Verdana" w:hAnsi="Verdana"/>
          <w:sz w:val="24"/>
          <w:szCs w:val="24"/>
          <w:lang w:val="ro-RO"/>
        </w:rPr>
        <w:t>25</w:t>
      </w:r>
      <w:r w:rsidRPr="00BA35D4">
        <w:rPr>
          <w:rFonts w:ascii="Verdana" w:hAnsi="Verdana"/>
          <w:sz w:val="24"/>
          <w:szCs w:val="24"/>
          <w:lang w:val="ro-RO"/>
        </w:rPr>
        <w:t xml:space="preserve"> </w:t>
      </w:r>
      <w:r w:rsidR="00110619" w:rsidRPr="00BA35D4">
        <w:rPr>
          <w:rFonts w:ascii="Verdana" w:hAnsi="Verdana"/>
          <w:sz w:val="24"/>
          <w:szCs w:val="24"/>
          <w:lang w:val="ro-RO"/>
        </w:rPr>
        <w:t>april</w:t>
      </w:r>
      <w:r w:rsidR="00242DBF" w:rsidRPr="00BA35D4">
        <w:rPr>
          <w:rFonts w:ascii="Verdana" w:hAnsi="Verdana"/>
          <w:sz w:val="24"/>
          <w:szCs w:val="24"/>
          <w:lang w:val="ro-RO"/>
        </w:rPr>
        <w:t>ie</w:t>
      </w:r>
      <w:r w:rsidRPr="00BA35D4">
        <w:rPr>
          <w:rFonts w:ascii="Verdana" w:hAnsi="Verdana"/>
          <w:sz w:val="24"/>
          <w:szCs w:val="24"/>
          <w:lang w:val="ro-RO"/>
        </w:rPr>
        <w:t xml:space="preserve"> 201</w:t>
      </w:r>
      <w:r w:rsidR="00242DBF" w:rsidRPr="00BA35D4">
        <w:rPr>
          <w:rFonts w:ascii="Verdana" w:hAnsi="Verdana"/>
          <w:sz w:val="24"/>
          <w:szCs w:val="24"/>
          <w:lang w:val="ro-RO"/>
        </w:rPr>
        <w:t>8</w:t>
      </w:r>
      <w:r w:rsidRPr="00BA35D4">
        <w:rPr>
          <w:rFonts w:ascii="Verdana" w:hAnsi="Verdana"/>
          <w:sz w:val="24"/>
          <w:szCs w:val="24"/>
          <w:lang w:val="ro-RO"/>
        </w:rPr>
        <w:t>, cu dezbaterea pe fond</w:t>
      </w:r>
      <w:r w:rsidR="00BA35D4" w:rsidRPr="00BA35D4">
        <w:rPr>
          <w:rFonts w:ascii="Verdana" w:hAnsi="Verdana"/>
          <w:sz w:val="24"/>
          <w:szCs w:val="24"/>
          <w:lang w:val="ro-RO"/>
        </w:rPr>
        <w:t>,</w:t>
      </w:r>
      <w:r w:rsidRPr="00BA35D4">
        <w:rPr>
          <w:rFonts w:ascii="Verdana" w:hAnsi="Verdana"/>
          <w:sz w:val="24"/>
          <w:szCs w:val="24"/>
          <w:lang w:val="ro-RO"/>
        </w:rPr>
        <w:t xml:space="preserve"> în procedură </w:t>
      </w:r>
      <w:r w:rsidR="00BA35D4" w:rsidRPr="00BA35D4">
        <w:rPr>
          <w:rFonts w:ascii="Verdana" w:hAnsi="Verdana"/>
          <w:sz w:val="24"/>
          <w:szCs w:val="24"/>
          <w:lang w:val="ro-RO"/>
        </w:rPr>
        <w:t>de urgenţă,</w:t>
      </w:r>
      <w:r w:rsidRPr="00BA35D4">
        <w:rPr>
          <w:rFonts w:ascii="Verdana" w:hAnsi="Verdana"/>
          <w:sz w:val="24"/>
          <w:szCs w:val="24"/>
          <w:lang w:val="ro-RO"/>
        </w:rPr>
        <w:t xml:space="preserve"> </w:t>
      </w:r>
      <w:r w:rsidRPr="00BA35D4">
        <w:rPr>
          <w:rFonts w:ascii="Verdana" w:hAnsi="Verdana"/>
          <w:i/>
          <w:sz w:val="24"/>
          <w:szCs w:val="24"/>
          <w:lang w:val="ro-RO"/>
        </w:rPr>
        <w:t xml:space="preserve">a </w:t>
      </w:r>
      <w:r w:rsidR="00110619" w:rsidRPr="00BA35D4">
        <w:rPr>
          <w:rFonts w:ascii="Verdana" w:hAnsi="Verdana"/>
          <w:i/>
          <w:sz w:val="24"/>
          <w:szCs w:val="24"/>
          <w:lang w:val="ro-RO"/>
        </w:rPr>
        <w:t>proiectului de Lege privind aprobarea Ordonanţei de urgenţã a Guvernului nr.15/2018 pentru modificarea şi completarea unor acte normative</w:t>
      </w:r>
      <w:r w:rsidRPr="00BA35D4">
        <w:rPr>
          <w:rFonts w:ascii="Verdana" w:hAnsi="Verdana"/>
          <w:i/>
          <w:sz w:val="24"/>
          <w:szCs w:val="24"/>
          <w:lang w:val="ro-RO"/>
        </w:rPr>
        <w:t>.</w:t>
      </w:r>
    </w:p>
    <w:p w:rsidR="0041493A" w:rsidRPr="00BA35D4" w:rsidRDefault="0041493A" w:rsidP="00BA35D4">
      <w:pPr>
        <w:spacing w:line="276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</w:p>
    <w:p w:rsidR="0041493A" w:rsidRPr="00BA35D4" w:rsidRDefault="0041493A" w:rsidP="00BA35D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A35D4">
        <w:rPr>
          <w:rFonts w:ascii="Verdana" w:hAnsi="Verdana"/>
          <w:sz w:val="24"/>
          <w:szCs w:val="24"/>
          <w:lang w:val="ro-RO"/>
        </w:rPr>
        <w:t>La întocmirea prezentului raport</w:t>
      </w:r>
      <w:r w:rsidR="00BA35D4" w:rsidRPr="00BA35D4">
        <w:rPr>
          <w:rFonts w:ascii="Verdana" w:hAnsi="Verdana"/>
          <w:sz w:val="24"/>
          <w:szCs w:val="24"/>
          <w:lang w:val="ro-RO"/>
        </w:rPr>
        <w:t>,</w:t>
      </w:r>
      <w:r w:rsidRPr="00BA35D4">
        <w:rPr>
          <w:rFonts w:ascii="Verdana" w:hAnsi="Verdana"/>
          <w:sz w:val="24"/>
          <w:szCs w:val="24"/>
          <w:lang w:val="ro-RO"/>
        </w:rPr>
        <w:t xml:space="preserve"> Comisia a </w:t>
      </w:r>
      <w:r w:rsidR="00BA35D4" w:rsidRPr="00BA35D4">
        <w:rPr>
          <w:rFonts w:ascii="Verdana" w:hAnsi="Verdana"/>
          <w:sz w:val="24"/>
          <w:szCs w:val="24"/>
          <w:lang w:val="ro-RO"/>
        </w:rPr>
        <w:t>analizat</w:t>
      </w:r>
      <w:r w:rsidRPr="00BA35D4">
        <w:rPr>
          <w:rFonts w:ascii="Verdana" w:hAnsi="Verdana"/>
          <w:sz w:val="24"/>
          <w:szCs w:val="24"/>
          <w:lang w:val="ro-RO"/>
        </w:rPr>
        <w:t>:</w:t>
      </w:r>
    </w:p>
    <w:p w:rsidR="0041493A" w:rsidRPr="00BA35D4" w:rsidRDefault="0041493A" w:rsidP="00BA35D4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BA35D4">
        <w:rPr>
          <w:rFonts w:ascii="Verdana" w:hAnsi="Verdana"/>
          <w:sz w:val="24"/>
          <w:szCs w:val="24"/>
          <w:lang w:val="ro-RO"/>
        </w:rPr>
        <w:t>avizul favorabil al Consiliului Legislativ (nr.</w:t>
      </w:r>
      <w:r w:rsidR="00242DBF" w:rsidRPr="00BA35D4">
        <w:rPr>
          <w:rFonts w:ascii="Verdana" w:hAnsi="Verdana"/>
          <w:sz w:val="24"/>
          <w:szCs w:val="24"/>
          <w:lang w:val="ro-RO"/>
        </w:rPr>
        <w:t>1</w:t>
      </w:r>
      <w:r w:rsidR="00110619" w:rsidRPr="00BA35D4">
        <w:rPr>
          <w:rFonts w:ascii="Verdana" w:hAnsi="Verdana"/>
          <w:sz w:val="24"/>
          <w:szCs w:val="24"/>
          <w:lang w:val="ro-RO"/>
        </w:rPr>
        <w:t>81</w:t>
      </w:r>
      <w:r w:rsidR="00242DBF" w:rsidRPr="00BA35D4">
        <w:rPr>
          <w:rFonts w:ascii="Verdana" w:hAnsi="Verdana"/>
          <w:sz w:val="24"/>
          <w:szCs w:val="24"/>
          <w:lang w:val="ro-RO"/>
        </w:rPr>
        <w:t>/</w:t>
      </w:r>
      <w:r w:rsidR="00110619" w:rsidRPr="00BA35D4">
        <w:rPr>
          <w:rFonts w:ascii="Verdana" w:hAnsi="Verdana"/>
          <w:sz w:val="24"/>
          <w:szCs w:val="24"/>
          <w:lang w:val="ro-RO"/>
        </w:rPr>
        <w:t>8</w:t>
      </w:r>
      <w:r w:rsidR="00242DBF" w:rsidRPr="00BA35D4">
        <w:rPr>
          <w:rFonts w:ascii="Verdana" w:hAnsi="Verdana"/>
          <w:sz w:val="24"/>
          <w:szCs w:val="24"/>
          <w:lang w:val="ro-RO"/>
        </w:rPr>
        <w:t>.</w:t>
      </w:r>
      <w:r w:rsidR="00110619" w:rsidRPr="00BA35D4">
        <w:rPr>
          <w:rFonts w:ascii="Verdana" w:hAnsi="Verdana"/>
          <w:sz w:val="24"/>
          <w:szCs w:val="24"/>
          <w:lang w:val="ro-RO"/>
        </w:rPr>
        <w:t>03</w:t>
      </w:r>
      <w:r w:rsidRPr="00BA35D4">
        <w:rPr>
          <w:rFonts w:ascii="Verdana" w:hAnsi="Verdana"/>
          <w:sz w:val="24"/>
          <w:szCs w:val="24"/>
          <w:lang w:val="ro-RO"/>
        </w:rPr>
        <w:t>.201</w:t>
      </w:r>
      <w:r w:rsidR="00110619" w:rsidRPr="00BA35D4">
        <w:rPr>
          <w:rFonts w:ascii="Verdana" w:hAnsi="Verdana"/>
          <w:sz w:val="24"/>
          <w:szCs w:val="24"/>
          <w:lang w:val="ro-RO"/>
        </w:rPr>
        <w:t>8</w:t>
      </w:r>
      <w:r w:rsidRPr="00BA35D4">
        <w:rPr>
          <w:rFonts w:ascii="Verdana" w:hAnsi="Verdana"/>
          <w:sz w:val="24"/>
          <w:szCs w:val="24"/>
          <w:lang w:val="ro-RO"/>
        </w:rPr>
        <w:t>)</w:t>
      </w:r>
    </w:p>
    <w:p w:rsidR="00110619" w:rsidRPr="00BA35D4" w:rsidRDefault="00110619" w:rsidP="00BA35D4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BA35D4">
        <w:rPr>
          <w:rFonts w:ascii="Verdana" w:hAnsi="Verdana"/>
          <w:sz w:val="24"/>
          <w:szCs w:val="24"/>
          <w:lang w:val="ro-RO"/>
        </w:rPr>
        <w:t>avizul favorabil al Consiliului Economic şi Social (</w:t>
      </w:r>
      <w:r w:rsidR="00A668A7" w:rsidRPr="00BA35D4">
        <w:rPr>
          <w:rFonts w:ascii="Verdana" w:hAnsi="Verdana"/>
          <w:sz w:val="24"/>
          <w:szCs w:val="24"/>
          <w:lang w:val="ro-RO"/>
        </w:rPr>
        <w:t>nr.</w:t>
      </w:r>
      <w:r w:rsidRPr="00BA35D4">
        <w:rPr>
          <w:rFonts w:ascii="Verdana" w:hAnsi="Verdana"/>
          <w:sz w:val="24"/>
          <w:szCs w:val="24"/>
          <w:lang w:val="ro-RO"/>
        </w:rPr>
        <w:t xml:space="preserve">999/06.03.2018) </w:t>
      </w:r>
    </w:p>
    <w:p w:rsidR="0041493A" w:rsidRPr="00BA35D4" w:rsidRDefault="00A668A7" w:rsidP="00BA35D4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BA35D4">
        <w:rPr>
          <w:rFonts w:ascii="Verdana" w:hAnsi="Verdana"/>
          <w:sz w:val="24"/>
          <w:szCs w:val="24"/>
          <w:lang w:val="ro-RO"/>
        </w:rPr>
        <w:t xml:space="preserve">avizul favorabil </w:t>
      </w:r>
      <w:r w:rsidR="0041493A" w:rsidRPr="00BA35D4">
        <w:rPr>
          <w:rFonts w:ascii="Verdana" w:hAnsi="Verdana"/>
          <w:sz w:val="24"/>
          <w:szCs w:val="24"/>
          <w:lang w:val="ro-RO"/>
        </w:rPr>
        <w:t xml:space="preserve">al Comisiei pentru </w:t>
      </w:r>
      <w:r w:rsidR="00C23FD2" w:rsidRPr="00BA35D4">
        <w:rPr>
          <w:rFonts w:ascii="Verdana" w:hAnsi="Verdana"/>
          <w:sz w:val="24"/>
          <w:szCs w:val="24"/>
          <w:lang w:val="ro-RO"/>
        </w:rPr>
        <w:t>drepturile omului, culte şi problemele minorităţilor naţionale</w:t>
      </w:r>
      <w:r w:rsidR="0041493A" w:rsidRPr="00BA35D4">
        <w:rPr>
          <w:rFonts w:ascii="Verdana" w:hAnsi="Verdana"/>
          <w:sz w:val="24"/>
          <w:szCs w:val="24"/>
          <w:lang w:val="ro-RO"/>
        </w:rPr>
        <w:t xml:space="preserve"> (nr.</w:t>
      </w:r>
      <w:r w:rsidR="00C23FD2" w:rsidRPr="00BA35D4">
        <w:rPr>
          <w:rFonts w:ascii="Verdana" w:hAnsi="Verdana"/>
          <w:sz w:val="24"/>
          <w:szCs w:val="24"/>
          <w:lang w:val="ro-RO"/>
        </w:rPr>
        <w:t>4c-5</w:t>
      </w:r>
      <w:r w:rsidRPr="00BA35D4">
        <w:rPr>
          <w:rFonts w:ascii="Verdana" w:hAnsi="Verdana"/>
          <w:sz w:val="24"/>
          <w:szCs w:val="24"/>
          <w:lang w:val="ro-RO"/>
        </w:rPr>
        <w:t>/23</w:t>
      </w:r>
      <w:r w:rsidR="00C23FD2" w:rsidRPr="00BA35D4">
        <w:rPr>
          <w:rFonts w:ascii="Verdana" w:hAnsi="Verdana"/>
          <w:sz w:val="24"/>
          <w:szCs w:val="24"/>
          <w:lang w:val="ro-RO"/>
        </w:rPr>
        <w:t>7/</w:t>
      </w:r>
      <w:r w:rsidRPr="00BA35D4">
        <w:rPr>
          <w:rFonts w:ascii="Verdana" w:hAnsi="Verdana"/>
          <w:sz w:val="24"/>
          <w:szCs w:val="24"/>
          <w:lang w:val="ro-RO"/>
        </w:rPr>
        <w:t>09</w:t>
      </w:r>
      <w:r w:rsidR="00C23FD2" w:rsidRPr="00BA35D4">
        <w:rPr>
          <w:rFonts w:ascii="Verdana" w:hAnsi="Verdana"/>
          <w:sz w:val="24"/>
          <w:szCs w:val="24"/>
          <w:lang w:val="ro-RO"/>
        </w:rPr>
        <w:t>.0</w:t>
      </w:r>
      <w:r w:rsidRPr="00BA35D4">
        <w:rPr>
          <w:rFonts w:ascii="Verdana" w:hAnsi="Verdana"/>
          <w:sz w:val="24"/>
          <w:szCs w:val="24"/>
          <w:lang w:val="ro-RO"/>
        </w:rPr>
        <w:t>5</w:t>
      </w:r>
      <w:r w:rsidR="0041493A" w:rsidRPr="00BA35D4">
        <w:rPr>
          <w:rFonts w:ascii="Verdana" w:hAnsi="Verdana"/>
          <w:sz w:val="24"/>
          <w:szCs w:val="24"/>
          <w:lang w:val="ro-RO"/>
        </w:rPr>
        <w:t>.2018)</w:t>
      </w:r>
    </w:p>
    <w:p w:rsidR="00C23FD2" w:rsidRPr="00BA35D4" w:rsidRDefault="00C23FD2" w:rsidP="00BA35D4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BA35D4">
        <w:rPr>
          <w:rFonts w:ascii="Verdana" w:hAnsi="Verdana"/>
          <w:sz w:val="24"/>
          <w:szCs w:val="24"/>
          <w:lang w:val="ro-RO"/>
        </w:rPr>
        <w:t>avizul favorabil al Comisiei pentru</w:t>
      </w:r>
      <w:r w:rsidR="00A668A7" w:rsidRPr="00BA35D4">
        <w:rPr>
          <w:rFonts w:ascii="Verdana" w:hAnsi="Verdana"/>
          <w:sz w:val="24"/>
          <w:szCs w:val="24"/>
          <w:lang w:val="ro-RO"/>
        </w:rPr>
        <w:t xml:space="preserve"> sănătate şi familie</w:t>
      </w:r>
      <w:r w:rsidRPr="00BA35D4">
        <w:rPr>
          <w:rFonts w:ascii="Verdana" w:hAnsi="Verdana"/>
          <w:sz w:val="24"/>
          <w:szCs w:val="24"/>
          <w:lang w:val="ro-RO"/>
        </w:rPr>
        <w:t xml:space="preserve"> </w:t>
      </w:r>
      <w:r w:rsidR="00BA35D4" w:rsidRPr="00BA35D4">
        <w:rPr>
          <w:rFonts w:ascii="Verdana" w:hAnsi="Verdana"/>
          <w:sz w:val="24"/>
          <w:szCs w:val="24"/>
          <w:lang w:val="ro-RO"/>
        </w:rPr>
        <w:br/>
      </w:r>
      <w:r w:rsidRPr="00BA35D4">
        <w:rPr>
          <w:rFonts w:ascii="Verdana" w:hAnsi="Verdana"/>
          <w:sz w:val="24"/>
          <w:szCs w:val="24"/>
          <w:lang w:val="ro-RO"/>
        </w:rPr>
        <w:t>(nr.</w:t>
      </w:r>
      <w:r w:rsidR="00A668A7" w:rsidRPr="00BA35D4">
        <w:rPr>
          <w:rFonts w:ascii="Verdana" w:hAnsi="Verdana"/>
          <w:sz w:val="24"/>
          <w:szCs w:val="24"/>
          <w:lang w:val="ro-RO"/>
        </w:rPr>
        <w:t>4c-8</w:t>
      </w:r>
      <w:r w:rsidRPr="00BA35D4">
        <w:rPr>
          <w:rFonts w:ascii="Verdana" w:hAnsi="Verdana"/>
          <w:sz w:val="24"/>
          <w:szCs w:val="24"/>
          <w:lang w:val="ro-RO"/>
        </w:rPr>
        <w:t>/1</w:t>
      </w:r>
      <w:r w:rsidR="00A668A7" w:rsidRPr="00BA35D4">
        <w:rPr>
          <w:rFonts w:ascii="Verdana" w:hAnsi="Verdana"/>
          <w:sz w:val="24"/>
          <w:szCs w:val="24"/>
          <w:lang w:val="ro-RO"/>
        </w:rPr>
        <w:t>89/15.05</w:t>
      </w:r>
      <w:r w:rsidRPr="00BA35D4">
        <w:rPr>
          <w:rFonts w:ascii="Verdana" w:hAnsi="Verdana"/>
          <w:sz w:val="24"/>
          <w:szCs w:val="24"/>
          <w:lang w:val="ro-RO"/>
        </w:rPr>
        <w:t>.2018)</w:t>
      </w:r>
    </w:p>
    <w:p w:rsidR="00C23FD2" w:rsidRPr="00BA35D4" w:rsidRDefault="00C23FD2" w:rsidP="00BA35D4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BA35D4">
        <w:rPr>
          <w:rFonts w:ascii="Verdana" w:hAnsi="Verdana"/>
          <w:sz w:val="24"/>
          <w:szCs w:val="24"/>
          <w:lang w:val="ro-RO"/>
        </w:rPr>
        <w:t xml:space="preserve">avizul favorabil al Comisiei  </w:t>
      </w:r>
      <w:r w:rsidR="00A668A7" w:rsidRPr="00BA35D4">
        <w:rPr>
          <w:rFonts w:ascii="Verdana" w:hAnsi="Verdana"/>
          <w:sz w:val="24"/>
          <w:szCs w:val="24"/>
          <w:lang w:val="ro-RO"/>
        </w:rPr>
        <w:t xml:space="preserve">pentru egalitatea de şanse pentru femei şi bărbaţi </w:t>
      </w:r>
      <w:r w:rsidRPr="00BA35D4">
        <w:rPr>
          <w:rFonts w:ascii="Verdana" w:hAnsi="Verdana"/>
          <w:sz w:val="24"/>
          <w:szCs w:val="24"/>
          <w:lang w:val="ro-RO"/>
        </w:rPr>
        <w:t>(nr.4c-</w:t>
      </w:r>
      <w:r w:rsidR="00A668A7" w:rsidRPr="00BA35D4">
        <w:rPr>
          <w:rFonts w:ascii="Verdana" w:hAnsi="Verdana"/>
          <w:sz w:val="24"/>
          <w:szCs w:val="24"/>
          <w:lang w:val="ro-RO"/>
        </w:rPr>
        <w:t>17</w:t>
      </w:r>
      <w:r w:rsidRPr="00BA35D4">
        <w:rPr>
          <w:rFonts w:ascii="Verdana" w:hAnsi="Verdana"/>
          <w:sz w:val="24"/>
          <w:szCs w:val="24"/>
          <w:lang w:val="ro-RO"/>
        </w:rPr>
        <w:t>/2</w:t>
      </w:r>
      <w:r w:rsidR="00A668A7" w:rsidRPr="00BA35D4">
        <w:rPr>
          <w:rFonts w:ascii="Verdana" w:hAnsi="Verdana"/>
          <w:sz w:val="24"/>
          <w:szCs w:val="24"/>
          <w:lang w:val="ro-RO"/>
        </w:rPr>
        <w:t>58</w:t>
      </w:r>
      <w:r w:rsidRPr="00BA35D4">
        <w:rPr>
          <w:rFonts w:ascii="Verdana" w:hAnsi="Verdana"/>
          <w:sz w:val="24"/>
          <w:szCs w:val="24"/>
          <w:lang w:val="ro-RO"/>
        </w:rPr>
        <w:t>/</w:t>
      </w:r>
      <w:r w:rsidR="00A668A7" w:rsidRPr="00BA35D4">
        <w:rPr>
          <w:rFonts w:ascii="Verdana" w:hAnsi="Verdana"/>
          <w:sz w:val="24"/>
          <w:szCs w:val="24"/>
          <w:lang w:val="ro-RO"/>
        </w:rPr>
        <w:t>09</w:t>
      </w:r>
      <w:r w:rsidRPr="00BA35D4">
        <w:rPr>
          <w:rFonts w:ascii="Verdana" w:hAnsi="Verdana"/>
          <w:sz w:val="24"/>
          <w:szCs w:val="24"/>
          <w:lang w:val="ro-RO"/>
        </w:rPr>
        <w:t>.0</w:t>
      </w:r>
      <w:r w:rsidR="00A668A7" w:rsidRPr="00BA35D4">
        <w:rPr>
          <w:rFonts w:ascii="Verdana" w:hAnsi="Verdana"/>
          <w:sz w:val="24"/>
          <w:szCs w:val="24"/>
          <w:lang w:val="ro-RO"/>
        </w:rPr>
        <w:t>5</w:t>
      </w:r>
      <w:r w:rsidRPr="00BA35D4">
        <w:rPr>
          <w:rFonts w:ascii="Verdana" w:hAnsi="Verdana"/>
          <w:sz w:val="24"/>
          <w:szCs w:val="24"/>
          <w:lang w:val="ro-RO"/>
        </w:rPr>
        <w:t>.2018)</w:t>
      </w:r>
    </w:p>
    <w:p w:rsidR="00C23FD2" w:rsidRPr="00BA35D4" w:rsidRDefault="00C23FD2" w:rsidP="00BA35D4">
      <w:pPr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</w:p>
    <w:p w:rsidR="0041493A" w:rsidRPr="00BA35D4" w:rsidRDefault="0041493A" w:rsidP="00BA35D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it-IT"/>
        </w:rPr>
      </w:pPr>
      <w:r w:rsidRPr="00BA35D4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BA35D4">
        <w:rPr>
          <w:rFonts w:ascii="Verdana" w:hAnsi="Verdana"/>
          <w:b/>
          <w:sz w:val="24"/>
          <w:szCs w:val="24"/>
          <w:lang w:val="ro-RO"/>
        </w:rPr>
        <w:t>obiect de reglementare</w:t>
      </w:r>
      <w:r w:rsidR="00C23FD2" w:rsidRPr="00BA35D4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C23FD2" w:rsidRPr="00BA35D4">
        <w:rPr>
          <w:rFonts w:ascii="Verdana" w:hAnsi="Verdana"/>
          <w:sz w:val="24"/>
          <w:szCs w:val="24"/>
          <w:lang w:val="ro-RO"/>
        </w:rPr>
        <w:t>aprobarea Ordonanţei de urgenţă a Guvernului nr.</w:t>
      </w:r>
      <w:r w:rsidR="00147321" w:rsidRPr="00BA35D4">
        <w:rPr>
          <w:rFonts w:ascii="Verdana" w:hAnsi="Verdana"/>
          <w:sz w:val="24"/>
          <w:szCs w:val="24"/>
          <w:lang w:val="ro-RO"/>
        </w:rPr>
        <w:t>1</w:t>
      </w:r>
      <w:r w:rsidR="00CD4BD9" w:rsidRPr="00BA35D4">
        <w:rPr>
          <w:rFonts w:ascii="Verdana" w:hAnsi="Verdana"/>
          <w:sz w:val="24"/>
          <w:szCs w:val="24"/>
          <w:lang w:val="ro-RO"/>
        </w:rPr>
        <w:t>5</w:t>
      </w:r>
      <w:r w:rsidR="00147321" w:rsidRPr="00BA35D4">
        <w:rPr>
          <w:rFonts w:ascii="Verdana" w:hAnsi="Verdana"/>
          <w:sz w:val="24"/>
          <w:szCs w:val="24"/>
          <w:lang w:val="ro-RO"/>
        </w:rPr>
        <w:t>/201</w:t>
      </w:r>
      <w:r w:rsidR="00CD4BD9" w:rsidRPr="00BA35D4">
        <w:rPr>
          <w:rFonts w:ascii="Verdana" w:hAnsi="Verdana"/>
          <w:sz w:val="24"/>
          <w:szCs w:val="24"/>
          <w:lang w:val="ro-RO"/>
        </w:rPr>
        <w:t>8</w:t>
      </w:r>
      <w:r w:rsidR="00147321" w:rsidRPr="00BA35D4">
        <w:rPr>
          <w:rFonts w:ascii="Verdana" w:hAnsi="Verdana"/>
          <w:sz w:val="24"/>
          <w:szCs w:val="24"/>
          <w:lang w:val="ro-RO"/>
        </w:rPr>
        <w:t>, care prevede</w:t>
      </w:r>
      <w:r w:rsidR="00CD4BD9" w:rsidRPr="00BA35D4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 xml:space="preserve"> modificarea Ordonanţei de urgenţă a Guvernului nr.111/2010 privind concediul şi indemnizaţia lunară pentru creşterea copiilor, modificarea Legii nr.416/2001 privind venitul minim garantat, precum şi modificarea şi completarea Legii nr.273/2004 privind procedura adopţiei, urmărindu-se, în principal, corelarea prevederilor actelor normative asupra cărora se </w:t>
      </w:r>
      <w:r w:rsidR="00CD4BD9" w:rsidRPr="00BA35D4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lastRenderedPageBreak/>
        <w:t>intervine cu ultimele modificări aduse Legii nr.227/2015 privind Codul fiscal, în domeniul contribuţiilor de asigurări sociale de sănătate</w:t>
      </w:r>
      <w:r w:rsidR="00C23FD2" w:rsidRPr="00BA35D4">
        <w:rPr>
          <w:rFonts w:ascii="Verdana" w:hAnsi="Verdana"/>
          <w:sz w:val="24"/>
          <w:szCs w:val="24"/>
          <w:lang w:val="it-IT"/>
        </w:rPr>
        <w:t>.</w:t>
      </w:r>
    </w:p>
    <w:p w:rsidR="0041493A" w:rsidRPr="00BA35D4" w:rsidRDefault="0041493A" w:rsidP="00BA35D4">
      <w:pPr>
        <w:spacing w:line="276" w:lineRule="auto"/>
        <w:ind w:firstLine="720"/>
        <w:jc w:val="both"/>
        <w:rPr>
          <w:rFonts w:ascii="Verdana" w:hAnsi="Verdana" w:cs="Arial"/>
          <w:i/>
          <w:iCs/>
          <w:sz w:val="24"/>
          <w:szCs w:val="24"/>
          <w:shd w:val="clear" w:color="auto" w:fill="FFFFFF"/>
          <w:lang w:val="it-IT"/>
        </w:rPr>
      </w:pPr>
    </w:p>
    <w:p w:rsidR="0041493A" w:rsidRPr="00BA35D4" w:rsidRDefault="0041493A" w:rsidP="00BA35D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A35D4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BA35D4">
        <w:rPr>
          <w:rFonts w:ascii="Verdana" w:hAnsi="Verdana"/>
          <w:b/>
          <w:sz w:val="24"/>
          <w:szCs w:val="24"/>
          <w:lang w:val="ro-RO"/>
        </w:rPr>
        <w:t>or</w:t>
      </w:r>
      <w:r w:rsidR="00CD4BD9" w:rsidRPr="00BA35D4">
        <w:rPr>
          <w:rFonts w:ascii="Verdana" w:hAnsi="Verdana"/>
          <w:b/>
          <w:sz w:val="24"/>
          <w:szCs w:val="24"/>
          <w:lang w:val="ro-RO"/>
        </w:rPr>
        <w:t>ganice</w:t>
      </w:r>
      <w:r w:rsidRPr="00BA35D4">
        <w:rPr>
          <w:rFonts w:ascii="Verdana" w:hAnsi="Verdana"/>
          <w:sz w:val="24"/>
          <w:szCs w:val="24"/>
          <w:lang w:val="ro-RO"/>
        </w:rPr>
        <w:t>, conform preve</w:t>
      </w:r>
      <w:r w:rsidR="00CD4BD9" w:rsidRPr="00BA35D4">
        <w:rPr>
          <w:rFonts w:ascii="Verdana" w:hAnsi="Verdana"/>
          <w:sz w:val="24"/>
          <w:szCs w:val="24"/>
          <w:lang w:val="ro-RO"/>
        </w:rPr>
        <w:t>derilor art.73 alin.(3</w:t>
      </w:r>
      <w:r w:rsidRPr="00BA35D4">
        <w:rPr>
          <w:rFonts w:ascii="Verdana" w:hAnsi="Verdana"/>
          <w:sz w:val="24"/>
          <w:szCs w:val="24"/>
          <w:lang w:val="ro-RO"/>
        </w:rPr>
        <w:t>) din Constituţia României, republicată.</w:t>
      </w:r>
    </w:p>
    <w:p w:rsidR="0041493A" w:rsidRPr="00BA35D4" w:rsidRDefault="0041493A" w:rsidP="00BA35D4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D4BD9" w:rsidRPr="00BA35D4" w:rsidRDefault="0041493A" w:rsidP="00BA35D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A35D4">
        <w:rPr>
          <w:rFonts w:ascii="Verdana" w:hAnsi="Verdana"/>
          <w:sz w:val="24"/>
          <w:szCs w:val="24"/>
          <w:lang w:val="ro-RO"/>
        </w:rPr>
        <w:t xml:space="preserve">La dezbaterile care au avut loc în şedinţa din </w:t>
      </w:r>
      <w:r w:rsidR="00CD4BD9" w:rsidRPr="00BA35D4">
        <w:rPr>
          <w:rFonts w:ascii="Verdana" w:hAnsi="Verdana"/>
          <w:sz w:val="24"/>
          <w:szCs w:val="24"/>
          <w:lang w:val="ro-RO"/>
        </w:rPr>
        <w:t>12</w:t>
      </w:r>
      <w:r w:rsidR="001B026A" w:rsidRPr="00BA35D4">
        <w:rPr>
          <w:rFonts w:ascii="Verdana" w:hAnsi="Verdana"/>
          <w:sz w:val="24"/>
          <w:szCs w:val="24"/>
          <w:lang w:val="ro-RO"/>
        </w:rPr>
        <w:t xml:space="preserve"> </w:t>
      </w:r>
      <w:r w:rsidR="00CD4BD9" w:rsidRPr="00BA35D4">
        <w:rPr>
          <w:rFonts w:ascii="Verdana" w:hAnsi="Verdana"/>
          <w:sz w:val="24"/>
          <w:szCs w:val="24"/>
          <w:lang w:val="ro-RO"/>
        </w:rPr>
        <w:t>iun</w:t>
      </w:r>
      <w:r w:rsidR="001B026A" w:rsidRPr="00BA35D4">
        <w:rPr>
          <w:rFonts w:ascii="Verdana" w:hAnsi="Verdana"/>
          <w:sz w:val="24"/>
          <w:szCs w:val="24"/>
          <w:lang w:val="ro-RO"/>
        </w:rPr>
        <w:t>ie</w:t>
      </w:r>
      <w:r w:rsidR="009E54E4" w:rsidRPr="00BA35D4">
        <w:rPr>
          <w:rFonts w:ascii="Verdana" w:hAnsi="Verdana"/>
          <w:sz w:val="24"/>
          <w:szCs w:val="24"/>
          <w:lang w:val="ro-RO"/>
        </w:rPr>
        <w:t xml:space="preserve"> 2018</w:t>
      </w:r>
      <w:r w:rsidRPr="00BA35D4">
        <w:rPr>
          <w:rFonts w:ascii="Verdana" w:hAnsi="Verdana"/>
          <w:sz w:val="24"/>
          <w:szCs w:val="24"/>
          <w:lang w:val="ro-RO"/>
        </w:rPr>
        <w:t xml:space="preserve"> au participat, în conformitate cu prevederile art.55 din Regulamentul Camerei Deputaţilor</w:t>
      </w:r>
      <w:r w:rsidR="00CD4BD9" w:rsidRPr="00BA35D4">
        <w:rPr>
          <w:rFonts w:ascii="Verdana" w:hAnsi="Verdana"/>
          <w:sz w:val="24"/>
          <w:szCs w:val="24"/>
          <w:lang w:val="ro-RO"/>
        </w:rPr>
        <w:t>, republicat, din partea Ministerului Muncii şi Justiţiei Sociale domnul Nicea Mergeani, Secretar de Stat şi doamna Mihaela Grecu, director.</w:t>
      </w:r>
    </w:p>
    <w:p w:rsidR="00CD4BD9" w:rsidRPr="00BA35D4" w:rsidRDefault="00CD4BD9" w:rsidP="00BA35D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1493A" w:rsidRPr="00BA35D4" w:rsidRDefault="0041493A" w:rsidP="00BA35D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A35D4">
        <w:rPr>
          <w:rFonts w:ascii="Verdana" w:hAnsi="Verdana"/>
          <w:sz w:val="24"/>
          <w:szCs w:val="24"/>
          <w:lang w:val="ro-RO"/>
        </w:rPr>
        <w:t xml:space="preserve">La lucrările comisiei şi-au înregistrat prezenţa </w:t>
      </w:r>
      <w:r w:rsidR="00CD4BD9" w:rsidRPr="00BA35D4">
        <w:rPr>
          <w:rFonts w:ascii="Verdana" w:hAnsi="Verdana"/>
          <w:sz w:val="24"/>
          <w:szCs w:val="24"/>
          <w:lang w:val="ro-RO"/>
        </w:rPr>
        <w:t>20 de</w:t>
      </w:r>
      <w:r w:rsidRPr="00BA35D4">
        <w:rPr>
          <w:rFonts w:ascii="Verdana" w:hAnsi="Verdana"/>
          <w:sz w:val="24"/>
          <w:szCs w:val="24"/>
          <w:lang w:val="ro-RO"/>
        </w:rPr>
        <w:t xml:space="preserve"> deputaţi, din totalul de 2</w:t>
      </w:r>
      <w:r w:rsidR="009E54E4" w:rsidRPr="00BA35D4">
        <w:rPr>
          <w:rFonts w:ascii="Verdana" w:hAnsi="Verdana"/>
          <w:sz w:val="24"/>
          <w:szCs w:val="24"/>
          <w:lang w:val="ro-RO"/>
        </w:rPr>
        <w:t>2</w:t>
      </w:r>
      <w:r w:rsidRPr="00BA35D4">
        <w:rPr>
          <w:rFonts w:ascii="Verdana" w:hAnsi="Verdana"/>
          <w:sz w:val="24"/>
          <w:szCs w:val="24"/>
          <w:lang w:val="ro-RO"/>
        </w:rPr>
        <w:t xml:space="preserve"> </w:t>
      </w:r>
      <w:r w:rsidR="00CD4BD9" w:rsidRPr="00BA35D4">
        <w:rPr>
          <w:rFonts w:ascii="Verdana" w:hAnsi="Verdana"/>
          <w:sz w:val="24"/>
          <w:szCs w:val="24"/>
          <w:lang w:val="ro-RO"/>
        </w:rPr>
        <w:t xml:space="preserve">de </w:t>
      </w:r>
      <w:r w:rsidRPr="00BA35D4">
        <w:rPr>
          <w:rFonts w:ascii="Verdana" w:hAnsi="Verdana"/>
          <w:sz w:val="24"/>
          <w:szCs w:val="24"/>
          <w:lang w:val="ro-RO"/>
        </w:rPr>
        <w:t>membri ai comisiei.</w:t>
      </w:r>
    </w:p>
    <w:p w:rsidR="0041493A" w:rsidRPr="00BA35D4" w:rsidRDefault="0041493A" w:rsidP="00BA35D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A35D4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9E54E4" w:rsidRPr="00BA35D4">
        <w:rPr>
          <w:rFonts w:ascii="Verdana" w:hAnsi="Verdana"/>
          <w:sz w:val="24"/>
          <w:szCs w:val="24"/>
          <w:lang w:val="ro-RO"/>
        </w:rPr>
        <w:t>majori</w:t>
      </w:r>
      <w:r w:rsidRPr="00BA35D4">
        <w:rPr>
          <w:rFonts w:ascii="Verdana" w:hAnsi="Verdana"/>
          <w:sz w:val="24"/>
          <w:szCs w:val="24"/>
          <w:lang w:val="ro-RO"/>
        </w:rPr>
        <w:t>tate de voturi</w:t>
      </w:r>
      <w:r w:rsidR="00CD4BD9" w:rsidRPr="00BA35D4">
        <w:rPr>
          <w:rFonts w:ascii="Verdana" w:hAnsi="Verdana"/>
          <w:sz w:val="24"/>
          <w:szCs w:val="24"/>
          <w:lang w:val="ro-RO"/>
        </w:rPr>
        <w:t xml:space="preserve"> (4</w:t>
      </w:r>
      <w:r w:rsidR="009E54E4" w:rsidRPr="00BA35D4">
        <w:rPr>
          <w:rFonts w:ascii="Verdana" w:hAnsi="Verdana"/>
          <w:sz w:val="24"/>
          <w:szCs w:val="24"/>
          <w:lang w:val="ro-RO"/>
        </w:rPr>
        <w:t xml:space="preserve"> abţineri)</w:t>
      </w:r>
      <w:r w:rsidRPr="00BA35D4">
        <w:rPr>
          <w:rFonts w:ascii="Verdana" w:hAnsi="Verdana"/>
          <w:sz w:val="24"/>
          <w:szCs w:val="24"/>
          <w:lang w:val="ro-RO"/>
        </w:rPr>
        <w:t>.</w:t>
      </w:r>
    </w:p>
    <w:p w:rsidR="0041493A" w:rsidRPr="00BA35D4" w:rsidRDefault="0041493A" w:rsidP="00BA35D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956CD7" w:rsidRPr="00BA35D4" w:rsidRDefault="0041493A" w:rsidP="00BA35D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A35D4">
        <w:rPr>
          <w:rFonts w:ascii="Verdana" w:hAnsi="Verdana"/>
          <w:sz w:val="24"/>
          <w:szCs w:val="24"/>
          <w:lang w:val="ro-RO"/>
        </w:rPr>
        <w:t>Proiectul de lege a fost</w:t>
      </w:r>
      <w:r w:rsidRPr="00BA35D4">
        <w:rPr>
          <w:rFonts w:ascii="Verdana" w:hAnsi="Verdana"/>
          <w:b/>
          <w:sz w:val="24"/>
          <w:szCs w:val="24"/>
          <w:lang w:val="ro-RO"/>
        </w:rPr>
        <w:t xml:space="preserve"> adoptat</w:t>
      </w:r>
      <w:r w:rsidRPr="00BA35D4">
        <w:rPr>
          <w:rFonts w:ascii="Verdana" w:hAnsi="Verdana"/>
          <w:sz w:val="24"/>
          <w:szCs w:val="24"/>
          <w:lang w:val="ro-RO"/>
        </w:rPr>
        <w:t xml:space="preserve"> de Senat în şedinţa din </w:t>
      </w:r>
      <w:r w:rsidR="00956CD7" w:rsidRPr="00BA35D4">
        <w:rPr>
          <w:rFonts w:ascii="Verdana" w:hAnsi="Verdana"/>
          <w:sz w:val="24"/>
          <w:szCs w:val="24"/>
          <w:lang w:val="ro-RO"/>
        </w:rPr>
        <w:t>2</w:t>
      </w:r>
      <w:r w:rsidR="00D03B16" w:rsidRPr="00BA35D4">
        <w:rPr>
          <w:rFonts w:ascii="Verdana" w:hAnsi="Verdana"/>
          <w:sz w:val="24"/>
          <w:szCs w:val="24"/>
          <w:lang w:val="ro-RO"/>
        </w:rPr>
        <w:t>3</w:t>
      </w:r>
      <w:r w:rsidR="00956CD7" w:rsidRPr="00BA35D4">
        <w:rPr>
          <w:rFonts w:ascii="Verdana" w:hAnsi="Verdana"/>
          <w:sz w:val="24"/>
          <w:szCs w:val="24"/>
          <w:lang w:val="ro-RO"/>
        </w:rPr>
        <w:t xml:space="preserve"> </w:t>
      </w:r>
      <w:r w:rsidR="00D03B16" w:rsidRPr="00BA35D4">
        <w:rPr>
          <w:rFonts w:ascii="Verdana" w:hAnsi="Verdana"/>
          <w:sz w:val="24"/>
          <w:szCs w:val="24"/>
          <w:lang w:val="ro-RO"/>
        </w:rPr>
        <w:t>aprilie</w:t>
      </w:r>
      <w:r w:rsidRPr="00BA35D4">
        <w:rPr>
          <w:rFonts w:ascii="Verdana" w:hAnsi="Verdana"/>
          <w:sz w:val="24"/>
          <w:szCs w:val="24"/>
          <w:lang w:val="ro-RO"/>
        </w:rPr>
        <w:t xml:space="preserve"> 201</w:t>
      </w:r>
      <w:r w:rsidR="00956CD7" w:rsidRPr="00BA35D4">
        <w:rPr>
          <w:rFonts w:ascii="Verdana" w:hAnsi="Verdana"/>
          <w:sz w:val="24"/>
          <w:szCs w:val="24"/>
          <w:lang w:val="ro-RO"/>
        </w:rPr>
        <w:t>8.</w:t>
      </w:r>
    </w:p>
    <w:p w:rsidR="0041493A" w:rsidRPr="00BA35D4" w:rsidRDefault="0041493A" w:rsidP="00BA35D4">
      <w:pPr>
        <w:pStyle w:val="BodyText2"/>
        <w:spacing w:line="276" w:lineRule="auto"/>
        <w:rPr>
          <w:rFonts w:ascii="Verdana" w:hAnsi="Verdana"/>
          <w:szCs w:val="24"/>
          <w:lang w:val="ro-RO"/>
        </w:rPr>
      </w:pPr>
    </w:p>
    <w:p w:rsidR="0041493A" w:rsidRPr="00BA35D4" w:rsidRDefault="0041493A" w:rsidP="00BA35D4">
      <w:pPr>
        <w:pStyle w:val="BodyText2"/>
        <w:spacing w:line="276" w:lineRule="auto"/>
        <w:ind w:firstLine="720"/>
        <w:rPr>
          <w:rFonts w:ascii="Verdana" w:hAnsi="Verdana"/>
          <w:szCs w:val="24"/>
          <w:lang w:val="ro-RO"/>
        </w:rPr>
      </w:pPr>
      <w:r w:rsidRPr="00BA35D4">
        <w:rPr>
          <w:rFonts w:ascii="Verdana" w:hAnsi="Verdana"/>
          <w:szCs w:val="24"/>
          <w:lang w:val="ro-RO"/>
        </w:rPr>
        <w:t xml:space="preserve">Camera Deputaţilor este </w:t>
      </w:r>
      <w:r w:rsidRPr="00BA35D4">
        <w:rPr>
          <w:rFonts w:ascii="Verdana" w:hAnsi="Verdana"/>
          <w:b/>
          <w:szCs w:val="24"/>
          <w:lang w:val="ro-RO"/>
        </w:rPr>
        <w:t>Cameră decizională</w:t>
      </w:r>
      <w:r w:rsidRPr="00BA35D4">
        <w:rPr>
          <w:rFonts w:ascii="Verdana" w:hAnsi="Verdana"/>
          <w:szCs w:val="24"/>
          <w:lang w:val="ro-RO"/>
        </w:rPr>
        <w:t xml:space="preserve">, potrivit prevederilor art.75 din Constituţia României şi ale art.92 din Regulamentul Camerei Deputaţilor. </w:t>
      </w:r>
    </w:p>
    <w:p w:rsidR="0041493A" w:rsidRPr="00BA35D4" w:rsidRDefault="0041493A" w:rsidP="00BA35D4">
      <w:pPr>
        <w:tabs>
          <w:tab w:val="left" w:pos="3397"/>
        </w:tabs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 w:rsidRPr="00BA35D4">
        <w:rPr>
          <w:rFonts w:ascii="Verdana" w:hAnsi="Verdana"/>
          <w:sz w:val="24"/>
          <w:szCs w:val="24"/>
          <w:lang w:val="ro-RO"/>
        </w:rPr>
        <w:tab/>
      </w:r>
    </w:p>
    <w:p w:rsidR="0041493A" w:rsidRPr="00BA35D4" w:rsidRDefault="0041493A" w:rsidP="00BA35D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A35D4">
        <w:rPr>
          <w:rFonts w:ascii="Verdana" w:hAnsi="Verdana"/>
          <w:sz w:val="24"/>
          <w:szCs w:val="24"/>
          <w:lang w:val="ro-RO"/>
        </w:rPr>
        <w:t xml:space="preserve">În urma finalizării dezbaterilor, Comisia propune </w:t>
      </w:r>
      <w:r w:rsidR="00956CD7" w:rsidRPr="00BA35D4">
        <w:rPr>
          <w:rFonts w:ascii="Verdana" w:hAnsi="Verdana"/>
          <w:sz w:val="24"/>
          <w:szCs w:val="24"/>
          <w:lang w:val="ro-RO"/>
        </w:rPr>
        <w:t xml:space="preserve">Plenului Camerei Deputaţilor </w:t>
      </w:r>
      <w:r w:rsidR="00956CD7" w:rsidRPr="00BA35D4">
        <w:rPr>
          <w:rFonts w:ascii="Verdana" w:hAnsi="Verdana"/>
          <w:b/>
          <w:sz w:val="24"/>
          <w:szCs w:val="24"/>
          <w:lang w:val="ro-RO"/>
        </w:rPr>
        <w:t>adoptarea proiectului de lege în forma prezentată</w:t>
      </w:r>
      <w:r w:rsidR="00956CD7" w:rsidRPr="00BA35D4">
        <w:rPr>
          <w:rFonts w:ascii="Verdana" w:hAnsi="Verdana"/>
          <w:sz w:val="24"/>
          <w:szCs w:val="24"/>
          <w:lang w:val="ro-RO"/>
        </w:rPr>
        <w:t>.</w:t>
      </w:r>
    </w:p>
    <w:p w:rsidR="00956CD7" w:rsidRPr="00BA35D4" w:rsidRDefault="0041493A" w:rsidP="00BA35D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BA35D4">
        <w:rPr>
          <w:rFonts w:ascii="Verdana" w:hAnsi="Verdana"/>
          <w:sz w:val="24"/>
          <w:szCs w:val="24"/>
          <w:lang w:val="pt-PT"/>
        </w:rPr>
        <w:tab/>
      </w:r>
    </w:p>
    <w:p w:rsidR="00956CD7" w:rsidRPr="00BA35D4" w:rsidRDefault="00956CD7" w:rsidP="0041493A">
      <w:pPr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D03B16" w:rsidRPr="00BA35D4" w:rsidRDefault="00D03B16" w:rsidP="0041493A">
      <w:pPr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41493A" w:rsidRPr="00BA35D4" w:rsidRDefault="0041493A" w:rsidP="00FE7CE5">
      <w:pPr>
        <w:ind w:left="720" w:firstLine="720"/>
        <w:jc w:val="both"/>
        <w:rPr>
          <w:rFonts w:ascii="Verdana" w:hAnsi="Verdana"/>
          <w:sz w:val="24"/>
          <w:szCs w:val="24"/>
          <w:lang w:val="pt-PT"/>
        </w:rPr>
      </w:pPr>
      <w:r w:rsidRPr="00BA35D4">
        <w:rPr>
          <w:rFonts w:ascii="Verdana" w:hAnsi="Verdana"/>
          <w:sz w:val="24"/>
          <w:szCs w:val="24"/>
          <w:lang w:val="pt-PT"/>
        </w:rPr>
        <w:t>PREŞEDINTE,</w:t>
      </w:r>
      <w:r w:rsidRPr="00BA35D4">
        <w:rPr>
          <w:rFonts w:ascii="Verdana" w:hAnsi="Verdana"/>
          <w:sz w:val="24"/>
          <w:szCs w:val="24"/>
          <w:lang w:val="pt-PT"/>
        </w:rPr>
        <w:tab/>
      </w:r>
      <w:r w:rsidRPr="00BA35D4">
        <w:rPr>
          <w:rFonts w:ascii="Verdana" w:hAnsi="Verdana"/>
          <w:sz w:val="24"/>
          <w:szCs w:val="24"/>
          <w:lang w:val="pt-PT"/>
        </w:rPr>
        <w:tab/>
      </w:r>
      <w:r w:rsidRPr="00BA35D4">
        <w:rPr>
          <w:rFonts w:ascii="Verdana" w:hAnsi="Verdana"/>
          <w:sz w:val="24"/>
          <w:szCs w:val="24"/>
          <w:lang w:val="pt-PT"/>
        </w:rPr>
        <w:tab/>
      </w:r>
      <w:r w:rsidRPr="00BA35D4">
        <w:rPr>
          <w:rFonts w:ascii="Verdana" w:hAnsi="Verdana"/>
          <w:sz w:val="24"/>
          <w:szCs w:val="24"/>
          <w:lang w:val="pt-PT"/>
        </w:rPr>
        <w:tab/>
        <w:t>SECRETAR,</w:t>
      </w:r>
    </w:p>
    <w:p w:rsidR="0041493A" w:rsidRPr="00BA35D4" w:rsidRDefault="0041493A" w:rsidP="0041493A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BA35D4">
        <w:rPr>
          <w:rFonts w:ascii="Verdana" w:hAnsi="Verdana"/>
          <w:b/>
          <w:sz w:val="24"/>
          <w:szCs w:val="24"/>
          <w:lang w:val="pt-PT"/>
        </w:rPr>
        <w:tab/>
        <w:t xml:space="preserve">Adrian Solomon </w:t>
      </w:r>
      <w:r w:rsidRPr="00BA35D4">
        <w:rPr>
          <w:rFonts w:ascii="Verdana" w:hAnsi="Verdana"/>
          <w:b/>
          <w:sz w:val="24"/>
          <w:szCs w:val="24"/>
          <w:lang w:val="pt-PT"/>
        </w:rPr>
        <w:tab/>
      </w:r>
      <w:r w:rsidRPr="00BA35D4">
        <w:rPr>
          <w:rFonts w:ascii="Verdana" w:hAnsi="Verdana"/>
          <w:b/>
          <w:sz w:val="24"/>
          <w:szCs w:val="24"/>
          <w:lang w:val="pt-PT"/>
        </w:rPr>
        <w:tab/>
      </w:r>
      <w:r w:rsidRPr="00BA35D4">
        <w:rPr>
          <w:rFonts w:ascii="Verdana" w:hAnsi="Verdana"/>
          <w:b/>
          <w:sz w:val="24"/>
          <w:szCs w:val="24"/>
          <w:lang w:val="pt-PT"/>
        </w:rPr>
        <w:tab/>
        <w:t>Violeta Răduţ</w:t>
      </w:r>
    </w:p>
    <w:p w:rsidR="0041493A" w:rsidRPr="00BA35D4" w:rsidRDefault="0041493A" w:rsidP="0041493A">
      <w:pPr>
        <w:jc w:val="both"/>
        <w:rPr>
          <w:rFonts w:ascii="Verdana" w:hAnsi="Verdana"/>
          <w:b/>
          <w:sz w:val="24"/>
          <w:szCs w:val="24"/>
          <w:lang w:val="pt-PT"/>
        </w:rPr>
      </w:pPr>
    </w:p>
    <w:p w:rsidR="0041493A" w:rsidRPr="00BA35D4" w:rsidRDefault="0041493A" w:rsidP="0041493A">
      <w:pPr>
        <w:jc w:val="both"/>
        <w:rPr>
          <w:rFonts w:ascii="Verdana" w:hAnsi="Verdana"/>
          <w:b/>
          <w:sz w:val="24"/>
          <w:szCs w:val="24"/>
          <w:lang w:val="pt-PT"/>
        </w:rPr>
      </w:pPr>
    </w:p>
    <w:p w:rsidR="0041493A" w:rsidRPr="00BA35D4" w:rsidRDefault="0041493A" w:rsidP="0041493A">
      <w:pPr>
        <w:jc w:val="both"/>
        <w:rPr>
          <w:rFonts w:ascii="Verdana" w:hAnsi="Verdana"/>
          <w:b/>
          <w:sz w:val="24"/>
          <w:szCs w:val="24"/>
          <w:lang w:val="pt-PT"/>
        </w:rPr>
      </w:pPr>
    </w:p>
    <w:p w:rsidR="0041493A" w:rsidRPr="00BA35D4" w:rsidRDefault="0041493A" w:rsidP="0041493A">
      <w:pPr>
        <w:jc w:val="both"/>
        <w:rPr>
          <w:rFonts w:ascii="Verdana" w:hAnsi="Verdana"/>
          <w:b/>
          <w:sz w:val="24"/>
          <w:szCs w:val="24"/>
          <w:lang w:val="pt-PT"/>
        </w:rPr>
      </w:pPr>
    </w:p>
    <w:p w:rsidR="00D03B16" w:rsidRPr="00BA35D4" w:rsidRDefault="00D03B16" w:rsidP="0041493A">
      <w:pPr>
        <w:jc w:val="both"/>
        <w:rPr>
          <w:rFonts w:ascii="Verdana" w:hAnsi="Verdana"/>
          <w:b/>
          <w:sz w:val="24"/>
          <w:szCs w:val="24"/>
          <w:lang w:val="pt-PT"/>
        </w:rPr>
      </w:pPr>
    </w:p>
    <w:p w:rsidR="00D03B16" w:rsidRPr="00BA35D4" w:rsidRDefault="00D03B16" w:rsidP="0041493A">
      <w:pPr>
        <w:jc w:val="both"/>
        <w:rPr>
          <w:rFonts w:ascii="Verdana" w:hAnsi="Verdana"/>
          <w:b/>
          <w:sz w:val="18"/>
          <w:szCs w:val="18"/>
          <w:lang w:val="pt-PT"/>
        </w:rPr>
      </w:pPr>
    </w:p>
    <w:p w:rsidR="00D03B16" w:rsidRPr="00BA35D4" w:rsidRDefault="00D03B16" w:rsidP="0041493A">
      <w:pPr>
        <w:jc w:val="both"/>
        <w:rPr>
          <w:rFonts w:ascii="Verdana" w:hAnsi="Verdana"/>
          <w:b/>
          <w:sz w:val="18"/>
          <w:szCs w:val="18"/>
          <w:lang w:val="pt-PT"/>
        </w:rPr>
      </w:pPr>
    </w:p>
    <w:p w:rsidR="00D03B16" w:rsidRPr="00BA35D4" w:rsidRDefault="00D03B16" w:rsidP="0041493A">
      <w:pPr>
        <w:jc w:val="both"/>
        <w:rPr>
          <w:rFonts w:ascii="Verdana" w:hAnsi="Verdana"/>
          <w:b/>
          <w:sz w:val="18"/>
          <w:szCs w:val="18"/>
          <w:lang w:val="pt-PT"/>
        </w:rPr>
      </w:pPr>
    </w:p>
    <w:p w:rsidR="00D03B16" w:rsidRPr="00BA35D4" w:rsidRDefault="00D03B16" w:rsidP="0041493A">
      <w:pPr>
        <w:jc w:val="both"/>
        <w:rPr>
          <w:rFonts w:ascii="Verdana" w:hAnsi="Verdana"/>
          <w:b/>
          <w:sz w:val="18"/>
          <w:szCs w:val="18"/>
          <w:lang w:val="pt-PT"/>
        </w:rPr>
      </w:pPr>
    </w:p>
    <w:p w:rsidR="00D03B16" w:rsidRPr="00BA35D4" w:rsidRDefault="00D03B16" w:rsidP="0041493A">
      <w:pPr>
        <w:jc w:val="both"/>
        <w:rPr>
          <w:rFonts w:ascii="Verdana" w:hAnsi="Verdana"/>
          <w:b/>
          <w:sz w:val="18"/>
          <w:szCs w:val="18"/>
          <w:lang w:val="pt-PT"/>
        </w:rPr>
      </w:pPr>
    </w:p>
    <w:p w:rsidR="00D03B16" w:rsidRPr="00BA35D4" w:rsidRDefault="00D03B16" w:rsidP="0041493A">
      <w:pPr>
        <w:jc w:val="both"/>
        <w:rPr>
          <w:rFonts w:ascii="Verdana" w:hAnsi="Verdana"/>
          <w:b/>
          <w:sz w:val="18"/>
          <w:szCs w:val="18"/>
          <w:lang w:val="pt-PT"/>
        </w:rPr>
      </w:pPr>
    </w:p>
    <w:p w:rsidR="00D03B16" w:rsidRPr="00BA35D4" w:rsidRDefault="00D03B16" w:rsidP="0041493A">
      <w:pPr>
        <w:jc w:val="both"/>
        <w:rPr>
          <w:rFonts w:ascii="Verdana" w:hAnsi="Verdana"/>
          <w:b/>
          <w:sz w:val="18"/>
          <w:szCs w:val="18"/>
          <w:lang w:val="pt-PT"/>
        </w:rPr>
      </w:pPr>
    </w:p>
    <w:p w:rsidR="00D03B16" w:rsidRPr="00BA35D4" w:rsidRDefault="00D03B16" w:rsidP="0041493A">
      <w:pPr>
        <w:jc w:val="both"/>
        <w:rPr>
          <w:rFonts w:ascii="Verdana" w:hAnsi="Verdana"/>
          <w:b/>
          <w:sz w:val="18"/>
          <w:szCs w:val="18"/>
          <w:lang w:val="pt-PT"/>
        </w:rPr>
      </w:pPr>
    </w:p>
    <w:p w:rsidR="0041493A" w:rsidRPr="00BA35D4" w:rsidRDefault="0041493A" w:rsidP="0041493A">
      <w:pPr>
        <w:jc w:val="both"/>
        <w:rPr>
          <w:rFonts w:ascii="Verdana" w:hAnsi="Verdana"/>
          <w:sz w:val="18"/>
          <w:szCs w:val="18"/>
          <w:lang w:val="pt-PT"/>
        </w:rPr>
      </w:pPr>
      <w:r w:rsidRPr="00BA35D4">
        <w:rPr>
          <w:rFonts w:ascii="Verdana" w:hAnsi="Verdana"/>
          <w:sz w:val="18"/>
          <w:szCs w:val="18"/>
          <w:lang w:val="pt-PT"/>
        </w:rPr>
        <w:t>Întocmit,</w:t>
      </w:r>
    </w:p>
    <w:p w:rsidR="0041493A" w:rsidRPr="00BA35D4" w:rsidRDefault="0041493A" w:rsidP="0041493A">
      <w:pPr>
        <w:jc w:val="both"/>
        <w:rPr>
          <w:rFonts w:ascii="Verdana" w:hAnsi="Verdana"/>
          <w:sz w:val="18"/>
          <w:szCs w:val="18"/>
          <w:lang w:val="pt-PT"/>
        </w:rPr>
      </w:pPr>
      <w:r w:rsidRPr="00BA35D4">
        <w:rPr>
          <w:rFonts w:ascii="Verdana" w:hAnsi="Verdana"/>
          <w:sz w:val="18"/>
          <w:szCs w:val="18"/>
          <w:lang w:val="pt-PT"/>
        </w:rPr>
        <w:t>Consilier parlamentar Sorina Szabo</w:t>
      </w:r>
    </w:p>
    <w:p w:rsidR="003074A8" w:rsidRPr="00BA35D4" w:rsidRDefault="003074A8" w:rsidP="0041493A">
      <w:pPr>
        <w:rPr>
          <w:rFonts w:ascii="Verdana" w:hAnsi="Verdana"/>
          <w:sz w:val="24"/>
          <w:szCs w:val="24"/>
          <w:lang w:val="ro-RO"/>
        </w:rPr>
      </w:pPr>
    </w:p>
    <w:sectPr w:rsidR="003074A8" w:rsidRPr="00BA35D4" w:rsidSect="00BA35D4">
      <w:headerReference w:type="even" r:id="rId10"/>
      <w:footerReference w:type="even" r:id="rId11"/>
      <w:footerReference w:type="default" r:id="rId12"/>
      <w:footerReference w:type="first" r:id="rId13"/>
      <w:pgSz w:w="11907" w:h="16840" w:code="9"/>
      <w:pgMar w:top="1701" w:right="1134" w:bottom="1134" w:left="1701" w:header="720" w:footer="71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780" w:rsidRDefault="005F0780">
      <w:r>
        <w:separator/>
      </w:r>
    </w:p>
  </w:endnote>
  <w:endnote w:type="continuationSeparator" w:id="0">
    <w:p w:rsidR="005F0780" w:rsidRDefault="005F07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D05279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84146" w:rsidRDefault="00D05279" w:rsidP="00404CD0">
    <w:pPr>
      <w:pStyle w:val="Footer"/>
      <w:framePr w:wrap="around" w:vAnchor="text" w:hAnchor="page" w:x="10619" w:y="352"/>
      <w:rPr>
        <w:rStyle w:val="PageNumber"/>
        <w:rFonts w:ascii="Verdana" w:hAnsi="Verdana"/>
        <w:sz w:val="18"/>
        <w:szCs w:val="18"/>
      </w:rPr>
    </w:pPr>
    <w:r w:rsidRPr="00084146">
      <w:rPr>
        <w:rStyle w:val="PageNumber"/>
        <w:rFonts w:ascii="Verdana" w:hAnsi="Verdana"/>
        <w:sz w:val="18"/>
        <w:szCs w:val="18"/>
      </w:rPr>
      <w:fldChar w:fldCharType="begin"/>
    </w:r>
    <w:r w:rsidR="00092596" w:rsidRPr="00084146">
      <w:rPr>
        <w:rStyle w:val="PageNumber"/>
        <w:rFonts w:ascii="Verdana" w:hAnsi="Verdana"/>
        <w:sz w:val="18"/>
        <w:szCs w:val="18"/>
      </w:rPr>
      <w:instrText xml:space="preserve">PAGE  </w:instrText>
    </w:r>
    <w:r w:rsidRPr="00084146">
      <w:rPr>
        <w:rStyle w:val="PageNumber"/>
        <w:rFonts w:ascii="Verdana" w:hAnsi="Verdana"/>
        <w:sz w:val="18"/>
        <w:szCs w:val="18"/>
      </w:rPr>
      <w:fldChar w:fldCharType="separate"/>
    </w:r>
    <w:r w:rsidR="00F060EB">
      <w:rPr>
        <w:rStyle w:val="PageNumber"/>
        <w:rFonts w:ascii="Verdana" w:hAnsi="Verdana"/>
        <w:noProof/>
        <w:sz w:val="18"/>
        <w:szCs w:val="18"/>
      </w:rPr>
      <w:t>1</w:t>
    </w:r>
    <w:r w:rsidRPr="00084146">
      <w:rPr>
        <w:rStyle w:val="PageNumber"/>
        <w:rFonts w:ascii="Verdana" w:hAnsi="Verdana"/>
        <w:sz w:val="18"/>
        <w:szCs w:val="18"/>
      </w:rPr>
      <w:fldChar w:fldCharType="end"/>
    </w:r>
    <w:r w:rsidR="00092596" w:rsidRPr="00084146">
      <w:rPr>
        <w:rStyle w:val="PageNumber"/>
        <w:rFonts w:ascii="Verdana" w:hAnsi="Verdana"/>
        <w:sz w:val="18"/>
        <w:szCs w:val="18"/>
      </w:rPr>
      <w:t>/</w:t>
    </w:r>
    <w:r w:rsidRPr="00084146">
      <w:rPr>
        <w:rStyle w:val="PageNumber"/>
        <w:rFonts w:ascii="Verdana" w:hAnsi="Verdana"/>
        <w:sz w:val="18"/>
        <w:szCs w:val="18"/>
      </w:rPr>
      <w:fldChar w:fldCharType="begin"/>
    </w:r>
    <w:r w:rsidR="00092596" w:rsidRPr="00084146">
      <w:rPr>
        <w:rStyle w:val="PageNumber"/>
        <w:rFonts w:ascii="Verdana" w:hAnsi="Verdana"/>
        <w:sz w:val="18"/>
        <w:szCs w:val="18"/>
      </w:rPr>
      <w:instrText xml:space="preserve"> NUMPAGES </w:instrText>
    </w:r>
    <w:r w:rsidRPr="00084146">
      <w:rPr>
        <w:rStyle w:val="PageNumber"/>
        <w:rFonts w:ascii="Verdana" w:hAnsi="Verdana"/>
        <w:sz w:val="18"/>
        <w:szCs w:val="18"/>
      </w:rPr>
      <w:fldChar w:fldCharType="separate"/>
    </w:r>
    <w:r w:rsidR="00F060EB">
      <w:rPr>
        <w:rStyle w:val="PageNumber"/>
        <w:rFonts w:ascii="Verdana" w:hAnsi="Verdana"/>
        <w:noProof/>
        <w:sz w:val="18"/>
        <w:szCs w:val="18"/>
      </w:rPr>
      <w:t>2</w:t>
    </w:r>
    <w:r w:rsidRPr="00084146">
      <w:rPr>
        <w:rStyle w:val="PageNumber"/>
        <w:rFonts w:ascii="Verdana" w:hAnsi="Verdana"/>
        <w:sz w:val="18"/>
        <w:szCs w:val="18"/>
      </w:rPr>
      <w:fldChar w:fldCharType="end"/>
    </w:r>
  </w:p>
  <w:p w:rsidR="00545E5D" w:rsidRDefault="00545E5D" w:rsidP="00545E5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780" w:rsidRDefault="005F0780">
      <w:r>
        <w:separator/>
      </w:r>
    </w:p>
  </w:footnote>
  <w:footnote w:type="continuationSeparator" w:id="0">
    <w:p w:rsidR="005F0780" w:rsidRDefault="005F07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D05279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4642B78"/>
    <w:multiLevelType w:val="hybridMultilevel"/>
    <w:tmpl w:val="908268D0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4B17E8C"/>
    <w:multiLevelType w:val="hybridMultilevel"/>
    <w:tmpl w:val="24C0409E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6"/>
  </w:num>
  <w:num w:numId="10">
    <w:abstractNumId w:val="9"/>
  </w:num>
  <w:num w:numId="11">
    <w:abstractNumId w:val="7"/>
  </w:num>
  <w:num w:numId="12">
    <w:abstractNumId w:val="8"/>
  </w:num>
  <w:num w:numId="13">
    <w:abstractNumId w:val="4"/>
  </w:num>
  <w:num w:numId="14">
    <w:abstractNumId w:val="1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1DCE"/>
    <w:rsid w:val="0000516E"/>
    <w:rsid w:val="000071DD"/>
    <w:rsid w:val="00025650"/>
    <w:rsid w:val="000349FE"/>
    <w:rsid w:val="00055767"/>
    <w:rsid w:val="000604CA"/>
    <w:rsid w:val="00083D63"/>
    <w:rsid w:val="00084146"/>
    <w:rsid w:val="00092596"/>
    <w:rsid w:val="000A6A0E"/>
    <w:rsid w:val="000B14D1"/>
    <w:rsid w:val="000F308A"/>
    <w:rsid w:val="000F7087"/>
    <w:rsid w:val="00107818"/>
    <w:rsid w:val="00110619"/>
    <w:rsid w:val="0011322E"/>
    <w:rsid w:val="00120145"/>
    <w:rsid w:val="0012292F"/>
    <w:rsid w:val="00127449"/>
    <w:rsid w:val="0013526F"/>
    <w:rsid w:val="00141BCF"/>
    <w:rsid w:val="001444CD"/>
    <w:rsid w:val="00147321"/>
    <w:rsid w:val="001609FE"/>
    <w:rsid w:val="00177F9D"/>
    <w:rsid w:val="0019167D"/>
    <w:rsid w:val="001928B1"/>
    <w:rsid w:val="001B026A"/>
    <w:rsid w:val="001D5D34"/>
    <w:rsid w:val="001E0D11"/>
    <w:rsid w:val="001E3851"/>
    <w:rsid w:val="001F0014"/>
    <w:rsid w:val="001F1959"/>
    <w:rsid w:val="001F1FE6"/>
    <w:rsid w:val="00206CD0"/>
    <w:rsid w:val="002071BD"/>
    <w:rsid w:val="00220359"/>
    <w:rsid w:val="00227A0B"/>
    <w:rsid w:val="00242DBF"/>
    <w:rsid w:val="00257345"/>
    <w:rsid w:val="00270151"/>
    <w:rsid w:val="002D09CF"/>
    <w:rsid w:val="002D51E8"/>
    <w:rsid w:val="002E2B4D"/>
    <w:rsid w:val="003074A8"/>
    <w:rsid w:val="003463FD"/>
    <w:rsid w:val="003549D2"/>
    <w:rsid w:val="00361A1B"/>
    <w:rsid w:val="00372A1E"/>
    <w:rsid w:val="00373CA3"/>
    <w:rsid w:val="00376AF5"/>
    <w:rsid w:val="00395796"/>
    <w:rsid w:val="003D048F"/>
    <w:rsid w:val="003D5205"/>
    <w:rsid w:val="003D58B4"/>
    <w:rsid w:val="003E6717"/>
    <w:rsid w:val="003F2ED6"/>
    <w:rsid w:val="003F52DF"/>
    <w:rsid w:val="00404CD0"/>
    <w:rsid w:val="00412E98"/>
    <w:rsid w:val="0041493A"/>
    <w:rsid w:val="00420EFB"/>
    <w:rsid w:val="00436EDC"/>
    <w:rsid w:val="004434CD"/>
    <w:rsid w:val="00466CAD"/>
    <w:rsid w:val="004876F8"/>
    <w:rsid w:val="00490A80"/>
    <w:rsid w:val="004A0489"/>
    <w:rsid w:val="004B0FD3"/>
    <w:rsid w:val="004B1633"/>
    <w:rsid w:val="004B4EB7"/>
    <w:rsid w:val="004B7E5C"/>
    <w:rsid w:val="004C55BE"/>
    <w:rsid w:val="004D076D"/>
    <w:rsid w:val="004D7217"/>
    <w:rsid w:val="004E7937"/>
    <w:rsid w:val="005017AD"/>
    <w:rsid w:val="0050325E"/>
    <w:rsid w:val="00520922"/>
    <w:rsid w:val="0052192D"/>
    <w:rsid w:val="00524742"/>
    <w:rsid w:val="00545E5D"/>
    <w:rsid w:val="00553D46"/>
    <w:rsid w:val="00563454"/>
    <w:rsid w:val="00594B6C"/>
    <w:rsid w:val="00594BEB"/>
    <w:rsid w:val="005C1257"/>
    <w:rsid w:val="005D727F"/>
    <w:rsid w:val="005E5CC3"/>
    <w:rsid w:val="005F0780"/>
    <w:rsid w:val="005F3955"/>
    <w:rsid w:val="00611710"/>
    <w:rsid w:val="0061577F"/>
    <w:rsid w:val="00617D18"/>
    <w:rsid w:val="0064114E"/>
    <w:rsid w:val="00642843"/>
    <w:rsid w:val="00645DD6"/>
    <w:rsid w:val="0066370B"/>
    <w:rsid w:val="00672003"/>
    <w:rsid w:val="00682975"/>
    <w:rsid w:val="00687BA7"/>
    <w:rsid w:val="006A5D1A"/>
    <w:rsid w:val="006A65CA"/>
    <w:rsid w:val="006C14DB"/>
    <w:rsid w:val="006C2D89"/>
    <w:rsid w:val="006C5E0E"/>
    <w:rsid w:val="006D7032"/>
    <w:rsid w:val="006E1DCE"/>
    <w:rsid w:val="006F121C"/>
    <w:rsid w:val="00705DAB"/>
    <w:rsid w:val="00714301"/>
    <w:rsid w:val="007305FA"/>
    <w:rsid w:val="0075342D"/>
    <w:rsid w:val="0078049F"/>
    <w:rsid w:val="007B402B"/>
    <w:rsid w:val="007B728F"/>
    <w:rsid w:val="007C4A6C"/>
    <w:rsid w:val="007F5C1C"/>
    <w:rsid w:val="0080108F"/>
    <w:rsid w:val="00804E9F"/>
    <w:rsid w:val="00814681"/>
    <w:rsid w:val="008259B6"/>
    <w:rsid w:val="00833DA6"/>
    <w:rsid w:val="0085125A"/>
    <w:rsid w:val="00852E2B"/>
    <w:rsid w:val="00861E77"/>
    <w:rsid w:val="008631C2"/>
    <w:rsid w:val="008656CC"/>
    <w:rsid w:val="00890113"/>
    <w:rsid w:val="008B714D"/>
    <w:rsid w:val="008B7DCA"/>
    <w:rsid w:val="008E0B1D"/>
    <w:rsid w:val="008E56A8"/>
    <w:rsid w:val="008F074C"/>
    <w:rsid w:val="008F1C97"/>
    <w:rsid w:val="00900993"/>
    <w:rsid w:val="00933042"/>
    <w:rsid w:val="00956978"/>
    <w:rsid w:val="00956CD7"/>
    <w:rsid w:val="00967C7A"/>
    <w:rsid w:val="00972F79"/>
    <w:rsid w:val="00974F85"/>
    <w:rsid w:val="009803F1"/>
    <w:rsid w:val="00986DC5"/>
    <w:rsid w:val="00987A56"/>
    <w:rsid w:val="00994C4B"/>
    <w:rsid w:val="009A34D0"/>
    <w:rsid w:val="009D22A0"/>
    <w:rsid w:val="009D5305"/>
    <w:rsid w:val="009E54E4"/>
    <w:rsid w:val="009E66E4"/>
    <w:rsid w:val="00A03FDB"/>
    <w:rsid w:val="00A0465A"/>
    <w:rsid w:val="00A05EA1"/>
    <w:rsid w:val="00A063BD"/>
    <w:rsid w:val="00A274C8"/>
    <w:rsid w:val="00A356EA"/>
    <w:rsid w:val="00A4489A"/>
    <w:rsid w:val="00A5511A"/>
    <w:rsid w:val="00A64618"/>
    <w:rsid w:val="00A668A7"/>
    <w:rsid w:val="00A71BF5"/>
    <w:rsid w:val="00A736AA"/>
    <w:rsid w:val="00A76F3D"/>
    <w:rsid w:val="00A81732"/>
    <w:rsid w:val="00A84567"/>
    <w:rsid w:val="00AB36E5"/>
    <w:rsid w:val="00AC7CC6"/>
    <w:rsid w:val="00AD7F60"/>
    <w:rsid w:val="00AF76DA"/>
    <w:rsid w:val="00B043CB"/>
    <w:rsid w:val="00B7428C"/>
    <w:rsid w:val="00BA0CC1"/>
    <w:rsid w:val="00BA35D4"/>
    <w:rsid w:val="00BA76D6"/>
    <w:rsid w:val="00BB0893"/>
    <w:rsid w:val="00BC4B9F"/>
    <w:rsid w:val="00C21C95"/>
    <w:rsid w:val="00C2328F"/>
    <w:rsid w:val="00C23FD2"/>
    <w:rsid w:val="00C45827"/>
    <w:rsid w:val="00C53ED4"/>
    <w:rsid w:val="00C70D50"/>
    <w:rsid w:val="00C71A3B"/>
    <w:rsid w:val="00C84863"/>
    <w:rsid w:val="00C85349"/>
    <w:rsid w:val="00C85B8D"/>
    <w:rsid w:val="00C85EA1"/>
    <w:rsid w:val="00CB2B74"/>
    <w:rsid w:val="00CD4BD9"/>
    <w:rsid w:val="00CE1729"/>
    <w:rsid w:val="00D02C10"/>
    <w:rsid w:val="00D03B16"/>
    <w:rsid w:val="00D05279"/>
    <w:rsid w:val="00D15C28"/>
    <w:rsid w:val="00D20311"/>
    <w:rsid w:val="00D3039D"/>
    <w:rsid w:val="00D46ABF"/>
    <w:rsid w:val="00D47BC5"/>
    <w:rsid w:val="00D63778"/>
    <w:rsid w:val="00D66837"/>
    <w:rsid w:val="00D73B8C"/>
    <w:rsid w:val="00D92C29"/>
    <w:rsid w:val="00DA01AF"/>
    <w:rsid w:val="00DE4F4F"/>
    <w:rsid w:val="00E07ED5"/>
    <w:rsid w:val="00E27462"/>
    <w:rsid w:val="00E347BC"/>
    <w:rsid w:val="00E4351C"/>
    <w:rsid w:val="00E56592"/>
    <w:rsid w:val="00E80BE6"/>
    <w:rsid w:val="00EA1A3D"/>
    <w:rsid w:val="00EB386A"/>
    <w:rsid w:val="00EC2F4B"/>
    <w:rsid w:val="00ED0398"/>
    <w:rsid w:val="00ED29CD"/>
    <w:rsid w:val="00EE5011"/>
    <w:rsid w:val="00F043AB"/>
    <w:rsid w:val="00F060EB"/>
    <w:rsid w:val="00F07FF1"/>
    <w:rsid w:val="00F1397F"/>
    <w:rsid w:val="00F23CDC"/>
    <w:rsid w:val="00F721CE"/>
    <w:rsid w:val="00F8193C"/>
    <w:rsid w:val="00F83380"/>
    <w:rsid w:val="00F85875"/>
    <w:rsid w:val="00F860A7"/>
    <w:rsid w:val="00F929E4"/>
    <w:rsid w:val="00FA1EC2"/>
    <w:rsid w:val="00FA46AA"/>
    <w:rsid w:val="00FE6215"/>
    <w:rsid w:val="00FE7CE5"/>
    <w:rsid w:val="00FF23F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511A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511A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511A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511A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511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A5511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511A"/>
  </w:style>
  <w:style w:type="paragraph" w:styleId="FootnoteText">
    <w:name w:val="footnote text"/>
    <w:basedOn w:val="Normal"/>
    <w:semiHidden/>
    <w:rsid w:val="00A5511A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D92C29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545E5D"/>
    <w:rPr>
      <w:rFonts w:ascii="Bookman" w:hAnsi="Bookman"/>
      <w:sz w:val="28"/>
    </w:rPr>
  </w:style>
  <w:style w:type="paragraph" w:styleId="BodyText2">
    <w:name w:val="Body Text 2"/>
    <w:basedOn w:val="Normal"/>
    <w:link w:val="BodyText2Char"/>
    <w:rsid w:val="0041493A"/>
    <w:pPr>
      <w:jc w:val="both"/>
    </w:pPr>
    <w:rPr>
      <w:rFonts w:ascii="Times New Roman" w:hAnsi="Times New Roman"/>
      <w:sz w:val="24"/>
    </w:rPr>
  </w:style>
  <w:style w:type="character" w:customStyle="1" w:styleId="BodyText2Char">
    <w:name w:val="Body Text 2 Char"/>
    <w:basedOn w:val="DefaultParagraphFont"/>
    <w:link w:val="BodyText2"/>
    <w:rsid w:val="0041493A"/>
    <w:rPr>
      <w:sz w:val="24"/>
    </w:rPr>
  </w:style>
  <w:style w:type="paragraph" w:styleId="ListParagraph">
    <w:name w:val="List Paragraph"/>
    <w:basedOn w:val="Normal"/>
    <w:uiPriority w:val="34"/>
    <w:qFormat/>
    <w:rsid w:val="00CD4B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UTILITAR\Dot\Antet%20DSB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6AF302-9B73-4C09-80C5-5EEDC12FA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DSBP</Template>
  <TotalTime>5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SBP</dc:creator>
  <cp:lastModifiedBy>lidia.vladescu</cp:lastModifiedBy>
  <cp:revision>4</cp:revision>
  <cp:lastPrinted>2018-06-13T12:53:00Z</cp:lastPrinted>
  <dcterms:created xsi:type="dcterms:W3CDTF">2018-06-13T09:40:00Z</dcterms:created>
  <dcterms:modified xsi:type="dcterms:W3CDTF">2018-06-13T12:53:00Z</dcterms:modified>
</cp:coreProperties>
</file>