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FD3" w:rsidRPr="00515CB2" w:rsidRDefault="004B0FD3">
      <w:pPr>
        <w:rPr>
          <w:rFonts w:ascii="Verdana" w:hAnsi="Verdana"/>
          <w:sz w:val="24"/>
          <w:szCs w:val="24"/>
          <w:lang w:val="ro-RO"/>
        </w:rPr>
      </w:pPr>
    </w:p>
    <w:tbl>
      <w:tblPr>
        <w:tblpPr w:leftFromText="180" w:rightFromText="180" w:vertAnchor="text" w:horzAnchor="page" w:tblpX="1804" w:tblpY="217"/>
        <w:tblW w:w="3671" w:type="dxa"/>
        <w:tblLayout w:type="fixed"/>
        <w:tblLook w:val="0000"/>
      </w:tblPr>
      <w:tblGrid>
        <w:gridCol w:w="458"/>
        <w:gridCol w:w="1068"/>
        <w:gridCol w:w="2145"/>
      </w:tblGrid>
      <w:tr w:rsidR="008633B2" w:rsidRPr="00515CB2">
        <w:trPr>
          <w:trHeight w:val="259"/>
        </w:trPr>
        <w:tc>
          <w:tcPr>
            <w:tcW w:w="1526" w:type="dxa"/>
            <w:gridSpan w:val="2"/>
          </w:tcPr>
          <w:p w:rsidR="008633B2" w:rsidRPr="00515CB2" w:rsidRDefault="008633B2" w:rsidP="00D94E28">
            <w:pPr>
              <w:jc w:val="right"/>
              <w:rPr>
                <w:rFonts w:ascii="Verdana" w:hAnsi="Verdana"/>
                <w:b/>
                <w:sz w:val="20"/>
                <w:szCs w:val="24"/>
                <w:lang w:val="ro-RO"/>
              </w:rPr>
            </w:pPr>
            <w:r w:rsidRPr="00515CB2">
              <w:rPr>
                <w:rFonts w:ascii="Verdana" w:hAnsi="Verdana"/>
                <w:b/>
                <w:sz w:val="20"/>
                <w:szCs w:val="24"/>
                <w:lang w:val="ro-RO"/>
              </w:rPr>
              <w:t>Bucureşti,</w:t>
            </w:r>
          </w:p>
        </w:tc>
        <w:tc>
          <w:tcPr>
            <w:tcW w:w="2145" w:type="dxa"/>
          </w:tcPr>
          <w:p w:rsidR="008633B2" w:rsidRPr="00515CB2" w:rsidRDefault="009B01FB" w:rsidP="00D94E28">
            <w:pPr>
              <w:rPr>
                <w:rFonts w:ascii="Verdana" w:hAnsi="Verdana"/>
                <w:sz w:val="20"/>
                <w:szCs w:val="24"/>
                <w:lang w:val="ro-RO"/>
              </w:rPr>
            </w:pPr>
            <w:r w:rsidRPr="00515CB2">
              <w:rPr>
                <w:rFonts w:ascii="Verdana" w:hAnsi="Verdana"/>
                <w:sz w:val="20"/>
                <w:szCs w:val="24"/>
                <w:lang w:val="ro-RO"/>
              </w:rPr>
              <w:t>7 martie 2018</w:t>
            </w:r>
          </w:p>
        </w:tc>
      </w:tr>
      <w:tr w:rsidR="008633B2" w:rsidRPr="00515CB2">
        <w:trPr>
          <w:gridBefore w:val="1"/>
          <w:wBefore w:w="458" w:type="dxa"/>
          <w:trHeight w:val="259"/>
        </w:trPr>
        <w:tc>
          <w:tcPr>
            <w:tcW w:w="1068" w:type="dxa"/>
          </w:tcPr>
          <w:p w:rsidR="008633B2" w:rsidRPr="00515CB2" w:rsidRDefault="008633B2" w:rsidP="00D94E28">
            <w:pPr>
              <w:jc w:val="right"/>
              <w:rPr>
                <w:rFonts w:ascii="Verdana" w:hAnsi="Verdana"/>
                <w:b/>
                <w:sz w:val="20"/>
                <w:szCs w:val="24"/>
                <w:lang w:val="ro-RO"/>
              </w:rPr>
            </w:pPr>
            <w:r w:rsidRPr="00515CB2">
              <w:rPr>
                <w:rFonts w:ascii="Verdana" w:hAnsi="Verdana"/>
                <w:b/>
                <w:sz w:val="20"/>
                <w:szCs w:val="24"/>
                <w:lang w:val="ro-RO"/>
              </w:rPr>
              <w:t>Nr.</w:t>
            </w:r>
          </w:p>
        </w:tc>
        <w:tc>
          <w:tcPr>
            <w:tcW w:w="2145" w:type="dxa"/>
          </w:tcPr>
          <w:p w:rsidR="008633B2" w:rsidRPr="00515CB2" w:rsidRDefault="00CF774D" w:rsidP="00D94E28">
            <w:pPr>
              <w:rPr>
                <w:rFonts w:ascii="Verdana" w:hAnsi="Verdana"/>
                <w:sz w:val="20"/>
                <w:szCs w:val="24"/>
                <w:lang w:val="ro-RO"/>
              </w:rPr>
            </w:pPr>
            <w:r w:rsidRPr="00515CB2">
              <w:rPr>
                <w:rFonts w:ascii="Verdana" w:hAnsi="Verdana"/>
                <w:sz w:val="20"/>
                <w:szCs w:val="24"/>
                <w:lang w:val="ro-RO"/>
              </w:rPr>
              <w:t>4c-</w:t>
            </w:r>
            <w:r w:rsidR="005B722A" w:rsidRPr="00515CB2">
              <w:rPr>
                <w:rFonts w:ascii="Verdana" w:hAnsi="Verdana"/>
                <w:sz w:val="20"/>
                <w:szCs w:val="24"/>
                <w:lang w:val="ro-RO"/>
              </w:rPr>
              <w:t>7</w:t>
            </w:r>
            <w:r w:rsidR="007E6788" w:rsidRPr="00515CB2">
              <w:rPr>
                <w:rFonts w:ascii="Verdana" w:hAnsi="Verdana"/>
                <w:sz w:val="20"/>
                <w:szCs w:val="24"/>
                <w:lang w:val="ro-RO"/>
              </w:rPr>
              <w:t>/</w:t>
            </w:r>
            <w:r w:rsidR="009B01FB" w:rsidRPr="00515CB2">
              <w:rPr>
                <w:rFonts w:ascii="Verdana" w:hAnsi="Verdana"/>
                <w:sz w:val="20"/>
                <w:szCs w:val="24"/>
                <w:lang w:val="ro-RO"/>
              </w:rPr>
              <w:t>1185</w:t>
            </w:r>
          </w:p>
        </w:tc>
      </w:tr>
    </w:tbl>
    <w:p w:rsidR="00672003" w:rsidRPr="00515CB2" w:rsidRDefault="00672003">
      <w:pPr>
        <w:rPr>
          <w:rFonts w:ascii="Verdana" w:hAnsi="Verdana"/>
          <w:sz w:val="24"/>
          <w:szCs w:val="24"/>
          <w:lang w:val="ro-RO"/>
        </w:rPr>
      </w:pPr>
    </w:p>
    <w:p w:rsidR="00CE1729" w:rsidRPr="00515CB2" w:rsidRDefault="00CE1729">
      <w:pPr>
        <w:rPr>
          <w:rFonts w:ascii="Verdana" w:hAnsi="Verdana"/>
          <w:sz w:val="24"/>
          <w:szCs w:val="24"/>
          <w:lang w:val="ro-RO"/>
        </w:rPr>
      </w:pPr>
    </w:p>
    <w:p w:rsidR="007B728F" w:rsidRPr="00515CB2" w:rsidRDefault="007B728F">
      <w:pPr>
        <w:rPr>
          <w:rFonts w:ascii="Verdana" w:hAnsi="Verdana"/>
          <w:sz w:val="24"/>
          <w:szCs w:val="24"/>
          <w:lang w:val="ro-RO"/>
        </w:rPr>
      </w:pPr>
    </w:p>
    <w:p w:rsidR="0080363D" w:rsidRPr="00515CB2" w:rsidRDefault="0080363D" w:rsidP="009F0529">
      <w:pPr>
        <w:spacing w:line="276" w:lineRule="auto"/>
        <w:jc w:val="center"/>
        <w:rPr>
          <w:rFonts w:ascii="Verdana" w:hAnsi="Verdana"/>
          <w:b/>
          <w:sz w:val="24"/>
          <w:szCs w:val="24"/>
          <w:lang w:val="ro-RO"/>
        </w:rPr>
      </w:pPr>
      <w:r w:rsidRPr="00515CB2">
        <w:rPr>
          <w:rFonts w:ascii="Verdana" w:hAnsi="Verdana"/>
          <w:b/>
          <w:sz w:val="24"/>
          <w:szCs w:val="24"/>
          <w:lang w:val="ro-RO"/>
        </w:rPr>
        <w:t>R A P O R T</w:t>
      </w:r>
    </w:p>
    <w:p w:rsidR="0080363D" w:rsidRPr="00515CB2" w:rsidRDefault="0080363D" w:rsidP="009F0529">
      <w:pPr>
        <w:pStyle w:val="BodyText"/>
        <w:spacing w:line="276" w:lineRule="auto"/>
        <w:jc w:val="center"/>
        <w:rPr>
          <w:rFonts w:ascii="Verdana" w:hAnsi="Verdana"/>
          <w:b/>
          <w:sz w:val="24"/>
          <w:szCs w:val="24"/>
          <w:lang w:val="ro-RO"/>
        </w:rPr>
      </w:pPr>
      <w:r w:rsidRPr="00515CB2">
        <w:rPr>
          <w:rFonts w:ascii="Verdana" w:hAnsi="Verdana"/>
          <w:b/>
          <w:sz w:val="24"/>
          <w:szCs w:val="24"/>
          <w:lang w:val="ro-RO"/>
        </w:rPr>
        <w:t xml:space="preserve">asupra proiectului de Lege </w:t>
      </w:r>
      <w:r w:rsidR="009B01FB" w:rsidRPr="00515CB2">
        <w:rPr>
          <w:rFonts w:ascii="Verdana" w:hAnsi="Verdana" w:cs="Arial"/>
          <w:b/>
          <w:sz w:val="24"/>
          <w:szCs w:val="24"/>
          <w:shd w:val="clear" w:color="auto" w:fill="FFFFFF"/>
        </w:rPr>
        <w:t>privind exonerarea personalului plătit din fonduri publice de la plata unor sume reprezentând venituri de natură salarială</w:t>
      </w:r>
    </w:p>
    <w:p w:rsidR="0080363D" w:rsidRPr="00515CB2" w:rsidRDefault="0080363D" w:rsidP="009F0529">
      <w:pPr>
        <w:spacing w:line="276" w:lineRule="auto"/>
        <w:jc w:val="both"/>
        <w:rPr>
          <w:rFonts w:ascii="Verdana" w:hAnsi="Verdana"/>
          <w:sz w:val="24"/>
          <w:szCs w:val="24"/>
          <w:lang w:val="ro-RO"/>
        </w:rPr>
      </w:pPr>
    </w:p>
    <w:p w:rsidR="0080363D" w:rsidRPr="00515CB2" w:rsidRDefault="0080363D" w:rsidP="009F0529">
      <w:pPr>
        <w:pStyle w:val="BodyText2"/>
        <w:spacing w:line="276" w:lineRule="auto"/>
        <w:ind w:firstLine="720"/>
        <w:rPr>
          <w:rFonts w:ascii="Verdana" w:hAnsi="Verdana"/>
          <w:szCs w:val="24"/>
          <w:lang w:val="ro-RO"/>
        </w:rPr>
      </w:pPr>
      <w:r w:rsidRPr="00515CB2">
        <w:rPr>
          <w:rFonts w:ascii="Verdana" w:hAnsi="Verdana"/>
          <w:szCs w:val="24"/>
          <w:lang w:val="ro-RO"/>
        </w:rPr>
        <w:t xml:space="preserve">În conformitate cu prevederile art.95 din Regulamentul Camerei Deputaţilor, </w:t>
      </w:r>
      <w:r w:rsidR="00B9532A" w:rsidRPr="00515CB2">
        <w:rPr>
          <w:rFonts w:ascii="Verdana" w:hAnsi="Verdana"/>
          <w:szCs w:val="24"/>
          <w:lang w:val="ro-RO"/>
        </w:rPr>
        <w:t xml:space="preserve">republicat, </w:t>
      </w:r>
      <w:r w:rsidR="00454816" w:rsidRPr="00515CB2">
        <w:rPr>
          <w:rFonts w:ascii="Verdana" w:hAnsi="Verdana"/>
          <w:szCs w:val="24"/>
          <w:lang w:val="ro-RO"/>
        </w:rPr>
        <w:t xml:space="preserve">cu modificările şi completările ulterioare, </w:t>
      </w:r>
      <w:r w:rsidRPr="00515CB2">
        <w:rPr>
          <w:rFonts w:ascii="Verdana" w:hAnsi="Verdana"/>
          <w:szCs w:val="24"/>
          <w:lang w:val="ro-RO"/>
        </w:rPr>
        <w:t xml:space="preserve">Comisia pentru muncă şi protecţie socială a fost sesizată, prin adresa nr. </w:t>
      </w:r>
      <w:r w:rsidR="009B01FB" w:rsidRPr="00515CB2">
        <w:rPr>
          <w:rFonts w:ascii="Verdana" w:hAnsi="Verdana"/>
          <w:szCs w:val="24"/>
          <w:lang w:val="ro-RO"/>
        </w:rPr>
        <w:t xml:space="preserve">PLx477/2017 </w:t>
      </w:r>
      <w:r w:rsidRPr="00515CB2">
        <w:rPr>
          <w:rFonts w:ascii="Verdana" w:hAnsi="Verdana"/>
          <w:szCs w:val="24"/>
          <w:lang w:val="ro-RO"/>
        </w:rPr>
        <w:t xml:space="preserve">din </w:t>
      </w:r>
      <w:r w:rsidR="009B01FB" w:rsidRPr="00515CB2">
        <w:rPr>
          <w:rFonts w:ascii="Verdana" w:hAnsi="Verdana"/>
          <w:szCs w:val="24"/>
          <w:lang w:val="ro-RO"/>
        </w:rPr>
        <w:t>20 noiembrie 2017</w:t>
      </w:r>
      <w:r w:rsidRPr="00515CB2">
        <w:rPr>
          <w:rFonts w:ascii="Verdana" w:hAnsi="Verdana"/>
          <w:szCs w:val="24"/>
          <w:lang w:val="ro-RO"/>
        </w:rPr>
        <w:t>, cu dezbaterea pe fond</w:t>
      </w:r>
      <w:r w:rsidR="001665B1" w:rsidRPr="00515CB2">
        <w:rPr>
          <w:rFonts w:ascii="Verdana" w:hAnsi="Verdana"/>
          <w:szCs w:val="24"/>
          <w:lang w:val="ro-RO"/>
        </w:rPr>
        <w:t>,</w:t>
      </w:r>
      <w:r w:rsidRPr="00515CB2">
        <w:rPr>
          <w:rFonts w:ascii="Verdana" w:hAnsi="Verdana"/>
          <w:szCs w:val="24"/>
          <w:lang w:val="ro-RO"/>
        </w:rPr>
        <w:t xml:space="preserve"> în procedură obişnuită</w:t>
      </w:r>
      <w:r w:rsidR="009B01FB" w:rsidRPr="00515CB2">
        <w:rPr>
          <w:rFonts w:ascii="Verdana" w:hAnsi="Verdana"/>
          <w:szCs w:val="24"/>
          <w:lang w:val="ro-RO"/>
        </w:rPr>
        <w:t>,</w:t>
      </w:r>
      <w:r w:rsidRPr="00515CB2">
        <w:rPr>
          <w:rFonts w:ascii="Verdana" w:hAnsi="Verdana"/>
          <w:szCs w:val="24"/>
          <w:lang w:val="ro-RO"/>
        </w:rPr>
        <w:t xml:space="preserve"> a </w:t>
      </w:r>
      <w:r w:rsidRPr="00515CB2">
        <w:rPr>
          <w:rFonts w:ascii="Verdana" w:hAnsi="Verdana"/>
          <w:i/>
          <w:szCs w:val="24"/>
          <w:lang w:val="ro-RO"/>
        </w:rPr>
        <w:t xml:space="preserve">proiectului de Lege </w:t>
      </w:r>
      <w:r w:rsidR="009B01FB" w:rsidRPr="00515CB2">
        <w:rPr>
          <w:rFonts w:ascii="Verdana" w:hAnsi="Verdana" w:cs="Arial"/>
          <w:szCs w:val="24"/>
          <w:shd w:val="clear" w:color="auto" w:fill="FFFFFF"/>
        </w:rPr>
        <w:t>privind exonerarea personalului plătit din fonduri publice de la plata unor sume reprezentând venituri de natură salarială.</w:t>
      </w:r>
    </w:p>
    <w:p w:rsidR="00D84105" w:rsidRPr="00515CB2" w:rsidRDefault="00D84105" w:rsidP="009F0529">
      <w:pPr>
        <w:spacing w:line="276" w:lineRule="auto"/>
        <w:jc w:val="both"/>
        <w:rPr>
          <w:rFonts w:ascii="Verdana" w:hAnsi="Verdana"/>
          <w:sz w:val="24"/>
          <w:szCs w:val="24"/>
          <w:lang w:val="ro-RO"/>
        </w:rPr>
      </w:pPr>
    </w:p>
    <w:p w:rsidR="00D84105" w:rsidRPr="00515CB2" w:rsidRDefault="00D84105" w:rsidP="009F0529">
      <w:pPr>
        <w:spacing w:line="276" w:lineRule="auto"/>
        <w:ind w:firstLine="720"/>
        <w:jc w:val="both"/>
        <w:rPr>
          <w:rFonts w:ascii="Verdana" w:hAnsi="Verdana" w:cs="Arial"/>
          <w:i/>
          <w:iCs/>
          <w:sz w:val="24"/>
          <w:szCs w:val="24"/>
          <w:shd w:val="clear" w:color="auto" w:fill="FFFFFF"/>
        </w:rPr>
      </w:pPr>
      <w:r w:rsidRPr="00515CB2">
        <w:rPr>
          <w:rFonts w:ascii="Verdana" w:hAnsi="Verdana"/>
          <w:sz w:val="24"/>
          <w:szCs w:val="24"/>
          <w:lang w:val="ro-RO"/>
        </w:rPr>
        <w:t xml:space="preserve">Proiectul de lege are ca </w:t>
      </w:r>
      <w:r w:rsidRPr="00515CB2">
        <w:rPr>
          <w:rFonts w:ascii="Verdana" w:hAnsi="Verdana"/>
          <w:b/>
          <w:sz w:val="24"/>
          <w:szCs w:val="24"/>
          <w:lang w:val="ro-RO"/>
        </w:rPr>
        <w:t>obiect de reglementare</w:t>
      </w:r>
      <w:r w:rsidR="009B01FB" w:rsidRPr="00515CB2">
        <w:rPr>
          <w:rFonts w:ascii="Verdana" w:hAnsi="Verdana"/>
          <w:sz w:val="24"/>
          <w:szCs w:val="24"/>
          <w:lang w:val="ro-RO"/>
        </w:rPr>
        <w:t xml:space="preserve"> </w:t>
      </w:r>
      <w:r w:rsidR="009B01FB" w:rsidRPr="00515CB2">
        <w:rPr>
          <w:rFonts w:ascii="Verdana" w:hAnsi="Verdana" w:cs="Arial"/>
          <w:i/>
          <w:iCs/>
          <w:sz w:val="24"/>
          <w:szCs w:val="24"/>
          <w:shd w:val="clear" w:color="auto" w:fill="FFFFFF"/>
        </w:rPr>
        <w:t>exonerarea de la plată a sumelor reprezentând venituri de natură salarială pe care personalul din sectorul bugetar, ale cărui venituri de natură salarială au fost stabilite în baza Legii-cadru nr.284/2010, abrogată în prezent, pe care trebuie să le restituie, drept consecinţă a constatării unor prejudicii de către Curtea de Conturi a României sau alte instituţii cu atribuţii de control.</w:t>
      </w:r>
    </w:p>
    <w:p w:rsidR="007E6788" w:rsidRPr="00515CB2" w:rsidRDefault="007E6788" w:rsidP="009F0529">
      <w:pPr>
        <w:spacing w:line="276" w:lineRule="auto"/>
        <w:ind w:firstLine="720"/>
        <w:jc w:val="both"/>
        <w:rPr>
          <w:rFonts w:ascii="Verdana" w:hAnsi="Verdana"/>
          <w:sz w:val="24"/>
          <w:szCs w:val="24"/>
          <w:lang w:val="ro-RO"/>
        </w:rPr>
      </w:pPr>
    </w:p>
    <w:p w:rsidR="007E6788" w:rsidRPr="00515CB2" w:rsidRDefault="007E6788" w:rsidP="007E6788">
      <w:pPr>
        <w:spacing w:line="276" w:lineRule="auto"/>
        <w:ind w:firstLine="720"/>
        <w:jc w:val="both"/>
        <w:rPr>
          <w:rFonts w:ascii="Verdana" w:hAnsi="Verdana"/>
          <w:sz w:val="24"/>
          <w:szCs w:val="24"/>
          <w:lang w:val="ro-RO"/>
        </w:rPr>
      </w:pPr>
      <w:r w:rsidRPr="00515CB2">
        <w:rPr>
          <w:rFonts w:ascii="Verdana" w:hAnsi="Verdana"/>
          <w:sz w:val="24"/>
          <w:szCs w:val="24"/>
          <w:lang w:val="ro-RO"/>
        </w:rPr>
        <w:t>Proiectul de lege a fost</w:t>
      </w:r>
      <w:r w:rsidRPr="00515CB2">
        <w:rPr>
          <w:rFonts w:ascii="Verdana" w:hAnsi="Verdana"/>
          <w:b/>
          <w:sz w:val="24"/>
          <w:szCs w:val="24"/>
          <w:lang w:val="ro-RO"/>
        </w:rPr>
        <w:t xml:space="preserve"> adoptat</w:t>
      </w:r>
      <w:r w:rsidRPr="00515CB2">
        <w:rPr>
          <w:rFonts w:ascii="Verdana" w:hAnsi="Verdana"/>
          <w:sz w:val="24"/>
          <w:szCs w:val="24"/>
          <w:lang w:val="ro-RO"/>
        </w:rPr>
        <w:t xml:space="preserve"> de Senat în şedinţa din 14 noiembrie 2017.</w:t>
      </w:r>
    </w:p>
    <w:p w:rsidR="007E6788" w:rsidRPr="00515CB2" w:rsidRDefault="007E6788" w:rsidP="007E6788">
      <w:pPr>
        <w:spacing w:line="276" w:lineRule="auto"/>
        <w:ind w:firstLine="720"/>
        <w:jc w:val="both"/>
        <w:rPr>
          <w:rFonts w:ascii="Verdana" w:hAnsi="Verdana"/>
          <w:sz w:val="24"/>
          <w:szCs w:val="24"/>
          <w:lang w:val="ro-RO"/>
        </w:rPr>
      </w:pPr>
    </w:p>
    <w:p w:rsidR="007E6788" w:rsidRPr="00515CB2" w:rsidRDefault="007E6788" w:rsidP="007E6788">
      <w:pPr>
        <w:spacing w:line="276" w:lineRule="auto"/>
        <w:ind w:firstLine="720"/>
        <w:jc w:val="both"/>
        <w:rPr>
          <w:rFonts w:ascii="Verdana" w:hAnsi="Verdana"/>
          <w:sz w:val="24"/>
          <w:szCs w:val="24"/>
          <w:lang w:val="ro-RO"/>
        </w:rPr>
      </w:pPr>
      <w:r w:rsidRPr="00515CB2">
        <w:rPr>
          <w:rFonts w:ascii="Verdana" w:hAnsi="Verdana"/>
          <w:sz w:val="24"/>
          <w:szCs w:val="24"/>
          <w:lang w:val="ro-RO"/>
        </w:rPr>
        <w:t xml:space="preserve">Proiectul de lege face parte din categoria legilor </w:t>
      </w:r>
      <w:r w:rsidRPr="00515CB2">
        <w:rPr>
          <w:rFonts w:ascii="Verdana" w:hAnsi="Verdana"/>
          <w:b/>
          <w:sz w:val="24"/>
          <w:szCs w:val="24"/>
          <w:lang w:val="ro-RO"/>
        </w:rPr>
        <w:t>ordinare</w:t>
      </w:r>
      <w:r w:rsidRPr="00515CB2">
        <w:rPr>
          <w:rFonts w:ascii="Verdana" w:hAnsi="Verdana"/>
          <w:sz w:val="24"/>
          <w:szCs w:val="24"/>
          <w:lang w:val="ro-RO"/>
        </w:rPr>
        <w:t xml:space="preserve">, conform prevederilor art.73 alin.(1) din Constituţia României, republicată. </w:t>
      </w:r>
    </w:p>
    <w:p w:rsidR="007E6788" w:rsidRPr="00515CB2" w:rsidRDefault="007E6788" w:rsidP="007E6788">
      <w:pPr>
        <w:spacing w:line="276" w:lineRule="auto"/>
        <w:ind w:firstLine="720"/>
        <w:jc w:val="both"/>
        <w:rPr>
          <w:rFonts w:ascii="Verdana" w:hAnsi="Verdana"/>
          <w:sz w:val="24"/>
          <w:szCs w:val="24"/>
          <w:lang w:val="ro-RO"/>
        </w:rPr>
      </w:pPr>
    </w:p>
    <w:p w:rsidR="0080363D" w:rsidRPr="00515CB2" w:rsidRDefault="0080363D" w:rsidP="009F0529">
      <w:pPr>
        <w:pStyle w:val="BodyText"/>
        <w:spacing w:line="276" w:lineRule="auto"/>
        <w:rPr>
          <w:rFonts w:ascii="Verdana" w:hAnsi="Verdana"/>
          <w:b/>
          <w:sz w:val="24"/>
          <w:szCs w:val="24"/>
          <w:lang w:val="ro-RO"/>
        </w:rPr>
      </w:pPr>
    </w:p>
    <w:p w:rsidR="0080363D" w:rsidRPr="00515CB2" w:rsidRDefault="0080363D" w:rsidP="009F0529">
      <w:pPr>
        <w:spacing w:line="276" w:lineRule="auto"/>
        <w:ind w:firstLine="720"/>
        <w:jc w:val="both"/>
        <w:rPr>
          <w:rFonts w:ascii="Verdana" w:hAnsi="Verdana"/>
          <w:sz w:val="24"/>
          <w:szCs w:val="24"/>
          <w:lang w:val="ro-RO"/>
        </w:rPr>
      </w:pPr>
      <w:r w:rsidRPr="00515CB2">
        <w:rPr>
          <w:rFonts w:ascii="Verdana" w:hAnsi="Verdana"/>
          <w:sz w:val="24"/>
          <w:szCs w:val="24"/>
          <w:lang w:val="ro-RO"/>
        </w:rPr>
        <w:lastRenderedPageBreak/>
        <w:t>La întocmirea prezentului raport</w:t>
      </w:r>
      <w:r w:rsidR="00B9532A" w:rsidRPr="00515CB2">
        <w:rPr>
          <w:rFonts w:ascii="Verdana" w:hAnsi="Verdana"/>
          <w:sz w:val="24"/>
          <w:szCs w:val="24"/>
          <w:lang w:val="ro-RO"/>
        </w:rPr>
        <w:t>,</w:t>
      </w:r>
      <w:r w:rsidRPr="00515CB2">
        <w:rPr>
          <w:rFonts w:ascii="Verdana" w:hAnsi="Verdana"/>
          <w:sz w:val="24"/>
          <w:szCs w:val="24"/>
          <w:lang w:val="ro-RO"/>
        </w:rPr>
        <w:t xml:space="preserve"> Comisia a avut în vedere:</w:t>
      </w:r>
    </w:p>
    <w:p w:rsidR="0080363D" w:rsidRPr="00515CB2" w:rsidRDefault="0080363D" w:rsidP="009F0529">
      <w:pPr>
        <w:numPr>
          <w:ilvl w:val="0"/>
          <w:numId w:val="14"/>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avizul favorabil al Consiliului Legislativ (nr.</w:t>
      </w:r>
      <w:r w:rsidR="009B01FB" w:rsidRPr="00515CB2">
        <w:rPr>
          <w:rFonts w:ascii="Verdana" w:hAnsi="Verdana"/>
          <w:sz w:val="24"/>
          <w:szCs w:val="24"/>
          <w:lang w:val="ro-RO"/>
        </w:rPr>
        <w:t>443/8.06.2017</w:t>
      </w:r>
      <w:r w:rsidRPr="00515CB2">
        <w:rPr>
          <w:rFonts w:ascii="Verdana" w:hAnsi="Verdana"/>
          <w:sz w:val="24"/>
          <w:szCs w:val="24"/>
          <w:lang w:val="ro-RO"/>
        </w:rPr>
        <w:t>)</w:t>
      </w:r>
    </w:p>
    <w:p w:rsidR="0080363D" w:rsidRPr="00515CB2" w:rsidRDefault="009B01FB" w:rsidP="009F0529">
      <w:pPr>
        <w:numPr>
          <w:ilvl w:val="0"/>
          <w:numId w:val="14"/>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avizul</w:t>
      </w:r>
      <w:r w:rsidR="0080363D" w:rsidRPr="00515CB2">
        <w:rPr>
          <w:rFonts w:ascii="Verdana" w:hAnsi="Verdana"/>
          <w:sz w:val="24"/>
          <w:szCs w:val="24"/>
          <w:lang w:val="ro-RO"/>
        </w:rPr>
        <w:t xml:space="preserve"> Consiliului Economic şi Social (nr.</w:t>
      </w:r>
      <w:r w:rsidRPr="00515CB2">
        <w:rPr>
          <w:rFonts w:ascii="Verdana" w:hAnsi="Verdana"/>
          <w:sz w:val="24"/>
          <w:szCs w:val="24"/>
          <w:lang w:val="ro-RO"/>
        </w:rPr>
        <w:t>3031/13.06.2017</w:t>
      </w:r>
      <w:r w:rsidR="0080363D" w:rsidRPr="00515CB2">
        <w:rPr>
          <w:rFonts w:ascii="Verdana" w:hAnsi="Verdana"/>
          <w:sz w:val="24"/>
          <w:szCs w:val="24"/>
          <w:lang w:val="ro-RO"/>
        </w:rPr>
        <w:t>)</w:t>
      </w:r>
    </w:p>
    <w:p w:rsidR="0080363D" w:rsidRPr="00515CB2" w:rsidRDefault="0080363D" w:rsidP="009F0529">
      <w:pPr>
        <w:numPr>
          <w:ilvl w:val="0"/>
          <w:numId w:val="14"/>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avizul favorabil al Comisiei pentru buget, finanţe şi bănci (nr.</w:t>
      </w:r>
      <w:r w:rsidR="0035657F" w:rsidRPr="00515CB2">
        <w:rPr>
          <w:rFonts w:ascii="Verdana" w:hAnsi="Verdana"/>
          <w:sz w:val="24"/>
          <w:szCs w:val="24"/>
          <w:lang w:val="ro-RO"/>
        </w:rPr>
        <w:t>4c-2/1143/6.02.2018</w:t>
      </w:r>
      <w:r w:rsidRPr="00515CB2">
        <w:rPr>
          <w:rFonts w:ascii="Verdana" w:hAnsi="Verdana"/>
          <w:sz w:val="24"/>
          <w:szCs w:val="24"/>
          <w:lang w:val="ro-RO"/>
        </w:rPr>
        <w:t>)</w:t>
      </w:r>
    </w:p>
    <w:p w:rsidR="0080363D" w:rsidRPr="00515CB2" w:rsidRDefault="0080363D" w:rsidP="009F0529">
      <w:pPr>
        <w:numPr>
          <w:ilvl w:val="0"/>
          <w:numId w:val="13"/>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avizul favorabil al Comisiei pentru drepturile omului, culte şi problemele minorităţilor naţionale (nr.</w:t>
      </w:r>
      <w:r w:rsidR="0035657F" w:rsidRPr="00515CB2">
        <w:rPr>
          <w:rFonts w:ascii="Verdana" w:hAnsi="Verdana"/>
          <w:sz w:val="24"/>
          <w:szCs w:val="24"/>
          <w:lang w:val="ro-RO"/>
        </w:rPr>
        <w:t>4c-5/540/29.11.2017</w:t>
      </w:r>
      <w:r w:rsidRPr="00515CB2">
        <w:rPr>
          <w:rFonts w:ascii="Verdana" w:hAnsi="Verdana"/>
          <w:sz w:val="24"/>
          <w:szCs w:val="24"/>
          <w:lang w:val="ro-RO"/>
        </w:rPr>
        <w:t>)</w:t>
      </w:r>
    </w:p>
    <w:p w:rsidR="0080363D" w:rsidRPr="00515CB2" w:rsidRDefault="0080363D" w:rsidP="009F0529">
      <w:pPr>
        <w:numPr>
          <w:ilvl w:val="0"/>
          <w:numId w:val="13"/>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avizul favorabil al Comisiei pentru egalitatea de şanse pentru femei şi bărbaţi (nr.</w:t>
      </w:r>
      <w:r w:rsidR="0035657F" w:rsidRPr="00515CB2">
        <w:rPr>
          <w:rFonts w:ascii="Verdana" w:hAnsi="Verdana"/>
          <w:sz w:val="24"/>
          <w:szCs w:val="24"/>
          <w:lang w:val="ro-RO"/>
        </w:rPr>
        <w:t>4c-17/15/5.02.2018</w:t>
      </w:r>
      <w:r w:rsidRPr="00515CB2">
        <w:rPr>
          <w:rFonts w:ascii="Verdana" w:hAnsi="Verdana"/>
          <w:sz w:val="24"/>
          <w:szCs w:val="24"/>
          <w:lang w:val="ro-RO"/>
        </w:rPr>
        <w:t>)</w:t>
      </w:r>
    </w:p>
    <w:p w:rsidR="0080363D" w:rsidRPr="00515CB2" w:rsidRDefault="0080363D" w:rsidP="009F0529">
      <w:pPr>
        <w:numPr>
          <w:ilvl w:val="0"/>
          <w:numId w:val="13"/>
        </w:numPr>
        <w:tabs>
          <w:tab w:val="clear" w:pos="1080"/>
          <w:tab w:val="num" w:pos="360"/>
        </w:tabs>
        <w:spacing w:line="276" w:lineRule="auto"/>
        <w:ind w:left="360"/>
        <w:jc w:val="both"/>
        <w:rPr>
          <w:rFonts w:ascii="Verdana" w:hAnsi="Verdana"/>
          <w:sz w:val="24"/>
          <w:szCs w:val="24"/>
          <w:lang w:val="ro-RO"/>
        </w:rPr>
      </w:pPr>
      <w:r w:rsidRPr="00515CB2">
        <w:rPr>
          <w:rFonts w:ascii="Verdana" w:hAnsi="Verdana"/>
          <w:sz w:val="24"/>
          <w:szCs w:val="24"/>
          <w:lang w:val="ro-RO"/>
        </w:rPr>
        <w:t>punctul de vedere</w:t>
      </w:r>
      <w:r w:rsidR="00AE5BA8" w:rsidRPr="00515CB2">
        <w:rPr>
          <w:rFonts w:ascii="Verdana" w:hAnsi="Verdana"/>
          <w:sz w:val="24"/>
          <w:szCs w:val="24"/>
          <w:lang w:val="ro-RO"/>
        </w:rPr>
        <w:t>,</w:t>
      </w:r>
      <w:r w:rsidRPr="00515CB2">
        <w:rPr>
          <w:rFonts w:ascii="Verdana" w:hAnsi="Verdana"/>
          <w:sz w:val="24"/>
          <w:szCs w:val="24"/>
          <w:lang w:val="ro-RO"/>
        </w:rPr>
        <w:t xml:space="preserve"> favorabil</w:t>
      </w:r>
      <w:r w:rsidR="00AE5BA8" w:rsidRPr="00515CB2">
        <w:rPr>
          <w:rFonts w:ascii="Verdana" w:hAnsi="Verdana"/>
          <w:sz w:val="24"/>
          <w:szCs w:val="24"/>
          <w:lang w:val="ro-RO"/>
        </w:rPr>
        <w:t>,</w:t>
      </w:r>
      <w:r w:rsidRPr="00515CB2">
        <w:rPr>
          <w:rFonts w:ascii="Verdana" w:hAnsi="Verdana"/>
          <w:sz w:val="24"/>
          <w:szCs w:val="24"/>
          <w:lang w:val="ro-RO"/>
        </w:rPr>
        <w:t xml:space="preserve"> al Guvernului (nr.</w:t>
      </w:r>
      <w:r w:rsidR="0035657F" w:rsidRPr="00515CB2">
        <w:rPr>
          <w:rFonts w:ascii="Verdana" w:hAnsi="Verdana"/>
          <w:sz w:val="24"/>
          <w:szCs w:val="24"/>
          <w:lang w:val="ro-RO"/>
        </w:rPr>
        <w:t>1367/6.09.2017</w:t>
      </w:r>
      <w:r w:rsidRPr="00515CB2">
        <w:rPr>
          <w:rFonts w:ascii="Verdana" w:hAnsi="Verdana"/>
          <w:sz w:val="24"/>
          <w:szCs w:val="24"/>
          <w:lang w:val="ro-RO"/>
        </w:rPr>
        <w:t>).</w:t>
      </w:r>
    </w:p>
    <w:p w:rsidR="00D84105" w:rsidRPr="00515CB2" w:rsidRDefault="00D84105" w:rsidP="009F0529">
      <w:pPr>
        <w:spacing w:line="276" w:lineRule="auto"/>
        <w:ind w:firstLine="720"/>
        <w:jc w:val="both"/>
        <w:rPr>
          <w:rFonts w:ascii="Verdana" w:hAnsi="Verdana"/>
          <w:sz w:val="24"/>
          <w:szCs w:val="24"/>
          <w:lang w:val="ro-RO"/>
        </w:rPr>
      </w:pPr>
    </w:p>
    <w:p w:rsidR="006F5C4E" w:rsidRPr="00515CB2" w:rsidRDefault="006F5C4E" w:rsidP="009F0529">
      <w:pPr>
        <w:spacing w:line="276" w:lineRule="auto"/>
        <w:ind w:firstLine="720"/>
        <w:jc w:val="both"/>
        <w:rPr>
          <w:rFonts w:ascii="Verdana" w:hAnsi="Verdana"/>
          <w:sz w:val="24"/>
          <w:szCs w:val="24"/>
          <w:lang w:val="ro-RO"/>
        </w:rPr>
      </w:pPr>
      <w:r w:rsidRPr="00515CB2">
        <w:rPr>
          <w:rFonts w:ascii="Verdana" w:hAnsi="Verdana"/>
          <w:sz w:val="24"/>
          <w:szCs w:val="24"/>
          <w:lang w:val="ro-RO"/>
        </w:rPr>
        <w:t>La dezbaterile care au av</w:t>
      </w:r>
      <w:r w:rsidR="0035657F" w:rsidRPr="00515CB2">
        <w:rPr>
          <w:rFonts w:ascii="Verdana" w:hAnsi="Verdana"/>
          <w:sz w:val="24"/>
          <w:szCs w:val="24"/>
          <w:lang w:val="ro-RO"/>
        </w:rPr>
        <w:t>ut loc în şedinţa comisiei din 6 martie 2018</w:t>
      </w:r>
      <w:r w:rsidRPr="00515CB2">
        <w:rPr>
          <w:rFonts w:ascii="Verdana" w:hAnsi="Verdana"/>
          <w:sz w:val="24"/>
          <w:szCs w:val="24"/>
          <w:lang w:val="ro-RO"/>
        </w:rPr>
        <w:t xml:space="preserve"> au participat, în conformitate cu prevederile art.55 din Regulamentul Camerei Deputaţilor, republicat</w:t>
      </w:r>
      <w:r w:rsidR="00454816" w:rsidRPr="00515CB2">
        <w:rPr>
          <w:rFonts w:ascii="Verdana" w:hAnsi="Verdana"/>
          <w:sz w:val="24"/>
          <w:szCs w:val="24"/>
          <w:lang w:val="ro-RO"/>
        </w:rPr>
        <w:t>, cu modificările şi completările ulterioare</w:t>
      </w:r>
      <w:r w:rsidRPr="00515CB2">
        <w:rPr>
          <w:rFonts w:ascii="Verdana" w:hAnsi="Verdana"/>
          <w:sz w:val="24"/>
          <w:szCs w:val="24"/>
          <w:lang w:val="ro-RO"/>
        </w:rPr>
        <w:t>:</w:t>
      </w:r>
    </w:p>
    <w:p w:rsidR="0035657F" w:rsidRPr="00515CB2" w:rsidRDefault="0035657F" w:rsidP="0035657F">
      <w:pPr>
        <w:numPr>
          <w:ilvl w:val="0"/>
          <w:numId w:val="23"/>
        </w:numPr>
        <w:spacing w:line="276" w:lineRule="auto"/>
        <w:jc w:val="both"/>
        <w:rPr>
          <w:rFonts w:ascii="Verdana" w:hAnsi="Verdana"/>
          <w:sz w:val="24"/>
          <w:szCs w:val="24"/>
          <w:lang w:val="ro-RO"/>
        </w:rPr>
      </w:pPr>
      <w:r w:rsidRPr="00515CB2">
        <w:rPr>
          <w:rFonts w:ascii="Verdana" w:hAnsi="Verdana"/>
          <w:sz w:val="24"/>
          <w:szCs w:val="24"/>
          <w:lang w:val="ro-RO"/>
        </w:rPr>
        <w:t>d</w:t>
      </w:r>
      <w:r w:rsidR="007E6788" w:rsidRPr="00515CB2">
        <w:rPr>
          <w:rFonts w:ascii="Verdana" w:hAnsi="Verdana"/>
          <w:sz w:val="24"/>
          <w:szCs w:val="24"/>
          <w:lang w:val="ro-RO"/>
        </w:rPr>
        <w:t>-</w:t>
      </w:r>
      <w:r w:rsidRPr="00515CB2">
        <w:rPr>
          <w:rFonts w:ascii="Verdana" w:hAnsi="Verdana"/>
          <w:sz w:val="24"/>
          <w:szCs w:val="24"/>
          <w:lang w:val="ro-RO"/>
        </w:rPr>
        <w:t xml:space="preserve">l </w:t>
      </w:r>
      <w:r w:rsidR="007E6788" w:rsidRPr="00515CB2">
        <w:rPr>
          <w:rFonts w:ascii="Verdana" w:hAnsi="Verdana"/>
          <w:sz w:val="24"/>
          <w:szCs w:val="24"/>
          <w:lang w:val="ro-RO"/>
        </w:rPr>
        <w:t xml:space="preserve">George </w:t>
      </w:r>
      <w:r w:rsidRPr="00515CB2">
        <w:rPr>
          <w:rFonts w:ascii="Verdana" w:hAnsi="Verdana"/>
          <w:sz w:val="24"/>
          <w:szCs w:val="24"/>
          <w:lang w:val="ro-RO"/>
        </w:rPr>
        <w:t xml:space="preserve">Sava </w:t>
      </w:r>
      <w:r w:rsidR="007E6788" w:rsidRPr="00515CB2">
        <w:rPr>
          <w:rFonts w:ascii="Verdana" w:hAnsi="Verdana"/>
          <w:sz w:val="24"/>
          <w:szCs w:val="24"/>
          <w:lang w:val="ro-RO"/>
        </w:rPr>
        <w:t xml:space="preserve">- </w:t>
      </w:r>
      <w:r w:rsidRPr="00515CB2">
        <w:rPr>
          <w:rFonts w:ascii="Verdana" w:hAnsi="Verdana"/>
          <w:sz w:val="24"/>
          <w:szCs w:val="24"/>
          <w:lang w:val="ro-RO"/>
        </w:rPr>
        <w:t xml:space="preserve">secretar general, Ministerul Agriculturii şi Dezvoltării </w:t>
      </w:r>
      <w:r w:rsidR="00ED4CDA" w:rsidRPr="00515CB2">
        <w:rPr>
          <w:rFonts w:ascii="Verdana" w:hAnsi="Verdana"/>
          <w:sz w:val="24"/>
          <w:szCs w:val="24"/>
          <w:lang w:val="ro-RO"/>
        </w:rPr>
        <w:t>R</w:t>
      </w:r>
      <w:r w:rsidRPr="00515CB2">
        <w:rPr>
          <w:rFonts w:ascii="Verdana" w:hAnsi="Verdana"/>
          <w:sz w:val="24"/>
          <w:szCs w:val="24"/>
          <w:lang w:val="ro-RO"/>
        </w:rPr>
        <w:t>urale</w:t>
      </w:r>
    </w:p>
    <w:p w:rsidR="0035657F" w:rsidRPr="00515CB2" w:rsidRDefault="0035657F" w:rsidP="0035657F">
      <w:pPr>
        <w:numPr>
          <w:ilvl w:val="0"/>
          <w:numId w:val="23"/>
        </w:numPr>
        <w:spacing w:line="276" w:lineRule="auto"/>
        <w:jc w:val="both"/>
        <w:rPr>
          <w:rFonts w:ascii="Verdana" w:hAnsi="Verdana"/>
          <w:sz w:val="24"/>
          <w:szCs w:val="24"/>
          <w:lang w:val="ro-RO"/>
        </w:rPr>
      </w:pPr>
      <w:r w:rsidRPr="00515CB2">
        <w:rPr>
          <w:rFonts w:ascii="Verdana" w:hAnsi="Verdana"/>
          <w:sz w:val="24"/>
          <w:szCs w:val="24"/>
          <w:lang w:val="ro-RO"/>
        </w:rPr>
        <w:t>d</w:t>
      </w:r>
      <w:r w:rsidR="007E6788" w:rsidRPr="00515CB2">
        <w:rPr>
          <w:rFonts w:ascii="Verdana" w:hAnsi="Verdana"/>
          <w:sz w:val="24"/>
          <w:szCs w:val="24"/>
          <w:lang w:val="ro-RO"/>
        </w:rPr>
        <w:t>-</w:t>
      </w:r>
      <w:r w:rsidRPr="00515CB2">
        <w:rPr>
          <w:rFonts w:ascii="Verdana" w:hAnsi="Verdana"/>
          <w:sz w:val="24"/>
          <w:szCs w:val="24"/>
          <w:lang w:val="ro-RO"/>
        </w:rPr>
        <w:t xml:space="preserve">na </w:t>
      </w:r>
      <w:r w:rsidR="007E6788" w:rsidRPr="00515CB2">
        <w:rPr>
          <w:rFonts w:ascii="Verdana" w:hAnsi="Verdana"/>
          <w:sz w:val="24"/>
          <w:szCs w:val="24"/>
          <w:lang w:val="ro-RO"/>
        </w:rPr>
        <w:t xml:space="preserve">Aurora </w:t>
      </w:r>
      <w:r w:rsidRPr="00515CB2">
        <w:rPr>
          <w:rFonts w:ascii="Verdana" w:hAnsi="Verdana"/>
          <w:sz w:val="24"/>
          <w:szCs w:val="24"/>
          <w:lang w:val="ro-RO"/>
        </w:rPr>
        <w:t xml:space="preserve">Jâjâie </w:t>
      </w:r>
      <w:r w:rsidR="007E6788" w:rsidRPr="00515CB2">
        <w:rPr>
          <w:rFonts w:ascii="Verdana" w:hAnsi="Verdana"/>
          <w:sz w:val="24"/>
          <w:szCs w:val="24"/>
          <w:lang w:val="ro-RO"/>
        </w:rPr>
        <w:t>-</w:t>
      </w:r>
      <w:r w:rsidRPr="00515CB2">
        <w:rPr>
          <w:rFonts w:ascii="Verdana" w:hAnsi="Verdana"/>
          <w:sz w:val="24"/>
          <w:szCs w:val="24"/>
          <w:lang w:val="ro-RO"/>
        </w:rPr>
        <w:t xml:space="preserve"> director, Ministerul Agriculturii şi Dezvoltării </w:t>
      </w:r>
      <w:r w:rsidR="00ED4CDA" w:rsidRPr="00515CB2">
        <w:rPr>
          <w:rFonts w:ascii="Verdana" w:hAnsi="Verdana"/>
          <w:sz w:val="24"/>
          <w:szCs w:val="24"/>
          <w:lang w:val="ro-RO"/>
        </w:rPr>
        <w:t>R</w:t>
      </w:r>
      <w:r w:rsidRPr="00515CB2">
        <w:rPr>
          <w:rFonts w:ascii="Verdana" w:hAnsi="Verdana"/>
          <w:sz w:val="24"/>
          <w:szCs w:val="24"/>
          <w:lang w:val="ro-RO"/>
        </w:rPr>
        <w:t>urale.</w:t>
      </w:r>
    </w:p>
    <w:p w:rsidR="0080363D" w:rsidRPr="00515CB2" w:rsidRDefault="0080363D" w:rsidP="009F0529">
      <w:pPr>
        <w:spacing w:line="276" w:lineRule="auto"/>
        <w:ind w:firstLine="720"/>
        <w:jc w:val="both"/>
        <w:rPr>
          <w:rFonts w:ascii="Verdana" w:hAnsi="Verdana"/>
          <w:sz w:val="24"/>
          <w:szCs w:val="24"/>
          <w:lang w:val="ro-RO"/>
        </w:rPr>
      </w:pPr>
    </w:p>
    <w:p w:rsidR="0080363D" w:rsidRPr="00515CB2" w:rsidRDefault="0080363D" w:rsidP="009F0529">
      <w:pPr>
        <w:spacing w:line="276" w:lineRule="auto"/>
        <w:ind w:firstLine="720"/>
        <w:jc w:val="both"/>
        <w:rPr>
          <w:rFonts w:ascii="Verdana" w:hAnsi="Verdana"/>
          <w:sz w:val="24"/>
          <w:szCs w:val="24"/>
          <w:lang w:val="ro-RO"/>
        </w:rPr>
      </w:pPr>
      <w:r w:rsidRPr="00515CB2">
        <w:rPr>
          <w:rFonts w:ascii="Verdana" w:hAnsi="Verdana"/>
          <w:sz w:val="24"/>
          <w:szCs w:val="24"/>
          <w:lang w:val="ro-RO"/>
        </w:rPr>
        <w:t xml:space="preserve">La lucrările comisiei </w:t>
      </w:r>
      <w:r w:rsidR="0067374E" w:rsidRPr="00515CB2">
        <w:rPr>
          <w:rFonts w:ascii="Verdana" w:hAnsi="Verdana"/>
          <w:sz w:val="24"/>
          <w:szCs w:val="24"/>
          <w:lang w:val="ro-RO"/>
        </w:rPr>
        <w:t>şi-</w:t>
      </w:r>
      <w:r w:rsidRPr="00515CB2">
        <w:rPr>
          <w:rFonts w:ascii="Verdana" w:hAnsi="Verdana"/>
          <w:sz w:val="24"/>
          <w:szCs w:val="24"/>
          <w:lang w:val="ro-RO"/>
        </w:rPr>
        <w:t xml:space="preserve">au </w:t>
      </w:r>
      <w:r w:rsidR="0067374E" w:rsidRPr="00515CB2">
        <w:rPr>
          <w:rFonts w:ascii="Verdana" w:hAnsi="Verdana"/>
          <w:sz w:val="24"/>
          <w:szCs w:val="24"/>
          <w:lang w:val="ro-RO"/>
        </w:rPr>
        <w:t xml:space="preserve">înregistrat </w:t>
      </w:r>
      <w:r w:rsidRPr="00515CB2">
        <w:rPr>
          <w:rFonts w:ascii="Verdana" w:hAnsi="Verdana"/>
          <w:sz w:val="24"/>
          <w:szCs w:val="24"/>
          <w:lang w:val="ro-RO"/>
        </w:rPr>
        <w:t>prezenţ</w:t>
      </w:r>
      <w:r w:rsidR="0067374E" w:rsidRPr="00515CB2">
        <w:rPr>
          <w:rFonts w:ascii="Verdana" w:hAnsi="Verdana"/>
          <w:sz w:val="24"/>
          <w:szCs w:val="24"/>
          <w:lang w:val="ro-RO"/>
        </w:rPr>
        <w:t>a</w:t>
      </w:r>
      <w:r w:rsidR="0035657F" w:rsidRPr="00515CB2">
        <w:rPr>
          <w:rFonts w:ascii="Verdana" w:hAnsi="Verdana"/>
          <w:sz w:val="24"/>
          <w:szCs w:val="24"/>
          <w:lang w:val="ro-RO"/>
        </w:rPr>
        <w:t xml:space="preserve"> 22</w:t>
      </w:r>
      <w:r w:rsidRPr="00515CB2">
        <w:rPr>
          <w:rFonts w:ascii="Verdana" w:hAnsi="Verdana"/>
          <w:sz w:val="24"/>
          <w:szCs w:val="24"/>
          <w:lang w:val="ro-RO"/>
        </w:rPr>
        <w:t xml:space="preserve"> deputaţi, din totalul de</w:t>
      </w:r>
      <w:r w:rsidR="008033BE" w:rsidRPr="00515CB2">
        <w:rPr>
          <w:rFonts w:ascii="Verdana" w:hAnsi="Verdana"/>
          <w:sz w:val="24"/>
          <w:szCs w:val="24"/>
          <w:lang w:val="ro-RO"/>
        </w:rPr>
        <w:t xml:space="preserve"> </w:t>
      </w:r>
      <w:r w:rsidR="0035657F" w:rsidRPr="00515CB2">
        <w:rPr>
          <w:rFonts w:ascii="Verdana" w:hAnsi="Verdana"/>
          <w:sz w:val="24"/>
          <w:szCs w:val="24"/>
          <w:lang w:val="ro-RO"/>
        </w:rPr>
        <w:t>23</w:t>
      </w:r>
      <w:r w:rsidRPr="00515CB2">
        <w:rPr>
          <w:rFonts w:ascii="Verdana" w:hAnsi="Verdana"/>
          <w:sz w:val="24"/>
          <w:szCs w:val="24"/>
          <w:lang w:val="ro-RO"/>
        </w:rPr>
        <w:t xml:space="preserve"> membri ai comisiei.</w:t>
      </w:r>
    </w:p>
    <w:p w:rsidR="0080363D" w:rsidRPr="00515CB2" w:rsidRDefault="0080363D" w:rsidP="009F0529">
      <w:pPr>
        <w:spacing w:line="276" w:lineRule="auto"/>
        <w:ind w:firstLine="720"/>
        <w:jc w:val="both"/>
        <w:rPr>
          <w:rFonts w:ascii="Verdana" w:hAnsi="Verdana"/>
          <w:sz w:val="24"/>
          <w:szCs w:val="24"/>
          <w:lang w:val="ro-RO"/>
        </w:rPr>
      </w:pPr>
      <w:r w:rsidRPr="00515CB2">
        <w:rPr>
          <w:rFonts w:ascii="Verdana" w:hAnsi="Verdana"/>
          <w:sz w:val="24"/>
          <w:szCs w:val="24"/>
          <w:lang w:val="ro-RO"/>
        </w:rPr>
        <w:t>Raportu</w:t>
      </w:r>
      <w:r w:rsidR="0033322E" w:rsidRPr="00515CB2">
        <w:rPr>
          <w:rFonts w:ascii="Verdana" w:hAnsi="Verdana"/>
          <w:sz w:val="24"/>
          <w:szCs w:val="24"/>
          <w:lang w:val="ro-RO"/>
        </w:rPr>
        <w:t>l comisiei a fost adoptat cu majoritate de</w:t>
      </w:r>
      <w:r w:rsidRPr="00515CB2">
        <w:rPr>
          <w:rFonts w:ascii="Verdana" w:hAnsi="Verdana"/>
          <w:sz w:val="24"/>
          <w:szCs w:val="24"/>
          <w:lang w:val="ro-RO"/>
        </w:rPr>
        <w:t xml:space="preserve"> voturi </w:t>
      </w:r>
      <w:r w:rsidR="0033322E" w:rsidRPr="00515CB2">
        <w:rPr>
          <w:rFonts w:ascii="Verdana" w:hAnsi="Verdana"/>
          <w:sz w:val="24"/>
          <w:szCs w:val="24"/>
          <w:lang w:val="ro-RO"/>
        </w:rPr>
        <w:t>(2</w:t>
      </w:r>
      <w:r w:rsidRPr="00515CB2">
        <w:rPr>
          <w:rFonts w:ascii="Verdana" w:hAnsi="Verdana"/>
          <w:sz w:val="24"/>
          <w:szCs w:val="24"/>
          <w:lang w:val="ro-RO"/>
        </w:rPr>
        <w:t xml:space="preserve"> abţineri</w:t>
      </w:r>
      <w:r w:rsidR="0033322E" w:rsidRPr="00515CB2">
        <w:rPr>
          <w:rFonts w:ascii="Verdana" w:hAnsi="Verdana"/>
          <w:sz w:val="24"/>
          <w:szCs w:val="24"/>
          <w:lang w:val="ro-RO"/>
        </w:rPr>
        <w:t>)</w:t>
      </w:r>
      <w:r w:rsidRPr="00515CB2">
        <w:rPr>
          <w:rFonts w:ascii="Verdana" w:hAnsi="Verdana"/>
          <w:sz w:val="24"/>
          <w:szCs w:val="24"/>
          <w:lang w:val="ro-RO"/>
        </w:rPr>
        <w:t>.</w:t>
      </w:r>
    </w:p>
    <w:p w:rsidR="00D84105" w:rsidRPr="00515CB2" w:rsidRDefault="00D84105" w:rsidP="009F0529">
      <w:pPr>
        <w:spacing w:line="276" w:lineRule="auto"/>
        <w:jc w:val="both"/>
        <w:rPr>
          <w:rFonts w:ascii="Verdana" w:hAnsi="Verdana"/>
          <w:sz w:val="24"/>
          <w:szCs w:val="24"/>
          <w:lang w:val="ro-RO"/>
        </w:rPr>
      </w:pPr>
    </w:p>
    <w:p w:rsidR="006F5C4E" w:rsidRPr="00515CB2" w:rsidRDefault="006F5C4E" w:rsidP="009F0529">
      <w:pPr>
        <w:pStyle w:val="BodyText2"/>
        <w:spacing w:line="276" w:lineRule="auto"/>
        <w:ind w:firstLine="720"/>
        <w:rPr>
          <w:rFonts w:ascii="Verdana" w:hAnsi="Verdana"/>
          <w:szCs w:val="24"/>
          <w:lang w:val="ro-RO"/>
        </w:rPr>
      </w:pPr>
      <w:r w:rsidRPr="00515CB2">
        <w:rPr>
          <w:rFonts w:ascii="Verdana" w:hAnsi="Verdana"/>
          <w:szCs w:val="24"/>
          <w:lang w:val="ro-RO"/>
        </w:rPr>
        <w:t xml:space="preserve">Camera Deputaţilor este </w:t>
      </w:r>
      <w:r w:rsidRPr="00515CB2">
        <w:rPr>
          <w:rFonts w:ascii="Verdana" w:hAnsi="Verdana"/>
          <w:b/>
          <w:szCs w:val="24"/>
          <w:lang w:val="ro-RO"/>
        </w:rPr>
        <w:t>Cameră decizională</w:t>
      </w:r>
      <w:r w:rsidRPr="00515CB2">
        <w:rPr>
          <w:rFonts w:ascii="Verdana" w:hAnsi="Verdana"/>
          <w:szCs w:val="24"/>
          <w:lang w:val="ro-RO"/>
        </w:rPr>
        <w:t>, potrivit prevederilor art.75 din Constituţia României şi ale art.92 din Regulamentul Camerei Deputaţilor, republicat</w:t>
      </w:r>
      <w:r w:rsidR="00454816" w:rsidRPr="00515CB2">
        <w:rPr>
          <w:rFonts w:ascii="Verdana" w:hAnsi="Verdana"/>
          <w:szCs w:val="24"/>
          <w:lang w:val="ro-RO"/>
        </w:rPr>
        <w:t>, cu modificările şi completările ulterioare</w:t>
      </w:r>
      <w:r w:rsidRPr="00515CB2">
        <w:rPr>
          <w:rFonts w:ascii="Verdana" w:hAnsi="Verdana"/>
          <w:szCs w:val="24"/>
          <w:lang w:val="ro-RO"/>
        </w:rPr>
        <w:t>.</w:t>
      </w:r>
    </w:p>
    <w:p w:rsidR="006F5C4E" w:rsidRPr="00515CB2" w:rsidRDefault="006F5C4E" w:rsidP="009F0529">
      <w:pPr>
        <w:pStyle w:val="BodyText2"/>
        <w:spacing w:line="276" w:lineRule="auto"/>
        <w:ind w:firstLine="720"/>
        <w:rPr>
          <w:rFonts w:ascii="Verdana" w:hAnsi="Verdana"/>
          <w:szCs w:val="24"/>
          <w:lang w:val="ro-RO"/>
        </w:rPr>
      </w:pPr>
    </w:p>
    <w:p w:rsidR="004A4D02" w:rsidRPr="00515CB2" w:rsidRDefault="004A4D02" w:rsidP="009F0529">
      <w:pPr>
        <w:spacing w:line="276" w:lineRule="auto"/>
        <w:jc w:val="both"/>
        <w:rPr>
          <w:rFonts w:ascii="Verdana" w:hAnsi="Verdana"/>
          <w:sz w:val="24"/>
          <w:szCs w:val="24"/>
          <w:lang w:val="ro-RO"/>
        </w:rPr>
      </w:pPr>
      <w:r w:rsidRPr="00515CB2">
        <w:rPr>
          <w:rFonts w:ascii="Verdana" w:hAnsi="Verdana"/>
          <w:sz w:val="24"/>
          <w:szCs w:val="24"/>
          <w:lang w:val="ro-RO"/>
        </w:rPr>
        <w:tab/>
        <w:t xml:space="preserve">În urma </w:t>
      </w:r>
      <w:r w:rsidR="00B9532A" w:rsidRPr="00515CB2">
        <w:rPr>
          <w:rFonts w:ascii="Verdana" w:hAnsi="Verdana"/>
          <w:sz w:val="24"/>
          <w:szCs w:val="24"/>
          <w:lang w:val="ro-RO"/>
        </w:rPr>
        <w:t xml:space="preserve">finalizării </w:t>
      </w:r>
      <w:r w:rsidRPr="00515CB2">
        <w:rPr>
          <w:rFonts w:ascii="Verdana" w:hAnsi="Verdana"/>
          <w:sz w:val="24"/>
          <w:szCs w:val="24"/>
          <w:lang w:val="ro-RO"/>
        </w:rPr>
        <w:t>dezbater</w:t>
      </w:r>
      <w:r w:rsidRPr="00515CB2">
        <w:rPr>
          <w:rFonts w:ascii="Verdana" w:hAnsi="Verdana"/>
          <w:sz w:val="24"/>
          <w:szCs w:val="24"/>
          <w:lang w:val="pt-BR"/>
        </w:rPr>
        <w:t>ilor</w:t>
      </w:r>
      <w:r w:rsidRPr="00515CB2">
        <w:rPr>
          <w:rFonts w:ascii="Verdana" w:hAnsi="Verdana"/>
          <w:sz w:val="24"/>
          <w:szCs w:val="24"/>
          <w:lang w:val="ro-RO"/>
        </w:rPr>
        <w:t xml:space="preserve">, </w:t>
      </w:r>
      <w:r w:rsidRPr="00515CB2">
        <w:rPr>
          <w:rFonts w:ascii="Verdana" w:hAnsi="Verdana"/>
          <w:sz w:val="24"/>
          <w:szCs w:val="24"/>
          <w:lang w:val="pt-BR"/>
        </w:rPr>
        <w:t>C</w:t>
      </w:r>
      <w:r w:rsidRPr="00515CB2">
        <w:rPr>
          <w:rFonts w:ascii="Verdana" w:hAnsi="Verdana"/>
          <w:sz w:val="24"/>
          <w:szCs w:val="24"/>
          <w:lang w:val="ro-RO"/>
        </w:rPr>
        <w:t xml:space="preserve">omisia propune </w:t>
      </w:r>
      <w:r w:rsidR="00B9532A" w:rsidRPr="00515CB2">
        <w:rPr>
          <w:rFonts w:ascii="Verdana" w:hAnsi="Verdana"/>
          <w:sz w:val="24"/>
          <w:szCs w:val="24"/>
          <w:lang w:val="ro-RO"/>
        </w:rPr>
        <w:t xml:space="preserve">Plenului Camerei Deputaţilor, </w:t>
      </w:r>
      <w:r w:rsidRPr="00515CB2">
        <w:rPr>
          <w:rFonts w:ascii="Verdana" w:hAnsi="Verdana"/>
          <w:b/>
          <w:sz w:val="24"/>
          <w:szCs w:val="24"/>
          <w:lang w:val="ro-RO"/>
        </w:rPr>
        <w:t xml:space="preserve">adoptarea </w:t>
      </w:r>
      <w:r w:rsidRPr="00515CB2">
        <w:rPr>
          <w:rFonts w:ascii="Verdana" w:hAnsi="Verdana"/>
          <w:sz w:val="24"/>
          <w:szCs w:val="24"/>
          <w:lang w:val="ro-RO"/>
        </w:rPr>
        <w:t xml:space="preserve">proiectului de lege </w:t>
      </w:r>
      <w:r w:rsidRPr="00515CB2">
        <w:rPr>
          <w:rFonts w:ascii="Verdana" w:hAnsi="Verdana"/>
          <w:b/>
          <w:sz w:val="24"/>
          <w:szCs w:val="24"/>
          <w:lang w:val="ro-RO"/>
        </w:rPr>
        <w:t xml:space="preserve">cu amendamente, </w:t>
      </w:r>
      <w:r w:rsidRPr="00515CB2">
        <w:rPr>
          <w:rFonts w:ascii="Verdana" w:hAnsi="Verdana"/>
          <w:sz w:val="24"/>
          <w:szCs w:val="24"/>
          <w:lang w:val="ro-RO"/>
        </w:rPr>
        <w:t>redate în anex</w:t>
      </w:r>
      <w:r w:rsidR="002D7033" w:rsidRPr="00515CB2">
        <w:rPr>
          <w:rFonts w:ascii="Verdana" w:hAnsi="Verdana"/>
          <w:sz w:val="24"/>
          <w:szCs w:val="24"/>
          <w:lang w:val="ro-RO"/>
        </w:rPr>
        <w:t>a</w:t>
      </w:r>
      <w:r w:rsidRPr="00515CB2">
        <w:rPr>
          <w:rFonts w:ascii="Verdana" w:hAnsi="Verdana"/>
          <w:sz w:val="24"/>
          <w:szCs w:val="24"/>
          <w:lang w:val="ro-RO"/>
        </w:rPr>
        <w:t xml:space="preserve"> </w:t>
      </w:r>
      <w:r w:rsidR="00B9532A" w:rsidRPr="00515CB2">
        <w:rPr>
          <w:rFonts w:ascii="Verdana" w:hAnsi="Verdana"/>
          <w:sz w:val="24"/>
          <w:szCs w:val="24"/>
          <w:lang w:val="ro-RO"/>
        </w:rPr>
        <w:t xml:space="preserve">care </w:t>
      </w:r>
      <w:r w:rsidR="00D84105" w:rsidRPr="00515CB2">
        <w:rPr>
          <w:rFonts w:ascii="Verdana" w:hAnsi="Verdana"/>
          <w:sz w:val="24"/>
          <w:szCs w:val="24"/>
          <w:lang w:val="ro-RO"/>
        </w:rPr>
        <w:t>fac</w:t>
      </w:r>
      <w:r w:rsidR="002D7033" w:rsidRPr="00515CB2">
        <w:rPr>
          <w:rFonts w:ascii="Verdana" w:hAnsi="Verdana"/>
          <w:sz w:val="24"/>
          <w:szCs w:val="24"/>
          <w:lang w:val="ro-RO"/>
        </w:rPr>
        <w:t>e</w:t>
      </w:r>
      <w:r w:rsidR="00B9532A" w:rsidRPr="00515CB2">
        <w:rPr>
          <w:rFonts w:ascii="Verdana" w:hAnsi="Verdana"/>
          <w:sz w:val="24"/>
          <w:szCs w:val="24"/>
          <w:lang w:val="ro-RO"/>
        </w:rPr>
        <w:t xml:space="preserve"> parte integrantă din </w:t>
      </w:r>
      <w:r w:rsidRPr="00515CB2">
        <w:rPr>
          <w:rFonts w:ascii="Verdana" w:hAnsi="Verdana"/>
          <w:sz w:val="24"/>
          <w:szCs w:val="24"/>
          <w:lang w:val="ro-RO"/>
        </w:rPr>
        <w:t xml:space="preserve">prezentul raport. </w:t>
      </w:r>
    </w:p>
    <w:p w:rsidR="004A4D02" w:rsidRPr="00515CB2" w:rsidRDefault="004A4D02" w:rsidP="009F0529">
      <w:pPr>
        <w:spacing w:line="276" w:lineRule="auto"/>
        <w:jc w:val="both"/>
        <w:rPr>
          <w:rFonts w:ascii="Verdana" w:hAnsi="Verdana"/>
          <w:sz w:val="24"/>
          <w:szCs w:val="24"/>
          <w:lang w:val="pt-BR"/>
        </w:rPr>
      </w:pPr>
    </w:p>
    <w:p w:rsidR="004A4D02" w:rsidRPr="00515CB2" w:rsidRDefault="007E6788" w:rsidP="009F0529">
      <w:pPr>
        <w:spacing w:line="276" w:lineRule="auto"/>
        <w:ind w:firstLine="720"/>
        <w:jc w:val="both"/>
        <w:rPr>
          <w:rFonts w:ascii="Verdana" w:hAnsi="Verdana"/>
          <w:sz w:val="24"/>
          <w:szCs w:val="24"/>
          <w:lang w:val="pt-PT"/>
        </w:rPr>
      </w:pPr>
      <w:r w:rsidRPr="00515CB2">
        <w:rPr>
          <w:rFonts w:ascii="Verdana" w:hAnsi="Verdana"/>
          <w:sz w:val="24"/>
          <w:szCs w:val="24"/>
          <w:lang w:val="pt-PT"/>
        </w:rPr>
        <w:tab/>
      </w:r>
      <w:r w:rsidR="004A4D02" w:rsidRPr="00515CB2">
        <w:rPr>
          <w:rFonts w:ascii="Verdana" w:hAnsi="Verdana"/>
          <w:sz w:val="24"/>
          <w:szCs w:val="24"/>
          <w:lang w:val="pt-PT"/>
        </w:rPr>
        <w:tab/>
      </w:r>
      <w:r w:rsidR="00CF774D" w:rsidRPr="00515CB2">
        <w:rPr>
          <w:rFonts w:ascii="Verdana" w:hAnsi="Verdana"/>
          <w:sz w:val="24"/>
          <w:szCs w:val="24"/>
          <w:lang w:val="pt-PT"/>
        </w:rPr>
        <w:tab/>
      </w:r>
      <w:r w:rsidR="00CF774D" w:rsidRPr="00515CB2">
        <w:rPr>
          <w:rFonts w:ascii="Verdana" w:hAnsi="Verdana"/>
          <w:sz w:val="24"/>
          <w:szCs w:val="24"/>
          <w:lang w:val="pt-PT"/>
        </w:rPr>
        <w:tab/>
      </w:r>
      <w:r w:rsidR="004A4D02" w:rsidRPr="00515CB2">
        <w:rPr>
          <w:rFonts w:ascii="Verdana" w:hAnsi="Verdana"/>
          <w:sz w:val="24"/>
          <w:szCs w:val="24"/>
          <w:lang w:val="pt-PT"/>
        </w:rPr>
        <w:t>PREŞEDINTE,</w:t>
      </w:r>
      <w:r w:rsidR="004A4D02" w:rsidRPr="00515CB2">
        <w:rPr>
          <w:rFonts w:ascii="Verdana" w:hAnsi="Verdana"/>
          <w:sz w:val="24"/>
          <w:szCs w:val="24"/>
          <w:lang w:val="pt-PT"/>
        </w:rPr>
        <w:tab/>
      </w:r>
      <w:r w:rsidR="004A4D02" w:rsidRPr="00515CB2">
        <w:rPr>
          <w:rFonts w:ascii="Verdana" w:hAnsi="Verdana"/>
          <w:sz w:val="24"/>
          <w:szCs w:val="24"/>
          <w:lang w:val="pt-PT"/>
        </w:rPr>
        <w:tab/>
      </w:r>
      <w:r w:rsidR="004A4D02" w:rsidRPr="00515CB2">
        <w:rPr>
          <w:rFonts w:ascii="Verdana" w:hAnsi="Verdana"/>
          <w:sz w:val="24"/>
          <w:szCs w:val="24"/>
          <w:lang w:val="pt-PT"/>
        </w:rPr>
        <w:tab/>
      </w:r>
      <w:r w:rsidR="004A4D02" w:rsidRPr="00515CB2">
        <w:rPr>
          <w:rFonts w:ascii="Verdana" w:hAnsi="Verdana"/>
          <w:sz w:val="24"/>
          <w:szCs w:val="24"/>
          <w:lang w:val="pt-PT"/>
        </w:rPr>
        <w:tab/>
      </w:r>
      <w:r w:rsidR="004A4D02" w:rsidRPr="00515CB2">
        <w:rPr>
          <w:rFonts w:ascii="Verdana" w:hAnsi="Verdana"/>
          <w:sz w:val="24"/>
          <w:szCs w:val="24"/>
          <w:lang w:val="pt-PT"/>
        </w:rPr>
        <w:tab/>
      </w:r>
      <w:r w:rsidR="004A4D02" w:rsidRPr="00515CB2">
        <w:rPr>
          <w:rFonts w:ascii="Verdana" w:hAnsi="Verdana"/>
          <w:sz w:val="24"/>
          <w:szCs w:val="24"/>
          <w:lang w:val="pt-PT"/>
        </w:rPr>
        <w:tab/>
        <w:t>SECRETAR,</w:t>
      </w:r>
    </w:p>
    <w:p w:rsidR="003A192F" w:rsidRPr="00515CB2" w:rsidRDefault="007E6788" w:rsidP="009F0529">
      <w:pPr>
        <w:spacing w:line="276" w:lineRule="auto"/>
        <w:ind w:firstLine="720"/>
        <w:jc w:val="both"/>
        <w:rPr>
          <w:rFonts w:ascii="Verdana" w:hAnsi="Verdana"/>
          <w:b/>
          <w:sz w:val="24"/>
          <w:szCs w:val="24"/>
          <w:lang w:val="pt-PT"/>
        </w:rPr>
      </w:pPr>
      <w:r w:rsidRPr="00515CB2">
        <w:rPr>
          <w:rFonts w:ascii="Verdana" w:hAnsi="Verdana"/>
          <w:b/>
          <w:sz w:val="24"/>
          <w:szCs w:val="24"/>
          <w:lang w:val="pt-PT"/>
        </w:rPr>
        <w:tab/>
      </w:r>
      <w:r w:rsidR="004A4D02" w:rsidRPr="00515CB2">
        <w:rPr>
          <w:rFonts w:ascii="Verdana" w:hAnsi="Verdana"/>
          <w:b/>
          <w:sz w:val="24"/>
          <w:szCs w:val="24"/>
          <w:lang w:val="pt-PT"/>
        </w:rPr>
        <w:tab/>
      </w:r>
      <w:r w:rsidR="00CF774D" w:rsidRPr="00515CB2">
        <w:rPr>
          <w:rFonts w:ascii="Verdana" w:hAnsi="Verdana"/>
          <w:b/>
          <w:sz w:val="24"/>
          <w:szCs w:val="24"/>
          <w:lang w:val="pt-PT"/>
        </w:rPr>
        <w:tab/>
      </w:r>
      <w:r w:rsidR="00CF774D" w:rsidRPr="00515CB2">
        <w:rPr>
          <w:rFonts w:ascii="Verdana" w:hAnsi="Verdana"/>
          <w:b/>
          <w:sz w:val="24"/>
          <w:szCs w:val="24"/>
          <w:lang w:val="pt-PT"/>
        </w:rPr>
        <w:tab/>
      </w:r>
      <w:r w:rsidR="006F5C4E" w:rsidRPr="00515CB2">
        <w:rPr>
          <w:rFonts w:ascii="Verdana" w:hAnsi="Verdana"/>
          <w:b/>
          <w:sz w:val="24"/>
          <w:szCs w:val="24"/>
          <w:lang w:val="pt-PT"/>
        </w:rPr>
        <w:t>Adrian Solomon</w:t>
      </w:r>
      <w:r w:rsidR="006F5C4E" w:rsidRPr="00515CB2">
        <w:rPr>
          <w:rFonts w:ascii="Verdana" w:hAnsi="Verdana"/>
          <w:b/>
          <w:sz w:val="24"/>
          <w:szCs w:val="24"/>
          <w:lang w:val="pt-PT"/>
        </w:rPr>
        <w:tab/>
      </w:r>
      <w:r w:rsidR="004A4D02" w:rsidRPr="00515CB2">
        <w:rPr>
          <w:rFonts w:ascii="Verdana" w:hAnsi="Verdana"/>
          <w:b/>
          <w:sz w:val="24"/>
          <w:szCs w:val="24"/>
          <w:lang w:val="pt-PT"/>
        </w:rPr>
        <w:tab/>
      </w:r>
      <w:r w:rsidR="004A4D02" w:rsidRPr="00515CB2">
        <w:rPr>
          <w:rFonts w:ascii="Verdana" w:hAnsi="Verdana"/>
          <w:b/>
          <w:sz w:val="24"/>
          <w:szCs w:val="24"/>
          <w:lang w:val="pt-PT"/>
        </w:rPr>
        <w:tab/>
      </w:r>
      <w:r w:rsidR="004A4D02" w:rsidRPr="00515CB2">
        <w:rPr>
          <w:rFonts w:ascii="Verdana" w:hAnsi="Verdana"/>
          <w:b/>
          <w:sz w:val="24"/>
          <w:szCs w:val="24"/>
          <w:lang w:val="pt-PT"/>
        </w:rPr>
        <w:tab/>
      </w:r>
      <w:r w:rsidR="004A4D02" w:rsidRPr="00515CB2">
        <w:rPr>
          <w:rFonts w:ascii="Verdana" w:hAnsi="Verdana"/>
          <w:b/>
          <w:sz w:val="24"/>
          <w:szCs w:val="24"/>
          <w:lang w:val="pt-PT"/>
        </w:rPr>
        <w:tab/>
      </w:r>
      <w:r w:rsidR="004A4D02" w:rsidRPr="00515CB2">
        <w:rPr>
          <w:rFonts w:ascii="Verdana" w:hAnsi="Verdana"/>
          <w:b/>
          <w:sz w:val="24"/>
          <w:szCs w:val="24"/>
          <w:lang w:val="pt-PT"/>
        </w:rPr>
        <w:tab/>
      </w:r>
      <w:r w:rsidR="003A192F" w:rsidRPr="00515CB2">
        <w:rPr>
          <w:rFonts w:ascii="Verdana" w:hAnsi="Verdana"/>
          <w:b/>
          <w:sz w:val="24"/>
          <w:szCs w:val="24"/>
          <w:lang w:val="pt-PT"/>
        </w:rPr>
        <w:t>Violeta Răduţ</w:t>
      </w:r>
    </w:p>
    <w:p w:rsidR="00CF774D" w:rsidRPr="00515CB2" w:rsidRDefault="00CF774D" w:rsidP="004A4D02">
      <w:pPr>
        <w:ind w:firstLine="720"/>
        <w:jc w:val="both"/>
        <w:rPr>
          <w:rFonts w:ascii="Verdana" w:hAnsi="Verdana"/>
          <w:b/>
          <w:sz w:val="24"/>
          <w:szCs w:val="24"/>
          <w:lang w:val="pt-PT"/>
        </w:rPr>
      </w:pPr>
    </w:p>
    <w:p w:rsidR="004A4D02" w:rsidRPr="00515CB2" w:rsidRDefault="004A4D02" w:rsidP="004A4D02">
      <w:pPr>
        <w:jc w:val="both"/>
        <w:rPr>
          <w:rFonts w:ascii="Verdana" w:hAnsi="Verdana"/>
          <w:sz w:val="16"/>
          <w:szCs w:val="16"/>
          <w:lang w:val="pt-PT"/>
        </w:rPr>
      </w:pPr>
      <w:r w:rsidRPr="00515CB2">
        <w:rPr>
          <w:rFonts w:ascii="Verdana" w:hAnsi="Verdana"/>
          <w:sz w:val="16"/>
          <w:szCs w:val="16"/>
          <w:lang w:val="pt-PT"/>
        </w:rPr>
        <w:t>Întocmit,</w:t>
      </w:r>
    </w:p>
    <w:p w:rsidR="00B9532A" w:rsidRPr="00515CB2" w:rsidRDefault="00B9532A" w:rsidP="00B9532A">
      <w:pPr>
        <w:jc w:val="both"/>
        <w:rPr>
          <w:rFonts w:ascii="Verdana" w:hAnsi="Verdana"/>
          <w:sz w:val="16"/>
          <w:szCs w:val="16"/>
          <w:lang w:val="pt-PT"/>
        </w:rPr>
      </w:pPr>
      <w:bookmarkStart w:id="0" w:name="OLE_LINK1"/>
      <w:bookmarkStart w:id="1" w:name="OLE_LINK2"/>
      <w:r w:rsidRPr="00515CB2">
        <w:rPr>
          <w:rFonts w:ascii="Verdana" w:hAnsi="Verdana"/>
          <w:sz w:val="16"/>
          <w:szCs w:val="16"/>
          <w:lang w:val="pt-PT"/>
        </w:rPr>
        <w:t>Consilier parlamentar Lidia Vlădescu</w:t>
      </w:r>
    </w:p>
    <w:bookmarkEnd w:id="0"/>
    <w:bookmarkEnd w:id="1"/>
    <w:p w:rsidR="004A4D02" w:rsidRPr="00515CB2" w:rsidRDefault="004A4D02" w:rsidP="004A4D02">
      <w:pPr>
        <w:jc w:val="both"/>
        <w:rPr>
          <w:lang w:val="ro-RO"/>
        </w:rPr>
      </w:pPr>
    </w:p>
    <w:p w:rsidR="004A4D02" w:rsidRPr="00515CB2" w:rsidRDefault="002D7033" w:rsidP="004A4D02">
      <w:pPr>
        <w:pStyle w:val="Heading2"/>
        <w:rPr>
          <w:rFonts w:ascii="Verdana" w:hAnsi="Verdana"/>
          <w:szCs w:val="24"/>
          <w:lang w:val="ro-RO"/>
        </w:rPr>
      </w:pPr>
      <w:r w:rsidRPr="00515CB2">
        <w:rPr>
          <w:rFonts w:ascii="Verdana" w:hAnsi="Verdana"/>
          <w:szCs w:val="24"/>
          <w:lang w:val="ro-RO"/>
        </w:rPr>
        <w:lastRenderedPageBreak/>
        <w:t>ANEXA</w:t>
      </w:r>
    </w:p>
    <w:p w:rsidR="004A4D02" w:rsidRPr="00515CB2" w:rsidRDefault="004A4D02" w:rsidP="004A4D02">
      <w:pPr>
        <w:rPr>
          <w:lang w:val="ro-RO"/>
        </w:rPr>
      </w:pPr>
    </w:p>
    <w:p w:rsidR="004A4D02" w:rsidRPr="00515CB2" w:rsidRDefault="002D7033" w:rsidP="004A4D02">
      <w:pPr>
        <w:pStyle w:val="Heading2"/>
        <w:rPr>
          <w:rFonts w:ascii="Verdana" w:hAnsi="Verdana"/>
          <w:szCs w:val="24"/>
          <w:lang w:val="ro-RO"/>
        </w:rPr>
      </w:pPr>
      <w:r w:rsidRPr="00515CB2">
        <w:rPr>
          <w:rFonts w:ascii="Verdana" w:hAnsi="Verdana"/>
          <w:szCs w:val="24"/>
          <w:lang w:val="ro-RO"/>
        </w:rPr>
        <w:t>AMENDAMENTE ADMISE</w:t>
      </w:r>
    </w:p>
    <w:p w:rsidR="004A4D02" w:rsidRPr="00515CB2" w:rsidRDefault="004A4D02" w:rsidP="004A4D02">
      <w:pPr>
        <w:jc w:val="center"/>
        <w:rPr>
          <w:rFonts w:ascii="Verdana" w:hAnsi="Verdana"/>
          <w:b/>
          <w:sz w:val="24"/>
          <w:szCs w:val="24"/>
          <w:lang w:val="ro-RO"/>
        </w:rPr>
      </w:pPr>
    </w:p>
    <w:p w:rsidR="004A4D02" w:rsidRPr="00515CB2" w:rsidRDefault="004A4D02" w:rsidP="004A4D02">
      <w:pPr>
        <w:pStyle w:val="Heading4"/>
        <w:jc w:val="center"/>
        <w:rPr>
          <w:rFonts w:ascii="Verdana" w:hAnsi="Verdana"/>
          <w:b w:val="0"/>
          <w:sz w:val="24"/>
          <w:szCs w:val="24"/>
          <w:lang w:val="ro-RO"/>
        </w:rPr>
      </w:pPr>
      <w:r w:rsidRPr="00515CB2">
        <w:rPr>
          <w:rFonts w:ascii="Verdana" w:hAnsi="Verdana"/>
          <w:b w:val="0"/>
          <w:sz w:val="24"/>
          <w:szCs w:val="24"/>
          <w:lang w:val="ro-RO"/>
        </w:rPr>
        <w:t>În urma dezbaterilor, Comisia propune adoptarea proiectului de lege cu următoarele amendamente:</w:t>
      </w:r>
    </w:p>
    <w:p w:rsidR="007E6788" w:rsidRPr="00515CB2" w:rsidRDefault="007E6788" w:rsidP="007E6788">
      <w:pPr>
        <w:rPr>
          <w:lang w:val="ro-RO"/>
        </w:rPr>
      </w:pPr>
    </w:p>
    <w:p w:rsidR="00C82502" w:rsidRPr="00515CB2" w:rsidRDefault="00C82502" w:rsidP="00C82502">
      <w:pPr>
        <w:rPr>
          <w:lang w:val="ro-RO"/>
        </w:rPr>
      </w:pPr>
    </w:p>
    <w:tbl>
      <w:tblPr>
        <w:tblW w:w="1516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5599"/>
        <w:gridCol w:w="5600"/>
        <w:gridCol w:w="3260"/>
      </w:tblGrid>
      <w:tr w:rsidR="007E6788" w:rsidRPr="00515CB2" w:rsidTr="00D43C62">
        <w:trPr>
          <w:tblHeader/>
        </w:trPr>
        <w:tc>
          <w:tcPr>
            <w:tcW w:w="709" w:type="dxa"/>
            <w:vAlign w:val="center"/>
          </w:tcPr>
          <w:p w:rsidR="007E6788" w:rsidRPr="00515CB2" w:rsidRDefault="007E6788" w:rsidP="00D43C62">
            <w:pPr>
              <w:jc w:val="center"/>
              <w:rPr>
                <w:rFonts w:ascii="Verdana" w:hAnsi="Verdana"/>
                <w:b/>
                <w:sz w:val="22"/>
                <w:szCs w:val="22"/>
                <w:lang w:val="ro-RO"/>
              </w:rPr>
            </w:pPr>
            <w:r w:rsidRPr="00515CB2">
              <w:rPr>
                <w:rFonts w:ascii="Verdana" w:hAnsi="Verdana"/>
                <w:b/>
                <w:sz w:val="22"/>
                <w:szCs w:val="22"/>
                <w:lang w:val="ro-RO"/>
              </w:rPr>
              <w:t>Nr. crt.</w:t>
            </w:r>
          </w:p>
        </w:tc>
        <w:tc>
          <w:tcPr>
            <w:tcW w:w="5599" w:type="dxa"/>
            <w:vAlign w:val="center"/>
          </w:tcPr>
          <w:p w:rsidR="007E6788" w:rsidRPr="00515CB2" w:rsidRDefault="007E6788" w:rsidP="00D43C62">
            <w:pPr>
              <w:jc w:val="center"/>
              <w:rPr>
                <w:rFonts w:ascii="Verdana" w:hAnsi="Verdana"/>
                <w:b/>
                <w:sz w:val="22"/>
                <w:szCs w:val="22"/>
                <w:lang w:val="ro-RO"/>
              </w:rPr>
            </w:pPr>
            <w:r w:rsidRPr="00515CB2">
              <w:rPr>
                <w:rFonts w:ascii="Verdana" w:hAnsi="Verdana"/>
                <w:b/>
                <w:sz w:val="22"/>
                <w:szCs w:val="22"/>
                <w:lang w:val="ro-RO"/>
              </w:rPr>
              <w:t>Text</w:t>
            </w:r>
          </w:p>
          <w:p w:rsidR="007E6788" w:rsidRPr="00515CB2" w:rsidRDefault="007E6788" w:rsidP="00D43C62">
            <w:pPr>
              <w:jc w:val="center"/>
              <w:rPr>
                <w:rFonts w:ascii="Verdana" w:hAnsi="Verdana"/>
                <w:b/>
                <w:sz w:val="22"/>
                <w:szCs w:val="22"/>
                <w:lang w:val="ro-RO"/>
              </w:rPr>
            </w:pPr>
            <w:r w:rsidRPr="00515CB2">
              <w:rPr>
                <w:rFonts w:ascii="Verdana" w:hAnsi="Verdana"/>
                <w:b/>
                <w:sz w:val="22"/>
                <w:szCs w:val="22"/>
                <w:lang w:val="ro-RO"/>
              </w:rPr>
              <w:t>adoptat de Senat</w:t>
            </w:r>
          </w:p>
        </w:tc>
        <w:tc>
          <w:tcPr>
            <w:tcW w:w="5600" w:type="dxa"/>
            <w:vAlign w:val="center"/>
          </w:tcPr>
          <w:p w:rsidR="00CB0148" w:rsidRPr="00515CB2" w:rsidRDefault="007E6788" w:rsidP="00CB0148">
            <w:pPr>
              <w:jc w:val="center"/>
              <w:rPr>
                <w:rFonts w:ascii="Verdana" w:hAnsi="Verdana"/>
                <w:b/>
                <w:sz w:val="22"/>
                <w:szCs w:val="22"/>
                <w:lang w:val="ro-RO"/>
              </w:rPr>
            </w:pPr>
            <w:r w:rsidRPr="00515CB2">
              <w:rPr>
                <w:rFonts w:ascii="Verdana" w:hAnsi="Verdana"/>
                <w:b/>
                <w:sz w:val="22"/>
                <w:szCs w:val="22"/>
                <w:lang w:val="ro-RO"/>
              </w:rPr>
              <w:t xml:space="preserve"> </w:t>
            </w:r>
            <w:r w:rsidR="00CB0148" w:rsidRPr="00515CB2">
              <w:rPr>
                <w:rFonts w:ascii="Verdana" w:hAnsi="Verdana"/>
                <w:b/>
                <w:sz w:val="22"/>
                <w:szCs w:val="22"/>
                <w:lang w:val="ro-RO"/>
              </w:rPr>
              <w:t>Text propus de Comisie</w:t>
            </w:r>
          </w:p>
          <w:p w:rsidR="007E6788" w:rsidRPr="00515CB2" w:rsidRDefault="00CB0148" w:rsidP="00CB0148">
            <w:pPr>
              <w:jc w:val="center"/>
              <w:rPr>
                <w:rFonts w:ascii="Verdana" w:hAnsi="Verdana"/>
                <w:b/>
                <w:sz w:val="22"/>
                <w:szCs w:val="22"/>
                <w:lang w:val="ro-RO"/>
              </w:rPr>
            </w:pPr>
            <w:r w:rsidRPr="00515CB2">
              <w:rPr>
                <w:rFonts w:ascii="Verdana" w:hAnsi="Verdana"/>
                <w:b/>
                <w:sz w:val="22"/>
                <w:szCs w:val="22"/>
                <w:lang w:val="ro-RO"/>
              </w:rPr>
              <w:t>(autor amendament)</w:t>
            </w:r>
            <w:r w:rsidR="007E6788" w:rsidRPr="00515CB2">
              <w:rPr>
                <w:rFonts w:ascii="Verdana" w:hAnsi="Verdana"/>
                <w:b/>
                <w:sz w:val="22"/>
                <w:szCs w:val="22"/>
                <w:lang w:val="ro-RO"/>
              </w:rPr>
              <w:t xml:space="preserve"> </w:t>
            </w:r>
          </w:p>
        </w:tc>
        <w:tc>
          <w:tcPr>
            <w:tcW w:w="3260" w:type="dxa"/>
            <w:vAlign w:val="center"/>
          </w:tcPr>
          <w:p w:rsidR="007E6788" w:rsidRPr="00515CB2" w:rsidRDefault="007E6788" w:rsidP="00D43C62">
            <w:pPr>
              <w:jc w:val="center"/>
              <w:rPr>
                <w:rFonts w:ascii="Verdana" w:hAnsi="Verdana"/>
                <w:b/>
                <w:sz w:val="22"/>
                <w:szCs w:val="22"/>
                <w:lang w:val="ro-RO"/>
              </w:rPr>
            </w:pPr>
            <w:r w:rsidRPr="00515CB2">
              <w:rPr>
                <w:rFonts w:ascii="Verdana" w:hAnsi="Verdana"/>
                <w:b/>
                <w:sz w:val="22"/>
                <w:szCs w:val="22"/>
                <w:lang w:val="ro-RO"/>
              </w:rPr>
              <w:t>Motivare</w:t>
            </w:r>
          </w:p>
        </w:tc>
      </w:tr>
      <w:tr w:rsidR="007E6788" w:rsidRPr="00515CB2" w:rsidTr="00D43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7E6788" w:rsidRPr="00515CB2" w:rsidRDefault="007E6788" w:rsidP="007E6788">
            <w:pPr>
              <w:numPr>
                <w:ilvl w:val="0"/>
                <w:numId w:val="24"/>
              </w:numPr>
              <w:ind w:left="0" w:firstLine="0"/>
              <w:jc w:val="center"/>
              <w:rPr>
                <w:rFonts w:ascii="Verdana" w:hAnsi="Verdana"/>
                <w:b/>
                <w:sz w:val="22"/>
                <w:szCs w:val="22"/>
                <w:lang w:val="ro-RO"/>
              </w:rPr>
            </w:pPr>
          </w:p>
        </w:tc>
        <w:tc>
          <w:tcPr>
            <w:tcW w:w="5599" w:type="dxa"/>
          </w:tcPr>
          <w:p w:rsidR="007E6788" w:rsidRPr="00515CB2" w:rsidRDefault="007E6788" w:rsidP="00CB0148">
            <w:pPr>
              <w:pStyle w:val="Bodytext30"/>
              <w:shd w:val="clear" w:color="auto" w:fill="auto"/>
              <w:spacing w:before="0" w:after="0" w:line="240" w:lineRule="auto"/>
              <w:jc w:val="left"/>
              <w:rPr>
                <w:rFonts w:ascii="Verdana" w:hAnsi="Verdana" w:cs="Times New Roman"/>
                <w:b w:val="0"/>
                <w:sz w:val="22"/>
                <w:szCs w:val="22"/>
                <w:lang w:val="ro-RO"/>
              </w:rPr>
            </w:pPr>
          </w:p>
          <w:p w:rsidR="00CB0148" w:rsidRPr="00515CB2" w:rsidRDefault="00CB0148" w:rsidP="00CB0148">
            <w:pPr>
              <w:pStyle w:val="Bodytext30"/>
              <w:shd w:val="clear" w:color="auto" w:fill="auto"/>
              <w:spacing w:before="0" w:after="0" w:line="240" w:lineRule="auto"/>
              <w:jc w:val="left"/>
              <w:rPr>
                <w:rFonts w:ascii="Verdana" w:hAnsi="Verdana" w:cs="Times New Roman"/>
                <w:b w:val="0"/>
                <w:i/>
                <w:sz w:val="22"/>
                <w:szCs w:val="22"/>
                <w:lang w:val="ro-RO"/>
              </w:rPr>
            </w:pPr>
            <w:r w:rsidRPr="00515CB2">
              <w:rPr>
                <w:rFonts w:ascii="Verdana" w:hAnsi="Verdana" w:cs="Times New Roman"/>
                <w:b w:val="0"/>
                <w:i/>
                <w:sz w:val="22"/>
                <w:szCs w:val="22"/>
                <w:lang w:val="ro-RO"/>
              </w:rPr>
              <w:t>Titlul legii</w:t>
            </w:r>
          </w:p>
          <w:p w:rsidR="00CB0148" w:rsidRPr="00515CB2" w:rsidRDefault="00CB0148" w:rsidP="00CB0148">
            <w:pPr>
              <w:pStyle w:val="Bodytext30"/>
              <w:shd w:val="clear" w:color="auto" w:fill="auto"/>
              <w:spacing w:before="0" w:after="0" w:line="240" w:lineRule="auto"/>
              <w:jc w:val="left"/>
              <w:rPr>
                <w:rFonts w:ascii="Verdana" w:hAnsi="Verdana" w:cs="Times New Roman"/>
                <w:b w:val="0"/>
                <w:sz w:val="22"/>
                <w:szCs w:val="22"/>
                <w:lang w:val="ro-RO"/>
              </w:rPr>
            </w:pPr>
          </w:p>
          <w:p w:rsidR="007E6788" w:rsidRPr="00515CB2" w:rsidRDefault="007E6788" w:rsidP="00D43C62">
            <w:pPr>
              <w:pStyle w:val="Bodytext30"/>
              <w:shd w:val="clear" w:color="auto" w:fill="auto"/>
              <w:spacing w:before="0" w:after="0" w:line="240" w:lineRule="auto"/>
              <w:rPr>
                <w:rFonts w:ascii="Verdana" w:hAnsi="Verdana" w:cs="Times New Roman"/>
                <w:b w:val="0"/>
                <w:sz w:val="22"/>
                <w:szCs w:val="22"/>
              </w:rPr>
            </w:pPr>
            <w:r w:rsidRPr="00515CB2">
              <w:rPr>
                <w:rFonts w:ascii="Verdana" w:hAnsi="Verdana" w:cs="Times New Roman"/>
                <w:b w:val="0"/>
                <w:sz w:val="22"/>
                <w:szCs w:val="22"/>
                <w:lang w:val="ro-RO"/>
              </w:rPr>
              <w:t>Lege privind exonerarea personalului plătit din fonduri publice de la plata unor sume reprezentând venituri de natură salarială</w:t>
            </w:r>
          </w:p>
          <w:p w:rsidR="007E6788" w:rsidRPr="00515CB2" w:rsidRDefault="007E6788" w:rsidP="00D43C62">
            <w:pPr>
              <w:pStyle w:val="Bodytext30"/>
              <w:shd w:val="clear" w:color="auto" w:fill="auto"/>
              <w:spacing w:before="0" w:after="0" w:line="240" w:lineRule="auto"/>
              <w:rPr>
                <w:rFonts w:ascii="Verdana" w:hAnsi="Verdana" w:cs="Times New Roman"/>
                <w:b w:val="0"/>
                <w:sz w:val="22"/>
                <w:szCs w:val="22"/>
                <w:lang w:val="ro-RO"/>
              </w:rPr>
            </w:pPr>
          </w:p>
        </w:tc>
        <w:tc>
          <w:tcPr>
            <w:tcW w:w="5600" w:type="dxa"/>
          </w:tcPr>
          <w:p w:rsidR="007E6788" w:rsidRPr="00515CB2" w:rsidRDefault="007E6788" w:rsidP="00D43C62">
            <w:pPr>
              <w:jc w:val="both"/>
              <w:rPr>
                <w:rFonts w:ascii="Verdana" w:hAnsi="Verdana"/>
                <w:sz w:val="22"/>
                <w:szCs w:val="22"/>
                <w:lang w:val="ro-RO"/>
              </w:rPr>
            </w:pPr>
          </w:p>
          <w:p w:rsidR="007E6788" w:rsidRPr="00515CB2" w:rsidRDefault="007E6788" w:rsidP="00D43C62">
            <w:pPr>
              <w:jc w:val="both"/>
              <w:rPr>
                <w:rFonts w:ascii="Verdana" w:hAnsi="Verdana"/>
                <w:sz w:val="22"/>
                <w:szCs w:val="22"/>
                <w:lang w:val="ro-RO"/>
              </w:rPr>
            </w:pPr>
            <w:r w:rsidRPr="00515CB2">
              <w:rPr>
                <w:rFonts w:ascii="Verdana" w:hAnsi="Verdana"/>
                <w:sz w:val="22"/>
                <w:szCs w:val="22"/>
                <w:lang w:val="ro-RO"/>
              </w:rPr>
              <w:t xml:space="preserve">Nemodificat </w:t>
            </w:r>
          </w:p>
        </w:tc>
        <w:tc>
          <w:tcPr>
            <w:tcW w:w="3260" w:type="dxa"/>
          </w:tcPr>
          <w:p w:rsidR="007E6788" w:rsidRPr="00515CB2" w:rsidRDefault="007E6788" w:rsidP="00D43C62">
            <w:pPr>
              <w:jc w:val="both"/>
              <w:rPr>
                <w:rFonts w:ascii="Verdana" w:hAnsi="Verdana"/>
                <w:sz w:val="22"/>
                <w:szCs w:val="22"/>
                <w:lang w:val="ro-RO"/>
              </w:rPr>
            </w:pPr>
          </w:p>
        </w:tc>
      </w:tr>
      <w:tr w:rsidR="007E6788" w:rsidRPr="00515CB2" w:rsidTr="00D43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E6788" w:rsidRPr="00515CB2" w:rsidRDefault="007E6788" w:rsidP="007E6788">
            <w:pPr>
              <w:numPr>
                <w:ilvl w:val="0"/>
                <w:numId w:val="24"/>
              </w:numPr>
              <w:ind w:left="0" w:firstLine="0"/>
              <w:jc w:val="center"/>
              <w:rPr>
                <w:rFonts w:ascii="Verdana" w:hAnsi="Verdana"/>
                <w:b/>
                <w:sz w:val="22"/>
                <w:szCs w:val="22"/>
                <w:lang w:val="ro-RO"/>
              </w:rPr>
            </w:pPr>
          </w:p>
        </w:tc>
        <w:tc>
          <w:tcPr>
            <w:tcW w:w="5599" w:type="dxa"/>
          </w:tcPr>
          <w:p w:rsidR="007E6788" w:rsidRPr="00515CB2" w:rsidRDefault="007E6788" w:rsidP="00D43C62">
            <w:pPr>
              <w:jc w:val="both"/>
              <w:rPr>
                <w:rFonts w:ascii="Verdana" w:hAnsi="Verdana"/>
                <w:sz w:val="22"/>
                <w:szCs w:val="22"/>
                <w:lang w:val="ro-RO"/>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lang w:val="ro-RO"/>
              </w:rPr>
            </w:pPr>
            <w:r w:rsidRPr="00515CB2">
              <w:rPr>
                <w:rStyle w:val="BodytextBold"/>
                <w:rFonts w:ascii="Verdana" w:hAnsi="Verdana"/>
                <w:b w:val="0"/>
                <w:color w:val="auto"/>
                <w:sz w:val="22"/>
                <w:szCs w:val="22"/>
              </w:rPr>
              <w:t>Art.1.</w:t>
            </w:r>
            <w:r w:rsidRPr="00515CB2">
              <w:rPr>
                <w:rStyle w:val="BodytextBold"/>
                <w:rFonts w:ascii="Verdana" w:hAnsi="Verdana"/>
                <w:color w:val="auto"/>
                <w:sz w:val="22"/>
                <w:szCs w:val="22"/>
              </w:rPr>
              <w:t xml:space="preserve"> - </w:t>
            </w:r>
            <w:r w:rsidRPr="00515CB2">
              <w:rPr>
                <w:rFonts w:ascii="Verdana" w:hAnsi="Verdana"/>
                <w:sz w:val="22"/>
                <w:szCs w:val="22"/>
                <w:lang w:val="ro-RO"/>
              </w:rPr>
              <w:t>Prezenta lege se aplică personalului din sectorul bugetar ale cărui venituri de natură salarială au fost stabilite în baza Legii-cadru nr.284/2010 privind salarizarea unitară a personalului plătit din fonduri publice, cu modificările şi completările ulterioare.</w:t>
            </w:r>
          </w:p>
          <w:p w:rsidR="007E6788" w:rsidRPr="00515CB2" w:rsidRDefault="007E6788" w:rsidP="00D43C62">
            <w:pPr>
              <w:jc w:val="both"/>
              <w:rPr>
                <w:rFonts w:ascii="Verdana" w:hAnsi="Verdana"/>
                <w:sz w:val="22"/>
                <w:szCs w:val="22"/>
                <w:lang w:val="ro-RO"/>
              </w:rPr>
            </w:pPr>
          </w:p>
        </w:tc>
        <w:tc>
          <w:tcPr>
            <w:tcW w:w="5600" w:type="dxa"/>
          </w:tcPr>
          <w:p w:rsidR="007E6788" w:rsidRPr="00515CB2" w:rsidRDefault="007E6788" w:rsidP="00D43C62">
            <w:pPr>
              <w:pStyle w:val="Bodytext1"/>
              <w:shd w:val="clear" w:color="auto" w:fill="auto"/>
              <w:spacing w:before="0" w:after="0" w:line="240" w:lineRule="auto"/>
              <w:ind w:firstLine="0"/>
              <w:rPr>
                <w:rStyle w:val="BodytextBold"/>
                <w:rFonts w:ascii="Verdana" w:hAnsi="Verdana"/>
                <w:b w:val="0"/>
                <w:color w:val="auto"/>
                <w:sz w:val="22"/>
                <w:szCs w:val="22"/>
              </w:rPr>
            </w:pPr>
          </w:p>
          <w:p w:rsidR="007E6788" w:rsidRPr="00515CB2" w:rsidRDefault="007E6788" w:rsidP="00D43C62">
            <w:pPr>
              <w:jc w:val="both"/>
              <w:rPr>
                <w:rFonts w:ascii="Verdana" w:hAnsi="Verdana"/>
                <w:b/>
                <w:sz w:val="22"/>
                <w:szCs w:val="22"/>
              </w:rPr>
            </w:pPr>
            <w:r w:rsidRPr="00515CB2">
              <w:rPr>
                <w:rStyle w:val="BodytextBold"/>
                <w:rFonts w:ascii="Verdana" w:hAnsi="Verdana"/>
                <w:b w:val="0"/>
                <w:color w:val="auto"/>
                <w:sz w:val="22"/>
                <w:szCs w:val="22"/>
              </w:rPr>
              <w:t>Art.1.</w:t>
            </w:r>
            <w:r w:rsidRPr="00515CB2">
              <w:rPr>
                <w:rStyle w:val="BodytextBold"/>
                <w:rFonts w:ascii="Verdana" w:hAnsi="Verdana"/>
                <w:color w:val="auto"/>
                <w:sz w:val="22"/>
                <w:szCs w:val="22"/>
              </w:rPr>
              <w:t xml:space="preserve"> - </w:t>
            </w:r>
            <w:r w:rsidRPr="00515CB2">
              <w:rPr>
                <w:rFonts w:ascii="Verdana" w:hAnsi="Verdana"/>
                <w:sz w:val="22"/>
                <w:szCs w:val="22"/>
                <w:lang w:val="ro-RO"/>
              </w:rPr>
              <w:t xml:space="preserve">Prezenta lege se aplică personalului ale cărui venituri de natură salarială au fost stabilite în baza </w:t>
            </w:r>
            <w:r w:rsidRPr="00515CB2">
              <w:rPr>
                <w:rFonts w:ascii="Verdana" w:hAnsi="Verdana"/>
                <w:b/>
                <w:sz w:val="22"/>
                <w:szCs w:val="22"/>
              </w:rPr>
              <w:t>actelor normative privind salarizarea personalului plătit din fonduri publice aplicabile anterior intrării în vigoare a prezentei legi.</w:t>
            </w:r>
          </w:p>
          <w:p w:rsidR="007E6788" w:rsidRPr="00515CB2" w:rsidRDefault="007E6788" w:rsidP="00D43C62">
            <w:pPr>
              <w:jc w:val="both"/>
              <w:rPr>
                <w:rFonts w:ascii="Verdana" w:hAnsi="Verdana"/>
                <w:sz w:val="22"/>
                <w:szCs w:val="22"/>
                <w:lang w:val="ro-RO"/>
              </w:rPr>
            </w:pPr>
          </w:p>
          <w:p w:rsidR="00CB0148" w:rsidRPr="00515CB2" w:rsidRDefault="00CB0148" w:rsidP="00D43C62">
            <w:pPr>
              <w:jc w:val="both"/>
              <w:rPr>
                <w:rFonts w:ascii="Verdana" w:hAnsi="Verdana"/>
                <w:i/>
                <w:sz w:val="22"/>
                <w:szCs w:val="22"/>
                <w:lang w:val="ro-RO"/>
              </w:rPr>
            </w:pPr>
            <w:r w:rsidRPr="00515CB2">
              <w:rPr>
                <w:rFonts w:ascii="Verdana" w:hAnsi="Verdana"/>
                <w:i/>
                <w:sz w:val="22"/>
                <w:szCs w:val="22"/>
                <w:lang w:val="ro-RO"/>
              </w:rPr>
              <w:t>Autori: membrii comisiei</w:t>
            </w:r>
          </w:p>
          <w:p w:rsidR="00CB0148" w:rsidRPr="00515CB2" w:rsidRDefault="00CB0148" w:rsidP="00D43C62">
            <w:pPr>
              <w:jc w:val="both"/>
              <w:rPr>
                <w:rFonts w:ascii="Verdana" w:hAnsi="Verdana"/>
                <w:i/>
                <w:sz w:val="22"/>
                <w:szCs w:val="22"/>
                <w:lang w:val="ro-RO"/>
              </w:rPr>
            </w:pPr>
          </w:p>
        </w:tc>
        <w:tc>
          <w:tcPr>
            <w:tcW w:w="3260" w:type="dxa"/>
          </w:tcPr>
          <w:p w:rsidR="007E6788" w:rsidRPr="00515CB2" w:rsidRDefault="007E6788" w:rsidP="00D43C62">
            <w:pPr>
              <w:jc w:val="both"/>
              <w:rPr>
                <w:rFonts w:ascii="Verdana" w:hAnsi="Verdana"/>
                <w:sz w:val="22"/>
                <w:szCs w:val="22"/>
                <w:lang w:val="ro-RO"/>
              </w:rPr>
            </w:pPr>
          </w:p>
          <w:p w:rsidR="00CB0148" w:rsidRPr="00515CB2" w:rsidRDefault="00CB0148" w:rsidP="00CB0148">
            <w:pPr>
              <w:jc w:val="both"/>
              <w:rPr>
                <w:rFonts w:ascii="Verdana" w:hAnsi="Verdana"/>
                <w:sz w:val="22"/>
                <w:szCs w:val="22"/>
                <w:lang w:val="ro-RO"/>
              </w:rPr>
            </w:pPr>
            <w:r w:rsidRPr="00515CB2">
              <w:rPr>
                <w:rFonts w:ascii="Verdana" w:hAnsi="Verdana"/>
                <w:sz w:val="22"/>
                <w:szCs w:val="22"/>
                <w:lang w:val="ro-RO"/>
              </w:rPr>
              <w:t>Pentru a acoperi toate situaţiile similare, întrucât salarizarea s-a stabilit şi prin alte acte normative, nu numai prin Legea nr.284/2010.</w:t>
            </w:r>
          </w:p>
        </w:tc>
      </w:tr>
      <w:tr w:rsidR="007E6788" w:rsidRPr="00515CB2" w:rsidTr="00D43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E6788" w:rsidRPr="00515CB2" w:rsidRDefault="007E6788" w:rsidP="007E6788">
            <w:pPr>
              <w:numPr>
                <w:ilvl w:val="0"/>
                <w:numId w:val="24"/>
              </w:numPr>
              <w:ind w:left="0" w:firstLine="0"/>
              <w:jc w:val="center"/>
              <w:rPr>
                <w:rFonts w:ascii="Verdana" w:hAnsi="Verdana"/>
                <w:b/>
                <w:sz w:val="22"/>
                <w:szCs w:val="22"/>
                <w:lang w:val="ro-RO"/>
              </w:rPr>
            </w:pPr>
          </w:p>
        </w:tc>
        <w:tc>
          <w:tcPr>
            <w:tcW w:w="5599" w:type="dxa"/>
          </w:tcPr>
          <w:p w:rsidR="007E6788" w:rsidRPr="00515CB2" w:rsidRDefault="007E6788" w:rsidP="00D43C62">
            <w:pPr>
              <w:pStyle w:val="Bodytext1"/>
              <w:shd w:val="clear" w:color="auto" w:fill="auto"/>
              <w:spacing w:before="0" w:after="0" w:line="240" w:lineRule="auto"/>
              <w:ind w:firstLine="0"/>
              <w:rPr>
                <w:rStyle w:val="BodytextBold"/>
                <w:rFonts w:ascii="Verdana" w:hAnsi="Verdana"/>
                <w:color w:val="auto"/>
                <w:sz w:val="22"/>
                <w:szCs w:val="22"/>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lang w:val="ro-RO"/>
              </w:rPr>
            </w:pPr>
            <w:r w:rsidRPr="00515CB2">
              <w:rPr>
                <w:rStyle w:val="BodytextBold"/>
                <w:rFonts w:ascii="Verdana" w:hAnsi="Verdana"/>
                <w:b w:val="0"/>
                <w:color w:val="auto"/>
                <w:sz w:val="22"/>
                <w:szCs w:val="22"/>
              </w:rPr>
              <w:t>Art.2.</w:t>
            </w:r>
            <w:r w:rsidRPr="00515CB2">
              <w:rPr>
                <w:rStyle w:val="BodytextBold"/>
                <w:rFonts w:ascii="Verdana" w:hAnsi="Verdana"/>
                <w:color w:val="auto"/>
                <w:sz w:val="22"/>
                <w:szCs w:val="22"/>
              </w:rPr>
              <w:t xml:space="preserve"> - </w:t>
            </w:r>
            <w:r w:rsidRPr="00515CB2">
              <w:rPr>
                <w:rFonts w:ascii="Verdana" w:hAnsi="Verdana"/>
                <w:sz w:val="22"/>
                <w:szCs w:val="22"/>
                <w:lang w:val="ro-RO"/>
              </w:rPr>
              <w:t>(1) Se aprobă exonerarea de la plată pentru</w:t>
            </w:r>
            <w:r w:rsidRPr="00515CB2">
              <w:rPr>
                <w:rFonts w:ascii="Verdana" w:hAnsi="Verdana"/>
                <w:b/>
                <w:sz w:val="22"/>
                <w:szCs w:val="22"/>
                <w:lang w:val="ro-RO"/>
              </w:rPr>
              <w:t xml:space="preserve"> </w:t>
            </w:r>
            <w:r w:rsidRPr="00515CB2">
              <w:rPr>
                <w:rFonts w:ascii="Verdana" w:hAnsi="Verdana"/>
                <w:sz w:val="22"/>
                <w:szCs w:val="22"/>
                <w:lang w:val="ro-RO"/>
              </w:rPr>
              <w:t xml:space="preserve">sumele reprezentând venituri de natură salarială încasate în temeiul unor acte administrative sau clauze ale contractelor colective de muncă în vigoare la data plăţii acestor drepturi, sume pe care personalul prevăzut la art.1 trebuie să le restituie drept </w:t>
            </w:r>
            <w:r w:rsidRPr="00515CB2">
              <w:rPr>
                <w:rFonts w:ascii="Verdana" w:hAnsi="Verdana"/>
                <w:sz w:val="22"/>
                <w:szCs w:val="22"/>
                <w:lang w:val="ro-RO"/>
              </w:rPr>
              <w:lastRenderedPageBreak/>
              <w:t xml:space="preserve">consecinţă a constatării </w:t>
            </w:r>
            <w:r w:rsidRPr="00515CB2">
              <w:rPr>
                <w:rFonts w:ascii="Verdana" w:hAnsi="Verdana"/>
                <w:b/>
                <w:sz w:val="22"/>
                <w:szCs w:val="22"/>
                <w:lang w:val="ro-RO"/>
              </w:rPr>
              <w:t>Curţii</w:t>
            </w:r>
            <w:r w:rsidRPr="00515CB2">
              <w:rPr>
                <w:rFonts w:ascii="Verdana" w:hAnsi="Verdana"/>
                <w:sz w:val="22"/>
                <w:szCs w:val="22"/>
                <w:lang w:val="ro-RO"/>
              </w:rPr>
              <w:t xml:space="preserve"> de Conturi sau </w:t>
            </w:r>
            <w:r w:rsidRPr="00515CB2">
              <w:rPr>
                <w:rFonts w:ascii="Verdana" w:hAnsi="Verdana"/>
                <w:b/>
                <w:sz w:val="22"/>
                <w:szCs w:val="22"/>
                <w:lang w:val="ro-RO"/>
              </w:rPr>
              <w:t>a altor</w:t>
            </w:r>
            <w:r w:rsidRPr="00515CB2">
              <w:rPr>
                <w:rFonts w:ascii="Verdana" w:hAnsi="Verdana"/>
                <w:sz w:val="22"/>
                <w:szCs w:val="22"/>
                <w:lang w:val="ro-RO"/>
              </w:rPr>
              <w:t xml:space="preserve"> instituţii cu atribuţii de control, a unor prejudicii.</w:t>
            </w:r>
          </w:p>
          <w:p w:rsidR="007E6788" w:rsidRPr="00515CB2" w:rsidRDefault="007E6788" w:rsidP="00D43C62">
            <w:pPr>
              <w:pStyle w:val="Bodytext1"/>
              <w:shd w:val="clear" w:color="auto" w:fill="auto"/>
              <w:spacing w:before="0" w:after="0" w:line="240" w:lineRule="auto"/>
              <w:ind w:firstLine="0"/>
              <w:rPr>
                <w:rFonts w:ascii="Verdana" w:hAnsi="Verdana"/>
                <w:sz w:val="22"/>
                <w:szCs w:val="22"/>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lang w:val="ro-RO"/>
              </w:rPr>
            </w:pPr>
            <w:r w:rsidRPr="00515CB2">
              <w:rPr>
                <w:rFonts w:ascii="Verdana" w:hAnsi="Verdana"/>
                <w:sz w:val="22"/>
                <w:szCs w:val="22"/>
                <w:lang w:val="ro-RO"/>
              </w:rPr>
              <w:t>(2) Sumele recuperate până la data intrării în vigoare a prezentei legi, ca urmare a deciziilor prevăzute la alin.(1), nu se restituie.</w:t>
            </w:r>
          </w:p>
          <w:p w:rsidR="007E6788" w:rsidRPr="00515CB2" w:rsidRDefault="007E6788" w:rsidP="00D43C62">
            <w:pPr>
              <w:pStyle w:val="Bodytext1"/>
              <w:shd w:val="clear" w:color="auto" w:fill="auto"/>
              <w:spacing w:before="0" w:after="0" w:line="240" w:lineRule="auto"/>
              <w:ind w:firstLine="0"/>
              <w:rPr>
                <w:rFonts w:ascii="Verdana" w:hAnsi="Verdana"/>
                <w:sz w:val="22"/>
                <w:szCs w:val="22"/>
                <w:lang w:val="ro-RO"/>
              </w:rPr>
            </w:pPr>
          </w:p>
        </w:tc>
        <w:tc>
          <w:tcPr>
            <w:tcW w:w="5600" w:type="dxa"/>
          </w:tcPr>
          <w:p w:rsidR="007E6788" w:rsidRPr="00515CB2" w:rsidRDefault="007E6788" w:rsidP="00D43C62">
            <w:pPr>
              <w:pStyle w:val="Bodytext1"/>
              <w:shd w:val="clear" w:color="auto" w:fill="auto"/>
              <w:spacing w:before="0" w:after="0" w:line="240" w:lineRule="auto"/>
              <w:ind w:firstLine="0"/>
              <w:rPr>
                <w:rStyle w:val="BodytextBold"/>
                <w:rFonts w:ascii="Verdana" w:hAnsi="Verdana"/>
                <w:color w:val="auto"/>
                <w:sz w:val="22"/>
                <w:szCs w:val="22"/>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rPr>
            </w:pPr>
            <w:r w:rsidRPr="00515CB2">
              <w:rPr>
                <w:rStyle w:val="BodytextBold"/>
                <w:rFonts w:ascii="Verdana" w:hAnsi="Verdana"/>
                <w:b w:val="0"/>
                <w:color w:val="auto"/>
                <w:sz w:val="22"/>
                <w:szCs w:val="22"/>
              </w:rPr>
              <w:t>Art.2.</w:t>
            </w:r>
            <w:r w:rsidRPr="00515CB2">
              <w:rPr>
                <w:rStyle w:val="BodytextBold"/>
                <w:rFonts w:ascii="Verdana" w:hAnsi="Verdana"/>
                <w:color w:val="auto"/>
                <w:sz w:val="22"/>
                <w:szCs w:val="22"/>
              </w:rPr>
              <w:t xml:space="preserve"> - </w:t>
            </w:r>
            <w:r w:rsidRPr="00515CB2">
              <w:rPr>
                <w:rFonts w:ascii="Verdana" w:hAnsi="Verdana"/>
                <w:sz w:val="22"/>
                <w:szCs w:val="22"/>
                <w:lang w:val="ro-RO"/>
              </w:rPr>
              <w:t>(1) Se aprobă exonerarea de la plată pentru sumele reprezentând venituri de natură salarială încasate în temeiul unor acte administrative sau clauze ale contractelor/</w:t>
            </w:r>
            <w:r w:rsidR="00D5438E" w:rsidRPr="00515CB2">
              <w:rPr>
                <w:rFonts w:ascii="Verdana" w:hAnsi="Verdana"/>
                <w:sz w:val="22"/>
                <w:szCs w:val="22"/>
                <w:lang w:val="ro-RO"/>
              </w:rPr>
              <w:t xml:space="preserve"> </w:t>
            </w:r>
            <w:r w:rsidRPr="00515CB2">
              <w:rPr>
                <w:rFonts w:ascii="Verdana" w:hAnsi="Verdana"/>
                <w:b/>
                <w:sz w:val="22"/>
                <w:szCs w:val="22"/>
                <w:lang w:val="ro-RO"/>
              </w:rPr>
              <w:t>acordurilor</w:t>
            </w:r>
            <w:r w:rsidRPr="00515CB2">
              <w:rPr>
                <w:rFonts w:ascii="Verdana" w:hAnsi="Verdana"/>
                <w:sz w:val="22"/>
                <w:szCs w:val="22"/>
                <w:lang w:val="ro-RO"/>
              </w:rPr>
              <w:t xml:space="preserve"> colective de muncă în vigoare la data plăţii acestor drepturi, sume </w:t>
            </w:r>
            <w:r w:rsidRPr="00515CB2">
              <w:rPr>
                <w:rFonts w:ascii="Verdana" w:hAnsi="Verdana"/>
                <w:b/>
                <w:sz w:val="22"/>
                <w:szCs w:val="22"/>
                <w:lang w:val="ro-RO"/>
              </w:rPr>
              <w:t xml:space="preserve">considerate a fi încasate nelegal şi </w:t>
            </w:r>
            <w:r w:rsidRPr="00515CB2">
              <w:rPr>
                <w:rFonts w:ascii="Verdana" w:hAnsi="Verdana"/>
                <w:sz w:val="22"/>
                <w:szCs w:val="22"/>
                <w:lang w:val="ro-RO"/>
              </w:rPr>
              <w:t xml:space="preserve">pe care personalul </w:t>
            </w:r>
            <w:r w:rsidRPr="00515CB2">
              <w:rPr>
                <w:rFonts w:ascii="Verdana" w:hAnsi="Verdana"/>
                <w:sz w:val="22"/>
                <w:szCs w:val="22"/>
                <w:lang w:val="ro-RO"/>
              </w:rPr>
              <w:lastRenderedPageBreak/>
              <w:t xml:space="preserve">prevăzut la art.1 trebuie să le restituie drept consecinţă a constatării </w:t>
            </w:r>
            <w:r w:rsidRPr="00515CB2">
              <w:rPr>
                <w:rFonts w:ascii="Verdana" w:hAnsi="Verdana"/>
                <w:b/>
                <w:sz w:val="22"/>
                <w:szCs w:val="22"/>
                <w:lang w:val="ro-RO"/>
              </w:rPr>
              <w:t>de către Curtea</w:t>
            </w:r>
            <w:r w:rsidRPr="00515CB2">
              <w:rPr>
                <w:rFonts w:ascii="Verdana" w:hAnsi="Verdana"/>
                <w:sz w:val="22"/>
                <w:szCs w:val="22"/>
                <w:lang w:val="ro-RO"/>
              </w:rPr>
              <w:t xml:space="preserve"> de Conturi sau </w:t>
            </w:r>
            <w:r w:rsidRPr="00515CB2">
              <w:rPr>
                <w:rFonts w:ascii="Verdana" w:hAnsi="Verdana"/>
                <w:b/>
                <w:sz w:val="22"/>
                <w:szCs w:val="22"/>
                <w:lang w:val="ro-RO"/>
              </w:rPr>
              <w:t>alte</w:t>
            </w:r>
            <w:r w:rsidRPr="00515CB2">
              <w:rPr>
                <w:rFonts w:ascii="Verdana" w:hAnsi="Verdana"/>
                <w:sz w:val="22"/>
                <w:szCs w:val="22"/>
                <w:lang w:val="ro-RO"/>
              </w:rPr>
              <w:t xml:space="preserve"> </w:t>
            </w:r>
            <w:r w:rsidRPr="00515CB2">
              <w:rPr>
                <w:rFonts w:ascii="Verdana" w:hAnsi="Verdana"/>
                <w:b/>
                <w:sz w:val="22"/>
                <w:szCs w:val="22"/>
                <w:lang w:val="ro-RO"/>
              </w:rPr>
              <w:t>structuri/</w:t>
            </w:r>
            <w:r w:rsidRPr="00515CB2">
              <w:rPr>
                <w:rFonts w:ascii="Verdana" w:hAnsi="Verdana"/>
                <w:sz w:val="22"/>
                <w:szCs w:val="22"/>
                <w:lang w:val="ro-RO"/>
              </w:rPr>
              <w:t>instituţii cu atribuţii de control, a unor prejudicii.</w:t>
            </w:r>
          </w:p>
          <w:p w:rsidR="007E6788" w:rsidRPr="00515CB2" w:rsidRDefault="007E6788" w:rsidP="00D43C62">
            <w:pPr>
              <w:pStyle w:val="Bodytext1"/>
              <w:shd w:val="clear" w:color="auto" w:fill="auto"/>
              <w:spacing w:before="0" w:after="0" w:line="240" w:lineRule="auto"/>
              <w:ind w:firstLine="0"/>
              <w:rPr>
                <w:rFonts w:ascii="Verdana" w:hAnsi="Verdana"/>
                <w:sz w:val="22"/>
                <w:szCs w:val="22"/>
                <w:lang w:val="ro-RO"/>
              </w:rPr>
            </w:pPr>
          </w:p>
          <w:p w:rsidR="007E6788" w:rsidRPr="00515CB2" w:rsidRDefault="00D5438E" w:rsidP="00D43C62">
            <w:pPr>
              <w:pStyle w:val="Bodytext1"/>
              <w:shd w:val="clear" w:color="auto" w:fill="auto"/>
              <w:spacing w:before="0" w:after="0" w:line="240" w:lineRule="auto"/>
              <w:ind w:firstLine="0"/>
              <w:rPr>
                <w:rFonts w:ascii="Verdana" w:hAnsi="Verdana"/>
                <w:sz w:val="22"/>
                <w:szCs w:val="22"/>
                <w:lang w:val="ro-RO"/>
              </w:rPr>
            </w:pPr>
            <w:r w:rsidRPr="00515CB2">
              <w:rPr>
                <w:rFonts w:ascii="Verdana" w:hAnsi="Verdana"/>
                <w:sz w:val="22"/>
                <w:szCs w:val="22"/>
                <w:lang w:val="ro-RO"/>
              </w:rPr>
              <w:t>Alin.</w:t>
            </w:r>
            <w:r w:rsidR="007E6788" w:rsidRPr="00515CB2">
              <w:rPr>
                <w:rFonts w:ascii="Verdana" w:hAnsi="Verdana"/>
                <w:sz w:val="22"/>
                <w:szCs w:val="22"/>
                <w:lang w:val="ro-RO"/>
              </w:rPr>
              <w:t xml:space="preserve">(2) nemodificat </w:t>
            </w:r>
          </w:p>
          <w:p w:rsidR="00D5438E" w:rsidRPr="00515CB2" w:rsidRDefault="00D5438E" w:rsidP="00D43C62">
            <w:pPr>
              <w:pStyle w:val="Bodytext1"/>
              <w:shd w:val="clear" w:color="auto" w:fill="auto"/>
              <w:spacing w:before="0" w:after="0" w:line="240" w:lineRule="auto"/>
              <w:ind w:firstLine="0"/>
              <w:rPr>
                <w:rFonts w:ascii="Verdana" w:hAnsi="Verdana"/>
                <w:sz w:val="22"/>
                <w:szCs w:val="22"/>
                <w:lang w:val="ro-RO"/>
              </w:rPr>
            </w:pPr>
          </w:p>
          <w:p w:rsidR="00D5438E" w:rsidRPr="00515CB2" w:rsidRDefault="00D5438E" w:rsidP="00D5438E">
            <w:pPr>
              <w:jc w:val="both"/>
              <w:rPr>
                <w:rFonts w:ascii="Verdana" w:hAnsi="Verdana"/>
                <w:i/>
                <w:sz w:val="22"/>
                <w:szCs w:val="22"/>
                <w:lang w:val="ro-RO"/>
              </w:rPr>
            </w:pPr>
            <w:r w:rsidRPr="00515CB2">
              <w:rPr>
                <w:rFonts w:ascii="Verdana" w:hAnsi="Verdana"/>
                <w:i/>
                <w:sz w:val="22"/>
                <w:szCs w:val="22"/>
                <w:lang w:val="ro-RO"/>
              </w:rPr>
              <w:t>Autori: membrii comisiei</w:t>
            </w:r>
          </w:p>
          <w:p w:rsidR="00D5438E" w:rsidRPr="00515CB2" w:rsidRDefault="00D5438E" w:rsidP="00D43C62">
            <w:pPr>
              <w:pStyle w:val="Bodytext1"/>
              <w:shd w:val="clear" w:color="auto" w:fill="auto"/>
              <w:spacing w:before="0" w:after="0" w:line="240" w:lineRule="auto"/>
              <w:ind w:firstLine="0"/>
              <w:rPr>
                <w:rFonts w:ascii="Verdana" w:hAnsi="Verdana"/>
                <w:sz w:val="22"/>
                <w:szCs w:val="22"/>
                <w:lang w:val="ro-RO"/>
              </w:rPr>
            </w:pPr>
          </w:p>
        </w:tc>
        <w:tc>
          <w:tcPr>
            <w:tcW w:w="3260" w:type="dxa"/>
          </w:tcPr>
          <w:p w:rsidR="007E6788" w:rsidRPr="00515CB2" w:rsidRDefault="007E6788" w:rsidP="00D43C62">
            <w:pPr>
              <w:pStyle w:val="Bodytext30"/>
              <w:shd w:val="clear" w:color="auto" w:fill="auto"/>
              <w:spacing w:before="0" w:after="0" w:line="240" w:lineRule="auto"/>
              <w:jc w:val="both"/>
              <w:rPr>
                <w:rFonts w:ascii="Verdana" w:hAnsi="Verdana" w:cs="Times New Roman"/>
                <w:sz w:val="22"/>
                <w:szCs w:val="22"/>
                <w:lang w:val="ro-RO"/>
              </w:rPr>
            </w:pPr>
          </w:p>
          <w:p w:rsidR="00E70987" w:rsidRPr="00515CB2" w:rsidRDefault="00E70987" w:rsidP="00D43C62">
            <w:pPr>
              <w:pStyle w:val="Bodytext30"/>
              <w:shd w:val="clear" w:color="auto" w:fill="auto"/>
              <w:spacing w:before="0" w:after="0" w:line="240" w:lineRule="auto"/>
              <w:jc w:val="both"/>
              <w:rPr>
                <w:rFonts w:ascii="Verdana" w:hAnsi="Verdana" w:cs="Times New Roman"/>
                <w:sz w:val="22"/>
                <w:szCs w:val="22"/>
                <w:lang w:val="ro-RO"/>
              </w:rPr>
            </w:pPr>
          </w:p>
          <w:p w:rsidR="00E70987" w:rsidRPr="00515CB2" w:rsidRDefault="00E70987" w:rsidP="00D43C62">
            <w:pPr>
              <w:pStyle w:val="Bodytext30"/>
              <w:shd w:val="clear" w:color="auto" w:fill="auto"/>
              <w:spacing w:before="0" w:after="0" w:line="240" w:lineRule="auto"/>
              <w:jc w:val="both"/>
              <w:rPr>
                <w:rFonts w:ascii="Verdana" w:hAnsi="Verdana" w:cs="Times New Roman"/>
                <w:b w:val="0"/>
                <w:sz w:val="22"/>
                <w:szCs w:val="22"/>
                <w:lang w:val="ro-RO"/>
              </w:rPr>
            </w:pPr>
            <w:r w:rsidRPr="00515CB2">
              <w:rPr>
                <w:rFonts w:ascii="Verdana" w:hAnsi="Verdana" w:cs="Times New Roman"/>
                <w:b w:val="0"/>
                <w:sz w:val="22"/>
                <w:szCs w:val="22"/>
                <w:lang w:val="ro-RO"/>
              </w:rPr>
              <w:t>Pentru claritatea textului.</w:t>
            </w:r>
          </w:p>
        </w:tc>
      </w:tr>
      <w:tr w:rsidR="007E6788" w:rsidRPr="00515CB2" w:rsidTr="00D43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E6788" w:rsidRPr="00515CB2" w:rsidRDefault="007E6788" w:rsidP="007E6788">
            <w:pPr>
              <w:numPr>
                <w:ilvl w:val="0"/>
                <w:numId w:val="24"/>
              </w:numPr>
              <w:ind w:left="0" w:firstLine="0"/>
              <w:jc w:val="center"/>
              <w:rPr>
                <w:rFonts w:ascii="Verdana" w:hAnsi="Verdana"/>
                <w:b/>
                <w:sz w:val="22"/>
                <w:szCs w:val="22"/>
                <w:lang w:val="ro-RO"/>
              </w:rPr>
            </w:pPr>
          </w:p>
        </w:tc>
        <w:tc>
          <w:tcPr>
            <w:tcW w:w="5599" w:type="dxa"/>
          </w:tcPr>
          <w:p w:rsidR="007E6788" w:rsidRPr="00515CB2" w:rsidRDefault="007E6788" w:rsidP="00D43C62">
            <w:pPr>
              <w:jc w:val="both"/>
              <w:rPr>
                <w:rFonts w:ascii="Verdana" w:hAnsi="Verdana"/>
                <w:sz w:val="22"/>
                <w:szCs w:val="22"/>
                <w:lang w:val="ro-RO"/>
              </w:rPr>
            </w:pPr>
          </w:p>
          <w:p w:rsidR="007E6788" w:rsidRPr="00515CB2" w:rsidRDefault="007E6788" w:rsidP="00D43C62">
            <w:pPr>
              <w:jc w:val="both"/>
              <w:rPr>
                <w:rFonts w:ascii="Verdana" w:hAnsi="Verdana"/>
                <w:sz w:val="22"/>
                <w:szCs w:val="22"/>
                <w:lang w:val="ro-RO"/>
              </w:rPr>
            </w:pPr>
            <w:r w:rsidRPr="00515CB2">
              <w:rPr>
                <w:rFonts w:ascii="Verdana" w:hAnsi="Verdana"/>
                <w:sz w:val="22"/>
                <w:szCs w:val="22"/>
                <w:lang w:val="ro-RO"/>
              </w:rPr>
              <w:t>Art.2, alineat nou</w:t>
            </w:r>
          </w:p>
        </w:tc>
        <w:tc>
          <w:tcPr>
            <w:tcW w:w="5600" w:type="dxa"/>
          </w:tcPr>
          <w:p w:rsidR="007E6788" w:rsidRPr="00515CB2" w:rsidRDefault="007E6788" w:rsidP="00D43C62">
            <w:pPr>
              <w:autoSpaceDE w:val="0"/>
              <w:autoSpaceDN w:val="0"/>
              <w:adjustRightInd w:val="0"/>
              <w:jc w:val="both"/>
              <w:rPr>
                <w:rFonts w:ascii="Verdana" w:hAnsi="Verdana"/>
                <w:b/>
                <w:sz w:val="22"/>
                <w:szCs w:val="22"/>
              </w:rPr>
            </w:pPr>
          </w:p>
          <w:p w:rsidR="007E6788" w:rsidRPr="00515CB2" w:rsidRDefault="007E6788" w:rsidP="00D43C62">
            <w:pPr>
              <w:autoSpaceDE w:val="0"/>
              <w:autoSpaceDN w:val="0"/>
              <w:adjustRightInd w:val="0"/>
              <w:jc w:val="both"/>
              <w:rPr>
                <w:rFonts w:ascii="Verdana" w:hAnsi="Verdana"/>
                <w:b/>
                <w:sz w:val="22"/>
                <w:szCs w:val="22"/>
              </w:rPr>
            </w:pPr>
            <w:r w:rsidRPr="00515CB2">
              <w:rPr>
                <w:rFonts w:ascii="Verdana" w:hAnsi="Verdana"/>
                <w:b/>
                <w:sz w:val="22"/>
                <w:szCs w:val="22"/>
              </w:rPr>
              <w:t>(3) Se exonerează de la plată și impozitul pe venit, contribuțiile sociale și obligațiile fiscale accesorii drepturilor de natură salarială prevăzute la alin. (1),</w:t>
            </w:r>
            <w:r w:rsidRPr="00515CB2">
              <w:rPr>
                <w:rFonts w:ascii="Verdana" w:hAnsi="Verdana"/>
                <w:b/>
                <w:sz w:val="22"/>
                <w:szCs w:val="22"/>
                <w:shd w:val="clear" w:color="auto" w:fill="FFFFFF"/>
              </w:rPr>
              <w:t xml:space="preserve"> consecință a constatării Curții de Conturi sau a altor structuri/instituţii cu atribuţii de control, a unor prejudicii,</w:t>
            </w:r>
            <w:r w:rsidRPr="00515CB2">
              <w:rPr>
                <w:rFonts w:ascii="Verdana" w:hAnsi="Verdana"/>
                <w:b/>
                <w:sz w:val="22"/>
                <w:szCs w:val="22"/>
              </w:rPr>
              <w:t xml:space="preserve"> atât pentru salariați, cât și pentru angajatorii acestora.</w:t>
            </w:r>
          </w:p>
          <w:p w:rsidR="007E6788" w:rsidRPr="00515CB2" w:rsidRDefault="007E6788" w:rsidP="00D43C62">
            <w:pPr>
              <w:autoSpaceDE w:val="0"/>
              <w:autoSpaceDN w:val="0"/>
              <w:adjustRightInd w:val="0"/>
              <w:jc w:val="both"/>
              <w:rPr>
                <w:rFonts w:ascii="Verdana" w:hAnsi="Verdana"/>
                <w:b/>
                <w:sz w:val="22"/>
                <w:szCs w:val="22"/>
              </w:rPr>
            </w:pPr>
          </w:p>
          <w:p w:rsidR="007E6788" w:rsidRPr="00515CB2" w:rsidRDefault="008D2613" w:rsidP="008D2613">
            <w:pPr>
              <w:autoSpaceDE w:val="0"/>
              <w:autoSpaceDN w:val="0"/>
              <w:adjustRightInd w:val="0"/>
              <w:jc w:val="both"/>
              <w:rPr>
                <w:rFonts w:ascii="Verdana" w:hAnsi="Verdana"/>
                <w:i/>
                <w:sz w:val="22"/>
                <w:szCs w:val="22"/>
              </w:rPr>
            </w:pPr>
            <w:r w:rsidRPr="00515CB2">
              <w:rPr>
                <w:rFonts w:ascii="Verdana" w:hAnsi="Verdana"/>
                <w:i/>
                <w:sz w:val="22"/>
                <w:szCs w:val="22"/>
              </w:rPr>
              <w:t>Autor: d</w:t>
            </w:r>
            <w:r w:rsidR="007E6788" w:rsidRPr="00515CB2">
              <w:rPr>
                <w:rFonts w:ascii="Verdana" w:hAnsi="Verdana"/>
                <w:i/>
                <w:sz w:val="22"/>
                <w:szCs w:val="22"/>
              </w:rPr>
              <w:t>eputat Marius Budăi</w:t>
            </w:r>
            <w:r w:rsidRPr="00515CB2">
              <w:rPr>
                <w:rFonts w:ascii="Verdana" w:hAnsi="Verdana"/>
                <w:i/>
                <w:sz w:val="22"/>
                <w:szCs w:val="22"/>
              </w:rPr>
              <w:t xml:space="preserve"> şi membrii comisiei</w:t>
            </w:r>
          </w:p>
        </w:tc>
        <w:tc>
          <w:tcPr>
            <w:tcW w:w="3260" w:type="dxa"/>
          </w:tcPr>
          <w:p w:rsidR="007E6788" w:rsidRPr="00515CB2" w:rsidRDefault="007E6788" w:rsidP="00D43C62">
            <w:pPr>
              <w:autoSpaceDE w:val="0"/>
              <w:autoSpaceDN w:val="0"/>
              <w:adjustRightInd w:val="0"/>
              <w:jc w:val="both"/>
              <w:rPr>
                <w:rFonts w:ascii="Verdana" w:hAnsi="Verdana"/>
                <w:bCs/>
                <w:sz w:val="22"/>
                <w:szCs w:val="22"/>
              </w:rPr>
            </w:pPr>
          </w:p>
          <w:p w:rsidR="007E6788" w:rsidRPr="00515CB2" w:rsidRDefault="007E6788" w:rsidP="00D43C62">
            <w:pPr>
              <w:autoSpaceDE w:val="0"/>
              <w:autoSpaceDN w:val="0"/>
              <w:adjustRightInd w:val="0"/>
              <w:jc w:val="both"/>
              <w:rPr>
                <w:rFonts w:ascii="Verdana" w:hAnsi="Verdana"/>
                <w:bCs/>
                <w:sz w:val="22"/>
                <w:szCs w:val="22"/>
              </w:rPr>
            </w:pPr>
            <w:r w:rsidRPr="00515CB2">
              <w:rPr>
                <w:rFonts w:ascii="Verdana" w:hAnsi="Verdana"/>
                <w:bCs/>
                <w:sz w:val="22"/>
                <w:szCs w:val="22"/>
              </w:rPr>
              <w:t>Propunem introducerea acestui alineat motivat de faptul că, în perioada de valabilitate a contractelor colective de muncă/</w:t>
            </w:r>
            <w:r w:rsidR="008D2613" w:rsidRPr="00515CB2">
              <w:rPr>
                <w:rFonts w:ascii="Verdana" w:hAnsi="Verdana"/>
                <w:bCs/>
                <w:sz w:val="22"/>
                <w:szCs w:val="22"/>
              </w:rPr>
              <w:t xml:space="preserve"> </w:t>
            </w:r>
            <w:r w:rsidRPr="00515CB2">
              <w:rPr>
                <w:rFonts w:ascii="Verdana" w:hAnsi="Verdana"/>
                <w:bCs/>
                <w:sz w:val="22"/>
                <w:szCs w:val="22"/>
              </w:rPr>
              <w:t>acordurilor colective au fost acordate unele drepturi asimilate de către Curtea de Conturi cu cele salariale</w:t>
            </w:r>
            <w:r w:rsidR="008D2613" w:rsidRPr="00515CB2">
              <w:rPr>
                <w:rFonts w:ascii="Verdana" w:hAnsi="Verdana"/>
                <w:bCs/>
                <w:sz w:val="22"/>
                <w:szCs w:val="22"/>
              </w:rPr>
              <w:t>,</w:t>
            </w:r>
            <w:r w:rsidRPr="00515CB2">
              <w:rPr>
                <w:rFonts w:ascii="Verdana" w:hAnsi="Verdana"/>
                <w:bCs/>
                <w:sz w:val="22"/>
                <w:szCs w:val="22"/>
              </w:rPr>
              <w:t xml:space="preserve"> iar instituțiile financiare</w:t>
            </w:r>
            <w:r w:rsidR="008D2613" w:rsidRPr="00515CB2">
              <w:rPr>
                <w:rFonts w:ascii="Verdana" w:hAnsi="Verdana"/>
                <w:bCs/>
                <w:sz w:val="22"/>
                <w:szCs w:val="22"/>
              </w:rPr>
              <w:t>,</w:t>
            </w:r>
            <w:r w:rsidRPr="00515CB2">
              <w:rPr>
                <w:rFonts w:ascii="Verdana" w:hAnsi="Verdana"/>
                <w:bCs/>
                <w:sz w:val="22"/>
                <w:szCs w:val="22"/>
              </w:rPr>
              <w:t xml:space="preserve"> în urma verificărilor</w:t>
            </w:r>
            <w:r w:rsidR="008D2613" w:rsidRPr="00515CB2">
              <w:rPr>
                <w:rFonts w:ascii="Verdana" w:hAnsi="Verdana"/>
                <w:bCs/>
                <w:sz w:val="22"/>
                <w:szCs w:val="22"/>
              </w:rPr>
              <w:t>,</w:t>
            </w:r>
            <w:r w:rsidRPr="00515CB2">
              <w:rPr>
                <w:rFonts w:ascii="Verdana" w:hAnsi="Verdana"/>
                <w:bCs/>
                <w:sz w:val="22"/>
                <w:szCs w:val="22"/>
              </w:rPr>
              <w:t xml:space="preserve"> au impus plata accesoriilor pentru respectivele drepturi, respectiv plata impozitului și a contribuțiilor sociale.  </w:t>
            </w:r>
          </w:p>
          <w:p w:rsidR="007E6788" w:rsidRPr="00515CB2" w:rsidRDefault="007E6788" w:rsidP="00D43C62">
            <w:pPr>
              <w:autoSpaceDE w:val="0"/>
              <w:autoSpaceDN w:val="0"/>
              <w:adjustRightInd w:val="0"/>
              <w:jc w:val="both"/>
              <w:rPr>
                <w:rFonts w:ascii="Verdana" w:hAnsi="Verdana"/>
                <w:bCs/>
                <w:sz w:val="22"/>
                <w:szCs w:val="22"/>
              </w:rPr>
            </w:pPr>
          </w:p>
        </w:tc>
      </w:tr>
      <w:tr w:rsidR="007E6788" w:rsidRPr="00515CB2" w:rsidTr="00D43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E6788" w:rsidRPr="00515CB2" w:rsidRDefault="007E6788" w:rsidP="007E6788">
            <w:pPr>
              <w:numPr>
                <w:ilvl w:val="0"/>
                <w:numId w:val="24"/>
              </w:numPr>
              <w:ind w:left="0" w:firstLine="0"/>
              <w:jc w:val="center"/>
              <w:rPr>
                <w:rFonts w:ascii="Verdana" w:hAnsi="Verdana"/>
                <w:b/>
                <w:sz w:val="22"/>
                <w:szCs w:val="22"/>
                <w:lang w:val="ro-RO"/>
              </w:rPr>
            </w:pPr>
          </w:p>
        </w:tc>
        <w:tc>
          <w:tcPr>
            <w:tcW w:w="5599" w:type="dxa"/>
          </w:tcPr>
          <w:p w:rsidR="007E6788" w:rsidRPr="00515CB2" w:rsidRDefault="007E6788" w:rsidP="00D43C62">
            <w:pPr>
              <w:jc w:val="both"/>
              <w:rPr>
                <w:rFonts w:ascii="Verdana" w:hAnsi="Verdana"/>
                <w:sz w:val="22"/>
                <w:szCs w:val="22"/>
                <w:lang w:val="ro-RO"/>
              </w:rPr>
            </w:pPr>
          </w:p>
          <w:p w:rsidR="007E6788" w:rsidRPr="00515CB2" w:rsidRDefault="007E6788" w:rsidP="00D43C62">
            <w:pPr>
              <w:pStyle w:val="Bodytext1"/>
              <w:shd w:val="clear" w:color="auto" w:fill="auto"/>
              <w:spacing w:before="0" w:after="0" w:line="240" w:lineRule="auto"/>
              <w:ind w:firstLine="0"/>
              <w:rPr>
                <w:rFonts w:ascii="Verdana" w:hAnsi="Verdana"/>
                <w:sz w:val="22"/>
                <w:szCs w:val="22"/>
              </w:rPr>
            </w:pPr>
            <w:r w:rsidRPr="00515CB2">
              <w:rPr>
                <w:rStyle w:val="BodytextBold"/>
                <w:rFonts w:ascii="Verdana" w:hAnsi="Verdana"/>
                <w:b w:val="0"/>
                <w:color w:val="auto"/>
                <w:sz w:val="22"/>
                <w:szCs w:val="22"/>
              </w:rPr>
              <w:t>Art.3.</w:t>
            </w:r>
            <w:r w:rsidRPr="00515CB2">
              <w:rPr>
                <w:rStyle w:val="BodytextBold"/>
                <w:rFonts w:ascii="Verdana" w:hAnsi="Verdana"/>
                <w:color w:val="auto"/>
                <w:sz w:val="22"/>
                <w:szCs w:val="22"/>
              </w:rPr>
              <w:t xml:space="preserve"> - </w:t>
            </w:r>
            <w:r w:rsidRPr="00515CB2">
              <w:rPr>
                <w:rFonts w:ascii="Verdana" w:hAnsi="Verdana"/>
                <w:sz w:val="22"/>
                <w:szCs w:val="22"/>
                <w:lang w:val="ro-RO"/>
              </w:rPr>
              <w:t xml:space="preserve">La data intrării în vigoare a prezentei legi, încetează plata de către personalul prevăzut la art.1 a sumelor reprezentând venituri de natură salarială, pentru care Curtea de Conturi sau alte instituţii cu atribuţii de </w:t>
            </w:r>
            <w:r w:rsidRPr="00515CB2">
              <w:rPr>
                <w:rFonts w:ascii="Verdana" w:hAnsi="Verdana"/>
                <w:sz w:val="22"/>
                <w:szCs w:val="22"/>
                <w:lang w:val="ro-RO"/>
              </w:rPr>
              <w:lastRenderedPageBreak/>
              <w:t>control au constatat că au fost acordate cu crearea de prejudicii.</w:t>
            </w:r>
          </w:p>
          <w:p w:rsidR="007E6788" w:rsidRPr="00515CB2" w:rsidRDefault="007E6788" w:rsidP="00D43C62">
            <w:pPr>
              <w:jc w:val="both"/>
              <w:rPr>
                <w:rFonts w:ascii="Verdana" w:hAnsi="Verdana"/>
                <w:sz w:val="22"/>
                <w:szCs w:val="22"/>
                <w:lang w:val="ro-RO"/>
              </w:rPr>
            </w:pPr>
          </w:p>
        </w:tc>
        <w:tc>
          <w:tcPr>
            <w:tcW w:w="5600" w:type="dxa"/>
          </w:tcPr>
          <w:p w:rsidR="007E6788" w:rsidRPr="00515CB2" w:rsidRDefault="007E6788" w:rsidP="00D43C62">
            <w:pPr>
              <w:jc w:val="both"/>
              <w:rPr>
                <w:rFonts w:ascii="Verdana" w:hAnsi="Verdana"/>
                <w:sz w:val="22"/>
                <w:szCs w:val="22"/>
                <w:lang w:val="ro-RO"/>
              </w:rPr>
            </w:pPr>
          </w:p>
          <w:p w:rsidR="007E6788" w:rsidRPr="00515CB2" w:rsidRDefault="007E6788" w:rsidP="00D43C62">
            <w:pPr>
              <w:pStyle w:val="Bodytext1"/>
              <w:shd w:val="clear" w:color="auto" w:fill="auto"/>
              <w:spacing w:before="0" w:after="0" w:line="240" w:lineRule="auto"/>
              <w:ind w:firstLine="0"/>
              <w:rPr>
                <w:rFonts w:ascii="Verdana" w:hAnsi="Verdana"/>
                <w:b/>
                <w:sz w:val="22"/>
                <w:szCs w:val="22"/>
              </w:rPr>
            </w:pPr>
            <w:r w:rsidRPr="00515CB2">
              <w:rPr>
                <w:rStyle w:val="BodytextBold"/>
                <w:rFonts w:ascii="Verdana" w:hAnsi="Verdana"/>
                <w:b w:val="0"/>
                <w:color w:val="auto"/>
                <w:sz w:val="22"/>
                <w:szCs w:val="22"/>
              </w:rPr>
              <w:t>Art.3.</w:t>
            </w:r>
            <w:r w:rsidRPr="00515CB2">
              <w:rPr>
                <w:rStyle w:val="BodytextBold"/>
                <w:rFonts w:ascii="Verdana" w:hAnsi="Verdana"/>
                <w:color w:val="auto"/>
                <w:sz w:val="22"/>
                <w:szCs w:val="22"/>
              </w:rPr>
              <w:t xml:space="preserve"> – (1) </w:t>
            </w:r>
            <w:r w:rsidRPr="00515CB2">
              <w:rPr>
                <w:rFonts w:ascii="Verdana" w:hAnsi="Verdana"/>
                <w:sz w:val="22"/>
                <w:szCs w:val="22"/>
                <w:lang w:val="ro-RO"/>
              </w:rPr>
              <w:t xml:space="preserve">La data intrării în vigoare a prezentei legi, încetează plata de către personalul prevăzut la art.1 a sumelor reprezentând venituri de natură salarială, pentru care Curtea de Conturi sau alte </w:t>
            </w:r>
            <w:r w:rsidRPr="00515CB2">
              <w:rPr>
                <w:rFonts w:ascii="Verdana" w:hAnsi="Verdana"/>
                <w:b/>
                <w:sz w:val="22"/>
                <w:szCs w:val="22"/>
                <w:lang w:val="ro-RO"/>
              </w:rPr>
              <w:lastRenderedPageBreak/>
              <w:t>structuri/</w:t>
            </w:r>
            <w:r w:rsidRPr="00515CB2">
              <w:rPr>
                <w:rFonts w:ascii="Verdana" w:hAnsi="Verdana"/>
                <w:sz w:val="22"/>
                <w:szCs w:val="22"/>
                <w:lang w:val="ro-RO"/>
              </w:rPr>
              <w:t>instituţii cu atribuţii de control au constatat că au fost acordate cu crearea de prejudicii,</w:t>
            </w:r>
            <w:r w:rsidRPr="00515CB2">
              <w:rPr>
                <w:rFonts w:ascii="Verdana" w:hAnsi="Verdana"/>
                <w:b/>
                <w:sz w:val="22"/>
                <w:szCs w:val="22"/>
              </w:rPr>
              <w:t xml:space="preserve"> precum și orice formă de recuperare a acestora.</w:t>
            </w:r>
          </w:p>
          <w:p w:rsidR="007E6788" w:rsidRPr="00515CB2" w:rsidRDefault="007E6788" w:rsidP="00D43C62">
            <w:pPr>
              <w:jc w:val="both"/>
              <w:rPr>
                <w:rFonts w:ascii="Verdana" w:hAnsi="Verdana"/>
                <w:b/>
                <w:sz w:val="22"/>
                <w:szCs w:val="22"/>
              </w:rPr>
            </w:pPr>
            <w:r w:rsidRPr="00515CB2">
              <w:rPr>
                <w:rFonts w:ascii="Verdana" w:hAnsi="Verdana"/>
                <w:b/>
                <w:sz w:val="22"/>
                <w:szCs w:val="22"/>
                <w:lang w:val="ro-RO"/>
              </w:rPr>
              <w:t xml:space="preserve">(2) </w:t>
            </w:r>
            <w:r w:rsidRPr="00515CB2">
              <w:rPr>
                <w:rFonts w:ascii="Verdana" w:hAnsi="Verdana"/>
                <w:b/>
                <w:sz w:val="22"/>
                <w:szCs w:val="22"/>
              </w:rPr>
              <w:t>Ordonatorii principali de credite au obligaţ</w:t>
            </w:r>
            <w:r w:rsidRPr="00515CB2">
              <w:rPr>
                <w:rFonts w:ascii="Verdana" w:hAnsi="Verdana" w:cs="Bookman"/>
                <w:b/>
                <w:sz w:val="22"/>
                <w:szCs w:val="22"/>
              </w:rPr>
              <w:t>ia de a recalcula salariul de baz</w:t>
            </w:r>
            <w:r w:rsidRPr="00515CB2">
              <w:rPr>
                <w:rFonts w:ascii="Verdana" w:hAnsi="Verdana"/>
                <w:b/>
                <w:sz w:val="22"/>
                <w:szCs w:val="22"/>
              </w:rPr>
              <w:t>ă</w:t>
            </w:r>
            <w:r w:rsidRPr="00515CB2">
              <w:rPr>
                <w:rFonts w:ascii="Verdana" w:hAnsi="Verdana" w:cs="Bookman"/>
                <w:b/>
                <w:sz w:val="22"/>
                <w:szCs w:val="22"/>
              </w:rPr>
              <w:t xml:space="preserve"> </w:t>
            </w:r>
            <w:r w:rsidRPr="00515CB2">
              <w:rPr>
                <w:rFonts w:ascii="Verdana" w:hAnsi="Verdana"/>
                <w:b/>
                <w:sz w:val="22"/>
                <w:szCs w:val="22"/>
              </w:rPr>
              <w:t>ş</w:t>
            </w:r>
            <w:r w:rsidRPr="00515CB2">
              <w:rPr>
                <w:rFonts w:ascii="Verdana" w:hAnsi="Verdana" w:cs="Bookman"/>
                <w:b/>
                <w:sz w:val="22"/>
                <w:szCs w:val="22"/>
              </w:rPr>
              <w:t>i celelalte elemente ale sis</w:t>
            </w:r>
            <w:r w:rsidRPr="00515CB2">
              <w:rPr>
                <w:rFonts w:ascii="Verdana" w:hAnsi="Verdana"/>
                <w:b/>
                <w:sz w:val="22"/>
                <w:szCs w:val="22"/>
              </w:rPr>
              <w:t>temului de salarizare de care beneficiază</w:t>
            </w:r>
            <w:r w:rsidRPr="00515CB2">
              <w:rPr>
                <w:rFonts w:ascii="Verdana" w:hAnsi="Verdana" w:cs="Bookman"/>
                <w:b/>
                <w:sz w:val="22"/>
                <w:szCs w:val="22"/>
              </w:rPr>
              <w:t xml:space="preserve"> personalul prev</w:t>
            </w:r>
            <w:r w:rsidRPr="00515CB2">
              <w:rPr>
                <w:rFonts w:ascii="Verdana" w:hAnsi="Verdana"/>
                <w:b/>
                <w:sz w:val="22"/>
                <w:szCs w:val="22"/>
              </w:rPr>
              <w:t>ă</w:t>
            </w:r>
            <w:r w:rsidRPr="00515CB2">
              <w:rPr>
                <w:rFonts w:ascii="Verdana" w:hAnsi="Verdana" w:cs="Bookman"/>
                <w:b/>
                <w:sz w:val="22"/>
                <w:szCs w:val="22"/>
              </w:rPr>
              <w:t>zut la art.</w:t>
            </w:r>
            <w:r w:rsidRPr="00515CB2">
              <w:rPr>
                <w:rFonts w:ascii="Verdana" w:hAnsi="Verdana"/>
                <w:b/>
                <w:sz w:val="22"/>
                <w:szCs w:val="22"/>
              </w:rPr>
              <w:t>1 aferente lunii în care intră</w:t>
            </w:r>
            <w:r w:rsidRPr="00515CB2">
              <w:rPr>
                <w:rFonts w:ascii="Verdana" w:hAnsi="Verdana" w:cs="Bookman"/>
                <w:b/>
                <w:sz w:val="22"/>
                <w:szCs w:val="22"/>
              </w:rPr>
              <w:t xml:space="preserve"> în vigoare prezenta lege, prin eliminarea din cuantumul acestora a drepturilor constatate a fi acordate în mod necuvenit de c</w:t>
            </w:r>
            <w:r w:rsidRPr="00515CB2">
              <w:rPr>
                <w:rFonts w:ascii="Verdana" w:hAnsi="Verdana"/>
                <w:b/>
                <w:sz w:val="22"/>
                <w:szCs w:val="22"/>
              </w:rPr>
              <w:t>ă</w:t>
            </w:r>
            <w:r w:rsidRPr="00515CB2">
              <w:rPr>
                <w:rFonts w:ascii="Verdana" w:hAnsi="Verdana" w:cs="Bookman"/>
                <w:b/>
                <w:sz w:val="22"/>
                <w:szCs w:val="22"/>
              </w:rPr>
              <w:t>tre Curtea de Conturi sau alte</w:t>
            </w:r>
            <w:r w:rsidRPr="00515CB2">
              <w:rPr>
                <w:rFonts w:ascii="Verdana" w:hAnsi="Verdana"/>
                <w:b/>
                <w:sz w:val="22"/>
                <w:szCs w:val="22"/>
              </w:rPr>
              <w:t xml:space="preserve"> structuri/instituţ</w:t>
            </w:r>
            <w:r w:rsidRPr="00515CB2">
              <w:rPr>
                <w:rFonts w:ascii="Verdana" w:hAnsi="Verdana" w:cs="Bookman"/>
                <w:b/>
                <w:sz w:val="22"/>
                <w:szCs w:val="22"/>
              </w:rPr>
              <w:t>ii cu atribu</w:t>
            </w:r>
            <w:r w:rsidRPr="00515CB2">
              <w:rPr>
                <w:rFonts w:ascii="Verdana" w:hAnsi="Verdana"/>
                <w:b/>
                <w:sz w:val="22"/>
                <w:szCs w:val="22"/>
              </w:rPr>
              <w:t>ţ</w:t>
            </w:r>
            <w:r w:rsidRPr="00515CB2">
              <w:rPr>
                <w:rFonts w:ascii="Verdana" w:hAnsi="Verdana" w:cs="Bookman"/>
                <w:b/>
                <w:sz w:val="22"/>
                <w:szCs w:val="22"/>
              </w:rPr>
              <w:t>ii de control.</w:t>
            </w:r>
          </w:p>
          <w:p w:rsidR="007E6788" w:rsidRPr="00515CB2" w:rsidRDefault="007E6788" w:rsidP="00D43C62">
            <w:pPr>
              <w:jc w:val="both"/>
              <w:rPr>
                <w:rFonts w:ascii="Verdana" w:hAnsi="Verdana"/>
                <w:sz w:val="22"/>
                <w:szCs w:val="22"/>
                <w:lang w:val="ro-RO"/>
              </w:rPr>
            </w:pPr>
          </w:p>
          <w:p w:rsidR="007E6788" w:rsidRPr="00515CB2" w:rsidRDefault="008D2613" w:rsidP="008D2613">
            <w:pPr>
              <w:jc w:val="both"/>
              <w:rPr>
                <w:rFonts w:ascii="Verdana" w:hAnsi="Verdana"/>
                <w:i/>
                <w:sz w:val="22"/>
                <w:szCs w:val="22"/>
                <w:lang w:val="ro-RO"/>
              </w:rPr>
            </w:pPr>
            <w:r w:rsidRPr="00515CB2">
              <w:rPr>
                <w:rFonts w:ascii="Verdana" w:hAnsi="Verdana"/>
                <w:i/>
                <w:sz w:val="22"/>
                <w:szCs w:val="22"/>
              </w:rPr>
              <w:t>Autori: d</w:t>
            </w:r>
            <w:r w:rsidR="007E6788" w:rsidRPr="00515CB2">
              <w:rPr>
                <w:rFonts w:ascii="Verdana" w:hAnsi="Verdana"/>
                <w:i/>
                <w:sz w:val="22"/>
                <w:szCs w:val="22"/>
              </w:rPr>
              <w:t>eputa</w:t>
            </w:r>
            <w:r w:rsidRPr="00515CB2">
              <w:rPr>
                <w:rFonts w:ascii="Verdana" w:hAnsi="Verdana"/>
                <w:i/>
                <w:sz w:val="22"/>
                <w:szCs w:val="22"/>
              </w:rPr>
              <w:t>ţi</w:t>
            </w:r>
            <w:r w:rsidR="007E6788" w:rsidRPr="00515CB2">
              <w:rPr>
                <w:rFonts w:ascii="Verdana" w:hAnsi="Verdana"/>
                <w:i/>
                <w:sz w:val="22"/>
                <w:szCs w:val="22"/>
              </w:rPr>
              <w:t xml:space="preserve"> Marius Budăi</w:t>
            </w:r>
            <w:r w:rsidRPr="00515CB2">
              <w:rPr>
                <w:rFonts w:ascii="Verdana" w:hAnsi="Verdana"/>
                <w:i/>
                <w:sz w:val="22"/>
                <w:szCs w:val="22"/>
              </w:rPr>
              <w:t xml:space="preserve"> şi </w:t>
            </w:r>
            <w:r w:rsidR="007E6788" w:rsidRPr="00515CB2">
              <w:rPr>
                <w:rFonts w:ascii="Verdana" w:hAnsi="Verdana"/>
                <w:i/>
                <w:sz w:val="22"/>
                <w:szCs w:val="22"/>
                <w:lang w:val="ro-RO"/>
              </w:rPr>
              <w:t>Adrian Solomon</w:t>
            </w:r>
          </w:p>
          <w:p w:rsidR="007E6788" w:rsidRPr="00515CB2" w:rsidRDefault="007E6788" w:rsidP="00D43C62">
            <w:pPr>
              <w:jc w:val="both"/>
              <w:rPr>
                <w:rFonts w:ascii="Verdana" w:hAnsi="Verdana"/>
                <w:b/>
                <w:sz w:val="22"/>
                <w:szCs w:val="22"/>
                <w:lang w:val="ro-RO"/>
              </w:rPr>
            </w:pPr>
          </w:p>
        </w:tc>
        <w:tc>
          <w:tcPr>
            <w:tcW w:w="3260" w:type="dxa"/>
          </w:tcPr>
          <w:p w:rsidR="007E6788" w:rsidRPr="00515CB2" w:rsidRDefault="007E6788" w:rsidP="00D43C62">
            <w:pPr>
              <w:autoSpaceDE w:val="0"/>
              <w:autoSpaceDN w:val="0"/>
              <w:adjustRightInd w:val="0"/>
              <w:jc w:val="both"/>
              <w:rPr>
                <w:rFonts w:ascii="Verdana" w:hAnsi="Verdana"/>
                <w:b/>
                <w:sz w:val="22"/>
                <w:szCs w:val="22"/>
              </w:rPr>
            </w:pPr>
          </w:p>
          <w:p w:rsidR="007E6788"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r w:rsidRPr="00515CB2">
              <w:rPr>
                <w:rFonts w:ascii="Verdana" w:hAnsi="Verdana" w:cs="Times New Roman"/>
                <w:b w:val="0"/>
                <w:sz w:val="22"/>
                <w:szCs w:val="22"/>
                <w:lang w:val="ro-RO"/>
              </w:rPr>
              <w:t>Corelare cu modificările anterioare.</w:t>
            </w: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8D2613" w:rsidP="00D43C62">
            <w:pPr>
              <w:pStyle w:val="Bodytext30"/>
              <w:shd w:val="clear" w:color="auto" w:fill="auto"/>
              <w:spacing w:before="0" w:after="0" w:line="240" w:lineRule="auto"/>
              <w:jc w:val="both"/>
              <w:rPr>
                <w:rFonts w:ascii="Verdana" w:hAnsi="Verdana" w:cs="Times New Roman"/>
                <w:b w:val="0"/>
                <w:sz w:val="22"/>
                <w:szCs w:val="22"/>
                <w:lang w:val="ro-RO"/>
              </w:rPr>
            </w:pPr>
          </w:p>
          <w:p w:rsidR="008D2613" w:rsidRPr="00515CB2" w:rsidRDefault="00EB291C" w:rsidP="004064BE">
            <w:pPr>
              <w:pStyle w:val="Bodytext30"/>
              <w:shd w:val="clear" w:color="auto" w:fill="auto"/>
              <w:spacing w:before="0" w:after="0" w:line="240" w:lineRule="auto"/>
              <w:jc w:val="both"/>
              <w:rPr>
                <w:rFonts w:ascii="Verdana" w:hAnsi="Verdana" w:cs="Times New Roman"/>
                <w:b w:val="0"/>
                <w:sz w:val="22"/>
                <w:szCs w:val="22"/>
                <w:lang w:val="ro-RO"/>
              </w:rPr>
            </w:pPr>
            <w:r w:rsidRPr="00515CB2">
              <w:rPr>
                <w:rFonts w:ascii="Verdana" w:hAnsi="Verdana" w:cs="Times New Roman"/>
                <w:b w:val="0"/>
                <w:sz w:val="22"/>
                <w:szCs w:val="22"/>
                <w:lang w:val="ro-RO"/>
              </w:rPr>
              <w:t xml:space="preserve">Pentru a </w:t>
            </w:r>
            <w:r w:rsidR="0080646E" w:rsidRPr="00515CB2">
              <w:rPr>
                <w:rFonts w:ascii="Verdana" w:hAnsi="Verdana" w:cs="Times New Roman"/>
                <w:b w:val="0"/>
                <w:sz w:val="22"/>
                <w:szCs w:val="22"/>
                <w:lang w:val="ro-RO"/>
              </w:rPr>
              <w:t xml:space="preserve">avea o finalitate a procedurii de control. Dacă nu se prevede recalcularea, putem fi în situaţia în care, peste o anumită perioadă, să vină un nou control şi să constate </w:t>
            </w:r>
            <w:r w:rsidR="004064BE" w:rsidRPr="00515CB2">
              <w:rPr>
                <w:rFonts w:ascii="Verdana" w:hAnsi="Verdana" w:cs="Times New Roman"/>
                <w:b w:val="0"/>
                <w:sz w:val="22"/>
                <w:szCs w:val="22"/>
                <w:lang w:val="ro-RO"/>
              </w:rPr>
              <w:t>menţinerea drepturilor în salariu acordate nelegal.</w:t>
            </w:r>
          </w:p>
        </w:tc>
      </w:tr>
    </w:tbl>
    <w:p w:rsidR="007E6788" w:rsidRPr="00515CB2" w:rsidRDefault="007E6788" w:rsidP="00C82502">
      <w:pPr>
        <w:rPr>
          <w:lang w:val="ro-RO"/>
        </w:rPr>
      </w:pPr>
    </w:p>
    <w:sectPr w:rsidR="007E6788" w:rsidRPr="00515CB2" w:rsidSect="00782DFC">
      <w:headerReference w:type="even" r:id="rId7"/>
      <w:footerReference w:type="even" r:id="rId8"/>
      <w:footerReference w:type="default" r:id="rId9"/>
      <w:headerReference w:type="first" r:id="rId10"/>
      <w:footerReference w:type="first" r:id="rId11"/>
      <w:pgSz w:w="16840" w:h="11907" w:orient="landscape" w:code="9"/>
      <w:pgMar w:top="1134" w:right="1134"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27AC" w:rsidRDefault="000527AC">
      <w:r>
        <w:separator/>
      </w:r>
    </w:p>
  </w:endnote>
  <w:endnote w:type="continuationSeparator" w:id="0">
    <w:p w:rsidR="000527AC" w:rsidRDefault="000527AC">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3C1256"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3C125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515CB2">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515CB2">
      <w:rPr>
        <w:rStyle w:val="PageNumber"/>
        <w:rFonts w:ascii="Verdana" w:hAnsi="Verdana"/>
        <w:noProof/>
        <w:sz w:val="18"/>
        <w:szCs w:val="18"/>
        <w:lang w:val="ro-RO"/>
      </w:rPr>
      <w:t>5</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3C1256"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515CB2">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515CB2">
      <w:rPr>
        <w:rStyle w:val="PageNumber"/>
        <w:rFonts w:ascii="Verdana" w:hAnsi="Verdana"/>
        <w:noProof/>
        <w:sz w:val="18"/>
      </w:rPr>
      <w:t>5</w:t>
    </w:r>
    <w:r w:rsidRPr="00A91100">
      <w:rPr>
        <w:rStyle w:val="PageNumber"/>
        <w:rFonts w:ascii="Verdana" w:hAnsi="Verdana"/>
        <w:sz w:val="18"/>
      </w:rPr>
      <w:fldChar w:fldCharType="end"/>
    </w:r>
  </w:p>
  <w:p w:rsidR="00773F40" w:rsidRPr="00AB36E5" w:rsidRDefault="000E1DE3" w:rsidP="00773F40">
    <w:pPr>
      <w:pStyle w:val="Footer"/>
      <w:ind w:right="360"/>
      <w:jc w:val="center"/>
      <w:rPr>
        <w:rFonts w:ascii="Verdana" w:hAnsi="Verdana"/>
        <w:sz w:val="18"/>
        <w:szCs w:val="16"/>
      </w:rPr>
    </w:pPr>
    <w:r>
      <w:rPr>
        <w:rFonts w:ascii="Verdana" w:hAnsi="Verdana"/>
        <w:sz w:val="18"/>
        <w:szCs w:val="16"/>
        <w:lang w:val="ro-RO"/>
      </w:rPr>
      <w:tab/>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27AC" w:rsidRDefault="000527AC">
      <w:r>
        <w:separator/>
      </w:r>
    </w:p>
  </w:footnote>
  <w:footnote w:type="continuationSeparator" w:id="0">
    <w:p w:rsidR="000527AC" w:rsidRDefault="000527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3C1256"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90" w:type="dxa"/>
      <w:jc w:val="center"/>
      <w:tblLook w:val="04A0"/>
    </w:tblPr>
    <w:tblGrid>
      <w:gridCol w:w="1684"/>
      <w:gridCol w:w="6478"/>
      <w:gridCol w:w="1728"/>
    </w:tblGrid>
    <w:tr w:rsidR="007E6788" w:rsidTr="007E6788">
      <w:trPr>
        <w:trHeight w:val="1845"/>
        <w:jc w:val="center"/>
      </w:trPr>
      <w:tc>
        <w:tcPr>
          <w:tcW w:w="1684" w:type="dxa"/>
          <w:vAlign w:val="center"/>
          <w:hideMark/>
        </w:tcPr>
        <w:p w:rsidR="007E6788" w:rsidRDefault="007E6788">
          <w:pPr>
            <w:jc w:val="center"/>
          </w:pPr>
          <w:r>
            <w:rPr>
              <w:rFonts w:ascii="Verdana" w:hAnsi="Verdana"/>
              <w:b/>
              <w:noProof/>
              <w:sz w:val="22"/>
            </w:rPr>
            <w:drawing>
              <wp:inline distT="0" distB="0" distL="0" distR="0">
                <wp:extent cx="824865" cy="1003935"/>
                <wp:effectExtent l="19050" t="0" r="0"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1"/>
                        <a:srcRect/>
                        <a:stretch>
                          <a:fillRect/>
                        </a:stretch>
                      </pic:blipFill>
                      <pic:spPr bwMode="auto">
                        <a:xfrm>
                          <a:off x="0" y="0"/>
                          <a:ext cx="824865" cy="1003935"/>
                        </a:xfrm>
                        <a:prstGeom prst="rect">
                          <a:avLst/>
                        </a:prstGeom>
                        <a:noFill/>
                        <a:ln w="9525">
                          <a:noFill/>
                          <a:miter lim="800000"/>
                          <a:headEnd/>
                          <a:tailEnd/>
                        </a:ln>
                      </pic:spPr>
                    </pic:pic>
                  </a:graphicData>
                </a:graphic>
              </wp:inline>
            </w:drawing>
          </w:r>
        </w:p>
      </w:tc>
      <w:tc>
        <w:tcPr>
          <w:tcW w:w="6478" w:type="dxa"/>
          <w:vAlign w:val="center"/>
        </w:tcPr>
        <w:p w:rsidR="007E6788" w:rsidRDefault="007E6788">
          <w:pPr>
            <w:ind w:left="177" w:right="-114"/>
            <w:jc w:val="center"/>
            <w:rPr>
              <w:rFonts w:ascii="Verdana" w:hAnsi="Verdana"/>
              <w:b/>
              <w:sz w:val="38"/>
              <w:szCs w:val="40"/>
              <w:lang w:val="ro-RO"/>
            </w:rPr>
          </w:pPr>
          <w:r>
            <w:rPr>
              <w:rFonts w:ascii="Verdana" w:hAnsi="Verdana"/>
              <w:b/>
              <w:sz w:val="38"/>
              <w:szCs w:val="40"/>
              <w:lang w:val="ro-RO"/>
            </w:rPr>
            <w:t>Parlamentul României</w:t>
          </w:r>
        </w:p>
        <w:p w:rsidR="007E6788" w:rsidRDefault="007E6788">
          <w:pPr>
            <w:ind w:left="177" w:right="-114"/>
            <w:jc w:val="center"/>
            <w:rPr>
              <w:rFonts w:ascii="Verdana" w:hAnsi="Verdana"/>
              <w:b/>
              <w:sz w:val="38"/>
              <w:szCs w:val="40"/>
              <w:lang w:val="ro-RO"/>
            </w:rPr>
          </w:pPr>
          <w:r>
            <w:rPr>
              <w:rFonts w:ascii="Verdana" w:hAnsi="Verdana"/>
              <w:b/>
              <w:sz w:val="38"/>
              <w:szCs w:val="40"/>
              <w:lang w:val="ro-RO"/>
            </w:rPr>
            <w:t>Camera Deputaţilor</w:t>
          </w:r>
        </w:p>
        <w:p w:rsidR="007E6788" w:rsidRDefault="007E6788">
          <w:pPr>
            <w:ind w:left="177" w:right="-114"/>
            <w:jc w:val="center"/>
            <w:rPr>
              <w:rFonts w:ascii="Verdana" w:hAnsi="Verdana"/>
              <w:b/>
              <w:sz w:val="18"/>
              <w:lang w:val="ro-RO"/>
            </w:rPr>
          </w:pPr>
        </w:p>
        <w:p w:rsidR="007E6788" w:rsidRDefault="007E6788">
          <w:pPr>
            <w:ind w:left="177" w:right="-114"/>
            <w:jc w:val="center"/>
          </w:pPr>
          <w:r>
            <w:rPr>
              <w:rFonts w:ascii="Verdana" w:hAnsi="Verdana"/>
              <w:b/>
              <w:sz w:val="18"/>
              <w:lang w:val="ro-RO"/>
            </w:rPr>
            <w:t>Comisia pentru muncă şi protecţie socială</w:t>
          </w:r>
        </w:p>
      </w:tc>
      <w:tc>
        <w:tcPr>
          <w:tcW w:w="1728" w:type="dxa"/>
          <w:vAlign w:val="center"/>
          <w:hideMark/>
        </w:tcPr>
        <w:p w:rsidR="007E6788" w:rsidRDefault="007E6788">
          <w:pPr>
            <w:jc w:val="center"/>
          </w:pPr>
          <w:r>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2"/>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664EF4" w:rsidRPr="007E6788" w:rsidRDefault="00664EF4" w:rsidP="007E678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7F20323"/>
    <w:multiLevelType w:val="hybridMultilevel"/>
    <w:tmpl w:val="44BC4A4E"/>
    <w:lvl w:ilvl="0" w:tplc="6402FED8">
      <w:start w:val="7"/>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1E11C82"/>
    <w:multiLevelType w:val="singleLevel"/>
    <w:tmpl w:val="0409000F"/>
    <w:lvl w:ilvl="0">
      <w:start w:val="1"/>
      <w:numFmt w:val="decimal"/>
      <w:lvlText w:val="%1."/>
      <w:legacy w:legacy="1" w:legacySpace="0" w:legacyIndent="360"/>
      <w:lvlJc w:val="left"/>
      <w:pPr>
        <w:ind w:left="360" w:hanging="360"/>
      </w:pPr>
    </w:lvl>
  </w:abstractNum>
  <w:abstractNum w:abstractNumId="4">
    <w:nsid w:val="12AF6611"/>
    <w:multiLevelType w:val="hybridMultilevel"/>
    <w:tmpl w:val="BDF03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EBB295A"/>
    <w:multiLevelType w:val="multilevel"/>
    <w:tmpl w:val="F3525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4F05309"/>
    <w:multiLevelType w:val="singleLevel"/>
    <w:tmpl w:val="04090013"/>
    <w:lvl w:ilvl="0">
      <w:start w:val="1"/>
      <w:numFmt w:val="upperRoman"/>
      <w:lvlText w:val="%1."/>
      <w:lvlJc w:val="left"/>
      <w:pPr>
        <w:tabs>
          <w:tab w:val="num" w:pos="720"/>
        </w:tabs>
        <w:ind w:left="720" w:hanging="720"/>
      </w:pPr>
      <w:rPr>
        <w:rFonts w:hint="default"/>
      </w:rPr>
    </w:lvl>
  </w:abstractNum>
  <w:abstractNum w:abstractNumId="9">
    <w:nsid w:val="3D657E90"/>
    <w:multiLevelType w:val="hybridMultilevel"/>
    <w:tmpl w:val="7B2E0C78"/>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4565749A"/>
    <w:multiLevelType w:val="singleLevel"/>
    <w:tmpl w:val="3CE45EA2"/>
    <w:lvl w:ilvl="0">
      <w:start w:val="14"/>
      <w:numFmt w:val="decimal"/>
      <w:lvlText w:val="%1."/>
      <w:lvlJc w:val="left"/>
      <w:pPr>
        <w:tabs>
          <w:tab w:val="num" w:pos="360"/>
        </w:tabs>
        <w:ind w:left="360" w:hanging="360"/>
      </w:pPr>
    </w:lvl>
  </w:abstractNum>
  <w:abstractNum w:abstractNumId="12">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0465650"/>
    <w:multiLevelType w:val="singleLevel"/>
    <w:tmpl w:val="6CE032C2"/>
    <w:lvl w:ilvl="0">
      <w:start w:val="14"/>
      <w:numFmt w:val="decimal"/>
      <w:lvlText w:val="%1."/>
      <w:lvlJc w:val="left"/>
      <w:pPr>
        <w:tabs>
          <w:tab w:val="num" w:pos="360"/>
        </w:tabs>
        <w:ind w:left="360" w:hanging="360"/>
      </w:pPr>
    </w:lvl>
  </w:abstractNum>
  <w:abstractNum w:abstractNumId="14">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3202CE"/>
    <w:multiLevelType w:val="singleLevel"/>
    <w:tmpl w:val="300EF1D8"/>
    <w:lvl w:ilvl="0">
      <w:start w:val="1"/>
      <w:numFmt w:val="decimal"/>
      <w:lvlText w:val="%1."/>
      <w:lvlJc w:val="left"/>
      <w:pPr>
        <w:tabs>
          <w:tab w:val="num" w:pos="360"/>
        </w:tabs>
        <w:ind w:left="360" w:hanging="360"/>
      </w:pPr>
    </w:lvl>
  </w:abstractNum>
  <w:abstractNum w:abstractNumId="17">
    <w:nsid w:val="61FE120A"/>
    <w:multiLevelType w:val="singleLevel"/>
    <w:tmpl w:val="3CE45EA2"/>
    <w:lvl w:ilvl="0">
      <w:start w:val="14"/>
      <w:numFmt w:val="decimal"/>
      <w:lvlText w:val="%1."/>
      <w:lvlJc w:val="left"/>
      <w:pPr>
        <w:tabs>
          <w:tab w:val="num" w:pos="360"/>
        </w:tabs>
        <w:ind w:left="360" w:hanging="360"/>
      </w:pPr>
    </w:lvl>
  </w:abstractNum>
  <w:abstractNum w:abstractNumId="18">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lvl w:ilvl="0">
        <w:start w:val="1"/>
        <w:numFmt w:val="decimal"/>
        <w:lvlText w:val="%1."/>
        <w:legacy w:legacy="1" w:legacySpace="0" w:legacyIndent="360"/>
        <w:lvlJc w:val="left"/>
        <w:pPr>
          <w:ind w:left="360" w:hanging="360"/>
        </w:pPr>
      </w:lvl>
    </w:lvlOverride>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17"/>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5"/>
  </w:num>
  <w:num w:numId="9">
    <w:abstractNumId w:val="11"/>
  </w:num>
  <w:num w:numId="10">
    <w:abstractNumId w:val="16"/>
  </w:num>
  <w:num w:numId="11">
    <w:abstractNumId w:val="13"/>
  </w:num>
  <w:num w:numId="12">
    <w:abstractNumId w:val="8"/>
  </w:num>
  <w:num w:numId="13">
    <w:abstractNumId w:val="14"/>
  </w:num>
  <w:num w:numId="14">
    <w:abstractNumId w:val="10"/>
  </w:num>
  <w:num w:numId="15">
    <w:abstractNumId w:val="6"/>
  </w:num>
  <w:num w:numId="16">
    <w:abstractNumId w:val="18"/>
  </w:num>
  <w:num w:numId="17">
    <w:abstractNumId w:val="7"/>
  </w:num>
  <w:num w:numId="18">
    <w:abstractNumId w:val="4"/>
  </w:num>
  <w:num w:numId="19">
    <w:abstractNumId w:val="2"/>
  </w:num>
  <w:num w:numId="20">
    <w:abstractNumId w:val="19"/>
  </w:num>
  <w:num w:numId="21">
    <w:abstractNumId w:val="9"/>
  </w:num>
  <w:num w:numId="22">
    <w:abstractNumId w:val="15"/>
  </w:num>
  <w:num w:numId="23">
    <w:abstractNumId w:val="1"/>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71DD"/>
    <w:rsid w:val="0001036F"/>
    <w:rsid w:val="00025650"/>
    <w:rsid w:val="000256F1"/>
    <w:rsid w:val="000349FE"/>
    <w:rsid w:val="00034DBD"/>
    <w:rsid w:val="000427F6"/>
    <w:rsid w:val="000527AC"/>
    <w:rsid w:val="00055767"/>
    <w:rsid w:val="000604CA"/>
    <w:rsid w:val="0007742D"/>
    <w:rsid w:val="0008275D"/>
    <w:rsid w:val="00083D63"/>
    <w:rsid w:val="00084146"/>
    <w:rsid w:val="00090423"/>
    <w:rsid w:val="00091A13"/>
    <w:rsid w:val="00092596"/>
    <w:rsid w:val="000B14D1"/>
    <w:rsid w:val="000C0482"/>
    <w:rsid w:val="000D3656"/>
    <w:rsid w:val="000E1DE3"/>
    <w:rsid w:val="000F308A"/>
    <w:rsid w:val="000F7087"/>
    <w:rsid w:val="0010638C"/>
    <w:rsid w:val="00107818"/>
    <w:rsid w:val="0011322E"/>
    <w:rsid w:val="00120145"/>
    <w:rsid w:val="00120C88"/>
    <w:rsid w:val="00120CC1"/>
    <w:rsid w:val="00120D0C"/>
    <w:rsid w:val="00127449"/>
    <w:rsid w:val="00142DC9"/>
    <w:rsid w:val="001444CD"/>
    <w:rsid w:val="001665B1"/>
    <w:rsid w:val="0019167D"/>
    <w:rsid w:val="001928B1"/>
    <w:rsid w:val="00195464"/>
    <w:rsid w:val="001A31B4"/>
    <w:rsid w:val="001D0B75"/>
    <w:rsid w:val="001D5D34"/>
    <w:rsid w:val="001E0D11"/>
    <w:rsid w:val="001E3851"/>
    <w:rsid w:val="001F0014"/>
    <w:rsid w:val="002052E8"/>
    <w:rsid w:val="002071BD"/>
    <w:rsid w:val="00217291"/>
    <w:rsid w:val="00220359"/>
    <w:rsid w:val="00227A0B"/>
    <w:rsid w:val="0026620E"/>
    <w:rsid w:val="00270151"/>
    <w:rsid w:val="00277CB5"/>
    <w:rsid w:val="002A0C4F"/>
    <w:rsid w:val="002C0654"/>
    <w:rsid w:val="002C6052"/>
    <w:rsid w:val="002D09CF"/>
    <w:rsid w:val="002D32AF"/>
    <w:rsid w:val="002D7033"/>
    <w:rsid w:val="002E2B4D"/>
    <w:rsid w:val="003074A8"/>
    <w:rsid w:val="0031774C"/>
    <w:rsid w:val="00332765"/>
    <w:rsid w:val="0033322E"/>
    <w:rsid w:val="00336B2B"/>
    <w:rsid w:val="00343A3A"/>
    <w:rsid w:val="003463FD"/>
    <w:rsid w:val="003559B9"/>
    <w:rsid w:val="0035657F"/>
    <w:rsid w:val="00361A1B"/>
    <w:rsid w:val="00372A1E"/>
    <w:rsid w:val="00373CA3"/>
    <w:rsid w:val="003741A2"/>
    <w:rsid w:val="00376AF5"/>
    <w:rsid w:val="00395796"/>
    <w:rsid w:val="003A192F"/>
    <w:rsid w:val="003A59E3"/>
    <w:rsid w:val="003C1256"/>
    <w:rsid w:val="003C36D1"/>
    <w:rsid w:val="003D048F"/>
    <w:rsid w:val="003D5205"/>
    <w:rsid w:val="003D58B4"/>
    <w:rsid w:val="003E6717"/>
    <w:rsid w:val="003F2ED6"/>
    <w:rsid w:val="003F50D0"/>
    <w:rsid w:val="004064BE"/>
    <w:rsid w:val="00412E98"/>
    <w:rsid w:val="00420EFB"/>
    <w:rsid w:val="004434CD"/>
    <w:rsid w:val="00454816"/>
    <w:rsid w:val="00466CAD"/>
    <w:rsid w:val="004876F8"/>
    <w:rsid w:val="00490A80"/>
    <w:rsid w:val="004972E4"/>
    <w:rsid w:val="004A4D02"/>
    <w:rsid w:val="004B0FD3"/>
    <w:rsid w:val="004B1633"/>
    <w:rsid w:val="004B1A10"/>
    <w:rsid w:val="004B38B3"/>
    <w:rsid w:val="004B4EB7"/>
    <w:rsid w:val="004B7E5C"/>
    <w:rsid w:val="004C55BE"/>
    <w:rsid w:val="004D7217"/>
    <w:rsid w:val="004E3F30"/>
    <w:rsid w:val="004E7937"/>
    <w:rsid w:val="0051059D"/>
    <w:rsid w:val="00513397"/>
    <w:rsid w:val="00515CB2"/>
    <w:rsid w:val="00520922"/>
    <w:rsid w:val="005475C9"/>
    <w:rsid w:val="00547642"/>
    <w:rsid w:val="00552066"/>
    <w:rsid w:val="00553D46"/>
    <w:rsid w:val="005624EF"/>
    <w:rsid w:val="00563454"/>
    <w:rsid w:val="005A793E"/>
    <w:rsid w:val="005B722A"/>
    <w:rsid w:val="005D2589"/>
    <w:rsid w:val="005E5CC3"/>
    <w:rsid w:val="005F271A"/>
    <w:rsid w:val="005F3955"/>
    <w:rsid w:val="005F7D77"/>
    <w:rsid w:val="0061577F"/>
    <w:rsid w:val="00617D18"/>
    <w:rsid w:val="00642843"/>
    <w:rsid w:val="0064594C"/>
    <w:rsid w:val="006462BA"/>
    <w:rsid w:val="00662AD6"/>
    <w:rsid w:val="0066370B"/>
    <w:rsid w:val="00664EF4"/>
    <w:rsid w:val="006654D4"/>
    <w:rsid w:val="00672003"/>
    <w:rsid w:val="0067374E"/>
    <w:rsid w:val="00682975"/>
    <w:rsid w:val="00687BA7"/>
    <w:rsid w:val="00695BA9"/>
    <w:rsid w:val="006A5D1A"/>
    <w:rsid w:val="006C16C9"/>
    <w:rsid w:val="006C1AB0"/>
    <w:rsid w:val="006C2D89"/>
    <w:rsid w:val="006D7032"/>
    <w:rsid w:val="006E1DCE"/>
    <w:rsid w:val="006E58E4"/>
    <w:rsid w:val="006F121C"/>
    <w:rsid w:val="006F5C4E"/>
    <w:rsid w:val="00705DAB"/>
    <w:rsid w:val="00714301"/>
    <w:rsid w:val="007305FA"/>
    <w:rsid w:val="00746F5F"/>
    <w:rsid w:val="0075342D"/>
    <w:rsid w:val="0076299D"/>
    <w:rsid w:val="0077390E"/>
    <w:rsid w:val="00773F40"/>
    <w:rsid w:val="0078049F"/>
    <w:rsid w:val="00782DFC"/>
    <w:rsid w:val="007B400E"/>
    <w:rsid w:val="007B402B"/>
    <w:rsid w:val="007B728F"/>
    <w:rsid w:val="007C4A6C"/>
    <w:rsid w:val="007E6788"/>
    <w:rsid w:val="007F5C1C"/>
    <w:rsid w:val="0080108F"/>
    <w:rsid w:val="008033BE"/>
    <w:rsid w:val="0080363D"/>
    <w:rsid w:val="00804E9F"/>
    <w:rsid w:val="0080646E"/>
    <w:rsid w:val="00833DA6"/>
    <w:rsid w:val="008510D6"/>
    <w:rsid w:val="00852E2B"/>
    <w:rsid w:val="008633B2"/>
    <w:rsid w:val="0087526B"/>
    <w:rsid w:val="00890113"/>
    <w:rsid w:val="008A0FF1"/>
    <w:rsid w:val="008B106D"/>
    <w:rsid w:val="008B714D"/>
    <w:rsid w:val="008D2613"/>
    <w:rsid w:val="008E0B1D"/>
    <w:rsid w:val="008F074C"/>
    <w:rsid w:val="0093234E"/>
    <w:rsid w:val="00953A5E"/>
    <w:rsid w:val="00956978"/>
    <w:rsid w:val="00967C7A"/>
    <w:rsid w:val="00972F79"/>
    <w:rsid w:val="00974F85"/>
    <w:rsid w:val="00976B5F"/>
    <w:rsid w:val="00987A56"/>
    <w:rsid w:val="00994C4B"/>
    <w:rsid w:val="009A1B69"/>
    <w:rsid w:val="009A34D0"/>
    <w:rsid w:val="009B01FB"/>
    <w:rsid w:val="009D40F1"/>
    <w:rsid w:val="009D5305"/>
    <w:rsid w:val="009E66E4"/>
    <w:rsid w:val="009F0529"/>
    <w:rsid w:val="00A0465A"/>
    <w:rsid w:val="00A05EA1"/>
    <w:rsid w:val="00A063BD"/>
    <w:rsid w:val="00A1247F"/>
    <w:rsid w:val="00A1773B"/>
    <w:rsid w:val="00A274C8"/>
    <w:rsid w:val="00A356EA"/>
    <w:rsid w:val="00A47343"/>
    <w:rsid w:val="00A64618"/>
    <w:rsid w:val="00A71BF5"/>
    <w:rsid w:val="00A736AA"/>
    <w:rsid w:val="00A91100"/>
    <w:rsid w:val="00AA0B0D"/>
    <w:rsid w:val="00AB36E5"/>
    <w:rsid w:val="00AC7CC6"/>
    <w:rsid w:val="00AD7F60"/>
    <w:rsid w:val="00AE5BA8"/>
    <w:rsid w:val="00AF62AF"/>
    <w:rsid w:val="00AF76DA"/>
    <w:rsid w:val="00B043CB"/>
    <w:rsid w:val="00B7428C"/>
    <w:rsid w:val="00B92935"/>
    <w:rsid w:val="00B9532A"/>
    <w:rsid w:val="00BA16C8"/>
    <w:rsid w:val="00BB0893"/>
    <w:rsid w:val="00BC4B9F"/>
    <w:rsid w:val="00C21C95"/>
    <w:rsid w:val="00C2328F"/>
    <w:rsid w:val="00C53ED4"/>
    <w:rsid w:val="00C70D50"/>
    <w:rsid w:val="00C71A3B"/>
    <w:rsid w:val="00C80B6F"/>
    <w:rsid w:val="00C82502"/>
    <w:rsid w:val="00C8505B"/>
    <w:rsid w:val="00C85349"/>
    <w:rsid w:val="00C85B8D"/>
    <w:rsid w:val="00C85EA1"/>
    <w:rsid w:val="00C866BB"/>
    <w:rsid w:val="00C95B38"/>
    <w:rsid w:val="00CA3AD6"/>
    <w:rsid w:val="00CB0148"/>
    <w:rsid w:val="00CB2B74"/>
    <w:rsid w:val="00CE163F"/>
    <w:rsid w:val="00CE1729"/>
    <w:rsid w:val="00CF774D"/>
    <w:rsid w:val="00D15C28"/>
    <w:rsid w:val="00D47BC5"/>
    <w:rsid w:val="00D5438E"/>
    <w:rsid w:val="00D63778"/>
    <w:rsid w:val="00D73B8C"/>
    <w:rsid w:val="00D84105"/>
    <w:rsid w:val="00D94E28"/>
    <w:rsid w:val="00DE435F"/>
    <w:rsid w:val="00DE4F4F"/>
    <w:rsid w:val="00DF1F95"/>
    <w:rsid w:val="00E07ED5"/>
    <w:rsid w:val="00E161CE"/>
    <w:rsid w:val="00E27462"/>
    <w:rsid w:val="00E347BC"/>
    <w:rsid w:val="00E4351C"/>
    <w:rsid w:val="00E4554D"/>
    <w:rsid w:val="00E51A6D"/>
    <w:rsid w:val="00E52B72"/>
    <w:rsid w:val="00E56592"/>
    <w:rsid w:val="00E63F65"/>
    <w:rsid w:val="00E656D9"/>
    <w:rsid w:val="00E70987"/>
    <w:rsid w:val="00E77E9D"/>
    <w:rsid w:val="00E818FF"/>
    <w:rsid w:val="00EA0545"/>
    <w:rsid w:val="00EA1A3D"/>
    <w:rsid w:val="00EB291C"/>
    <w:rsid w:val="00EC5DD8"/>
    <w:rsid w:val="00ED0398"/>
    <w:rsid w:val="00ED29CD"/>
    <w:rsid w:val="00ED4CDA"/>
    <w:rsid w:val="00F043AB"/>
    <w:rsid w:val="00F07FF1"/>
    <w:rsid w:val="00F1128C"/>
    <w:rsid w:val="00F1397F"/>
    <w:rsid w:val="00F23295"/>
    <w:rsid w:val="00F23CDC"/>
    <w:rsid w:val="00F471BE"/>
    <w:rsid w:val="00F51709"/>
    <w:rsid w:val="00F53DD3"/>
    <w:rsid w:val="00F8193C"/>
    <w:rsid w:val="00F83380"/>
    <w:rsid w:val="00F860A7"/>
    <w:rsid w:val="00F929E4"/>
    <w:rsid w:val="00FA4366"/>
    <w:rsid w:val="00FA46AA"/>
    <w:rsid w:val="00FA7A56"/>
    <w:rsid w:val="00FC38C2"/>
    <w:rsid w:val="00FD3CCD"/>
    <w:rsid w:val="00FD44D5"/>
    <w:rsid w:val="00FE11D0"/>
    <w:rsid w:val="00FF12BC"/>
    <w:rsid w:val="00FF23FA"/>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3F65"/>
    <w:rPr>
      <w:rFonts w:ascii="Bookman" w:hAnsi="Bookman"/>
      <w:sz w:val="28"/>
    </w:rPr>
  </w:style>
  <w:style w:type="paragraph" w:styleId="Heading1">
    <w:name w:val="heading 1"/>
    <w:basedOn w:val="Normal"/>
    <w:next w:val="Normal"/>
    <w:qFormat/>
    <w:rsid w:val="00E63F65"/>
    <w:pPr>
      <w:keepNext/>
      <w:outlineLvl w:val="0"/>
    </w:pPr>
    <w:rPr>
      <w:rFonts w:ascii="Kuenstler" w:hAnsi="Kuenstler"/>
      <w:b/>
      <w:sz w:val="74"/>
    </w:rPr>
  </w:style>
  <w:style w:type="paragraph" w:styleId="Heading2">
    <w:name w:val="heading 2"/>
    <w:basedOn w:val="Normal"/>
    <w:next w:val="Normal"/>
    <w:qFormat/>
    <w:rsid w:val="00E63F65"/>
    <w:pPr>
      <w:keepNext/>
      <w:jc w:val="center"/>
      <w:outlineLvl w:val="1"/>
    </w:pPr>
    <w:rPr>
      <w:b/>
      <w:sz w:val="24"/>
    </w:rPr>
  </w:style>
  <w:style w:type="paragraph" w:styleId="Heading3">
    <w:name w:val="heading 3"/>
    <w:basedOn w:val="Normal"/>
    <w:next w:val="Normal"/>
    <w:qFormat/>
    <w:rsid w:val="00E63F65"/>
    <w:pPr>
      <w:keepNext/>
      <w:ind w:left="567"/>
      <w:jc w:val="center"/>
      <w:outlineLvl w:val="2"/>
    </w:pPr>
    <w:rPr>
      <w:b/>
      <w:i/>
      <w:sz w:val="24"/>
    </w:rPr>
  </w:style>
  <w:style w:type="paragraph" w:styleId="Heading4">
    <w:name w:val="heading 4"/>
    <w:basedOn w:val="Normal"/>
    <w:next w:val="Normal"/>
    <w:qFormat/>
    <w:rsid w:val="0080363D"/>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63F65"/>
    <w:pPr>
      <w:tabs>
        <w:tab w:val="center" w:pos="4320"/>
        <w:tab w:val="right" w:pos="8640"/>
      </w:tabs>
    </w:pPr>
  </w:style>
  <w:style w:type="paragraph" w:styleId="Footer">
    <w:name w:val="footer"/>
    <w:basedOn w:val="Normal"/>
    <w:rsid w:val="00E63F65"/>
    <w:pPr>
      <w:tabs>
        <w:tab w:val="center" w:pos="4320"/>
        <w:tab w:val="right" w:pos="8640"/>
      </w:tabs>
    </w:pPr>
  </w:style>
  <w:style w:type="character" w:styleId="PageNumber">
    <w:name w:val="page number"/>
    <w:basedOn w:val="DefaultParagraphFont"/>
    <w:rsid w:val="00E63F65"/>
  </w:style>
  <w:style w:type="paragraph" w:styleId="FootnoteText">
    <w:name w:val="footnote text"/>
    <w:basedOn w:val="Normal"/>
    <w:semiHidden/>
    <w:rsid w:val="00E63F65"/>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rsid w:val="0080363D"/>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basedOn w:val="DefaultParagraphFont"/>
    <w:link w:val="Bodytext30"/>
    <w:rsid w:val="007E678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7E678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basedOn w:val="DefaultParagraphFont"/>
    <w:rsid w:val="007E6788"/>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customStyle="1" w:styleId="Bodytext0">
    <w:name w:val="Body text_"/>
    <w:basedOn w:val="DefaultParagraphFont"/>
    <w:link w:val="Bodytext1"/>
    <w:rsid w:val="007E6788"/>
    <w:rPr>
      <w:sz w:val="26"/>
      <w:szCs w:val="26"/>
      <w:shd w:val="clear" w:color="auto" w:fill="FFFFFF"/>
    </w:rPr>
  </w:style>
  <w:style w:type="paragraph" w:customStyle="1" w:styleId="Bodytext1">
    <w:name w:val="Body text"/>
    <w:basedOn w:val="Normal"/>
    <w:link w:val="Bodytext0"/>
    <w:rsid w:val="007E6788"/>
    <w:pPr>
      <w:widowControl w:val="0"/>
      <w:shd w:val="clear" w:color="auto" w:fill="FFFFFF"/>
      <w:spacing w:before="480" w:after="360" w:line="374" w:lineRule="exact"/>
      <w:ind w:firstLine="560"/>
      <w:jc w:val="both"/>
    </w:pPr>
    <w:rPr>
      <w:rFonts w:ascii="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11906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41</TotalTime>
  <Pages>5</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7324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10</cp:revision>
  <cp:lastPrinted>2018-03-07T06:44:00Z</cp:lastPrinted>
  <dcterms:created xsi:type="dcterms:W3CDTF">2018-03-06T16:11:00Z</dcterms:created>
  <dcterms:modified xsi:type="dcterms:W3CDTF">2018-03-07T06:44:00Z</dcterms:modified>
</cp:coreProperties>
</file>