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50" w:type="dxa"/>
        <w:tblLook w:val="04A0"/>
      </w:tblPr>
      <w:tblGrid>
        <w:gridCol w:w="10950"/>
      </w:tblGrid>
      <w:tr w:rsidR="0050325E" w:rsidTr="003549D2">
        <w:tc>
          <w:tcPr>
            <w:tcW w:w="10950" w:type="dxa"/>
            <w:shd w:val="clear" w:color="auto" w:fill="auto"/>
            <w:vAlign w:val="bottom"/>
          </w:tcPr>
          <w:tbl>
            <w:tblPr>
              <w:tblW w:w="8957" w:type="dxa"/>
              <w:tblLook w:val="04A0"/>
            </w:tblPr>
            <w:tblGrid>
              <w:gridCol w:w="1684"/>
              <w:gridCol w:w="5546"/>
              <w:gridCol w:w="1727"/>
            </w:tblGrid>
            <w:tr w:rsidR="0050325E" w:rsidRPr="000D5420" w:rsidTr="00AD2BAF">
              <w:trPr>
                <w:trHeight w:val="1845"/>
              </w:trPr>
              <w:tc>
                <w:tcPr>
                  <w:tcW w:w="1684" w:type="dxa"/>
                  <w:shd w:val="clear" w:color="auto" w:fill="auto"/>
                  <w:vAlign w:val="center"/>
                </w:tcPr>
                <w:p w:rsidR="0050325E" w:rsidRPr="000D5420" w:rsidRDefault="00956CD7" w:rsidP="00177F9D">
                  <w:pPr>
                    <w:jc w:val="center"/>
                  </w:pPr>
                  <w:r>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5546" w:type="dxa"/>
                  <w:shd w:val="clear" w:color="auto" w:fill="auto"/>
                  <w:vAlign w:val="center"/>
                </w:tcPr>
                <w:p w:rsidR="0050325E" w:rsidRPr="000D5420" w:rsidRDefault="0050325E" w:rsidP="00177F9D">
                  <w:pPr>
                    <w:ind w:left="177" w:right="-114"/>
                    <w:jc w:val="center"/>
                    <w:rPr>
                      <w:rFonts w:ascii="Verdana" w:hAnsi="Verdana"/>
                      <w:b/>
                      <w:sz w:val="38"/>
                      <w:szCs w:val="40"/>
                      <w:lang w:val="ro-RO"/>
                    </w:rPr>
                  </w:pPr>
                  <w:r w:rsidRPr="000D5420">
                    <w:rPr>
                      <w:rFonts w:ascii="Verdana" w:hAnsi="Verdana"/>
                      <w:b/>
                      <w:sz w:val="38"/>
                      <w:szCs w:val="40"/>
                      <w:lang w:val="ro-RO"/>
                    </w:rPr>
                    <w:t>Parlamentul României</w:t>
                  </w:r>
                </w:p>
                <w:p w:rsidR="0050325E" w:rsidRPr="000D5420" w:rsidRDefault="0050325E" w:rsidP="00177F9D">
                  <w:pPr>
                    <w:ind w:left="177" w:right="-114"/>
                    <w:jc w:val="center"/>
                    <w:rPr>
                      <w:rFonts w:ascii="Verdana" w:hAnsi="Verdana"/>
                      <w:b/>
                      <w:sz w:val="38"/>
                      <w:szCs w:val="40"/>
                      <w:lang w:val="ro-RO"/>
                    </w:rPr>
                  </w:pPr>
                  <w:r w:rsidRPr="000D5420">
                    <w:rPr>
                      <w:rFonts w:ascii="Verdana" w:hAnsi="Verdana"/>
                      <w:b/>
                      <w:sz w:val="38"/>
                      <w:szCs w:val="40"/>
                      <w:lang w:val="ro-RO"/>
                    </w:rPr>
                    <w:t>Camera Deputaţilor</w:t>
                  </w:r>
                </w:p>
                <w:p w:rsidR="0050325E" w:rsidRPr="000D5420" w:rsidRDefault="0050325E" w:rsidP="00177F9D">
                  <w:pPr>
                    <w:spacing w:before="80"/>
                    <w:ind w:left="177" w:right="-114"/>
                    <w:jc w:val="center"/>
                    <w:rPr>
                      <w:rFonts w:ascii="Verdana" w:hAnsi="Verdana"/>
                      <w:b/>
                      <w:sz w:val="20"/>
                      <w:lang w:val="ro-RO"/>
                    </w:rPr>
                  </w:pPr>
                </w:p>
                <w:p w:rsidR="0050325E" w:rsidRPr="00AD2BAF" w:rsidRDefault="0050325E" w:rsidP="00177F9D">
                  <w:pPr>
                    <w:ind w:left="177" w:right="-114"/>
                    <w:jc w:val="center"/>
                    <w:rPr>
                      <w:lang w:val="it-IT"/>
                    </w:rPr>
                  </w:pPr>
                  <w:r>
                    <w:rPr>
                      <w:rFonts w:ascii="Verdana" w:hAnsi="Verdana"/>
                      <w:b/>
                      <w:sz w:val="18"/>
                      <w:lang w:val="ro-RO"/>
                    </w:rPr>
                    <w:t>Comisia pentru muncă şi protecţie socială</w:t>
                  </w:r>
                </w:p>
              </w:tc>
              <w:tc>
                <w:tcPr>
                  <w:tcW w:w="1727" w:type="dxa"/>
                  <w:shd w:val="clear" w:color="auto" w:fill="auto"/>
                  <w:vAlign w:val="center"/>
                </w:tcPr>
                <w:p w:rsidR="0050325E" w:rsidRPr="000D5420" w:rsidRDefault="00956CD7" w:rsidP="00AD2BAF">
                  <w:pPr>
                    <w:jc w:val="center"/>
                  </w:pPr>
                  <w:r>
                    <w:rPr>
                      <w:noProof/>
                    </w:rPr>
                    <w:drawing>
                      <wp:inline distT="0" distB="0" distL="0" distR="0">
                        <wp:extent cx="940435" cy="766445"/>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940435" cy="766445"/>
                                </a:xfrm>
                                <a:prstGeom prst="rect">
                                  <a:avLst/>
                                </a:prstGeom>
                                <a:noFill/>
                                <a:ln w="9525">
                                  <a:noFill/>
                                  <a:miter lim="800000"/>
                                  <a:headEnd/>
                                  <a:tailEnd/>
                                </a:ln>
                              </pic:spPr>
                            </pic:pic>
                          </a:graphicData>
                        </a:graphic>
                      </wp:inline>
                    </w:drawing>
                  </w:r>
                </w:p>
              </w:tc>
            </w:tr>
          </w:tbl>
          <w:p w:rsidR="0050325E" w:rsidRDefault="0050325E" w:rsidP="00900993">
            <w:pPr>
              <w:jc w:val="right"/>
            </w:pPr>
          </w:p>
        </w:tc>
      </w:tr>
    </w:tbl>
    <w:p w:rsidR="004B0FD3" w:rsidRPr="003D58B4" w:rsidRDefault="004B0FD3" w:rsidP="00933042">
      <w:pPr>
        <w:ind w:left="-567"/>
        <w:rPr>
          <w:rFonts w:ascii="Verdana" w:hAnsi="Verdana"/>
          <w:sz w:val="24"/>
          <w:szCs w:val="24"/>
          <w:lang w:val="ro-RO"/>
        </w:rPr>
      </w:pPr>
    </w:p>
    <w:tbl>
      <w:tblPr>
        <w:tblW w:w="4453" w:type="dxa"/>
        <w:tblLayout w:type="fixed"/>
        <w:tblLook w:val="0000"/>
      </w:tblPr>
      <w:tblGrid>
        <w:gridCol w:w="850"/>
        <w:gridCol w:w="567"/>
        <w:gridCol w:w="3036"/>
      </w:tblGrid>
      <w:tr w:rsidR="00B7428C" w:rsidRPr="003D58B4" w:rsidTr="00D46ABF">
        <w:trPr>
          <w:trHeight w:val="259"/>
        </w:trPr>
        <w:tc>
          <w:tcPr>
            <w:tcW w:w="1417" w:type="dxa"/>
            <w:gridSpan w:val="2"/>
          </w:tcPr>
          <w:p w:rsidR="00B7428C" w:rsidRPr="003D58B4" w:rsidRDefault="00B7428C" w:rsidP="00412E98">
            <w:pPr>
              <w:jc w:val="right"/>
              <w:rPr>
                <w:rFonts w:ascii="Verdana" w:hAnsi="Verdana"/>
                <w:b/>
                <w:sz w:val="20"/>
                <w:szCs w:val="24"/>
                <w:lang w:val="ro-RO"/>
              </w:rPr>
            </w:pPr>
            <w:r w:rsidRPr="003D58B4">
              <w:rPr>
                <w:rFonts w:ascii="Verdana" w:hAnsi="Verdana"/>
                <w:b/>
                <w:sz w:val="20"/>
                <w:szCs w:val="24"/>
                <w:lang w:val="ro-RO"/>
              </w:rPr>
              <w:t>Bucureşti,</w:t>
            </w:r>
          </w:p>
        </w:tc>
        <w:tc>
          <w:tcPr>
            <w:tcW w:w="3036" w:type="dxa"/>
          </w:tcPr>
          <w:p w:rsidR="00B7428C" w:rsidRPr="003D58B4" w:rsidRDefault="00296479" w:rsidP="00AD2BAF">
            <w:pPr>
              <w:rPr>
                <w:rFonts w:ascii="Verdana" w:hAnsi="Verdana"/>
                <w:sz w:val="20"/>
                <w:szCs w:val="24"/>
                <w:lang w:val="ro-RO"/>
              </w:rPr>
            </w:pPr>
            <w:r>
              <w:rPr>
                <w:rFonts w:ascii="Verdana" w:hAnsi="Verdana"/>
                <w:sz w:val="20"/>
                <w:szCs w:val="24"/>
                <w:lang w:val="ro-RO"/>
              </w:rPr>
              <w:t>2</w:t>
            </w:r>
            <w:r w:rsidR="00AD2BAF">
              <w:rPr>
                <w:rFonts w:ascii="Verdana" w:hAnsi="Verdana"/>
                <w:sz w:val="20"/>
                <w:szCs w:val="24"/>
                <w:lang w:val="ro-RO"/>
              </w:rPr>
              <w:t>0</w:t>
            </w:r>
            <w:r>
              <w:rPr>
                <w:rFonts w:ascii="Verdana" w:hAnsi="Verdana"/>
                <w:sz w:val="20"/>
                <w:szCs w:val="24"/>
                <w:lang w:val="ro-RO"/>
              </w:rPr>
              <w:t xml:space="preserve"> iun</w:t>
            </w:r>
            <w:r w:rsidR="00242DBF">
              <w:rPr>
                <w:rFonts w:ascii="Verdana" w:hAnsi="Verdana"/>
                <w:sz w:val="20"/>
                <w:szCs w:val="24"/>
                <w:lang w:val="ro-RO"/>
              </w:rPr>
              <w:t>ie</w:t>
            </w:r>
            <w:r w:rsidR="005C1257">
              <w:rPr>
                <w:rFonts w:ascii="Verdana" w:hAnsi="Verdana"/>
                <w:sz w:val="20"/>
                <w:szCs w:val="24"/>
                <w:lang w:val="ro-RO"/>
              </w:rPr>
              <w:t xml:space="preserve"> 2018</w:t>
            </w:r>
          </w:p>
        </w:tc>
      </w:tr>
      <w:tr w:rsidR="00B7428C" w:rsidRPr="003D58B4" w:rsidTr="00D46ABF">
        <w:trPr>
          <w:gridBefore w:val="1"/>
          <w:wBefore w:w="850" w:type="dxa"/>
          <w:trHeight w:val="259"/>
        </w:trPr>
        <w:tc>
          <w:tcPr>
            <w:tcW w:w="567" w:type="dxa"/>
          </w:tcPr>
          <w:p w:rsidR="00B7428C" w:rsidRPr="003D58B4" w:rsidRDefault="00B7428C" w:rsidP="00412E98">
            <w:pPr>
              <w:rPr>
                <w:rFonts w:ascii="Verdana" w:hAnsi="Verdana"/>
                <w:b/>
                <w:sz w:val="20"/>
                <w:szCs w:val="24"/>
                <w:lang w:val="ro-RO"/>
              </w:rPr>
            </w:pPr>
            <w:r w:rsidRPr="003D58B4">
              <w:rPr>
                <w:rFonts w:ascii="Verdana" w:hAnsi="Verdana"/>
                <w:b/>
                <w:sz w:val="20"/>
                <w:szCs w:val="24"/>
                <w:lang w:val="ro-RO"/>
              </w:rPr>
              <w:t>Nr.</w:t>
            </w:r>
          </w:p>
        </w:tc>
        <w:tc>
          <w:tcPr>
            <w:tcW w:w="3036" w:type="dxa"/>
          </w:tcPr>
          <w:p w:rsidR="00B7428C" w:rsidRPr="003D58B4" w:rsidRDefault="0050325E" w:rsidP="0050325E">
            <w:pPr>
              <w:rPr>
                <w:rFonts w:ascii="Verdana" w:hAnsi="Verdana"/>
                <w:sz w:val="20"/>
                <w:szCs w:val="24"/>
                <w:lang w:val="ro-RO"/>
              </w:rPr>
            </w:pPr>
            <w:r>
              <w:rPr>
                <w:rFonts w:ascii="Verdana" w:hAnsi="Verdana"/>
                <w:sz w:val="20"/>
                <w:szCs w:val="24"/>
                <w:lang w:val="ro-RO"/>
              </w:rPr>
              <w:t>4c-7</w:t>
            </w:r>
            <w:r w:rsidR="00B7428C" w:rsidRPr="003D58B4">
              <w:rPr>
                <w:rFonts w:ascii="Verdana" w:hAnsi="Verdana"/>
                <w:sz w:val="20"/>
                <w:szCs w:val="24"/>
                <w:lang w:val="ro-RO"/>
              </w:rPr>
              <w:t>/</w:t>
            </w:r>
            <w:r w:rsidR="002F39D5">
              <w:rPr>
                <w:rFonts w:ascii="Verdana" w:hAnsi="Verdana"/>
                <w:sz w:val="20"/>
                <w:szCs w:val="24"/>
                <w:lang w:val="ro-RO"/>
              </w:rPr>
              <w:t>817</w:t>
            </w:r>
          </w:p>
        </w:tc>
      </w:tr>
    </w:tbl>
    <w:p w:rsidR="00CE1729" w:rsidRDefault="00CE1729">
      <w:pPr>
        <w:rPr>
          <w:rFonts w:ascii="Verdana" w:hAnsi="Verdana"/>
          <w:sz w:val="24"/>
          <w:szCs w:val="24"/>
          <w:lang w:val="ro-RO"/>
        </w:rPr>
      </w:pPr>
    </w:p>
    <w:p w:rsidR="0041493A" w:rsidRPr="00B15D47" w:rsidRDefault="0041493A" w:rsidP="00B15D47">
      <w:pPr>
        <w:jc w:val="center"/>
        <w:rPr>
          <w:rFonts w:ascii="Verdana" w:hAnsi="Verdana"/>
          <w:b/>
          <w:sz w:val="24"/>
          <w:szCs w:val="24"/>
          <w:lang w:val="ro-RO"/>
        </w:rPr>
      </w:pPr>
    </w:p>
    <w:p w:rsidR="0041493A" w:rsidRPr="00B15D47" w:rsidRDefault="0041493A" w:rsidP="00B15D47">
      <w:pPr>
        <w:jc w:val="center"/>
        <w:rPr>
          <w:rFonts w:ascii="Verdana" w:hAnsi="Verdana"/>
          <w:b/>
          <w:sz w:val="24"/>
          <w:szCs w:val="24"/>
          <w:lang w:val="ro-RO"/>
        </w:rPr>
      </w:pPr>
      <w:r w:rsidRPr="00B15D47">
        <w:rPr>
          <w:rFonts w:ascii="Verdana" w:hAnsi="Verdana"/>
          <w:b/>
          <w:sz w:val="24"/>
          <w:szCs w:val="24"/>
          <w:lang w:val="ro-RO"/>
        </w:rPr>
        <w:t>RAPORT</w:t>
      </w:r>
    </w:p>
    <w:p w:rsidR="00B15D47" w:rsidRPr="00AD2BAF" w:rsidRDefault="0041493A" w:rsidP="00B15D47">
      <w:pPr>
        <w:jc w:val="center"/>
        <w:rPr>
          <w:rFonts w:ascii="Verdana" w:hAnsi="Verdana"/>
          <w:b/>
          <w:sz w:val="24"/>
          <w:szCs w:val="24"/>
          <w:lang w:val="it-IT"/>
        </w:rPr>
      </w:pPr>
      <w:r w:rsidRPr="00B15D47">
        <w:rPr>
          <w:rFonts w:ascii="Verdana" w:hAnsi="Verdana"/>
          <w:b/>
          <w:sz w:val="24"/>
          <w:szCs w:val="24"/>
          <w:lang w:val="ro-RO"/>
        </w:rPr>
        <w:t xml:space="preserve">asupra </w:t>
      </w:r>
      <w:r w:rsidR="00296479" w:rsidRPr="00AD2BAF">
        <w:rPr>
          <w:rFonts w:ascii="Verdana" w:hAnsi="Verdana"/>
          <w:b/>
          <w:sz w:val="24"/>
          <w:szCs w:val="24"/>
          <w:lang w:val="it-IT"/>
        </w:rPr>
        <w:t xml:space="preserve">propunerii legislative </w:t>
      </w:r>
      <w:r w:rsidR="00B15D47" w:rsidRPr="00AD2BAF">
        <w:rPr>
          <w:rFonts w:ascii="Verdana" w:hAnsi="Verdana"/>
          <w:b/>
          <w:sz w:val="24"/>
          <w:szCs w:val="24"/>
          <w:lang w:val="it-IT"/>
        </w:rPr>
        <w:t>privind organizarea şi desfăşurarea stagiilor profesionale</w:t>
      </w:r>
    </w:p>
    <w:p w:rsidR="00B15D47" w:rsidRPr="00AD2BAF" w:rsidRDefault="00B15D47" w:rsidP="00B15D47">
      <w:pPr>
        <w:rPr>
          <w:b/>
          <w:i/>
          <w:sz w:val="22"/>
          <w:szCs w:val="22"/>
          <w:lang w:val="it-IT"/>
        </w:rPr>
      </w:pPr>
    </w:p>
    <w:p w:rsidR="00296479" w:rsidRPr="00AD2BAF" w:rsidRDefault="00296479" w:rsidP="00AD2BAF">
      <w:pPr>
        <w:spacing w:line="276" w:lineRule="auto"/>
        <w:jc w:val="center"/>
        <w:rPr>
          <w:rFonts w:ascii="Verdana" w:hAnsi="Verdana"/>
          <w:b/>
          <w:sz w:val="24"/>
          <w:szCs w:val="24"/>
          <w:lang w:val="it-IT"/>
        </w:rPr>
      </w:pPr>
    </w:p>
    <w:p w:rsidR="0041493A" w:rsidRPr="00AD2BAF" w:rsidRDefault="0041493A" w:rsidP="00AD2BAF">
      <w:pPr>
        <w:spacing w:line="276" w:lineRule="auto"/>
        <w:ind w:firstLine="720"/>
        <w:jc w:val="center"/>
        <w:rPr>
          <w:rFonts w:ascii="Verdana" w:hAnsi="Verdana"/>
          <w:b/>
          <w:sz w:val="24"/>
          <w:szCs w:val="24"/>
          <w:lang w:val="it-IT"/>
        </w:rPr>
      </w:pPr>
    </w:p>
    <w:p w:rsidR="00296479" w:rsidRPr="00AD2BAF" w:rsidRDefault="0041493A" w:rsidP="00AD2BAF">
      <w:pPr>
        <w:spacing w:line="276" w:lineRule="auto"/>
        <w:ind w:firstLine="720"/>
        <w:jc w:val="both"/>
        <w:rPr>
          <w:rFonts w:ascii="Verdana" w:hAnsi="Verdana"/>
          <w:i/>
          <w:sz w:val="24"/>
          <w:szCs w:val="24"/>
          <w:lang w:val="it-IT"/>
        </w:rPr>
      </w:pPr>
      <w:r w:rsidRPr="00296479">
        <w:rPr>
          <w:rFonts w:ascii="Verdana" w:hAnsi="Verdana"/>
          <w:sz w:val="24"/>
          <w:szCs w:val="24"/>
          <w:lang w:val="ro-RO"/>
        </w:rPr>
        <w:t>În conformitate cu prevederile art.95 din Regulamentul Camerei Deputaţilor, republicat, Comisia pentru muncă şi protecţie socială a fost sesizată, prin adresa nr.</w:t>
      </w:r>
      <w:r w:rsidR="00AD2BAF">
        <w:rPr>
          <w:rFonts w:ascii="Verdana" w:hAnsi="Verdana"/>
          <w:b/>
          <w:sz w:val="24"/>
          <w:szCs w:val="24"/>
          <w:lang w:val="ro-RO"/>
        </w:rPr>
        <w:t xml:space="preserve">Plx </w:t>
      </w:r>
      <w:r w:rsidR="00B15D47">
        <w:rPr>
          <w:rFonts w:ascii="Verdana" w:hAnsi="Verdana"/>
          <w:b/>
          <w:sz w:val="24"/>
          <w:szCs w:val="24"/>
          <w:lang w:val="ro-RO"/>
        </w:rPr>
        <w:t>750</w:t>
      </w:r>
      <w:r w:rsidRPr="00296479">
        <w:rPr>
          <w:rFonts w:ascii="Verdana" w:hAnsi="Verdana"/>
          <w:b/>
          <w:sz w:val="24"/>
          <w:szCs w:val="24"/>
          <w:lang w:val="ro-RO"/>
        </w:rPr>
        <w:t>/201</w:t>
      </w:r>
      <w:r w:rsidR="00B15D47">
        <w:rPr>
          <w:rFonts w:ascii="Verdana" w:hAnsi="Verdana"/>
          <w:b/>
          <w:sz w:val="24"/>
          <w:szCs w:val="24"/>
          <w:lang w:val="ro-RO"/>
        </w:rPr>
        <w:t>5</w:t>
      </w:r>
      <w:r w:rsidRPr="00296479">
        <w:rPr>
          <w:rFonts w:ascii="Verdana" w:hAnsi="Verdana"/>
          <w:sz w:val="24"/>
          <w:szCs w:val="24"/>
          <w:lang w:val="ro-RO"/>
        </w:rPr>
        <w:t xml:space="preserve"> din </w:t>
      </w:r>
      <w:r w:rsidR="00B15D47">
        <w:rPr>
          <w:rFonts w:ascii="Verdana" w:hAnsi="Verdana"/>
          <w:sz w:val="24"/>
          <w:szCs w:val="24"/>
          <w:lang w:val="ro-RO"/>
        </w:rPr>
        <w:t>28 octombrie</w:t>
      </w:r>
      <w:r w:rsidRPr="00296479">
        <w:rPr>
          <w:rFonts w:ascii="Verdana" w:hAnsi="Verdana"/>
          <w:sz w:val="24"/>
          <w:szCs w:val="24"/>
          <w:lang w:val="ro-RO"/>
        </w:rPr>
        <w:t xml:space="preserve"> 201</w:t>
      </w:r>
      <w:r w:rsidR="00B15D47">
        <w:rPr>
          <w:rFonts w:ascii="Verdana" w:hAnsi="Verdana"/>
          <w:sz w:val="24"/>
          <w:szCs w:val="24"/>
          <w:lang w:val="ro-RO"/>
        </w:rPr>
        <w:t>5</w:t>
      </w:r>
      <w:r w:rsidRPr="00296479">
        <w:rPr>
          <w:rFonts w:ascii="Verdana" w:hAnsi="Verdana"/>
          <w:sz w:val="24"/>
          <w:szCs w:val="24"/>
          <w:lang w:val="ro-RO"/>
        </w:rPr>
        <w:t>, cu dezbaterea pe fond</w:t>
      </w:r>
      <w:r w:rsidR="00AD2BAF">
        <w:rPr>
          <w:rFonts w:ascii="Verdana" w:hAnsi="Verdana"/>
          <w:sz w:val="24"/>
          <w:szCs w:val="24"/>
          <w:lang w:val="ro-RO"/>
        </w:rPr>
        <w:t>,</w:t>
      </w:r>
      <w:r w:rsidRPr="00296479">
        <w:rPr>
          <w:rFonts w:ascii="Verdana" w:hAnsi="Verdana"/>
          <w:sz w:val="24"/>
          <w:szCs w:val="24"/>
          <w:lang w:val="ro-RO"/>
        </w:rPr>
        <w:t xml:space="preserve"> în procedură obişnuită</w:t>
      </w:r>
      <w:r w:rsidR="00AD2BAF">
        <w:rPr>
          <w:rFonts w:ascii="Verdana" w:hAnsi="Verdana"/>
          <w:sz w:val="24"/>
          <w:szCs w:val="24"/>
          <w:lang w:val="ro-RO"/>
        </w:rPr>
        <w:t>,</w:t>
      </w:r>
      <w:r w:rsidRPr="00296479">
        <w:rPr>
          <w:rFonts w:ascii="Verdana" w:hAnsi="Verdana"/>
          <w:sz w:val="24"/>
          <w:szCs w:val="24"/>
          <w:lang w:val="ro-RO"/>
        </w:rPr>
        <w:t xml:space="preserve"> </w:t>
      </w:r>
      <w:r w:rsidRPr="00296479">
        <w:rPr>
          <w:rFonts w:ascii="Verdana" w:hAnsi="Verdana"/>
          <w:i/>
          <w:sz w:val="24"/>
          <w:szCs w:val="24"/>
          <w:lang w:val="ro-RO"/>
        </w:rPr>
        <w:t xml:space="preserve">a </w:t>
      </w:r>
      <w:r w:rsidR="00296479" w:rsidRPr="00296479">
        <w:rPr>
          <w:rFonts w:ascii="Verdana" w:hAnsi="Verdana"/>
          <w:i/>
          <w:sz w:val="24"/>
          <w:szCs w:val="24"/>
          <w:lang w:val="ro-RO"/>
        </w:rPr>
        <w:t>p</w:t>
      </w:r>
      <w:r w:rsidR="00296479" w:rsidRPr="00AD2BAF">
        <w:rPr>
          <w:rFonts w:ascii="Verdana" w:hAnsi="Verdana"/>
          <w:i/>
          <w:sz w:val="24"/>
          <w:szCs w:val="24"/>
          <w:lang w:val="it-IT"/>
        </w:rPr>
        <w:t xml:space="preserve">ropunerii legislative </w:t>
      </w:r>
      <w:r w:rsidR="00B15D47" w:rsidRPr="00AD2BAF">
        <w:rPr>
          <w:rFonts w:ascii="Verdana" w:hAnsi="Verdana"/>
          <w:i/>
          <w:sz w:val="24"/>
          <w:szCs w:val="24"/>
          <w:lang w:val="it-IT"/>
        </w:rPr>
        <w:t>privind organizarea şi desfăşurarea stagiilor profesionale</w:t>
      </w:r>
      <w:r w:rsidR="00296479" w:rsidRPr="00AD2BAF">
        <w:rPr>
          <w:rFonts w:ascii="Verdana" w:hAnsi="Verdana"/>
          <w:i/>
          <w:sz w:val="24"/>
          <w:szCs w:val="24"/>
          <w:lang w:val="it-IT"/>
        </w:rPr>
        <w:t>.</w:t>
      </w:r>
    </w:p>
    <w:p w:rsidR="0041493A" w:rsidRPr="00296479" w:rsidRDefault="0041493A" w:rsidP="00AD2BAF">
      <w:pPr>
        <w:spacing w:line="276" w:lineRule="auto"/>
        <w:ind w:firstLine="720"/>
        <w:jc w:val="both"/>
        <w:rPr>
          <w:rFonts w:ascii="Verdana" w:hAnsi="Verdana"/>
          <w:i/>
          <w:sz w:val="24"/>
          <w:szCs w:val="24"/>
          <w:lang w:val="ro-RO"/>
        </w:rPr>
      </w:pPr>
    </w:p>
    <w:p w:rsidR="0041493A" w:rsidRPr="00672FB3" w:rsidRDefault="0041493A" w:rsidP="00AD2BAF">
      <w:pPr>
        <w:spacing w:line="276" w:lineRule="auto"/>
        <w:ind w:firstLine="720"/>
        <w:jc w:val="both"/>
        <w:rPr>
          <w:rFonts w:ascii="Verdana" w:hAnsi="Verdana"/>
          <w:sz w:val="24"/>
          <w:szCs w:val="24"/>
          <w:lang w:val="ro-RO"/>
        </w:rPr>
      </w:pPr>
      <w:r w:rsidRPr="00672FB3">
        <w:rPr>
          <w:rFonts w:ascii="Verdana" w:hAnsi="Verdana"/>
          <w:sz w:val="24"/>
          <w:szCs w:val="24"/>
          <w:lang w:val="ro-RO"/>
        </w:rPr>
        <w:t>La întocmirea prezentului raport</w:t>
      </w:r>
      <w:r w:rsidR="00AD2BAF">
        <w:rPr>
          <w:rFonts w:ascii="Verdana" w:hAnsi="Verdana"/>
          <w:sz w:val="24"/>
          <w:szCs w:val="24"/>
          <w:lang w:val="ro-RO"/>
        </w:rPr>
        <w:t>,</w:t>
      </w:r>
      <w:r w:rsidRPr="00672FB3">
        <w:rPr>
          <w:rFonts w:ascii="Verdana" w:hAnsi="Verdana"/>
          <w:sz w:val="24"/>
          <w:szCs w:val="24"/>
          <w:lang w:val="ro-RO"/>
        </w:rPr>
        <w:t xml:space="preserve"> Comisia a avut în vedere:</w:t>
      </w:r>
    </w:p>
    <w:p w:rsidR="0041493A" w:rsidRDefault="0041493A" w:rsidP="00AD2BAF">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Pr="00672FB3">
        <w:rPr>
          <w:rFonts w:ascii="Verdana" w:hAnsi="Verdana"/>
          <w:sz w:val="24"/>
          <w:szCs w:val="24"/>
          <w:lang w:val="ro-RO"/>
        </w:rPr>
        <w:t>favorabil al Consiliului Legislativ (nr.</w:t>
      </w:r>
      <w:r w:rsidR="00296479">
        <w:rPr>
          <w:rFonts w:ascii="Verdana" w:hAnsi="Verdana"/>
          <w:sz w:val="24"/>
          <w:szCs w:val="24"/>
          <w:lang w:val="ro-RO"/>
        </w:rPr>
        <w:t>6</w:t>
      </w:r>
      <w:r w:rsidR="00B15D47">
        <w:rPr>
          <w:rFonts w:ascii="Verdana" w:hAnsi="Verdana"/>
          <w:sz w:val="24"/>
          <w:szCs w:val="24"/>
          <w:lang w:val="ro-RO"/>
        </w:rPr>
        <w:t>05</w:t>
      </w:r>
      <w:r w:rsidR="00242DBF">
        <w:rPr>
          <w:rFonts w:ascii="Verdana" w:hAnsi="Verdana"/>
          <w:sz w:val="24"/>
          <w:szCs w:val="24"/>
          <w:lang w:val="ro-RO"/>
        </w:rPr>
        <w:t>/</w:t>
      </w:r>
      <w:r w:rsidR="00B15D47">
        <w:rPr>
          <w:rFonts w:ascii="Verdana" w:hAnsi="Verdana"/>
          <w:sz w:val="24"/>
          <w:szCs w:val="24"/>
          <w:lang w:val="ro-RO"/>
        </w:rPr>
        <w:t>1</w:t>
      </w:r>
      <w:r w:rsidR="00296479">
        <w:rPr>
          <w:rFonts w:ascii="Verdana" w:hAnsi="Verdana"/>
          <w:sz w:val="24"/>
          <w:szCs w:val="24"/>
          <w:lang w:val="ro-RO"/>
        </w:rPr>
        <w:t>0</w:t>
      </w:r>
      <w:r w:rsidR="00B15D47">
        <w:rPr>
          <w:rFonts w:ascii="Verdana" w:hAnsi="Verdana"/>
          <w:sz w:val="24"/>
          <w:szCs w:val="24"/>
          <w:lang w:val="ro-RO"/>
        </w:rPr>
        <w:t>.06.2015</w:t>
      </w:r>
      <w:r w:rsidRPr="00672FB3">
        <w:rPr>
          <w:rFonts w:ascii="Verdana" w:hAnsi="Verdana"/>
          <w:sz w:val="24"/>
          <w:szCs w:val="24"/>
          <w:lang w:val="ro-RO"/>
        </w:rPr>
        <w:t>)</w:t>
      </w:r>
    </w:p>
    <w:p w:rsidR="002F694D" w:rsidRDefault="00AD2BAF" w:rsidP="00AD2BAF">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w:t>
      </w:r>
      <w:r w:rsidR="002F694D">
        <w:rPr>
          <w:rFonts w:ascii="Verdana" w:hAnsi="Verdana"/>
          <w:sz w:val="24"/>
          <w:szCs w:val="24"/>
          <w:lang w:val="ro-RO"/>
        </w:rPr>
        <w:t>vizul ne</w:t>
      </w:r>
      <w:r>
        <w:rPr>
          <w:rFonts w:ascii="Verdana" w:hAnsi="Verdana"/>
          <w:sz w:val="24"/>
          <w:szCs w:val="24"/>
          <w:lang w:val="ro-RO"/>
        </w:rPr>
        <w:t>gativ</w:t>
      </w:r>
      <w:r w:rsidR="002F694D">
        <w:rPr>
          <w:rFonts w:ascii="Verdana" w:hAnsi="Verdana"/>
          <w:sz w:val="24"/>
          <w:szCs w:val="24"/>
          <w:lang w:val="ro-RO"/>
        </w:rPr>
        <w:t xml:space="preserve"> al Co</w:t>
      </w:r>
      <w:r w:rsidR="005C28EE">
        <w:rPr>
          <w:rFonts w:ascii="Verdana" w:hAnsi="Verdana"/>
          <w:sz w:val="24"/>
          <w:szCs w:val="24"/>
          <w:lang w:val="ro-RO"/>
        </w:rPr>
        <w:t>nsiliului Economic şi Social (nr.1321/21.05.2015)</w:t>
      </w:r>
    </w:p>
    <w:p w:rsidR="0041493A" w:rsidRDefault="002F694D" w:rsidP="00AD2BAF">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w:t>
      </w:r>
      <w:r w:rsidR="0041493A">
        <w:rPr>
          <w:rFonts w:ascii="Verdana" w:hAnsi="Verdana"/>
          <w:sz w:val="24"/>
          <w:szCs w:val="24"/>
          <w:lang w:val="ro-RO"/>
        </w:rPr>
        <w:t xml:space="preserve"> al Comisiei </w:t>
      </w:r>
      <w:r>
        <w:rPr>
          <w:rFonts w:ascii="Verdana" w:hAnsi="Verdana"/>
          <w:sz w:val="24"/>
          <w:szCs w:val="24"/>
          <w:lang w:val="ro-RO"/>
        </w:rPr>
        <w:t>juridice de disciplină şi imunităţi</w:t>
      </w:r>
      <w:r w:rsidR="00AD2BAF">
        <w:rPr>
          <w:rFonts w:ascii="Verdana" w:hAnsi="Verdana"/>
          <w:sz w:val="24"/>
          <w:szCs w:val="24"/>
          <w:lang w:val="ro-RO"/>
        </w:rPr>
        <w:br/>
      </w:r>
      <w:r w:rsidR="0041493A" w:rsidRPr="00154E55">
        <w:rPr>
          <w:rFonts w:ascii="Verdana" w:hAnsi="Verdana"/>
          <w:sz w:val="24"/>
          <w:szCs w:val="24"/>
          <w:lang w:val="ro-RO"/>
        </w:rPr>
        <w:t>(nr.</w:t>
      </w:r>
      <w:r>
        <w:rPr>
          <w:rFonts w:ascii="Verdana" w:hAnsi="Verdana"/>
          <w:sz w:val="24"/>
          <w:szCs w:val="24"/>
          <w:lang w:val="ro-RO"/>
        </w:rPr>
        <w:t>4c-11</w:t>
      </w:r>
      <w:r w:rsidR="00910BE5">
        <w:rPr>
          <w:rFonts w:ascii="Verdana" w:hAnsi="Verdana"/>
          <w:sz w:val="24"/>
          <w:szCs w:val="24"/>
          <w:lang w:val="ro-RO"/>
        </w:rPr>
        <w:t>/</w:t>
      </w:r>
      <w:r>
        <w:rPr>
          <w:rFonts w:ascii="Verdana" w:hAnsi="Verdana"/>
          <w:sz w:val="24"/>
          <w:szCs w:val="24"/>
          <w:lang w:val="ro-RO"/>
        </w:rPr>
        <w:t>1364/17.11</w:t>
      </w:r>
      <w:r w:rsidR="0041493A">
        <w:rPr>
          <w:rFonts w:ascii="Verdana" w:hAnsi="Verdana"/>
          <w:sz w:val="24"/>
          <w:szCs w:val="24"/>
          <w:lang w:val="ro-RO"/>
        </w:rPr>
        <w:t>.201</w:t>
      </w:r>
      <w:r>
        <w:rPr>
          <w:rFonts w:ascii="Verdana" w:hAnsi="Verdana"/>
          <w:sz w:val="24"/>
          <w:szCs w:val="24"/>
          <w:lang w:val="ro-RO"/>
        </w:rPr>
        <w:t>5</w:t>
      </w:r>
      <w:r w:rsidR="0041493A" w:rsidRPr="00154E55">
        <w:rPr>
          <w:rFonts w:ascii="Verdana" w:hAnsi="Verdana"/>
          <w:sz w:val="24"/>
          <w:szCs w:val="24"/>
          <w:lang w:val="ro-RO"/>
        </w:rPr>
        <w:t>)</w:t>
      </w:r>
    </w:p>
    <w:p w:rsidR="00C23FD2" w:rsidRDefault="00C23FD2" w:rsidP="00AD2BAF">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favorabil al Comisiei pentru </w:t>
      </w:r>
      <w:r w:rsidR="00910BE5">
        <w:rPr>
          <w:rFonts w:ascii="Verdana" w:hAnsi="Verdana"/>
          <w:sz w:val="24"/>
          <w:szCs w:val="24"/>
          <w:lang w:val="ro-RO"/>
        </w:rPr>
        <w:t>egalitatea d</w:t>
      </w:r>
      <w:r w:rsidR="005D221E">
        <w:rPr>
          <w:rFonts w:ascii="Verdana" w:hAnsi="Verdana"/>
          <w:sz w:val="24"/>
          <w:szCs w:val="24"/>
          <w:lang w:val="ro-RO"/>
        </w:rPr>
        <w:t>e</w:t>
      </w:r>
      <w:r w:rsidR="00910BE5">
        <w:rPr>
          <w:rFonts w:ascii="Verdana" w:hAnsi="Verdana"/>
          <w:sz w:val="24"/>
          <w:szCs w:val="24"/>
          <w:lang w:val="ro-RO"/>
        </w:rPr>
        <w:t xml:space="preserve"> şanse pentru femei şi bărbaţi</w:t>
      </w:r>
      <w:r>
        <w:rPr>
          <w:rFonts w:ascii="Verdana" w:hAnsi="Verdana"/>
          <w:sz w:val="24"/>
          <w:szCs w:val="24"/>
          <w:lang w:val="ro-RO"/>
        </w:rPr>
        <w:t xml:space="preserve"> </w:t>
      </w:r>
      <w:r w:rsidRPr="00154E55">
        <w:rPr>
          <w:rFonts w:ascii="Verdana" w:hAnsi="Verdana"/>
          <w:sz w:val="24"/>
          <w:szCs w:val="24"/>
          <w:lang w:val="ro-RO"/>
        </w:rPr>
        <w:t>(nr.</w:t>
      </w:r>
      <w:r w:rsidR="00910BE5">
        <w:rPr>
          <w:rFonts w:ascii="Verdana" w:hAnsi="Verdana"/>
          <w:sz w:val="24"/>
          <w:szCs w:val="24"/>
          <w:lang w:val="ro-RO"/>
        </w:rPr>
        <w:t>4c-17/</w:t>
      </w:r>
      <w:r w:rsidR="00B15D47">
        <w:rPr>
          <w:rFonts w:ascii="Verdana" w:hAnsi="Verdana"/>
          <w:sz w:val="24"/>
          <w:szCs w:val="24"/>
          <w:lang w:val="ro-RO"/>
        </w:rPr>
        <w:t>672</w:t>
      </w:r>
      <w:r w:rsidR="00910BE5">
        <w:rPr>
          <w:rFonts w:ascii="Verdana" w:hAnsi="Verdana"/>
          <w:sz w:val="24"/>
          <w:szCs w:val="24"/>
          <w:lang w:val="ro-RO"/>
        </w:rPr>
        <w:t>/</w:t>
      </w:r>
      <w:r w:rsidR="00B15D47">
        <w:rPr>
          <w:rFonts w:ascii="Verdana" w:hAnsi="Verdana"/>
          <w:sz w:val="24"/>
          <w:szCs w:val="24"/>
          <w:lang w:val="ro-RO"/>
        </w:rPr>
        <w:t>24</w:t>
      </w:r>
      <w:r>
        <w:rPr>
          <w:rFonts w:ascii="Verdana" w:hAnsi="Verdana"/>
          <w:sz w:val="24"/>
          <w:szCs w:val="24"/>
          <w:lang w:val="ro-RO"/>
        </w:rPr>
        <w:t>.</w:t>
      </w:r>
      <w:r w:rsidR="00B15D47">
        <w:rPr>
          <w:rFonts w:ascii="Verdana" w:hAnsi="Verdana"/>
          <w:sz w:val="24"/>
          <w:szCs w:val="24"/>
          <w:lang w:val="ro-RO"/>
        </w:rPr>
        <w:t>11</w:t>
      </w:r>
      <w:r>
        <w:rPr>
          <w:rFonts w:ascii="Verdana" w:hAnsi="Verdana"/>
          <w:sz w:val="24"/>
          <w:szCs w:val="24"/>
          <w:lang w:val="ro-RO"/>
        </w:rPr>
        <w:t>.201</w:t>
      </w:r>
      <w:r w:rsidR="002F694D">
        <w:rPr>
          <w:rFonts w:ascii="Verdana" w:hAnsi="Verdana"/>
          <w:sz w:val="24"/>
          <w:szCs w:val="24"/>
          <w:lang w:val="ro-RO"/>
        </w:rPr>
        <w:t>5</w:t>
      </w:r>
      <w:r w:rsidRPr="00154E55">
        <w:rPr>
          <w:rFonts w:ascii="Verdana" w:hAnsi="Verdana"/>
          <w:sz w:val="24"/>
          <w:szCs w:val="24"/>
          <w:lang w:val="ro-RO"/>
        </w:rPr>
        <w:t>)</w:t>
      </w:r>
    </w:p>
    <w:p w:rsidR="00910BE5" w:rsidRDefault="00B15D47" w:rsidP="00AD2BAF">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punctele</w:t>
      </w:r>
      <w:r w:rsidR="00910BE5">
        <w:rPr>
          <w:rFonts w:ascii="Verdana" w:hAnsi="Verdana"/>
          <w:sz w:val="24"/>
          <w:szCs w:val="24"/>
          <w:lang w:val="ro-RO"/>
        </w:rPr>
        <w:t xml:space="preserve"> de vedere</w:t>
      </w:r>
      <w:r w:rsidR="00AD2BAF">
        <w:rPr>
          <w:rFonts w:ascii="Verdana" w:hAnsi="Verdana"/>
          <w:sz w:val="24"/>
          <w:szCs w:val="24"/>
          <w:lang w:val="ro-RO"/>
        </w:rPr>
        <w:t>,</w:t>
      </w:r>
      <w:r w:rsidR="00910BE5">
        <w:rPr>
          <w:rFonts w:ascii="Verdana" w:hAnsi="Verdana"/>
          <w:sz w:val="24"/>
          <w:szCs w:val="24"/>
          <w:lang w:val="ro-RO"/>
        </w:rPr>
        <w:t xml:space="preserve"> </w:t>
      </w:r>
      <w:r>
        <w:rPr>
          <w:rFonts w:ascii="Verdana" w:hAnsi="Verdana"/>
          <w:sz w:val="24"/>
          <w:szCs w:val="24"/>
          <w:lang w:val="ro-RO"/>
        </w:rPr>
        <w:t>negative</w:t>
      </w:r>
      <w:r w:rsidR="00AD2BAF">
        <w:rPr>
          <w:rFonts w:ascii="Verdana" w:hAnsi="Verdana"/>
          <w:sz w:val="24"/>
          <w:szCs w:val="24"/>
          <w:lang w:val="ro-RO"/>
        </w:rPr>
        <w:t>,</w:t>
      </w:r>
      <w:r>
        <w:rPr>
          <w:rFonts w:ascii="Verdana" w:hAnsi="Verdana"/>
          <w:sz w:val="24"/>
          <w:szCs w:val="24"/>
          <w:lang w:val="ro-RO"/>
        </w:rPr>
        <w:t xml:space="preserve"> </w:t>
      </w:r>
      <w:r w:rsidR="00910BE5">
        <w:rPr>
          <w:rFonts w:ascii="Verdana" w:hAnsi="Verdana"/>
          <w:sz w:val="24"/>
          <w:szCs w:val="24"/>
          <w:lang w:val="ro-RO"/>
        </w:rPr>
        <w:t>al</w:t>
      </w:r>
      <w:r>
        <w:rPr>
          <w:rFonts w:ascii="Verdana" w:hAnsi="Verdana"/>
          <w:sz w:val="24"/>
          <w:szCs w:val="24"/>
          <w:lang w:val="ro-RO"/>
        </w:rPr>
        <w:t>e</w:t>
      </w:r>
      <w:r w:rsidR="00910BE5">
        <w:rPr>
          <w:rFonts w:ascii="Verdana" w:hAnsi="Verdana"/>
          <w:sz w:val="24"/>
          <w:szCs w:val="24"/>
          <w:lang w:val="ro-RO"/>
        </w:rPr>
        <w:t xml:space="preserve"> Guvernului </w:t>
      </w:r>
      <w:r w:rsidRPr="00B15D47">
        <w:rPr>
          <w:rFonts w:ascii="Verdana" w:hAnsi="Verdana"/>
          <w:sz w:val="24"/>
          <w:szCs w:val="24"/>
          <w:lang w:val="ro-RO"/>
        </w:rPr>
        <w:t>(</w:t>
      </w:r>
      <w:r w:rsidRPr="00AD2BAF">
        <w:rPr>
          <w:rFonts w:ascii="Verdana" w:hAnsi="Verdana" w:cs="Arial"/>
          <w:color w:val="2A2A2A"/>
          <w:sz w:val="24"/>
          <w:szCs w:val="24"/>
          <w:shd w:val="clear" w:color="auto" w:fill="FFFFFF"/>
          <w:lang w:val="it-IT"/>
        </w:rPr>
        <w:t>nr.6540/07.06.2016 şi nr.1802/22.03.2017</w:t>
      </w:r>
      <w:r w:rsidR="005D221E" w:rsidRPr="00B15D47">
        <w:rPr>
          <w:rFonts w:ascii="Verdana" w:hAnsi="Verdana"/>
          <w:sz w:val="24"/>
          <w:szCs w:val="24"/>
          <w:lang w:val="ro-RO"/>
        </w:rPr>
        <w:t>).</w:t>
      </w:r>
    </w:p>
    <w:p w:rsidR="00C23FD2" w:rsidRDefault="00C23FD2" w:rsidP="00AD2BAF">
      <w:pPr>
        <w:spacing w:line="276" w:lineRule="auto"/>
        <w:ind w:left="360"/>
        <w:jc w:val="both"/>
        <w:rPr>
          <w:rFonts w:ascii="Verdana" w:hAnsi="Verdana"/>
          <w:sz w:val="24"/>
          <w:szCs w:val="24"/>
          <w:lang w:val="ro-RO"/>
        </w:rPr>
      </w:pPr>
    </w:p>
    <w:p w:rsidR="0041493A" w:rsidRPr="00AD2BAF" w:rsidRDefault="005D221E" w:rsidP="00AD2BAF">
      <w:pPr>
        <w:spacing w:line="276" w:lineRule="auto"/>
        <w:ind w:firstLine="720"/>
        <w:jc w:val="both"/>
        <w:rPr>
          <w:rFonts w:ascii="Verdana" w:hAnsi="Verdana" w:cs="Arial"/>
          <w:i/>
          <w:iCs/>
          <w:color w:val="2A2A2A"/>
          <w:sz w:val="24"/>
          <w:szCs w:val="24"/>
          <w:shd w:val="clear" w:color="auto" w:fill="FFFFFF"/>
          <w:lang w:val="ro-RO"/>
        </w:rPr>
      </w:pPr>
      <w:r>
        <w:rPr>
          <w:rFonts w:ascii="Verdana" w:hAnsi="Verdana"/>
          <w:sz w:val="24"/>
          <w:szCs w:val="24"/>
          <w:lang w:val="ro-RO"/>
        </w:rPr>
        <w:t>Propunerea legislativă</w:t>
      </w:r>
      <w:r w:rsidR="0041493A" w:rsidRPr="005D221E">
        <w:rPr>
          <w:rFonts w:ascii="Verdana" w:hAnsi="Verdana"/>
          <w:sz w:val="24"/>
          <w:szCs w:val="24"/>
          <w:lang w:val="ro-RO"/>
        </w:rPr>
        <w:t xml:space="preserve"> are ca </w:t>
      </w:r>
      <w:r w:rsidR="005C28EE">
        <w:rPr>
          <w:rFonts w:ascii="Verdana" w:hAnsi="Verdana"/>
          <w:b/>
          <w:sz w:val="24"/>
          <w:szCs w:val="24"/>
          <w:lang w:val="ro-RO"/>
        </w:rPr>
        <w:t>obiect</w:t>
      </w:r>
      <w:r w:rsidR="0041493A" w:rsidRPr="005D221E">
        <w:rPr>
          <w:rFonts w:ascii="Verdana" w:hAnsi="Verdana"/>
          <w:b/>
          <w:sz w:val="24"/>
          <w:szCs w:val="24"/>
          <w:lang w:val="ro-RO"/>
        </w:rPr>
        <w:t xml:space="preserve"> </w:t>
      </w:r>
      <w:r w:rsidR="0041493A" w:rsidRPr="005C28EE">
        <w:rPr>
          <w:rFonts w:ascii="Verdana" w:hAnsi="Verdana"/>
          <w:sz w:val="24"/>
          <w:szCs w:val="24"/>
          <w:lang w:val="ro-RO"/>
        </w:rPr>
        <w:t>reglementare</w:t>
      </w:r>
      <w:r w:rsidR="005C28EE" w:rsidRPr="00AD2BAF">
        <w:rPr>
          <w:rFonts w:ascii="Verdana" w:hAnsi="Verdana"/>
          <w:sz w:val="24"/>
          <w:szCs w:val="24"/>
          <w:lang w:val="ro-RO"/>
        </w:rPr>
        <w:t>a modalităţii de efectuare a stagiilor profesionale pentru persoanele cu vârsta cuprinsă între 16 şi 35 de ani, în vederea dobândirii experienţei în muncă şi a vechimii în specialitate</w:t>
      </w:r>
      <w:r w:rsidR="00C23FD2" w:rsidRPr="00AD2BAF">
        <w:rPr>
          <w:rFonts w:ascii="Verdana" w:hAnsi="Verdana"/>
          <w:sz w:val="24"/>
          <w:szCs w:val="24"/>
          <w:lang w:val="ro-RO"/>
        </w:rPr>
        <w:t>.</w:t>
      </w:r>
    </w:p>
    <w:p w:rsidR="0041493A" w:rsidRPr="00AD2BAF" w:rsidRDefault="0041493A" w:rsidP="00AD2BAF">
      <w:pPr>
        <w:spacing w:line="276" w:lineRule="auto"/>
        <w:ind w:firstLine="720"/>
        <w:jc w:val="both"/>
        <w:rPr>
          <w:rFonts w:ascii="Verdana" w:hAnsi="Verdana" w:cs="Arial"/>
          <w:i/>
          <w:iCs/>
          <w:color w:val="2A2A2A"/>
          <w:sz w:val="24"/>
          <w:szCs w:val="24"/>
          <w:shd w:val="clear" w:color="auto" w:fill="FFFFFF"/>
          <w:lang w:val="ro-RO"/>
        </w:rPr>
      </w:pPr>
    </w:p>
    <w:p w:rsidR="009C7152" w:rsidRPr="009C7152" w:rsidRDefault="0041493A" w:rsidP="00AD2BAF">
      <w:pPr>
        <w:spacing w:line="276" w:lineRule="auto"/>
        <w:ind w:firstLine="720"/>
        <w:jc w:val="both"/>
        <w:rPr>
          <w:rFonts w:ascii="Verdana" w:hAnsi="Verdana"/>
          <w:sz w:val="24"/>
          <w:szCs w:val="24"/>
          <w:lang w:val="ro-RO"/>
        </w:rPr>
      </w:pPr>
      <w:r>
        <w:rPr>
          <w:rFonts w:ascii="Verdana" w:hAnsi="Verdana"/>
          <w:sz w:val="24"/>
          <w:szCs w:val="24"/>
          <w:lang w:val="ro-RO"/>
        </w:rPr>
        <w:t>La dezbaterile</w:t>
      </w:r>
      <w:r w:rsidRPr="00A34F28">
        <w:rPr>
          <w:rFonts w:ascii="Verdana" w:hAnsi="Verdana"/>
          <w:sz w:val="24"/>
          <w:szCs w:val="24"/>
          <w:lang w:val="ro-RO"/>
        </w:rPr>
        <w:t xml:space="preserve"> </w:t>
      </w:r>
      <w:r>
        <w:rPr>
          <w:rFonts w:ascii="Verdana" w:hAnsi="Verdana"/>
          <w:sz w:val="24"/>
          <w:szCs w:val="24"/>
          <w:lang w:val="ro-RO"/>
        </w:rPr>
        <w:t xml:space="preserve">care au avut loc în şedinţa </w:t>
      </w:r>
      <w:r w:rsidRPr="00A34F28">
        <w:rPr>
          <w:rFonts w:ascii="Verdana" w:hAnsi="Verdana"/>
          <w:sz w:val="24"/>
          <w:szCs w:val="24"/>
          <w:lang w:val="ro-RO"/>
        </w:rPr>
        <w:t xml:space="preserve">din </w:t>
      </w:r>
      <w:r w:rsidR="009C7152">
        <w:rPr>
          <w:rFonts w:ascii="Verdana" w:hAnsi="Verdana"/>
          <w:sz w:val="24"/>
          <w:szCs w:val="24"/>
          <w:lang w:val="ro-RO"/>
        </w:rPr>
        <w:t>19 iunie</w:t>
      </w:r>
      <w:r w:rsidR="009E54E4">
        <w:rPr>
          <w:rFonts w:ascii="Verdana" w:hAnsi="Verdana"/>
          <w:sz w:val="24"/>
          <w:szCs w:val="24"/>
          <w:lang w:val="ro-RO"/>
        </w:rPr>
        <w:t xml:space="preserve"> 2018</w:t>
      </w:r>
      <w:r>
        <w:rPr>
          <w:rFonts w:ascii="Verdana" w:hAnsi="Verdana"/>
          <w:sz w:val="24"/>
          <w:szCs w:val="24"/>
          <w:lang w:val="ro-RO"/>
        </w:rPr>
        <w:t xml:space="preserve"> </w:t>
      </w:r>
      <w:r w:rsidRPr="00A34F28">
        <w:rPr>
          <w:rFonts w:ascii="Verdana" w:hAnsi="Verdana"/>
          <w:sz w:val="24"/>
          <w:szCs w:val="24"/>
          <w:lang w:val="ro-RO"/>
        </w:rPr>
        <w:t>a participat, în conformitate cu prevederile art.55 din Regulamentul Camerei Deputaţilor</w:t>
      </w:r>
      <w:r w:rsidR="00AD2BAF">
        <w:rPr>
          <w:rFonts w:ascii="Verdana" w:hAnsi="Verdana"/>
          <w:sz w:val="24"/>
          <w:szCs w:val="24"/>
          <w:lang w:val="ro-RO"/>
        </w:rPr>
        <w:t xml:space="preserve">, republicat, </w:t>
      </w:r>
      <w:r w:rsidR="009E54E4" w:rsidRPr="009C7152">
        <w:rPr>
          <w:rFonts w:ascii="Verdana" w:hAnsi="Verdana"/>
          <w:sz w:val="24"/>
          <w:szCs w:val="24"/>
          <w:lang w:val="ro-RO"/>
        </w:rPr>
        <w:t>domn</w:t>
      </w:r>
      <w:r w:rsidR="009C7152" w:rsidRPr="009C7152">
        <w:rPr>
          <w:rFonts w:ascii="Verdana" w:hAnsi="Verdana"/>
          <w:sz w:val="24"/>
          <w:szCs w:val="24"/>
          <w:lang w:val="ro-RO"/>
        </w:rPr>
        <w:t>ul Eduard Corjescu – director</w:t>
      </w:r>
      <w:r w:rsidR="00AD2BAF">
        <w:rPr>
          <w:rFonts w:ascii="Verdana" w:hAnsi="Verdana"/>
          <w:sz w:val="24"/>
          <w:szCs w:val="24"/>
          <w:lang w:val="ro-RO"/>
        </w:rPr>
        <w:t>,</w:t>
      </w:r>
      <w:r w:rsidR="00FD2895">
        <w:rPr>
          <w:rFonts w:ascii="Verdana" w:hAnsi="Verdana"/>
          <w:sz w:val="24"/>
          <w:szCs w:val="24"/>
          <w:lang w:val="ro-RO"/>
        </w:rPr>
        <w:t xml:space="preserve"> </w:t>
      </w:r>
      <w:r w:rsidR="009C7152" w:rsidRPr="009C7152">
        <w:rPr>
          <w:rFonts w:ascii="Verdana" w:hAnsi="Verdana"/>
          <w:sz w:val="24"/>
          <w:szCs w:val="24"/>
          <w:lang w:val="ro-RO"/>
        </w:rPr>
        <w:t>Ministerul Muncii şi Justiţiei Sociale</w:t>
      </w:r>
      <w:r w:rsidR="00FD2895">
        <w:rPr>
          <w:rFonts w:ascii="Verdana" w:hAnsi="Verdana"/>
          <w:sz w:val="24"/>
          <w:szCs w:val="24"/>
          <w:lang w:val="ro-RO"/>
        </w:rPr>
        <w:t>.</w:t>
      </w:r>
    </w:p>
    <w:p w:rsidR="009C7152" w:rsidRPr="009C7152" w:rsidRDefault="009C7152" w:rsidP="00AD2BAF">
      <w:pPr>
        <w:spacing w:line="276" w:lineRule="auto"/>
        <w:ind w:firstLine="720"/>
        <w:jc w:val="both"/>
        <w:rPr>
          <w:rFonts w:ascii="Verdana" w:hAnsi="Verdana"/>
          <w:sz w:val="24"/>
          <w:szCs w:val="24"/>
          <w:lang w:val="ro-RO"/>
        </w:rPr>
      </w:pPr>
    </w:p>
    <w:p w:rsidR="0041493A" w:rsidRPr="00154E55" w:rsidRDefault="0041493A" w:rsidP="00AD2BAF">
      <w:pPr>
        <w:spacing w:line="276" w:lineRule="auto"/>
        <w:ind w:firstLine="720"/>
        <w:jc w:val="both"/>
        <w:rPr>
          <w:rFonts w:ascii="Verdana" w:hAnsi="Verdana"/>
          <w:sz w:val="24"/>
          <w:szCs w:val="24"/>
          <w:lang w:val="ro-RO"/>
        </w:rPr>
      </w:pPr>
      <w:r w:rsidRPr="00154E55">
        <w:rPr>
          <w:rFonts w:ascii="Verdana" w:hAnsi="Verdana"/>
          <w:sz w:val="24"/>
          <w:szCs w:val="24"/>
          <w:lang w:val="ro-RO"/>
        </w:rPr>
        <w:lastRenderedPageBreak/>
        <w:t xml:space="preserve">La lucrările comisiei </w:t>
      </w:r>
      <w:r>
        <w:rPr>
          <w:rFonts w:ascii="Verdana" w:hAnsi="Verdana"/>
          <w:sz w:val="24"/>
          <w:szCs w:val="24"/>
          <w:lang w:val="ro-RO"/>
        </w:rPr>
        <w:t>şi-au înregistrat</w:t>
      </w:r>
      <w:r w:rsidRPr="00154E55">
        <w:rPr>
          <w:rFonts w:ascii="Verdana" w:hAnsi="Verdana"/>
          <w:sz w:val="24"/>
          <w:szCs w:val="24"/>
          <w:lang w:val="ro-RO"/>
        </w:rPr>
        <w:t xml:space="preserve"> prezenţ</w:t>
      </w:r>
      <w:r>
        <w:rPr>
          <w:rFonts w:ascii="Verdana" w:hAnsi="Verdana"/>
          <w:sz w:val="24"/>
          <w:szCs w:val="24"/>
          <w:lang w:val="ro-RO"/>
        </w:rPr>
        <w:t>a</w:t>
      </w:r>
      <w:r w:rsidRPr="00154E55">
        <w:rPr>
          <w:rFonts w:ascii="Verdana" w:hAnsi="Verdana"/>
          <w:sz w:val="24"/>
          <w:szCs w:val="24"/>
          <w:lang w:val="ro-RO"/>
        </w:rPr>
        <w:t xml:space="preserve"> </w:t>
      </w:r>
      <w:r>
        <w:rPr>
          <w:rFonts w:ascii="Verdana" w:hAnsi="Verdana"/>
          <w:sz w:val="24"/>
          <w:szCs w:val="24"/>
          <w:lang w:val="ro-RO"/>
        </w:rPr>
        <w:t>2</w:t>
      </w:r>
      <w:r w:rsidR="00AD2BAF">
        <w:rPr>
          <w:rFonts w:ascii="Verdana" w:hAnsi="Verdana"/>
          <w:sz w:val="24"/>
          <w:szCs w:val="24"/>
          <w:lang w:val="ro-RO"/>
        </w:rPr>
        <w:t>0</w:t>
      </w:r>
      <w:r w:rsidRPr="00154E55">
        <w:rPr>
          <w:rFonts w:ascii="Verdana" w:hAnsi="Verdana"/>
          <w:sz w:val="24"/>
          <w:szCs w:val="24"/>
          <w:lang w:val="ro-RO"/>
        </w:rPr>
        <w:t xml:space="preserve"> deputaţi, din totalul de </w:t>
      </w:r>
      <w:r>
        <w:rPr>
          <w:rFonts w:ascii="Verdana" w:hAnsi="Verdana"/>
          <w:sz w:val="24"/>
          <w:szCs w:val="24"/>
          <w:lang w:val="ro-RO"/>
        </w:rPr>
        <w:t>2</w:t>
      </w:r>
      <w:r w:rsidR="009E54E4">
        <w:rPr>
          <w:rFonts w:ascii="Verdana" w:hAnsi="Verdana"/>
          <w:sz w:val="24"/>
          <w:szCs w:val="24"/>
          <w:lang w:val="ro-RO"/>
        </w:rPr>
        <w:t>2</w:t>
      </w:r>
      <w:r w:rsidRPr="00154E55">
        <w:rPr>
          <w:rFonts w:ascii="Verdana" w:hAnsi="Verdana"/>
          <w:sz w:val="24"/>
          <w:szCs w:val="24"/>
          <w:lang w:val="ro-RO"/>
        </w:rPr>
        <w:t xml:space="preserve"> membri ai comisiei.</w:t>
      </w:r>
    </w:p>
    <w:p w:rsidR="0041493A" w:rsidRDefault="0041493A" w:rsidP="00AD2BAF">
      <w:pPr>
        <w:spacing w:line="276" w:lineRule="auto"/>
        <w:ind w:firstLine="720"/>
        <w:jc w:val="both"/>
        <w:rPr>
          <w:rFonts w:ascii="Verdana" w:hAnsi="Verdana"/>
          <w:sz w:val="24"/>
          <w:szCs w:val="24"/>
          <w:lang w:val="ro-RO"/>
        </w:rPr>
      </w:pPr>
      <w:r w:rsidRPr="00154E55">
        <w:rPr>
          <w:rFonts w:ascii="Verdana" w:hAnsi="Verdana"/>
          <w:sz w:val="24"/>
          <w:szCs w:val="24"/>
          <w:lang w:val="ro-RO"/>
        </w:rPr>
        <w:t xml:space="preserve">Raportul comisiei a fost adoptat cu </w:t>
      </w:r>
      <w:r w:rsidR="009E54E4">
        <w:rPr>
          <w:rFonts w:ascii="Verdana" w:hAnsi="Verdana"/>
          <w:sz w:val="24"/>
          <w:szCs w:val="24"/>
          <w:lang w:val="ro-RO"/>
        </w:rPr>
        <w:t>majori</w:t>
      </w:r>
      <w:r>
        <w:rPr>
          <w:rFonts w:ascii="Verdana" w:hAnsi="Verdana"/>
          <w:sz w:val="24"/>
          <w:szCs w:val="24"/>
          <w:lang w:val="ro-RO"/>
        </w:rPr>
        <w:t>tate de</w:t>
      </w:r>
      <w:r w:rsidRPr="00154E55">
        <w:rPr>
          <w:rFonts w:ascii="Verdana" w:hAnsi="Verdana"/>
          <w:sz w:val="24"/>
          <w:szCs w:val="24"/>
          <w:lang w:val="ro-RO"/>
        </w:rPr>
        <w:t xml:space="preserve"> voturi</w:t>
      </w:r>
      <w:r w:rsidR="009E54E4">
        <w:rPr>
          <w:rFonts w:ascii="Verdana" w:hAnsi="Verdana"/>
          <w:sz w:val="24"/>
          <w:szCs w:val="24"/>
          <w:lang w:val="ro-RO"/>
        </w:rPr>
        <w:t xml:space="preserve"> (</w:t>
      </w:r>
      <w:r w:rsidR="005C28EE">
        <w:rPr>
          <w:rFonts w:ascii="Verdana" w:hAnsi="Verdana"/>
          <w:sz w:val="24"/>
          <w:szCs w:val="24"/>
          <w:lang w:val="ro-RO"/>
        </w:rPr>
        <w:t>trei</w:t>
      </w:r>
      <w:r w:rsidR="00FD2895">
        <w:rPr>
          <w:rFonts w:ascii="Verdana" w:hAnsi="Verdana"/>
          <w:sz w:val="24"/>
          <w:szCs w:val="24"/>
          <w:lang w:val="ro-RO"/>
        </w:rPr>
        <w:t xml:space="preserve"> vot</w:t>
      </w:r>
      <w:r w:rsidR="005C28EE">
        <w:rPr>
          <w:rFonts w:ascii="Verdana" w:hAnsi="Verdana"/>
          <w:sz w:val="24"/>
          <w:szCs w:val="24"/>
          <w:lang w:val="ro-RO"/>
        </w:rPr>
        <w:t>uri</w:t>
      </w:r>
      <w:r w:rsidR="00FD2895">
        <w:rPr>
          <w:rFonts w:ascii="Verdana" w:hAnsi="Verdana"/>
          <w:sz w:val="24"/>
          <w:szCs w:val="24"/>
          <w:lang w:val="ro-RO"/>
        </w:rPr>
        <w:t xml:space="preserve"> împotrivă şi o</w:t>
      </w:r>
      <w:r w:rsidR="009E54E4">
        <w:rPr>
          <w:rFonts w:ascii="Verdana" w:hAnsi="Verdana"/>
          <w:sz w:val="24"/>
          <w:szCs w:val="24"/>
          <w:lang w:val="ro-RO"/>
        </w:rPr>
        <w:t xml:space="preserve"> abţiner</w:t>
      </w:r>
      <w:r w:rsidR="00FD2895">
        <w:rPr>
          <w:rFonts w:ascii="Verdana" w:hAnsi="Verdana"/>
          <w:sz w:val="24"/>
          <w:szCs w:val="24"/>
          <w:lang w:val="ro-RO"/>
        </w:rPr>
        <w:t>e</w:t>
      </w:r>
      <w:r w:rsidR="009E54E4">
        <w:rPr>
          <w:rFonts w:ascii="Verdana" w:hAnsi="Verdana"/>
          <w:sz w:val="24"/>
          <w:szCs w:val="24"/>
          <w:lang w:val="ro-RO"/>
        </w:rPr>
        <w:t>)</w:t>
      </w:r>
      <w:r>
        <w:rPr>
          <w:rFonts w:ascii="Verdana" w:hAnsi="Verdana"/>
          <w:sz w:val="24"/>
          <w:szCs w:val="24"/>
          <w:lang w:val="ro-RO"/>
        </w:rPr>
        <w:t>.</w:t>
      </w:r>
    </w:p>
    <w:p w:rsidR="00AD2BAF" w:rsidRPr="00154E55" w:rsidRDefault="00AD2BAF" w:rsidP="00AD2BAF">
      <w:pPr>
        <w:spacing w:line="276" w:lineRule="auto"/>
        <w:ind w:firstLine="720"/>
        <w:jc w:val="both"/>
        <w:rPr>
          <w:rFonts w:ascii="Verdana" w:hAnsi="Verdana"/>
          <w:sz w:val="24"/>
          <w:szCs w:val="24"/>
          <w:lang w:val="ro-RO"/>
        </w:rPr>
      </w:pPr>
    </w:p>
    <w:p w:rsidR="00956CD7" w:rsidRDefault="00FD2895" w:rsidP="00AD2BAF">
      <w:pPr>
        <w:spacing w:line="276" w:lineRule="auto"/>
        <w:ind w:firstLine="720"/>
        <w:jc w:val="both"/>
        <w:rPr>
          <w:rFonts w:ascii="Verdana" w:hAnsi="Verdana"/>
          <w:sz w:val="24"/>
          <w:szCs w:val="24"/>
          <w:lang w:val="ro-RO"/>
        </w:rPr>
      </w:pPr>
      <w:r>
        <w:rPr>
          <w:rFonts w:ascii="Verdana" w:hAnsi="Verdana"/>
          <w:sz w:val="24"/>
          <w:szCs w:val="24"/>
          <w:lang w:val="ro-RO"/>
        </w:rPr>
        <w:t>Propunerea legislativă</w:t>
      </w:r>
      <w:r w:rsidR="0041493A" w:rsidRPr="003E0FDC">
        <w:rPr>
          <w:rFonts w:ascii="Verdana" w:hAnsi="Verdana"/>
          <w:sz w:val="24"/>
          <w:szCs w:val="24"/>
          <w:lang w:val="ro-RO"/>
        </w:rPr>
        <w:t xml:space="preserve"> a fost</w:t>
      </w:r>
      <w:r w:rsidR="0041493A" w:rsidRPr="003E0FDC">
        <w:rPr>
          <w:rFonts w:ascii="Verdana" w:hAnsi="Verdana"/>
          <w:b/>
          <w:sz w:val="24"/>
          <w:szCs w:val="24"/>
          <w:lang w:val="ro-RO"/>
        </w:rPr>
        <w:t xml:space="preserve"> </w:t>
      </w:r>
      <w:r>
        <w:rPr>
          <w:rFonts w:ascii="Verdana" w:hAnsi="Verdana"/>
          <w:b/>
          <w:sz w:val="24"/>
          <w:szCs w:val="24"/>
          <w:lang w:val="ro-RO"/>
        </w:rPr>
        <w:t>respinsă</w:t>
      </w:r>
      <w:r w:rsidR="0041493A" w:rsidRPr="003E0FDC">
        <w:rPr>
          <w:rFonts w:ascii="Verdana" w:hAnsi="Verdana"/>
          <w:sz w:val="24"/>
          <w:szCs w:val="24"/>
          <w:lang w:val="ro-RO"/>
        </w:rPr>
        <w:t xml:space="preserve"> de Senat în şedinţa din </w:t>
      </w:r>
      <w:r w:rsidR="00956CD7">
        <w:rPr>
          <w:rFonts w:ascii="Verdana" w:hAnsi="Verdana"/>
          <w:sz w:val="24"/>
          <w:szCs w:val="24"/>
          <w:lang w:val="ro-RO"/>
        </w:rPr>
        <w:t>2</w:t>
      </w:r>
      <w:r w:rsidR="005C28EE">
        <w:rPr>
          <w:rFonts w:ascii="Verdana" w:hAnsi="Verdana"/>
          <w:sz w:val="24"/>
          <w:szCs w:val="24"/>
          <w:lang w:val="ro-RO"/>
        </w:rPr>
        <w:t>6 octombrie</w:t>
      </w:r>
      <w:r w:rsidR="0041493A">
        <w:rPr>
          <w:rFonts w:ascii="Verdana" w:hAnsi="Verdana"/>
          <w:sz w:val="24"/>
          <w:szCs w:val="24"/>
          <w:lang w:val="ro-RO"/>
        </w:rPr>
        <w:t xml:space="preserve"> 201</w:t>
      </w:r>
      <w:r w:rsidR="00956CD7">
        <w:rPr>
          <w:rFonts w:ascii="Verdana" w:hAnsi="Verdana"/>
          <w:sz w:val="24"/>
          <w:szCs w:val="24"/>
          <w:lang w:val="ro-RO"/>
        </w:rPr>
        <w:t>8.</w:t>
      </w:r>
    </w:p>
    <w:p w:rsidR="00AD2BAF" w:rsidRDefault="00AD2BAF" w:rsidP="00AD2BAF">
      <w:pPr>
        <w:spacing w:line="276" w:lineRule="auto"/>
        <w:ind w:firstLine="720"/>
        <w:jc w:val="both"/>
        <w:rPr>
          <w:rFonts w:ascii="Verdana" w:hAnsi="Verdana"/>
          <w:sz w:val="24"/>
          <w:szCs w:val="24"/>
          <w:lang w:val="ro-RO"/>
        </w:rPr>
      </w:pPr>
    </w:p>
    <w:p w:rsidR="00AD2BAF" w:rsidRPr="00154E55" w:rsidRDefault="00AD2BAF" w:rsidP="00AD2BAF">
      <w:pPr>
        <w:spacing w:line="276" w:lineRule="auto"/>
        <w:ind w:firstLine="720"/>
        <w:jc w:val="both"/>
        <w:rPr>
          <w:rFonts w:ascii="Verdana" w:hAnsi="Verdana"/>
          <w:sz w:val="24"/>
          <w:szCs w:val="24"/>
          <w:lang w:val="ro-RO"/>
        </w:rPr>
      </w:pPr>
      <w:r w:rsidRPr="003E0FDC">
        <w:rPr>
          <w:rFonts w:ascii="Verdana" w:hAnsi="Verdana"/>
          <w:sz w:val="24"/>
          <w:szCs w:val="24"/>
          <w:lang w:val="ro-RO"/>
        </w:rPr>
        <w:t>P</w:t>
      </w:r>
      <w:r>
        <w:rPr>
          <w:rFonts w:ascii="Verdana" w:hAnsi="Verdana"/>
          <w:sz w:val="24"/>
          <w:szCs w:val="24"/>
          <w:lang w:val="ro-RO"/>
        </w:rPr>
        <w:t>ropunerea legislativă</w:t>
      </w:r>
      <w:r w:rsidRPr="00154E55">
        <w:rPr>
          <w:rFonts w:ascii="Verdana" w:hAnsi="Verdana"/>
          <w:sz w:val="24"/>
          <w:szCs w:val="24"/>
          <w:lang w:val="ro-RO"/>
        </w:rPr>
        <w:t xml:space="preserve"> face parte din categoria legilor </w:t>
      </w:r>
      <w:r w:rsidRPr="00154E55">
        <w:rPr>
          <w:rFonts w:ascii="Verdana" w:hAnsi="Verdana"/>
          <w:b/>
          <w:sz w:val="24"/>
          <w:szCs w:val="24"/>
          <w:lang w:val="ro-RO"/>
        </w:rPr>
        <w:t>or</w:t>
      </w:r>
      <w:r>
        <w:rPr>
          <w:rFonts w:ascii="Verdana" w:hAnsi="Verdana"/>
          <w:b/>
          <w:sz w:val="24"/>
          <w:szCs w:val="24"/>
          <w:lang w:val="ro-RO"/>
        </w:rPr>
        <w:t>ganice</w:t>
      </w:r>
      <w:r w:rsidRPr="00154E55">
        <w:rPr>
          <w:rFonts w:ascii="Verdana" w:hAnsi="Verdana"/>
          <w:sz w:val="24"/>
          <w:szCs w:val="24"/>
          <w:lang w:val="ro-RO"/>
        </w:rPr>
        <w:t>, conform preve</w:t>
      </w:r>
      <w:r>
        <w:rPr>
          <w:rFonts w:ascii="Verdana" w:hAnsi="Verdana"/>
          <w:sz w:val="24"/>
          <w:szCs w:val="24"/>
          <w:lang w:val="ro-RO"/>
        </w:rPr>
        <w:t>derilor art.73 alin.(3</w:t>
      </w:r>
      <w:r w:rsidRPr="00154E55">
        <w:rPr>
          <w:rFonts w:ascii="Verdana" w:hAnsi="Verdana"/>
          <w:sz w:val="24"/>
          <w:szCs w:val="24"/>
          <w:lang w:val="ro-RO"/>
        </w:rPr>
        <w:t>) din Constituţia României, republicată.</w:t>
      </w:r>
    </w:p>
    <w:p w:rsidR="00AD2BAF" w:rsidRDefault="00AD2BAF" w:rsidP="00AD2BAF">
      <w:pPr>
        <w:pStyle w:val="BodyText2"/>
        <w:spacing w:line="276" w:lineRule="auto"/>
        <w:ind w:firstLine="720"/>
        <w:rPr>
          <w:rFonts w:ascii="Verdana" w:hAnsi="Verdana"/>
          <w:szCs w:val="24"/>
          <w:lang w:val="ro-RO"/>
        </w:rPr>
      </w:pPr>
    </w:p>
    <w:p w:rsidR="0041493A" w:rsidRPr="00154E55" w:rsidRDefault="0041493A" w:rsidP="00AD2BAF">
      <w:pPr>
        <w:pStyle w:val="BodyText2"/>
        <w:spacing w:line="276" w:lineRule="auto"/>
        <w:ind w:firstLine="720"/>
        <w:rPr>
          <w:rFonts w:ascii="Verdana" w:hAnsi="Verdana"/>
          <w:szCs w:val="24"/>
          <w:lang w:val="ro-RO"/>
        </w:rPr>
      </w:pPr>
      <w:r w:rsidRPr="003E0FDC">
        <w:rPr>
          <w:rFonts w:ascii="Verdana" w:hAnsi="Verdana"/>
          <w:szCs w:val="24"/>
          <w:lang w:val="ro-RO"/>
        </w:rPr>
        <w:t>Camera</w:t>
      </w:r>
      <w:r w:rsidRPr="00154E55">
        <w:rPr>
          <w:rFonts w:ascii="Verdana" w:hAnsi="Verdana"/>
          <w:szCs w:val="24"/>
          <w:lang w:val="ro-RO"/>
        </w:rPr>
        <w:t xml:space="preserve"> Deputaţilor este </w:t>
      </w:r>
      <w:r w:rsidRPr="00841196">
        <w:rPr>
          <w:rFonts w:ascii="Verdana" w:hAnsi="Verdana"/>
          <w:b/>
          <w:szCs w:val="24"/>
          <w:lang w:val="ro-RO"/>
        </w:rPr>
        <w:t>Cameră decizională</w:t>
      </w:r>
      <w:r w:rsidRPr="00154E55">
        <w:rPr>
          <w:rFonts w:ascii="Verdana" w:hAnsi="Verdana"/>
          <w:szCs w:val="24"/>
          <w:lang w:val="ro-RO"/>
        </w:rPr>
        <w:t xml:space="preserve">, potrivit prevederilor art.75 din Constituţia României şi ale art.92 din Regulamentul Camerei Deputaţilor. </w:t>
      </w:r>
    </w:p>
    <w:p w:rsidR="0041493A" w:rsidRPr="00B02CD8" w:rsidRDefault="0041493A" w:rsidP="00AD2BAF">
      <w:pPr>
        <w:tabs>
          <w:tab w:val="left" w:pos="3397"/>
        </w:tabs>
        <w:spacing w:line="276" w:lineRule="auto"/>
        <w:jc w:val="both"/>
        <w:rPr>
          <w:rFonts w:ascii="Verdana" w:hAnsi="Verdana"/>
          <w:sz w:val="24"/>
          <w:szCs w:val="24"/>
          <w:lang w:val="ro-RO"/>
        </w:rPr>
      </w:pPr>
      <w:r>
        <w:rPr>
          <w:rFonts w:ascii="Verdana" w:hAnsi="Verdana"/>
          <w:sz w:val="24"/>
          <w:szCs w:val="24"/>
          <w:lang w:val="ro-RO"/>
        </w:rPr>
        <w:tab/>
      </w:r>
    </w:p>
    <w:p w:rsidR="0041493A" w:rsidRPr="00F8421E" w:rsidRDefault="0041493A" w:rsidP="00AD2BAF">
      <w:pPr>
        <w:spacing w:line="276" w:lineRule="auto"/>
        <w:ind w:firstLine="720"/>
        <w:jc w:val="both"/>
        <w:rPr>
          <w:rFonts w:ascii="Verdana" w:hAnsi="Verdana"/>
          <w:sz w:val="24"/>
          <w:szCs w:val="24"/>
          <w:lang w:val="ro-RO"/>
        </w:rPr>
      </w:pPr>
      <w:r w:rsidRPr="00FE133D">
        <w:rPr>
          <w:rFonts w:ascii="Verdana" w:hAnsi="Verdana"/>
          <w:sz w:val="24"/>
          <w:szCs w:val="24"/>
          <w:lang w:val="ro-RO"/>
        </w:rPr>
        <w:t xml:space="preserve">În urma finalizării dezbaterilor, Comisia propune </w:t>
      </w:r>
      <w:r w:rsidR="00956CD7">
        <w:rPr>
          <w:rFonts w:ascii="Verdana" w:hAnsi="Verdana"/>
          <w:sz w:val="24"/>
          <w:szCs w:val="24"/>
          <w:lang w:val="ro-RO"/>
        </w:rPr>
        <w:t>Plenului Camerei Deputaţilor</w:t>
      </w:r>
      <w:r w:rsidR="00FD2895">
        <w:rPr>
          <w:rFonts w:ascii="Verdana" w:hAnsi="Verdana"/>
          <w:sz w:val="24"/>
          <w:szCs w:val="24"/>
          <w:lang w:val="ro-RO"/>
        </w:rPr>
        <w:t xml:space="preserve"> </w:t>
      </w:r>
      <w:r w:rsidR="00FD2895" w:rsidRPr="00FD2895">
        <w:rPr>
          <w:rFonts w:ascii="Verdana" w:hAnsi="Verdana"/>
          <w:b/>
          <w:sz w:val="24"/>
          <w:szCs w:val="24"/>
          <w:lang w:val="ro-RO"/>
        </w:rPr>
        <w:t>respingerea</w:t>
      </w:r>
      <w:r w:rsidR="00FD2895">
        <w:rPr>
          <w:rFonts w:ascii="Verdana" w:hAnsi="Verdana"/>
          <w:sz w:val="24"/>
          <w:szCs w:val="24"/>
          <w:lang w:val="ro-RO"/>
        </w:rPr>
        <w:t xml:space="preserve"> </w:t>
      </w:r>
      <w:r w:rsidR="00F8421E">
        <w:rPr>
          <w:rFonts w:ascii="Verdana" w:hAnsi="Verdana"/>
          <w:sz w:val="24"/>
          <w:szCs w:val="24"/>
          <w:lang w:val="ro-RO"/>
        </w:rPr>
        <w:t xml:space="preserve">iniţiativei legislative întrucât în cadrul Comisiei a fost adoptat </w:t>
      </w:r>
      <w:r w:rsidR="00F8421E">
        <w:rPr>
          <w:rFonts w:ascii="Verdana" w:hAnsi="Verdana"/>
          <w:i/>
          <w:sz w:val="24"/>
          <w:szCs w:val="24"/>
          <w:lang w:val="ro-RO"/>
        </w:rPr>
        <w:t xml:space="preserve">proiectul de lege privind internshipul </w:t>
      </w:r>
      <w:r w:rsidR="00F8421E" w:rsidRPr="00F8421E">
        <w:rPr>
          <w:rFonts w:ascii="Verdana" w:hAnsi="Verdana"/>
          <w:sz w:val="24"/>
          <w:szCs w:val="24"/>
          <w:lang w:val="ro-RO"/>
        </w:rPr>
        <w:t>(P</w:t>
      </w:r>
      <w:r w:rsidR="00F8421E">
        <w:rPr>
          <w:rFonts w:ascii="Verdana" w:hAnsi="Verdana"/>
          <w:sz w:val="24"/>
          <w:szCs w:val="24"/>
          <w:lang w:val="ro-RO"/>
        </w:rPr>
        <w:t xml:space="preserve">Lx.6/2018) care </w:t>
      </w:r>
      <w:r w:rsidR="00F8421E" w:rsidRPr="00AD2BAF">
        <w:rPr>
          <w:rFonts w:ascii="Verdana" w:hAnsi="Verdana" w:cs="Arial"/>
          <w:iCs/>
          <w:color w:val="2A2A2A"/>
          <w:sz w:val="24"/>
          <w:szCs w:val="24"/>
          <w:shd w:val="clear" w:color="auto" w:fill="FFFFFF"/>
          <w:lang w:val="ro-RO"/>
        </w:rPr>
        <w:t xml:space="preserve">are ca obiect de reglementare stabilirea modalităţii de efectuare a programelor de internship pentru persoanele care au împlinit vâsta de 16 ani, în special, în scopul dezvoltării aptitudinilor profesionale în îndeplinirea atribuțiilor și responsabilităților din domeniul în care se organizează programul de internship al dobândirii de experiență profesională și al facilitării tranziției de la sistemul de educație către piața muncii. </w:t>
      </w:r>
      <w:r w:rsidR="00F8421E" w:rsidRPr="00AD2BAF">
        <w:rPr>
          <w:rFonts w:ascii="Verdana" w:hAnsi="Verdana" w:cs="Arial"/>
          <w:iCs/>
          <w:color w:val="2A2A2A"/>
          <w:sz w:val="24"/>
          <w:szCs w:val="24"/>
          <w:shd w:val="clear" w:color="auto" w:fill="FFFFFF"/>
          <w:lang w:val="it-IT"/>
        </w:rPr>
        <w:t xml:space="preserve">Prin urmare, adoptarea unei noi reglementări cu acelaşi obiect ar conduce la </w:t>
      </w:r>
      <w:r w:rsidR="00BD5197" w:rsidRPr="00AD2BAF">
        <w:rPr>
          <w:rFonts w:ascii="Verdana" w:hAnsi="Verdana" w:cs="Arial"/>
          <w:iCs/>
          <w:color w:val="2A2A2A"/>
          <w:sz w:val="24"/>
          <w:szCs w:val="24"/>
          <w:shd w:val="clear" w:color="auto" w:fill="FFFFFF"/>
          <w:lang w:val="it-IT"/>
        </w:rPr>
        <w:t>para</w:t>
      </w:r>
      <w:r w:rsidR="00F8421E" w:rsidRPr="00AD2BAF">
        <w:rPr>
          <w:rFonts w:ascii="Verdana" w:hAnsi="Verdana" w:cs="Arial"/>
          <w:iCs/>
          <w:color w:val="2A2A2A"/>
          <w:sz w:val="24"/>
          <w:szCs w:val="24"/>
          <w:shd w:val="clear" w:color="auto" w:fill="FFFFFF"/>
          <w:lang w:val="it-IT"/>
        </w:rPr>
        <w:t xml:space="preserve">lelism </w:t>
      </w:r>
      <w:r w:rsidR="00BD5197" w:rsidRPr="00AD2BAF">
        <w:rPr>
          <w:rFonts w:ascii="Verdana" w:hAnsi="Verdana" w:cs="Arial"/>
          <w:iCs/>
          <w:color w:val="2A2A2A"/>
          <w:sz w:val="24"/>
          <w:szCs w:val="24"/>
          <w:shd w:val="clear" w:color="auto" w:fill="FFFFFF"/>
          <w:lang w:val="it-IT"/>
        </w:rPr>
        <w:t>legislativ</w:t>
      </w:r>
      <w:r w:rsidR="00F8421E" w:rsidRPr="00AD2BAF">
        <w:rPr>
          <w:rFonts w:ascii="Verdana" w:hAnsi="Verdana" w:cs="Arial"/>
          <w:iCs/>
          <w:color w:val="2A2A2A"/>
          <w:sz w:val="24"/>
          <w:szCs w:val="24"/>
          <w:shd w:val="clear" w:color="auto" w:fill="FFFFFF"/>
          <w:lang w:val="it-IT"/>
        </w:rPr>
        <w:t>.</w:t>
      </w:r>
    </w:p>
    <w:p w:rsidR="00956CD7" w:rsidRPr="00F8421E" w:rsidRDefault="0041493A" w:rsidP="00AD2BAF">
      <w:pPr>
        <w:tabs>
          <w:tab w:val="left" w:pos="3976"/>
        </w:tabs>
        <w:spacing w:line="276" w:lineRule="auto"/>
        <w:ind w:firstLine="720"/>
        <w:jc w:val="both"/>
        <w:rPr>
          <w:rFonts w:ascii="Verdana" w:hAnsi="Verdana"/>
          <w:sz w:val="24"/>
          <w:szCs w:val="24"/>
          <w:lang w:val="pt-PT"/>
        </w:rPr>
      </w:pPr>
      <w:r w:rsidRPr="00F8421E">
        <w:rPr>
          <w:rFonts w:ascii="Verdana" w:hAnsi="Verdana"/>
          <w:sz w:val="24"/>
          <w:szCs w:val="24"/>
          <w:lang w:val="pt-PT"/>
        </w:rPr>
        <w:tab/>
      </w:r>
    </w:p>
    <w:p w:rsidR="00683992" w:rsidRDefault="00683992" w:rsidP="00956CD7">
      <w:pPr>
        <w:ind w:left="720" w:firstLine="720"/>
        <w:jc w:val="both"/>
        <w:rPr>
          <w:rFonts w:ascii="Verdana" w:hAnsi="Verdana"/>
          <w:sz w:val="24"/>
          <w:szCs w:val="24"/>
          <w:lang w:val="pt-PT"/>
        </w:rPr>
      </w:pPr>
    </w:p>
    <w:p w:rsidR="0041493A" w:rsidRDefault="0041493A" w:rsidP="00956CD7">
      <w:pPr>
        <w:ind w:left="720" w:firstLine="720"/>
        <w:jc w:val="both"/>
        <w:rPr>
          <w:rFonts w:ascii="Verdana" w:hAnsi="Verdana"/>
          <w:sz w:val="24"/>
          <w:szCs w:val="24"/>
          <w:lang w:val="pt-PT"/>
        </w:rPr>
      </w:pPr>
      <w:r w:rsidRPr="00C52CFE">
        <w:rPr>
          <w:rFonts w:ascii="Verdana" w:hAnsi="Verdana"/>
          <w:sz w:val="24"/>
          <w:szCs w:val="24"/>
          <w:lang w:val="pt-PT"/>
        </w:rPr>
        <w:t>PREŞEDINTE,</w:t>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t>SECRETAR,</w:t>
      </w:r>
    </w:p>
    <w:p w:rsidR="0041493A" w:rsidRPr="00A961EF" w:rsidRDefault="0041493A" w:rsidP="0041493A">
      <w:pPr>
        <w:ind w:firstLine="720"/>
        <w:jc w:val="both"/>
        <w:rPr>
          <w:rFonts w:ascii="Verdana" w:hAnsi="Verdana"/>
          <w:b/>
          <w:sz w:val="24"/>
          <w:szCs w:val="24"/>
          <w:lang w:val="ro-RO"/>
        </w:rPr>
      </w:pPr>
      <w:r>
        <w:rPr>
          <w:rFonts w:ascii="Verdana" w:hAnsi="Verdana"/>
          <w:b/>
          <w:sz w:val="24"/>
          <w:szCs w:val="24"/>
          <w:lang w:val="pt-PT"/>
        </w:rPr>
        <w:tab/>
        <w:t xml:space="preserve">Adrian Solomon </w:t>
      </w:r>
      <w:r>
        <w:rPr>
          <w:rFonts w:ascii="Verdana" w:hAnsi="Verdana"/>
          <w:b/>
          <w:sz w:val="24"/>
          <w:szCs w:val="24"/>
          <w:lang w:val="pt-PT"/>
        </w:rPr>
        <w:tab/>
      </w:r>
      <w:r>
        <w:rPr>
          <w:rFonts w:ascii="Verdana" w:hAnsi="Verdana"/>
          <w:b/>
          <w:sz w:val="24"/>
          <w:szCs w:val="24"/>
          <w:lang w:val="pt-PT"/>
        </w:rPr>
        <w:tab/>
      </w:r>
      <w:r>
        <w:rPr>
          <w:rFonts w:ascii="Verdana" w:hAnsi="Verdana"/>
          <w:b/>
          <w:sz w:val="24"/>
          <w:szCs w:val="24"/>
          <w:lang w:val="pt-PT"/>
        </w:rPr>
        <w:tab/>
        <w:t>Violeta Răduţ</w:t>
      </w:r>
    </w:p>
    <w:p w:rsidR="0041493A" w:rsidRDefault="0041493A" w:rsidP="0041493A">
      <w:pPr>
        <w:jc w:val="both"/>
        <w:rPr>
          <w:rFonts w:ascii="Verdana" w:hAnsi="Verdana"/>
          <w:b/>
          <w:sz w:val="24"/>
          <w:szCs w:val="24"/>
          <w:lang w:val="pt-PT"/>
        </w:rPr>
      </w:pPr>
    </w:p>
    <w:p w:rsidR="0041493A" w:rsidRDefault="0041493A" w:rsidP="0041493A">
      <w:pPr>
        <w:jc w:val="both"/>
        <w:rPr>
          <w:rFonts w:ascii="Verdana" w:hAnsi="Verdana"/>
          <w:b/>
          <w:sz w:val="24"/>
          <w:szCs w:val="24"/>
          <w:lang w:val="pt-PT"/>
        </w:rPr>
      </w:pPr>
    </w:p>
    <w:p w:rsidR="0041493A" w:rsidRDefault="0041493A" w:rsidP="0041493A">
      <w:pPr>
        <w:jc w:val="both"/>
        <w:rPr>
          <w:rFonts w:ascii="Verdana" w:hAnsi="Verdana"/>
          <w:b/>
          <w:sz w:val="24"/>
          <w:szCs w:val="24"/>
          <w:lang w:val="pt-PT"/>
        </w:rPr>
      </w:pPr>
    </w:p>
    <w:p w:rsidR="00F97189" w:rsidRDefault="00F97189" w:rsidP="0041493A">
      <w:pPr>
        <w:jc w:val="both"/>
        <w:rPr>
          <w:rFonts w:ascii="Verdana" w:hAnsi="Verdana"/>
          <w:b/>
          <w:sz w:val="24"/>
          <w:szCs w:val="24"/>
          <w:lang w:val="pt-PT"/>
        </w:rPr>
      </w:pPr>
    </w:p>
    <w:p w:rsidR="00F97189" w:rsidRDefault="00F97189" w:rsidP="0041493A">
      <w:pPr>
        <w:jc w:val="both"/>
        <w:rPr>
          <w:rFonts w:ascii="Verdana" w:hAnsi="Verdana"/>
          <w:b/>
          <w:sz w:val="24"/>
          <w:szCs w:val="24"/>
          <w:lang w:val="pt-PT"/>
        </w:rPr>
      </w:pPr>
    </w:p>
    <w:p w:rsidR="00F97189" w:rsidRDefault="00F97189" w:rsidP="0041493A">
      <w:pPr>
        <w:jc w:val="both"/>
        <w:rPr>
          <w:rFonts w:ascii="Verdana" w:hAnsi="Verdana"/>
          <w:b/>
          <w:sz w:val="24"/>
          <w:szCs w:val="24"/>
          <w:lang w:val="pt-PT"/>
        </w:rPr>
      </w:pPr>
    </w:p>
    <w:p w:rsidR="00F8421E" w:rsidRDefault="00F8421E" w:rsidP="003C41E0">
      <w:pPr>
        <w:jc w:val="both"/>
        <w:rPr>
          <w:rFonts w:ascii="Verdana" w:hAnsi="Verdana"/>
          <w:sz w:val="16"/>
          <w:szCs w:val="16"/>
          <w:lang w:val="pt-PT"/>
        </w:rPr>
      </w:pPr>
      <w:r>
        <w:rPr>
          <w:rFonts w:ascii="Verdana" w:hAnsi="Verdana"/>
          <w:sz w:val="16"/>
          <w:szCs w:val="16"/>
          <w:lang w:val="pt-PT"/>
        </w:rPr>
        <w:t>Întocmit,</w:t>
      </w:r>
    </w:p>
    <w:p w:rsidR="003074A8" w:rsidRPr="003D58B4" w:rsidRDefault="0041493A" w:rsidP="003C41E0">
      <w:pPr>
        <w:jc w:val="both"/>
        <w:rPr>
          <w:rFonts w:ascii="Verdana" w:hAnsi="Verdana"/>
          <w:sz w:val="24"/>
          <w:szCs w:val="24"/>
          <w:lang w:val="ro-RO"/>
        </w:rPr>
      </w:pPr>
      <w:r w:rsidRPr="00C52CFE">
        <w:rPr>
          <w:rFonts w:ascii="Verdana" w:hAnsi="Verdana"/>
          <w:sz w:val="16"/>
          <w:szCs w:val="16"/>
          <w:lang w:val="pt-PT"/>
        </w:rPr>
        <w:t>Consilier parlamentar Sorina Szabo</w:t>
      </w:r>
    </w:p>
    <w:sectPr w:rsidR="003074A8" w:rsidRPr="003D58B4" w:rsidSect="00AD2BAF">
      <w:headerReference w:type="even" r:id="rId10"/>
      <w:footerReference w:type="even" r:id="rId11"/>
      <w:footerReference w:type="default" r:id="rId12"/>
      <w:footerReference w:type="first" r:id="rId13"/>
      <w:pgSz w:w="11907" w:h="16840" w:code="9"/>
      <w:pgMar w:top="1701" w:right="1134" w:bottom="1134" w:left="1701" w:header="720" w:footer="71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7F81" w:rsidRDefault="004A7F81">
      <w:r>
        <w:separator/>
      </w:r>
    </w:p>
  </w:endnote>
  <w:endnote w:type="continuationSeparator" w:id="0">
    <w:p w:rsidR="004A7F81" w:rsidRDefault="004A7F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B625D1"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084146" w:rsidRDefault="00B625D1" w:rsidP="00404CD0">
    <w:pPr>
      <w:pStyle w:val="Footer"/>
      <w:framePr w:wrap="around" w:vAnchor="text" w:hAnchor="page" w:x="10619" w:y="352"/>
      <w:rPr>
        <w:rStyle w:val="PageNumber"/>
        <w:rFonts w:ascii="Verdana" w:hAnsi="Verdana"/>
        <w:sz w:val="18"/>
        <w:szCs w:val="18"/>
      </w:rPr>
    </w:pPr>
    <w:r w:rsidRPr="00084146">
      <w:rPr>
        <w:rStyle w:val="PageNumber"/>
        <w:rFonts w:ascii="Verdana" w:hAnsi="Verdana"/>
        <w:sz w:val="18"/>
        <w:szCs w:val="18"/>
      </w:rPr>
      <w:fldChar w:fldCharType="begin"/>
    </w:r>
    <w:r w:rsidR="00092596" w:rsidRPr="00084146">
      <w:rPr>
        <w:rStyle w:val="PageNumber"/>
        <w:rFonts w:ascii="Verdana" w:hAnsi="Verdana"/>
        <w:sz w:val="18"/>
        <w:szCs w:val="18"/>
      </w:rPr>
      <w:instrText xml:space="preserve">PAGE  </w:instrText>
    </w:r>
    <w:r w:rsidRPr="00084146">
      <w:rPr>
        <w:rStyle w:val="PageNumber"/>
        <w:rFonts w:ascii="Verdana" w:hAnsi="Verdana"/>
        <w:sz w:val="18"/>
        <w:szCs w:val="18"/>
      </w:rPr>
      <w:fldChar w:fldCharType="separate"/>
    </w:r>
    <w:r w:rsidR="005E3149">
      <w:rPr>
        <w:rStyle w:val="PageNumber"/>
        <w:rFonts w:ascii="Verdana" w:hAnsi="Verdana"/>
        <w:noProof/>
        <w:sz w:val="18"/>
        <w:szCs w:val="18"/>
      </w:rPr>
      <w:t>1</w:t>
    </w:r>
    <w:r w:rsidRPr="00084146">
      <w:rPr>
        <w:rStyle w:val="PageNumber"/>
        <w:rFonts w:ascii="Verdana" w:hAnsi="Verdana"/>
        <w:sz w:val="18"/>
        <w:szCs w:val="18"/>
      </w:rPr>
      <w:fldChar w:fldCharType="end"/>
    </w:r>
    <w:r w:rsidR="00092596" w:rsidRPr="00084146">
      <w:rPr>
        <w:rStyle w:val="PageNumber"/>
        <w:rFonts w:ascii="Verdana" w:hAnsi="Verdana"/>
        <w:sz w:val="18"/>
        <w:szCs w:val="18"/>
      </w:rPr>
      <w:t>/</w:t>
    </w:r>
    <w:r w:rsidRPr="00084146">
      <w:rPr>
        <w:rStyle w:val="PageNumber"/>
        <w:rFonts w:ascii="Verdana" w:hAnsi="Verdana"/>
        <w:sz w:val="18"/>
        <w:szCs w:val="18"/>
      </w:rPr>
      <w:fldChar w:fldCharType="begin"/>
    </w:r>
    <w:r w:rsidR="00092596" w:rsidRPr="00084146">
      <w:rPr>
        <w:rStyle w:val="PageNumber"/>
        <w:rFonts w:ascii="Verdana" w:hAnsi="Verdana"/>
        <w:sz w:val="18"/>
        <w:szCs w:val="18"/>
      </w:rPr>
      <w:instrText xml:space="preserve"> NUMPAGES </w:instrText>
    </w:r>
    <w:r w:rsidRPr="00084146">
      <w:rPr>
        <w:rStyle w:val="PageNumber"/>
        <w:rFonts w:ascii="Verdana" w:hAnsi="Verdana"/>
        <w:sz w:val="18"/>
        <w:szCs w:val="18"/>
      </w:rPr>
      <w:fldChar w:fldCharType="separate"/>
    </w:r>
    <w:r w:rsidR="005E3149">
      <w:rPr>
        <w:rStyle w:val="PageNumber"/>
        <w:rFonts w:ascii="Verdana" w:hAnsi="Verdana"/>
        <w:noProof/>
        <w:sz w:val="18"/>
        <w:szCs w:val="18"/>
      </w:rPr>
      <w:t>2</w:t>
    </w:r>
    <w:r w:rsidRPr="00084146">
      <w:rPr>
        <w:rStyle w:val="PageNumber"/>
        <w:rFonts w:ascii="Verdana" w:hAnsi="Verdana"/>
        <w:sz w:val="18"/>
        <w:szCs w:val="18"/>
      </w:rPr>
      <w:fldChar w:fldCharType="end"/>
    </w:r>
  </w:p>
  <w:p w:rsidR="00545E5D" w:rsidRDefault="00545E5D" w:rsidP="00545E5D">
    <w:pPr>
      <w:pStyle w:val="Footer"/>
      <w:tabs>
        <w:tab w:val="left" w:pos="2931"/>
        <w:tab w:val="center" w:pos="4909"/>
      </w:tabs>
      <w:spacing w:before="240"/>
      <w:ind w:right="360"/>
      <w:jc w:val="center"/>
      <w:rPr>
        <w:rFonts w:ascii="Verdana" w:hAnsi="Verdana"/>
        <w:sz w:val="18"/>
        <w:szCs w:val="16"/>
        <w:lang w:val="ro-RO"/>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7F81" w:rsidRDefault="004A7F81">
      <w:r>
        <w:separator/>
      </w:r>
    </w:p>
  </w:footnote>
  <w:footnote w:type="continuationSeparator" w:id="0">
    <w:p w:rsidR="004A7F81" w:rsidRDefault="004A7F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B625D1"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4642B78"/>
    <w:multiLevelType w:val="hybridMultilevel"/>
    <w:tmpl w:val="908268D0"/>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353E5498"/>
    <w:multiLevelType w:val="hybridMultilevel"/>
    <w:tmpl w:val="35183AC8"/>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50465650"/>
    <w:multiLevelType w:val="singleLevel"/>
    <w:tmpl w:val="6CE032C2"/>
    <w:lvl w:ilvl="0">
      <w:start w:val="14"/>
      <w:numFmt w:val="decimal"/>
      <w:lvlText w:val="%1."/>
      <w:lvlJc w:val="left"/>
      <w:pPr>
        <w:tabs>
          <w:tab w:val="num" w:pos="360"/>
        </w:tabs>
        <w:ind w:left="360" w:hanging="360"/>
      </w:pPr>
    </w:lvl>
  </w:abstractNum>
  <w:abstractNum w:abstractNumId="8">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9"/>
  </w:num>
  <w:num w:numId="11">
    <w:abstractNumId w:val="7"/>
  </w:num>
  <w:num w:numId="12">
    <w:abstractNumId w:val="8"/>
  </w:num>
  <w:num w:numId="13">
    <w:abstractNumId w:val="5"/>
  </w:num>
  <w:num w:numId="14">
    <w:abstractNumId w:val="1"/>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isplayBackgroundShape/>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6E1DCE"/>
    <w:rsid w:val="0000516E"/>
    <w:rsid w:val="000071DD"/>
    <w:rsid w:val="00025650"/>
    <w:rsid w:val="000349FE"/>
    <w:rsid w:val="00055767"/>
    <w:rsid w:val="000604CA"/>
    <w:rsid w:val="00083D63"/>
    <w:rsid w:val="00084146"/>
    <w:rsid w:val="00092596"/>
    <w:rsid w:val="000A6A0E"/>
    <w:rsid w:val="000B14D1"/>
    <w:rsid w:val="000F308A"/>
    <w:rsid w:val="000F7087"/>
    <w:rsid w:val="00107818"/>
    <w:rsid w:val="0011322E"/>
    <w:rsid w:val="00120145"/>
    <w:rsid w:val="0012292F"/>
    <w:rsid w:val="00127449"/>
    <w:rsid w:val="0013526F"/>
    <w:rsid w:val="00141BCF"/>
    <w:rsid w:val="001444CD"/>
    <w:rsid w:val="00147321"/>
    <w:rsid w:val="001609FE"/>
    <w:rsid w:val="00177F9D"/>
    <w:rsid w:val="0019167D"/>
    <w:rsid w:val="001928B1"/>
    <w:rsid w:val="001B026A"/>
    <w:rsid w:val="001D5D34"/>
    <w:rsid w:val="001E0D11"/>
    <w:rsid w:val="001E3851"/>
    <w:rsid w:val="001F0014"/>
    <w:rsid w:val="001F1959"/>
    <w:rsid w:val="001F1FE6"/>
    <w:rsid w:val="00206CD0"/>
    <w:rsid w:val="002071BD"/>
    <w:rsid w:val="00220359"/>
    <w:rsid w:val="00227A0B"/>
    <w:rsid w:val="00242DBF"/>
    <w:rsid w:val="00257345"/>
    <w:rsid w:val="00270151"/>
    <w:rsid w:val="00296479"/>
    <w:rsid w:val="002D09CF"/>
    <w:rsid w:val="002D51E8"/>
    <w:rsid w:val="002E2B4D"/>
    <w:rsid w:val="002F39D5"/>
    <w:rsid w:val="002F694D"/>
    <w:rsid w:val="003074A8"/>
    <w:rsid w:val="003463FD"/>
    <w:rsid w:val="003549D2"/>
    <w:rsid w:val="00361A1B"/>
    <w:rsid w:val="00372A1E"/>
    <w:rsid w:val="00373CA3"/>
    <w:rsid w:val="00376AF5"/>
    <w:rsid w:val="00395796"/>
    <w:rsid w:val="003C41E0"/>
    <w:rsid w:val="003D048F"/>
    <w:rsid w:val="003D5205"/>
    <w:rsid w:val="003D58B4"/>
    <w:rsid w:val="003E6717"/>
    <w:rsid w:val="003F2ED6"/>
    <w:rsid w:val="003F52DF"/>
    <w:rsid w:val="00404CD0"/>
    <w:rsid w:val="00412E98"/>
    <w:rsid w:val="0041493A"/>
    <w:rsid w:val="00420EFB"/>
    <w:rsid w:val="00436EDC"/>
    <w:rsid w:val="004434CD"/>
    <w:rsid w:val="00466CAD"/>
    <w:rsid w:val="004876F8"/>
    <w:rsid w:val="00490A80"/>
    <w:rsid w:val="004A0489"/>
    <w:rsid w:val="004A7F81"/>
    <w:rsid w:val="004B0FD3"/>
    <w:rsid w:val="004B1633"/>
    <w:rsid w:val="004B4EB7"/>
    <w:rsid w:val="004B7E5C"/>
    <w:rsid w:val="004C55BE"/>
    <w:rsid w:val="004D076D"/>
    <w:rsid w:val="004D7217"/>
    <w:rsid w:val="004E7937"/>
    <w:rsid w:val="004F1E92"/>
    <w:rsid w:val="005017AD"/>
    <w:rsid w:val="0050325E"/>
    <w:rsid w:val="00520922"/>
    <w:rsid w:val="0052192D"/>
    <w:rsid w:val="00524742"/>
    <w:rsid w:val="00545E5D"/>
    <w:rsid w:val="00553D46"/>
    <w:rsid w:val="00563454"/>
    <w:rsid w:val="00594B6C"/>
    <w:rsid w:val="00594BEB"/>
    <w:rsid w:val="005C1257"/>
    <w:rsid w:val="005C28EE"/>
    <w:rsid w:val="005D221E"/>
    <w:rsid w:val="005D727F"/>
    <w:rsid w:val="005E3149"/>
    <w:rsid w:val="005E5CC3"/>
    <w:rsid w:val="005F3955"/>
    <w:rsid w:val="00611710"/>
    <w:rsid w:val="0061577F"/>
    <w:rsid w:val="00617D18"/>
    <w:rsid w:val="00635007"/>
    <w:rsid w:val="0064114E"/>
    <w:rsid w:val="00642843"/>
    <w:rsid w:val="00645DD6"/>
    <w:rsid w:val="0066370B"/>
    <w:rsid w:val="00672003"/>
    <w:rsid w:val="00682975"/>
    <w:rsid w:val="00683992"/>
    <w:rsid w:val="00687BA7"/>
    <w:rsid w:val="006A5D1A"/>
    <w:rsid w:val="006A65CA"/>
    <w:rsid w:val="006C14DB"/>
    <w:rsid w:val="006C2D89"/>
    <w:rsid w:val="006D7032"/>
    <w:rsid w:val="006E1DCE"/>
    <w:rsid w:val="006F121C"/>
    <w:rsid w:val="00705DAB"/>
    <w:rsid w:val="00714301"/>
    <w:rsid w:val="007305FA"/>
    <w:rsid w:val="0075342D"/>
    <w:rsid w:val="0078049F"/>
    <w:rsid w:val="007B402B"/>
    <w:rsid w:val="007B728F"/>
    <w:rsid w:val="007C4A6C"/>
    <w:rsid w:val="007F5C1C"/>
    <w:rsid w:val="0080108F"/>
    <w:rsid w:val="00804E9F"/>
    <w:rsid w:val="00814681"/>
    <w:rsid w:val="008259B6"/>
    <w:rsid w:val="00833DA6"/>
    <w:rsid w:val="0085125A"/>
    <w:rsid w:val="00852E2B"/>
    <w:rsid w:val="00861E77"/>
    <w:rsid w:val="008631C2"/>
    <w:rsid w:val="008656CC"/>
    <w:rsid w:val="00890113"/>
    <w:rsid w:val="008B714D"/>
    <w:rsid w:val="008B7DCA"/>
    <w:rsid w:val="008E0B1D"/>
    <w:rsid w:val="008E56A8"/>
    <w:rsid w:val="008F074C"/>
    <w:rsid w:val="00900993"/>
    <w:rsid w:val="00910BE5"/>
    <w:rsid w:val="00933042"/>
    <w:rsid w:val="00956978"/>
    <w:rsid w:val="00956CD7"/>
    <w:rsid w:val="00957CF6"/>
    <w:rsid w:val="00967C7A"/>
    <w:rsid w:val="00972F79"/>
    <w:rsid w:val="00974F85"/>
    <w:rsid w:val="009803F1"/>
    <w:rsid w:val="00986DC5"/>
    <w:rsid w:val="00987A56"/>
    <w:rsid w:val="00994C4B"/>
    <w:rsid w:val="009A34D0"/>
    <w:rsid w:val="009C7152"/>
    <w:rsid w:val="009D22A0"/>
    <w:rsid w:val="009D3F6E"/>
    <w:rsid w:val="009D5305"/>
    <w:rsid w:val="009E54E4"/>
    <w:rsid w:val="009E66E4"/>
    <w:rsid w:val="00A03FDB"/>
    <w:rsid w:val="00A0465A"/>
    <w:rsid w:val="00A05EA1"/>
    <w:rsid w:val="00A063BD"/>
    <w:rsid w:val="00A274C8"/>
    <w:rsid w:val="00A356EA"/>
    <w:rsid w:val="00A4489A"/>
    <w:rsid w:val="00A64618"/>
    <w:rsid w:val="00A71BF5"/>
    <w:rsid w:val="00A736AA"/>
    <w:rsid w:val="00A76F3D"/>
    <w:rsid w:val="00A81732"/>
    <w:rsid w:val="00A84567"/>
    <w:rsid w:val="00AB36E5"/>
    <w:rsid w:val="00AC7CC6"/>
    <w:rsid w:val="00AD2BAF"/>
    <w:rsid w:val="00AD7F60"/>
    <w:rsid w:val="00AF76DA"/>
    <w:rsid w:val="00B043CB"/>
    <w:rsid w:val="00B15D47"/>
    <w:rsid w:val="00B625D1"/>
    <w:rsid w:val="00B7428C"/>
    <w:rsid w:val="00BA0CC1"/>
    <w:rsid w:val="00BA76D6"/>
    <w:rsid w:val="00BB0893"/>
    <w:rsid w:val="00BC4B9F"/>
    <w:rsid w:val="00BD5197"/>
    <w:rsid w:val="00C21C95"/>
    <w:rsid w:val="00C2328F"/>
    <w:rsid w:val="00C23FD2"/>
    <w:rsid w:val="00C45827"/>
    <w:rsid w:val="00C53ED4"/>
    <w:rsid w:val="00C70D50"/>
    <w:rsid w:val="00C71A3B"/>
    <w:rsid w:val="00C84863"/>
    <w:rsid w:val="00C85349"/>
    <w:rsid w:val="00C85B8D"/>
    <w:rsid w:val="00C85EA1"/>
    <w:rsid w:val="00CB2B74"/>
    <w:rsid w:val="00CE1729"/>
    <w:rsid w:val="00D01408"/>
    <w:rsid w:val="00D02C10"/>
    <w:rsid w:val="00D15C28"/>
    <w:rsid w:val="00D20311"/>
    <w:rsid w:val="00D3039D"/>
    <w:rsid w:val="00D427EF"/>
    <w:rsid w:val="00D46ABF"/>
    <w:rsid w:val="00D47BC5"/>
    <w:rsid w:val="00D63778"/>
    <w:rsid w:val="00D66837"/>
    <w:rsid w:val="00D73B8C"/>
    <w:rsid w:val="00D87FBB"/>
    <w:rsid w:val="00D92C29"/>
    <w:rsid w:val="00DA01AF"/>
    <w:rsid w:val="00DE4F4F"/>
    <w:rsid w:val="00E07ED5"/>
    <w:rsid w:val="00E27462"/>
    <w:rsid w:val="00E347BC"/>
    <w:rsid w:val="00E4351C"/>
    <w:rsid w:val="00E56592"/>
    <w:rsid w:val="00E80BE6"/>
    <w:rsid w:val="00EA1A3D"/>
    <w:rsid w:val="00EB386A"/>
    <w:rsid w:val="00EC2F4B"/>
    <w:rsid w:val="00ED0398"/>
    <w:rsid w:val="00ED29CD"/>
    <w:rsid w:val="00EE5011"/>
    <w:rsid w:val="00F043AB"/>
    <w:rsid w:val="00F07FF1"/>
    <w:rsid w:val="00F1397F"/>
    <w:rsid w:val="00F23CDC"/>
    <w:rsid w:val="00F721CE"/>
    <w:rsid w:val="00F8193C"/>
    <w:rsid w:val="00F83380"/>
    <w:rsid w:val="00F8421E"/>
    <w:rsid w:val="00F85875"/>
    <w:rsid w:val="00F860A7"/>
    <w:rsid w:val="00F929E4"/>
    <w:rsid w:val="00F97189"/>
    <w:rsid w:val="00FA1EC2"/>
    <w:rsid w:val="00FA46AA"/>
    <w:rsid w:val="00FD2895"/>
    <w:rsid w:val="00FF23F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27EF"/>
    <w:rPr>
      <w:rFonts w:ascii="Bookman" w:hAnsi="Bookman"/>
      <w:sz w:val="28"/>
    </w:rPr>
  </w:style>
  <w:style w:type="paragraph" w:styleId="Heading1">
    <w:name w:val="heading 1"/>
    <w:basedOn w:val="Normal"/>
    <w:next w:val="Normal"/>
    <w:qFormat/>
    <w:rsid w:val="00D427EF"/>
    <w:pPr>
      <w:keepNext/>
      <w:outlineLvl w:val="0"/>
    </w:pPr>
    <w:rPr>
      <w:rFonts w:ascii="Kuenstler" w:hAnsi="Kuenstler"/>
      <w:b/>
      <w:sz w:val="74"/>
    </w:rPr>
  </w:style>
  <w:style w:type="paragraph" w:styleId="Heading2">
    <w:name w:val="heading 2"/>
    <w:basedOn w:val="Normal"/>
    <w:next w:val="Normal"/>
    <w:qFormat/>
    <w:rsid w:val="00D427EF"/>
    <w:pPr>
      <w:keepNext/>
      <w:jc w:val="center"/>
      <w:outlineLvl w:val="1"/>
    </w:pPr>
    <w:rPr>
      <w:b/>
      <w:sz w:val="24"/>
    </w:rPr>
  </w:style>
  <w:style w:type="paragraph" w:styleId="Heading3">
    <w:name w:val="heading 3"/>
    <w:basedOn w:val="Normal"/>
    <w:next w:val="Normal"/>
    <w:qFormat/>
    <w:rsid w:val="00D427EF"/>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427EF"/>
    <w:pPr>
      <w:tabs>
        <w:tab w:val="center" w:pos="4320"/>
        <w:tab w:val="right" w:pos="8640"/>
      </w:tabs>
    </w:pPr>
  </w:style>
  <w:style w:type="paragraph" w:styleId="Footer">
    <w:name w:val="footer"/>
    <w:basedOn w:val="Normal"/>
    <w:link w:val="FooterChar"/>
    <w:rsid w:val="00D427EF"/>
    <w:pPr>
      <w:tabs>
        <w:tab w:val="center" w:pos="4320"/>
        <w:tab w:val="right" w:pos="8640"/>
      </w:tabs>
    </w:pPr>
  </w:style>
  <w:style w:type="character" w:styleId="PageNumber">
    <w:name w:val="page number"/>
    <w:basedOn w:val="DefaultParagraphFont"/>
    <w:rsid w:val="00D427EF"/>
  </w:style>
  <w:style w:type="paragraph" w:styleId="FootnoteText">
    <w:name w:val="footnote text"/>
    <w:basedOn w:val="Normal"/>
    <w:semiHidden/>
    <w:rsid w:val="00D427EF"/>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D92C29"/>
    <w:rPr>
      <w:rFonts w:ascii="Tahoma" w:hAnsi="Tahoma" w:cs="Tahoma"/>
      <w:sz w:val="16"/>
      <w:szCs w:val="16"/>
    </w:rPr>
  </w:style>
  <w:style w:type="character" w:customStyle="1" w:styleId="FooterChar">
    <w:name w:val="Footer Char"/>
    <w:basedOn w:val="DefaultParagraphFont"/>
    <w:link w:val="Footer"/>
    <w:rsid w:val="00545E5D"/>
    <w:rPr>
      <w:rFonts w:ascii="Bookman" w:hAnsi="Bookman"/>
      <w:sz w:val="28"/>
    </w:rPr>
  </w:style>
  <w:style w:type="paragraph" w:styleId="BodyText2">
    <w:name w:val="Body Text 2"/>
    <w:basedOn w:val="Normal"/>
    <w:link w:val="BodyText2Char"/>
    <w:rsid w:val="0041493A"/>
    <w:pPr>
      <w:jc w:val="both"/>
    </w:pPr>
    <w:rPr>
      <w:rFonts w:ascii="Times New Roman" w:hAnsi="Times New Roman"/>
      <w:sz w:val="24"/>
    </w:rPr>
  </w:style>
  <w:style w:type="character" w:customStyle="1" w:styleId="BodyText2Char">
    <w:name w:val="Body Text 2 Char"/>
    <w:basedOn w:val="DefaultParagraphFont"/>
    <w:link w:val="BodyText2"/>
    <w:rsid w:val="0041493A"/>
    <w:rPr>
      <w:sz w:val="24"/>
    </w:rPr>
  </w:style>
  <w:style w:type="paragraph" w:styleId="ListParagraph">
    <w:name w:val="List Paragraph"/>
    <w:basedOn w:val="Normal"/>
    <w:uiPriority w:val="34"/>
    <w:qFormat/>
    <w:rsid w:val="009C7152"/>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UTILITAR\Dot\Antet%20DSB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4258FE-722E-4078-BDCD-72DFAE20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DSBP</Template>
  <TotalTime>90</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SBP</dc:creator>
  <cp:lastModifiedBy>lidia.vladescu</cp:lastModifiedBy>
  <cp:revision>5</cp:revision>
  <cp:lastPrinted>2018-06-20T12:24:00Z</cp:lastPrinted>
  <dcterms:created xsi:type="dcterms:W3CDTF">2018-06-20T10:38:00Z</dcterms:created>
  <dcterms:modified xsi:type="dcterms:W3CDTF">2018-06-20T12:24:00Z</dcterms:modified>
</cp:coreProperties>
</file>