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18"/>
          <w:lang w:val="ro-RO"/>
        </w:rPr>
      </w:pP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8C3B04" w:rsidP="00B06E0A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B06E0A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mart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37767">
              <w:rPr>
                <w:rFonts w:ascii="Verdana" w:hAnsi="Verdana"/>
                <w:sz w:val="20"/>
                <w:szCs w:val="24"/>
                <w:lang w:val="ro-RO"/>
              </w:rPr>
              <w:t>124</w:t>
            </w:r>
          </w:p>
        </w:tc>
      </w:tr>
    </w:tbl>
    <w:p w:rsidR="001464C2" w:rsidRDefault="001464C2" w:rsidP="008C3B04">
      <w:pPr>
        <w:rPr>
          <w:rFonts w:ascii="Verdana" w:hAnsi="Verdana"/>
          <w:sz w:val="24"/>
          <w:szCs w:val="24"/>
          <w:lang w:val="ro-RO"/>
        </w:rPr>
      </w:pPr>
    </w:p>
    <w:p w:rsidR="008C3B04" w:rsidRDefault="008C3B04" w:rsidP="008C3B04">
      <w:pPr>
        <w:rPr>
          <w:rFonts w:ascii="Verdana" w:hAnsi="Verdana"/>
          <w:sz w:val="24"/>
          <w:szCs w:val="24"/>
          <w:lang w:val="ro-RO"/>
        </w:rPr>
      </w:pPr>
    </w:p>
    <w:p w:rsidR="00D37767" w:rsidRPr="00F860A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D37767" w:rsidRPr="00B06E0A" w:rsidRDefault="00383FC0" w:rsidP="00D37767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1464C2">
        <w:rPr>
          <w:rFonts w:ascii="Verdana" w:hAnsi="Verdana"/>
          <w:b/>
          <w:color w:val="000000"/>
          <w:sz w:val="22"/>
          <w:szCs w:val="22"/>
          <w:lang w:val="ro-RO"/>
        </w:rPr>
        <w:t>asupra propunerii legislative</w:t>
      </w:r>
      <w:r w:rsidR="001464C2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D37767" w:rsidRPr="00B06E0A">
        <w:rPr>
          <w:rFonts w:ascii="Verdana" w:hAnsi="Verdana"/>
          <w:b/>
          <w:sz w:val="22"/>
          <w:szCs w:val="22"/>
          <w:lang w:val="it-IT"/>
        </w:rPr>
        <w:t xml:space="preserve">pentru modificarea şi completarea </w:t>
      </w:r>
    </w:p>
    <w:p w:rsidR="00383FC0" w:rsidRPr="00B06E0A" w:rsidRDefault="00D37767" w:rsidP="00D37767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B06E0A">
        <w:rPr>
          <w:rFonts w:ascii="Verdana" w:hAnsi="Verdana"/>
          <w:b/>
          <w:sz w:val="22"/>
          <w:szCs w:val="22"/>
          <w:lang w:val="it-IT"/>
        </w:rPr>
        <w:t>Legii nr.1/2011 a educaţiei naţionale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B06E0A" w:rsidRDefault="00383FC0" w:rsidP="00D37767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B06E0A">
        <w:rPr>
          <w:rFonts w:ascii="Verdana" w:hAnsi="Verdana"/>
          <w:color w:val="000000"/>
          <w:sz w:val="22"/>
          <w:szCs w:val="22"/>
          <w:lang w:val="ro-RO"/>
        </w:rPr>
        <w:t>În conformitate cu prevederile art.95 din Regulamentul Camerei Deputaţilor, republicat,</w:t>
      </w:r>
      <w:r w:rsidR="00197102" w:rsidRPr="00B06E0A">
        <w:rPr>
          <w:rFonts w:ascii="Verdana" w:hAnsi="Verdana"/>
          <w:color w:val="000000"/>
          <w:sz w:val="22"/>
          <w:szCs w:val="22"/>
          <w:lang w:val="ro-RO"/>
        </w:rPr>
        <w:t xml:space="preserve"> cu modificările şi completările ulterioare,</w:t>
      </w:r>
      <w:r w:rsidRPr="00B06E0A">
        <w:rPr>
          <w:rFonts w:ascii="Verdana" w:hAnsi="Verdana"/>
          <w:color w:val="000000"/>
          <w:sz w:val="22"/>
          <w:szCs w:val="22"/>
          <w:lang w:val="ro-RO"/>
        </w:rPr>
        <w:t xml:space="preserve"> Comisia pentru muncă şi protecţie socială a fost sesizată cu dezbaterea şi avizarea</w:t>
      </w:r>
      <w:r w:rsidR="008C3B04" w:rsidRPr="00B06E0A">
        <w:rPr>
          <w:rFonts w:ascii="Verdana" w:hAnsi="Verdana"/>
          <w:i/>
          <w:color w:val="000000"/>
          <w:sz w:val="22"/>
          <w:szCs w:val="22"/>
          <w:lang w:val="ro-RO"/>
        </w:rPr>
        <w:t xml:space="preserve"> propunerii legislative</w:t>
      </w:r>
      <w:r w:rsidR="00D37767" w:rsidRPr="00B06E0A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D37767" w:rsidRPr="00B06E0A">
        <w:rPr>
          <w:rFonts w:ascii="Verdana" w:hAnsi="Verdana"/>
          <w:i/>
          <w:sz w:val="22"/>
          <w:szCs w:val="22"/>
          <w:lang w:val="ro-RO"/>
        </w:rPr>
        <w:t>pentru modificarea şi completarea Legii nr.1/2011 a educaţiei naţionale</w:t>
      </w:r>
      <w:r w:rsidRPr="00B06E0A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Pr="00B06E0A">
        <w:rPr>
          <w:rFonts w:ascii="Verdana" w:hAnsi="Verdana"/>
          <w:color w:val="000000"/>
          <w:sz w:val="22"/>
          <w:szCs w:val="22"/>
          <w:lang w:val="ro-RO"/>
        </w:rPr>
        <w:t xml:space="preserve"> trimisă cu adresa nr. </w:t>
      </w:r>
      <w:r w:rsidR="00D37767" w:rsidRPr="00B06E0A">
        <w:rPr>
          <w:rFonts w:ascii="Verdana" w:hAnsi="Verdana"/>
          <w:b/>
          <w:color w:val="000000"/>
          <w:sz w:val="22"/>
          <w:szCs w:val="22"/>
          <w:lang w:val="ro-RO"/>
        </w:rPr>
        <w:t>Plx</w:t>
      </w:r>
      <w:r w:rsidR="00B06E0A" w:rsidRPr="00B06E0A">
        <w:rPr>
          <w:rFonts w:ascii="Verdana" w:hAnsi="Verdana"/>
          <w:b/>
          <w:color w:val="000000"/>
          <w:sz w:val="22"/>
          <w:szCs w:val="22"/>
          <w:lang w:val="ro-RO"/>
        </w:rPr>
        <w:t xml:space="preserve"> </w:t>
      </w:r>
      <w:r w:rsidR="00D37767" w:rsidRPr="00B06E0A">
        <w:rPr>
          <w:rFonts w:ascii="Verdana" w:hAnsi="Verdana"/>
          <w:b/>
          <w:color w:val="000000"/>
          <w:sz w:val="22"/>
          <w:szCs w:val="22"/>
          <w:lang w:val="ro-RO"/>
        </w:rPr>
        <w:t>28</w:t>
      </w:r>
      <w:r w:rsidR="001464C2" w:rsidRPr="00B06E0A">
        <w:rPr>
          <w:rFonts w:ascii="Verdana" w:hAnsi="Verdana"/>
          <w:b/>
          <w:color w:val="000000"/>
          <w:sz w:val="22"/>
          <w:szCs w:val="22"/>
          <w:lang w:val="ro-RO"/>
        </w:rPr>
        <w:t>/201</w:t>
      </w:r>
      <w:r w:rsidR="00D37767" w:rsidRPr="00B06E0A">
        <w:rPr>
          <w:rFonts w:ascii="Verdana" w:hAnsi="Verdana"/>
          <w:b/>
          <w:color w:val="000000"/>
          <w:sz w:val="22"/>
          <w:szCs w:val="22"/>
          <w:lang w:val="ro-RO"/>
        </w:rPr>
        <w:t>9</w:t>
      </w:r>
      <w:r w:rsidR="00D37767" w:rsidRPr="00B06E0A">
        <w:rPr>
          <w:rFonts w:ascii="Verdana" w:hAnsi="Verdana"/>
          <w:color w:val="000000"/>
          <w:sz w:val="22"/>
          <w:szCs w:val="22"/>
          <w:lang w:val="ro-RO"/>
        </w:rPr>
        <w:t xml:space="preserve"> din 27</w:t>
      </w:r>
      <w:r w:rsidR="001464C2" w:rsidRPr="00B06E0A">
        <w:rPr>
          <w:rFonts w:ascii="Verdana" w:hAnsi="Verdana"/>
          <w:color w:val="000000"/>
          <w:sz w:val="22"/>
          <w:szCs w:val="22"/>
          <w:lang w:val="ro-RO"/>
        </w:rPr>
        <w:t xml:space="preserve"> februarie 2019.</w:t>
      </w:r>
    </w:p>
    <w:p w:rsidR="00383FC0" w:rsidRPr="001464C2" w:rsidRDefault="00383FC0" w:rsidP="00D37767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Potrivit prevederilor art.61 din Regulamentul Camerei Deputaţilor, republicat, membrii Comisiei au examinat propunerea legislativă mai sus menţionată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 xml:space="preserve"> în şedinţa din 5 mart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ie 2019.</w:t>
      </w:r>
    </w:p>
    <w:p w:rsidR="00197102" w:rsidRPr="001464C2" w:rsidRDefault="00197102" w:rsidP="00D37767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1464C2">
        <w:rPr>
          <w:rFonts w:ascii="Verdana" w:hAnsi="Verdana"/>
          <w:color w:val="000000"/>
          <w:sz w:val="22"/>
          <w:szCs w:val="22"/>
          <w:lang w:val="ro-RO"/>
        </w:rPr>
        <w:t>În urma finalizării dezbaterilor, m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>embr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ii comisiei au hotărât, cu unanim</w:t>
      </w:r>
      <w:r w:rsidR="001464C2" w:rsidRPr="001464C2">
        <w:rPr>
          <w:rFonts w:ascii="Verdana" w:hAnsi="Verdana"/>
          <w:color w:val="000000"/>
          <w:sz w:val="22"/>
          <w:szCs w:val="22"/>
          <w:lang w:val="ro-RO"/>
        </w:rPr>
        <w:t xml:space="preserve">itate </w:t>
      </w:r>
      <w:r w:rsidR="008C3B04">
        <w:rPr>
          <w:rFonts w:ascii="Verdana" w:hAnsi="Verdana"/>
          <w:color w:val="000000"/>
          <w:sz w:val="22"/>
          <w:szCs w:val="22"/>
          <w:lang w:val="ro-RO"/>
        </w:rPr>
        <w:t>de voturi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 xml:space="preserve">, </w:t>
      </w:r>
      <w:r w:rsidRPr="001464C2">
        <w:rPr>
          <w:rFonts w:ascii="Verdana" w:hAnsi="Verdana"/>
          <w:b/>
          <w:i/>
          <w:color w:val="000000"/>
          <w:sz w:val="22"/>
          <w:szCs w:val="22"/>
          <w:lang w:val="ro-RO"/>
        </w:rPr>
        <w:t xml:space="preserve">avizarea favorabilă 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a</w:t>
      </w:r>
      <w:r w:rsidRPr="001464C2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Pr="001464C2">
        <w:rPr>
          <w:rFonts w:ascii="Verdana" w:hAnsi="Verdana"/>
          <w:color w:val="000000"/>
          <w:sz w:val="22"/>
          <w:szCs w:val="22"/>
          <w:lang w:val="ro-RO"/>
        </w:rPr>
        <w:t>propunerii legislative.</w:t>
      </w:r>
    </w:p>
    <w:p w:rsidR="001464C2" w:rsidRDefault="001464C2" w:rsidP="008C3B04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D37767" w:rsidRPr="00197102" w:rsidRDefault="00D37767" w:rsidP="008C3B04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E77E4" w:rsidRPr="00197102" w:rsidRDefault="00383FC0" w:rsidP="00FC178E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Violeta Răduţ </w:t>
      </w:r>
    </w:p>
    <w:p w:rsidR="001464C2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D37767" w:rsidRPr="00FC178E" w:rsidRDefault="00D37767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896" w:rsidRDefault="00B31896" w:rsidP="00B06E0A">
      <w:r>
        <w:separator/>
      </w:r>
    </w:p>
  </w:endnote>
  <w:endnote w:type="continuationSeparator" w:id="0">
    <w:p w:rsidR="00B31896" w:rsidRDefault="00B31896" w:rsidP="00B06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0A" w:rsidRPr="00AB36E5" w:rsidRDefault="00B06E0A" w:rsidP="00B06E0A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B06E0A" w:rsidRPr="00865817" w:rsidRDefault="00B06E0A" w:rsidP="00B06E0A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  <w:p w:rsidR="00B06E0A" w:rsidRPr="00B06E0A" w:rsidRDefault="00B06E0A">
    <w:pPr>
      <w:pStyle w:val="Footer"/>
      <w:rPr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896" w:rsidRDefault="00B31896" w:rsidP="00B06E0A">
      <w:r>
        <w:separator/>
      </w:r>
    </w:p>
  </w:footnote>
  <w:footnote w:type="continuationSeparator" w:id="0">
    <w:p w:rsidR="00B31896" w:rsidRDefault="00B31896" w:rsidP="00B06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464C2"/>
    <w:rsid w:val="00197102"/>
    <w:rsid w:val="001C2B9C"/>
    <w:rsid w:val="002058C4"/>
    <w:rsid w:val="002B0DCA"/>
    <w:rsid w:val="00307269"/>
    <w:rsid w:val="00383FC0"/>
    <w:rsid w:val="003E77E4"/>
    <w:rsid w:val="003F60E5"/>
    <w:rsid w:val="004736F3"/>
    <w:rsid w:val="00497D57"/>
    <w:rsid w:val="004F2F1C"/>
    <w:rsid w:val="00637C5A"/>
    <w:rsid w:val="00675A62"/>
    <w:rsid w:val="00793A7D"/>
    <w:rsid w:val="008C3B04"/>
    <w:rsid w:val="008E78E2"/>
    <w:rsid w:val="00923DAD"/>
    <w:rsid w:val="0094084F"/>
    <w:rsid w:val="009644DC"/>
    <w:rsid w:val="00973E49"/>
    <w:rsid w:val="009943CD"/>
    <w:rsid w:val="00A13751"/>
    <w:rsid w:val="00A9477C"/>
    <w:rsid w:val="00AB243F"/>
    <w:rsid w:val="00B06E0A"/>
    <w:rsid w:val="00B31896"/>
    <w:rsid w:val="00B478F0"/>
    <w:rsid w:val="00B55F12"/>
    <w:rsid w:val="00BD2ACD"/>
    <w:rsid w:val="00C6036D"/>
    <w:rsid w:val="00C72BC7"/>
    <w:rsid w:val="00C85E77"/>
    <w:rsid w:val="00C860D9"/>
    <w:rsid w:val="00D37767"/>
    <w:rsid w:val="00D66B37"/>
    <w:rsid w:val="00D67870"/>
    <w:rsid w:val="00D70C87"/>
    <w:rsid w:val="00D845FE"/>
    <w:rsid w:val="00D91AE6"/>
    <w:rsid w:val="00DF2F38"/>
    <w:rsid w:val="00DF6E91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unhideWhenUsed/>
    <w:rsid w:val="00B06E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6E0A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5</cp:revision>
  <cp:lastPrinted>2019-03-11T14:12:00Z</cp:lastPrinted>
  <dcterms:created xsi:type="dcterms:W3CDTF">2019-03-11T07:46:00Z</dcterms:created>
  <dcterms:modified xsi:type="dcterms:W3CDTF">2019-03-11T14:12:00Z</dcterms:modified>
</cp:coreProperties>
</file>