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Default="001B3524" w:rsidP="00BA411F">
      <w:pPr>
        <w:ind w:left="177" w:right="-114"/>
        <w:jc w:val="center"/>
        <w:rPr>
          <w:rFonts w:ascii="Verdana" w:hAnsi="Verdana"/>
          <w:b/>
          <w:sz w:val="22"/>
          <w:lang w:val="ro-RO"/>
        </w:rPr>
      </w:pPr>
      <w:r>
        <w:rPr>
          <w:rFonts w:ascii="Verdana" w:hAnsi="Verdana"/>
          <w:b/>
          <w:noProof/>
          <w:sz w:val="22"/>
          <w:lang w:eastAsia="zh-CN"/>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rsidR="00BA411F" w:rsidRDefault="00BA411F" w:rsidP="00BA411F">
      <w:pPr>
        <w:jc w:val="center"/>
        <w:rPr>
          <w:lang w:val="it-IT"/>
        </w:rPr>
      </w:pPr>
      <w:r>
        <w:rPr>
          <w:rFonts w:ascii="Verdana" w:hAnsi="Verdana"/>
          <w:b/>
          <w:sz w:val="22"/>
          <w:szCs w:val="22"/>
          <w:lang w:val="ro-RO"/>
        </w:rPr>
        <w:t>Comisia pentru muncă şi protecţie socială</w:t>
      </w:r>
    </w:p>
    <w:p w:rsidR="00BA411F" w:rsidRDefault="00BA411F" w:rsidP="00BA411F">
      <w:pPr>
        <w:rPr>
          <w:rFonts w:ascii="Verdana" w:hAnsi="Verdana"/>
          <w:sz w:val="24"/>
          <w:szCs w:val="24"/>
          <w:lang w:val="ro-RO"/>
        </w:rPr>
      </w:pPr>
    </w:p>
    <w:tbl>
      <w:tblPr>
        <w:tblW w:w="4065" w:type="dxa"/>
        <w:tblLayout w:type="fixed"/>
        <w:tblLook w:val="04A0"/>
      </w:tblPr>
      <w:tblGrid>
        <w:gridCol w:w="851"/>
        <w:gridCol w:w="567"/>
        <w:gridCol w:w="2647"/>
      </w:tblGrid>
      <w:tr w:rsidR="00BA411F" w:rsidTr="00BA411F">
        <w:trPr>
          <w:trHeight w:val="259"/>
        </w:trPr>
        <w:tc>
          <w:tcPr>
            <w:tcW w:w="1417" w:type="dxa"/>
            <w:gridSpan w:val="2"/>
            <w:hideMark/>
          </w:tcPr>
          <w:p w:rsidR="00BA411F" w:rsidRDefault="00BA411F">
            <w:pPr>
              <w:jc w:val="right"/>
              <w:rPr>
                <w:rFonts w:ascii="Verdana" w:hAnsi="Verdana"/>
                <w:b/>
                <w:sz w:val="20"/>
                <w:szCs w:val="24"/>
                <w:lang w:val="ro-RO"/>
              </w:rPr>
            </w:pPr>
            <w:r>
              <w:rPr>
                <w:rFonts w:ascii="Verdana" w:hAnsi="Verdana"/>
                <w:b/>
                <w:sz w:val="20"/>
                <w:szCs w:val="24"/>
                <w:lang w:val="ro-RO"/>
              </w:rPr>
              <w:t>Bucureşti,</w:t>
            </w:r>
          </w:p>
        </w:tc>
        <w:tc>
          <w:tcPr>
            <w:tcW w:w="2646" w:type="dxa"/>
          </w:tcPr>
          <w:p w:rsidR="00BA411F" w:rsidRDefault="00F27ED0">
            <w:pPr>
              <w:rPr>
                <w:rFonts w:ascii="Verdana" w:hAnsi="Verdana"/>
                <w:sz w:val="20"/>
                <w:szCs w:val="24"/>
                <w:lang w:val="ro-RO"/>
              </w:rPr>
            </w:pPr>
            <w:r>
              <w:rPr>
                <w:rFonts w:ascii="Verdana" w:hAnsi="Verdana"/>
                <w:sz w:val="20"/>
                <w:szCs w:val="24"/>
                <w:lang w:val="ro-RO"/>
              </w:rPr>
              <w:t>4</w:t>
            </w:r>
            <w:r w:rsidR="004D6A48">
              <w:rPr>
                <w:rFonts w:ascii="Verdana" w:hAnsi="Verdana"/>
                <w:sz w:val="20"/>
                <w:szCs w:val="24"/>
                <w:lang w:val="ro-RO"/>
              </w:rPr>
              <w:t xml:space="preserve"> decembrie 2019</w:t>
            </w:r>
          </w:p>
        </w:tc>
      </w:tr>
      <w:tr w:rsidR="00BA411F" w:rsidTr="00BA411F">
        <w:trPr>
          <w:gridBefore w:val="1"/>
          <w:wBefore w:w="850" w:type="dxa"/>
          <w:trHeight w:val="259"/>
        </w:trPr>
        <w:tc>
          <w:tcPr>
            <w:tcW w:w="567" w:type="dxa"/>
            <w:hideMark/>
          </w:tcPr>
          <w:p w:rsidR="00BA411F" w:rsidRDefault="00BA411F">
            <w:pPr>
              <w:rPr>
                <w:rFonts w:ascii="Verdana" w:hAnsi="Verdana"/>
                <w:b/>
                <w:sz w:val="20"/>
                <w:szCs w:val="24"/>
                <w:lang w:val="ro-RO"/>
              </w:rPr>
            </w:pPr>
            <w:r>
              <w:rPr>
                <w:rFonts w:ascii="Verdana" w:hAnsi="Verdana"/>
                <w:b/>
                <w:sz w:val="20"/>
                <w:szCs w:val="24"/>
                <w:lang w:val="ro-RO"/>
              </w:rPr>
              <w:t>Nr.</w:t>
            </w:r>
          </w:p>
        </w:tc>
        <w:tc>
          <w:tcPr>
            <w:tcW w:w="2646" w:type="dxa"/>
            <w:hideMark/>
          </w:tcPr>
          <w:p w:rsidR="00BA411F" w:rsidRDefault="00BA411F">
            <w:pPr>
              <w:rPr>
                <w:rFonts w:ascii="Verdana" w:hAnsi="Verdana"/>
                <w:sz w:val="20"/>
                <w:szCs w:val="24"/>
                <w:lang w:val="ro-RO"/>
              </w:rPr>
            </w:pPr>
            <w:r>
              <w:rPr>
                <w:rFonts w:ascii="Verdana" w:hAnsi="Verdana"/>
                <w:sz w:val="20"/>
                <w:szCs w:val="24"/>
                <w:lang w:val="ro-RO"/>
              </w:rPr>
              <w:t>4c-9/</w:t>
            </w:r>
            <w:r w:rsidR="004D6A48">
              <w:rPr>
                <w:rFonts w:ascii="Verdana" w:hAnsi="Verdana"/>
                <w:sz w:val="20"/>
                <w:szCs w:val="24"/>
                <w:lang w:val="ro-RO"/>
              </w:rPr>
              <w:t>592</w:t>
            </w:r>
          </w:p>
        </w:tc>
      </w:tr>
    </w:tbl>
    <w:p w:rsidR="00BA411F" w:rsidRDefault="00BA411F" w:rsidP="00BA411F">
      <w:pPr>
        <w:rPr>
          <w:rFonts w:ascii="Verdana" w:hAnsi="Verdana"/>
          <w:sz w:val="24"/>
          <w:szCs w:val="24"/>
          <w:lang w:val="ro-RO"/>
        </w:rPr>
      </w:pPr>
    </w:p>
    <w:p w:rsidR="004D1D6E" w:rsidRPr="00F860A7" w:rsidRDefault="00081729" w:rsidP="00F860A7">
      <w:pPr>
        <w:ind w:left="851"/>
        <w:rPr>
          <w:rFonts w:ascii="Verdana" w:hAnsi="Verdana"/>
          <w:sz w:val="24"/>
          <w:szCs w:val="24"/>
          <w:lang w:val="ro-RO"/>
        </w:rPr>
      </w:pPr>
      <w:r>
        <w:rPr>
          <w:rFonts w:ascii="Verdana" w:hAnsi="Verdana"/>
          <w:sz w:val="24"/>
          <w:szCs w:val="24"/>
          <w:lang w:val="ro-RO"/>
        </w:rPr>
        <w:tab/>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3A1BC2" w:rsidRDefault="003A1BC2" w:rsidP="0048451E">
      <w:pPr>
        <w:spacing w:line="276" w:lineRule="auto"/>
        <w:jc w:val="center"/>
        <w:rPr>
          <w:rFonts w:ascii="Verdana" w:hAnsi="Verdana"/>
          <w:b/>
          <w:sz w:val="24"/>
          <w:szCs w:val="24"/>
          <w:lang w:val="ro-RO"/>
        </w:rPr>
      </w:pPr>
    </w:p>
    <w:p w:rsidR="007B728F" w:rsidRPr="00E1098A" w:rsidRDefault="007B728F" w:rsidP="0048451E">
      <w:pPr>
        <w:spacing w:line="276" w:lineRule="auto"/>
        <w:ind w:left="851" w:right="-108"/>
        <w:rPr>
          <w:rFonts w:ascii="Verdana" w:hAnsi="Verdana"/>
          <w:color w:val="FF0000"/>
          <w:sz w:val="24"/>
          <w:szCs w:val="24"/>
          <w:lang w:val="ro-RO"/>
        </w:rPr>
      </w:pPr>
    </w:p>
    <w:p w:rsidR="00974F85" w:rsidRPr="007B728F" w:rsidRDefault="00974F85" w:rsidP="0048451E">
      <w:pPr>
        <w:spacing w:line="276" w:lineRule="auto"/>
        <w:ind w:left="1701" w:right="-108"/>
        <w:rPr>
          <w:rFonts w:ascii="Verdana" w:hAnsi="Verdana"/>
          <w:i/>
          <w:sz w:val="24"/>
          <w:szCs w:val="24"/>
          <w:lang w:val="ro-RO"/>
        </w:rPr>
      </w:pPr>
    </w:p>
    <w:p w:rsidR="006F121C" w:rsidRPr="00E3074A" w:rsidRDefault="00081729" w:rsidP="004478F8">
      <w:pPr>
        <w:pStyle w:val="BodyText"/>
        <w:spacing w:line="360" w:lineRule="auto"/>
        <w:ind w:firstLine="720"/>
        <w:rPr>
          <w:rFonts w:ascii="Verdana" w:hAnsi="Verdana"/>
          <w:sz w:val="24"/>
          <w:szCs w:val="24"/>
          <w:lang w:val="ro-RO"/>
        </w:rPr>
      </w:pPr>
      <w:r w:rsidRPr="00F27ED0">
        <w:rPr>
          <w:rFonts w:ascii="Verdana" w:hAnsi="Verdana"/>
          <w:sz w:val="24"/>
          <w:szCs w:val="24"/>
          <w:lang w:val="ro-RO"/>
        </w:rPr>
        <w:t xml:space="preserve">Vă înaintăm, alăturat, </w:t>
      </w:r>
      <w:r w:rsidRPr="00F27ED0">
        <w:rPr>
          <w:rFonts w:ascii="Verdana" w:hAnsi="Verdana"/>
          <w:b/>
          <w:sz w:val="24"/>
          <w:szCs w:val="24"/>
          <w:lang w:val="ro-RO"/>
        </w:rPr>
        <w:t>raportul</w:t>
      </w:r>
      <w:r w:rsidRPr="00F27ED0">
        <w:rPr>
          <w:rFonts w:ascii="Verdana" w:hAnsi="Verdana"/>
          <w:sz w:val="24"/>
          <w:szCs w:val="24"/>
          <w:lang w:val="ro-RO"/>
        </w:rPr>
        <w:t xml:space="preserve"> asupra </w:t>
      </w:r>
      <w:r w:rsidR="00E3074A" w:rsidRPr="00E3074A">
        <w:rPr>
          <w:rFonts w:ascii="Verdana" w:hAnsi="Verdana"/>
          <w:i/>
          <w:noProof/>
          <w:sz w:val="24"/>
          <w:szCs w:val="24"/>
          <w:lang w:val="ro-RO"/>
        </w:rPr>
        <w:t xml:space="preserve">proiectului de </w:t>
      </w:r>
      <w:r w:rsidR="00E3074A" w:rsidRPr="00E3074A">
        <w:rPr>
          <w:rStyle w:val="Emphasis"/>
          <w:rFonts w:ascii="Verdana" w:hAnsi="Verdana"/>
          <w:noProof/>
          <w:sz w:val="24"/>
          <w:szCs w:val="24"/>
          <w:lang w:val="ro-RO"/>
        </w:rPr>
        <w:t xml:space="preserve">Lege </w:t>
      </w:r>
      <w:r w:rsidR="004D6A48">
        <w:rPr>
          <w:rStyle w:val="Emphasis"/>
          <w:rFonts w:ascii="Verdana" w:hAnsi="Verdana"/>
          <w:noProof/>
          <w:sz w:val="24"/>
          <w:szCs w:val="24"/>
          <w:lang w:val="ro-RO"/>
        </w:rPr>
        <w:t>pentru modificarea art.14 din Legea nr. 165/2018 privind acordarea biletelor de valoare</w:t>
      </w:r>
      <w:r w:rsidRPr="00E3074A">
        <w:rPr>
          <w:rFonts w:ascii="Verdana" w:hAnsi="Verdana"/>
          <w:sz w:val="24"/>
          <w:szCs w:val="24"/>
          <w:lang w:val="ro-RO"/>
        </w:rPr>
        <w:t xml:space="preserve">, trimis </w:t>
      </w:r>
      <w:r w:rsidR="002C584C" w:rsidRPr="00E3074A">
        <w:rPr>
          <w:rFonts w:ascii="Verdana" w:hAnsi="Verdana"/>
          <w:sz w:val="24"/>
          <w:szCs w:val="24"/>
          <w:lang w:val="ro-RO"/>
        </w:rPr>
        <w:t>Comisiei pentru muncă şi protecţie socială</w:t>
      </w:r>
      <w:r w:rsidR="002C584C">
        <w:rPr>
          <w:rFonts w:ascii="Verdana" w:hAnsi="Verdana"/>
          <w:sz w:val="24"/>
          <w:szCs w:val="24"/>
          <w:lang w:val="ro-RO"/>
        </w:rPr>
        <w:t>,</w:t>
      </w:r>
      <w:r w:rsidR="002C584C" w:rsidRPr="00E3074A">
        <w:rPr>
          <w:rFonts w:ascii="Verdana" w:hAnsi="Verdana"/>
          <w:sz w:val="24"/>
          <w:szCs w:val="24"/>
          <w:lang w:val="ro-RO"/>
        </w:rPr>
        <w:t xml:space="preserve"> </w:t>
      </w:r>
      <w:r w:rsidR="002C584C">
        <w:rPr>
          <w:rFonts w:ascii="Verdana" w:hAnsi="Verdana"/>
          <w:sz w:val="24"/>
          <w:szCs w:val="24"/>
          <w:lang w:val="ro-RO"/>
        </w:rPr>
        <w:t>cu</w:t>
      </w:r>
      <w:r w:rsidR="002C584C" w:rsidRPr="00E3074A">
        <w:rPr>
          <w:rFonts w:ascii="Verdana" w:hAnsi="Verdana"/>
          <w:sz w:val="24"/>
          <w:szCs w:val="24"/>
          <w:lang w:val="ro-RO"/>
        </w:rPr>
        <w:t xml:space="preserve"> adresa nr. </w:t>
      </w:r>
      <w:r w:rsidR="004D6A48">
        <w:rPr>
          <w:rFonts w:ascii="Verdana" w:hAnsi="Verdana"/>
          <w:b/>
          <w:noProof/>
          <w:sz w:val="24"/>
          <w:szCs w:val="24"/>
          <w:lang w:val="ro-RO"/>
        </w:rPr>
        <w:t xml:space="preserve">PLx. 417/2019 </w:t>
      </w:r>
      <w:r w:rsidR="002C584C" w:rsidRPr="00E3074A">
        <w:rPr>
          <w:rFonts w:ascii="Verdana" w:hAnsi="Verdana"/>
          <w:noProof/>
          <w:sz w:val="24"/>
          <w:szCs w:val="24"/>
          <w:lang w:val="ro-RO"/>
        </w:rPr>
        <w:t>din</w:t>
      </w:r>
      <w:r w:rsidR="002C584C">
        <w:rPr>
          <w:rFonts w:ascii="Verdana" w:hAnsi="Verdana"/>
          <w:noProof/>
          <w:sz w:val="24"/>
          <w:szCs w:val="24"/>
          <w:lang w:val="ro-RO"/>
        </w:rPr>
        <w:t xml:space="preserve"> </w:t>
      </w:r>
      <w:r w:rsidR="004D6A48">
        <w:rPr>
          <w:rFonts w:ascii="Verdana" w:hAnsi="Verdana"/>
          <w:noProof/>
          <w:sz w:val="24"/>
          <w:szCs w:val="24"/>
          <w:lang w:val="ro-RO"/>
        </w:rPr>
        <w:t>1 octombrie 2019</w:t>
      </w:r>
      <w:r w:rsidR="002C584C">
        <w:rPr>
          <w:rFonts w:ascii="Verdana" w:hAnsi="Verdana"/>
          <w:noProof/>
          <w:sz w:val="24"/>
          <w:szCs w:val="24"/>
          <w:lang w:val="ro-RO"/>
        </w:rPr>
        <w:t xml:space="preserve">, </w:t>
      </w:r>
      <w:r w:rsidR="002C584C" w:rsidRPr="00E3074A">
        <w:rPr>
          <w:rFonts w:ascii="Verdana" w:hAnsi="Verdana"/>
          <w:sz w:val="24"/>
          <w:szCs w:val="24"/>
          <w:lang w:val="ro-RO"/>
        </w:rPr>
        <w:t xml:space="preserve">pentru </w:t>
      </w:r>
      <w:r w:rsidR="002C584C">
        <w:rPr>
          <w:rFonts w:ascii="Verdana" w:hAnsi="Verdana"/>
          <w:sz w:val="24"/>
          <w:szCs w:val="24"/>
          <w:lang w:val="ro-RO"/>
        </w:rPr>
        <w:t xml:space="preserve">dezbatere şi </w:t>
      </w:r>
      <w:r w:rsidR="002C584C" w:rsidRPr="00E3074A">
        <w:rPr>
          <w:rFonts w:ascii="Verdana" w:hAnsi="Verdana"/>
          <w:sz w:val="24"/>
          <w:szCs w:val="24"/>
          <w:lang w:val="ro-RO"/>
        </w:rPr>
        <w:t xml:space="preserve">examinare </w:t>
      </w:r>
      <w:r w:rsidR="002C584C">
        <w:rPr>
          <w:rFonts w:ascii="Verdana" w:hAnsi="Verdana"/>
          <w:sz w:val="24"/>
          <w:szCs w:val="24"/>
          <w:lang w:val="ro-RO"/>
        </w:rPr>
        <w:t>în</w:t>
      </w:r>
      <w:r w:rsidR="002C584C" w:rsidRPr="00E3074A">
        <w:rPr>
          <w:rFonts w:ascii="Verdana" w:hAnsi="Verdana"/>
          <w:sz w:val="24"/>
          <w:szCs w:val="24"/>
          <w:lang w:val="ro-RO"/>
        </w:rPr>
        <w:t xml:space="preserve"> fond</w:t>
      </w:r>
      <w:r w:rsidR="002C584C">
        <w:rPr>
          <w:rFonts w:ascii="Verdana" w:hAnsi="Verdana"/>
          <w:sz w:val="24"/>
          <w:szCs w:val="24"/>
          <w:lang w:val="ro-RO"/>
        </w:rPr>
        <w:t>.</w:t>
      </w:r>
    </w:p>
    <w:p w:rsidR="00BA411F" w:rsidRPr="007B728F" w:rsidRDefault="00BA411F" w:rsidP="00BA411F">
      <w:pPr>
        <w:spacing w:line="276" w:lineRule="auto"/>
        <w:ind w:left="1701" w:right="-108"/>
        <w:rPr>
          <w:rFonts w:ascii="Verdana" w:hAnsi="Verdana"/>
          <w:i/>
          <w:sz w:val="24"/>
          <w:szCs w:val="24"/>
          <w:lang w:val="ro-RO"/>
        </w:rPr>
      </w:pPr>
    </w:p>
    <w:p w:rsidR="00BA411F" w:rsidRPr="003D58B4" w:rsidRDefault="00BA411F" w:rsidP="00BA411F">
      <w:pPr>
        <w:spacing w:line="276" w:lineRule="auto"/>
        <w:ind w:left="851" w:firstLine="851"/>
        <w:jc w:val="both"/>
        <w:rPr>
          <w:rFonts w:ascii="Verdana" w:hAnsi="Verdana"/>
          <w:sz w:val="24"/>
          <w:szCs w:val="24"/>
          <w:lang w:val="ro-RO"/>
        </w:rPr>
      </w:pPr>
    </w:p>
    <w:p w:rsidR="006F121C" w:rsidRDefault="006F121C" w:rsidP="0048451E">
      <w:pPr>
        <w:spacing w:line="276" w:lineRule="auto"/>
        <w:ind w:left="851" w:right="-311" w:firstLine="851"/>
        <w:jc w:val="both"/>
        <w:rPr>
          <w:rFonts w:ascii="Verdana" w:hAnsi="Verdana"/>
          <w:sz w:val="22"/>
          <w:szCs w:val="24"/>
          <w:lang w:val="ro-RO"/>
        </w:rPr>
      </w:pPr>
    </w:p>
    <w:p w:rsidR="00CE1729" w:rsidRPr="004B38B3" w:rsidRDefault="000E1DE3" w:rsidP="0048451E">
      <w:pPr>
        <w:spacing w:line="276" w:lineRule="auto"/>
        <w:jc w:val="center"/>
        <w:rPr>
          <w:rFonts w:ascii="Verdana" w:hAnsi="Verdana"/>
          <w:sz w:val="24"/>
          <w:szCs w:val="24"/>
          <w:lang w:val="ro-RO"/>
        </w:rPr>
      </w:pPr>
      <w:r>
        <w:rPr>
          <w:rFonts w:ascii="Verdana" w:hAnsi="Verdana"/>
          <w:sz w:val="24"/>
          <w:szCs w:val="24"/>
          <w:lang w:val="ro-RO"/>
        </w:rPr>
        <w:t>PREŞEDINTE,</w:t>
      </w:r>
    </w:p>
    <w:p w:rsidR="00081729" w:rsidRDefault="00EE3C44" w:rsidP="0048451E">
      <w:pPr>
        <w:spacing w:line="276" w:lineRule="auto"/>
        <w:jc w:val="center"/>
        <w:rPr>
          <w:rFonts w:ascii="Verdana" w:hAnsi="Verdana"/>
          <w:b/>
          <w:sz w:val="24"/>
          <w:szCs w:val="24"/>
          <w:lang w:val="ro-RO"/>
        </w:rPr>
      </w:pPr>
      <w:r>
        <w:rPr>
          <w:rFonts w:ascii="Verdana" w:hAnsi="Verdana"/>
          <w:b/>
          <w:sz w:val="24"/>
          <w:szCs w:val="24"/>
          <w:lang w:val="ro-RO"/>
        </w:rPr>
        <w:t>ADRIAN SOLOMON</w:t>
      </w:r>
    </w:p>
    <w:p w:rsidR="00067340" w:rsidRDefault="00067340" w:rsidP="0048451E">
      <w:pPr>
        <w:spacing w:line="276" w:lineRule="auto"/>
        <w:jc w:val="center"/>
        <w:rPr>
          <w:rFonts w:ascii="Verdana" w:hAnsi="Verdana"/>
          <w:b/>
          <w:sz w:val="24"/>
          <w:szCs w:val="24"/>
          <w:lang w:val="ro-RO"/>
        </w:rPr>
        <w:sectPr w:rsidR="00067340"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Default="001B3524" w:rsidP="00067340">
      <w:pPr>
        <w:ind w:left="177" w:right="-114"/>
        <w:jc w:val="center"/>
        <w:rPr>
          <w:rFonts w:ascii="Verdana" w:hAnsi="Verdana"/>
          <w:b/>
          <w:sz w:val="22"/>
          <w:lang w:val="ro-RO"/>
        </w:rPr>
      </w:pPr>
      <w:r>
        <w:rPr>
          <w:rFonts w:ascii="Verdana" w:hAnsi="Verdana"/>
          <w:b/>
          <w:noProof/>
          <w:sz w:val="22"/>
          <w:lang w:eastAsia="zh-CN"/>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Parlamentul României</w:t>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Camera Deputaţilor</w:t>
      </w:r>
    </w:p>
    <w:p w:rsidR="00067340" w:rsidRDefault="00067340" w:rsidP="00067340">
      <w:pPr>
        <w:jc w:val="center"/>
        <w:rPr>
          <w:lang w:val="it-IT"/>
        </w:rPr>
      </w:pPr>
      <w:r>
        <w:rPr>
          <w:rFonts w:ascii="Verdana" w:hAnsi="Verdana"/>
          <w:b/>
          <w:sz w:val="22"/>
          <w:szCs w:val="22"/>
          <w:lang w:val="ro-RO"/>
        </w:rPr>
        <w:t>Comisia pentru muncă şi protecţie socială</w:t>
      </w:r>
    </w:p>
    <w:p w:rsidR="00067340" w:rsidRDefault="00067340" w:rsidP="00067340">
      <w:pPr>
        <w:rPr>
          <w:rFonts w:ascii="Verdana" w:hAnsi="Verdana"/>
          <w:sz w:val="24"/>
          <w:szCs w:val="24"/>
          <w:lang w:val="ro-RO"/>
        </w:rPr>
      </w:pPr>
    </w:p>
    <w:tbl>
      <w:tblPr>
        <w:tblW w:w="4694" w:type="dxa"/>
        <w:tblLayout w:type="fixed"/>
        <w:tblLook w:val="04A0"/>
      </w:tblPr>
      <w:tblGrid>
        <w:gridCol w:w="851"/>
        <w:gridCol w:w="929"/>
        <w:gridCol w:w="2914"/>
      </w:tblGrid>
      <w:tr w:rsidR="00067340" w:rsidTr="00B473B6">
        <w:trPr>
          <w:trHeight w:val="259"/>
        </w:trPr>
        <w:tc>
          <w:tcPr>
            <w:tcW w:w="1780" w:type="dxa"/>
            <w:gridSpan w:val="2"/>
            <w:hideMark/>
          </w:tcPr>
          <w:p w:rsidR="00067340" w:rsidRDefault="00067340" w:rsidP="00EC1972">
            <w:pPr>
              <w:jc w:val="right"/>
              <w:rPr>
                <w:rFonts w:ascii="Verdana" w:hAnsi="Verdana"/>
                <w:b/>
                <w:sz w:val="20"/>
                <w:szCs w:val="24"/>
                <w:lang w:val="ro-RO"/>
              </w:rPr>
            </w:pPr>
            <w:r>
              <w:rPr>
                <w:rFonts w:ascii="Verdana" w:hAnsi="Verdana"/>
                <w:b/>
                <w:sz w:val="20"/>
                <w:szCs w:val="24"/>
                <w:lang w:val="ro-RO"/>
              </w:rPr>
              <w:t>Bucureşti,</w:t>
            </w:r>
          </w:p>
        </w:tc>
        <w:tc>
          <w:tcPr>
            <w:tcW w:w="2914" w:type="dxa"/>
          </w:tcPr>
          <w:p w:rsidR="00067340" w:rsidRDefault="00F27ED0" w:rsidP="00EC1972">
            <w:pPr>
              <w:rPr>
                <w:rFonts w:ascii="Verdana" w:hAnsi="Verdana"/>
                <w:sz w:val="20"/>
                <w:szCs w:val="24"/>
                <w:lang w:val="ro-RO"/>
              </w:rPr>
            </w:pPr>
            <w:r>
              <w:rPr>
                <w:rFonts w:ascii="Verdana" w:hAnsi="Verdana"/>
                <w:sz w:val="20"/>
                <w:szCs w:val="24"/>
                <w:lang w:val="ro-RO"/>
              </w:rPr>
              <w:t>4</w:t>
            </w:r>
            <w:r w:rsidR="004D6A48">
              <w:rPr>
                <w:rFonts w:ascii="Verdana" w:hAnsi="Verdana"/>
                <w:sz w:val="20"/>
                <w:szCs w:val="24"/>
                <w:lang w:val="ro-RO"/>
              </w:rPr>
              <w:t xml:space="preserve"> decembrie 2019</w:t>
            </w:r>
          </w:p>
        </w:tc>
      </w:tr>
      <w:tr w:rsidR="00067340" w:rsidTr="00B473B6">
        <w:trPr>
          <w:gridBefore w:val="1"/>
          <w:wBefore w:w="851" w:type="dxa"/>
          <w:trHeight w:val="259"/>
        </w:trPr>
        <w:tc>
          <w:tcPr>
            <w:tcW w:w="929" w:type="dxa"/>
            <w:hideMark/>
          </w:tcPr>
          <w:p w:rsidR="00067340" w:rsidRDefault="00067340" w:rsidP="00EC1972">
            <w:pPr>
              <w:rPr>
                <w:rFonts w:ascii="Verdana" w:hAnsi="Verdana"/>
                <w:b/>
                <w:sz w:val="20"/>
                <w:szCs w:val="24"/>
                <w:lang w:val="ro-RO"/>
              </w:rPr>
            </w:pPr>
            <w:r>
              <w:rPr>
                <w:rFonts w:ascii="Verdana" w:hAnsi="Verdana"/>
                <w:b/>
                <w:sz w:val="20"/>
                <w:szCs w:val="24"/>
                <w:lang w:val="ro-RO"/>
              </w:rPr>
              <w:t>Nr.</w:t>
            </w:r>
          </w:p>
        </w:tc>
        <w:tc>
          <w:tcPr>
            <w:tcW w:w="2914" w:type="dxa"/>
            <w:hideMark/>
          </w:tcPr>
          <w:p w:rsidR="00067340" w:rsidRDefault="00067340" w:rsidP="00EC1972">
            <w:pPr>
              <w:rPr>
                <w:rFonts w:ascii="Verdana" w:hAnsi="Verdana"/>
                <w:sz w:val="20"/>
                <w:szCs w:val="24"/>
                <w:lang w:val="ro-RO"/>
              </w:rPr>
            </w:pPr>
            <w:r>
              <w:rPr>
                <w:rFonts w:ascii="Verdana" w:hAnsi="Verdana"/>
                <w:sz w:val="20"/>
                <w:szCs w:val="24"/>
                <w:lang w:val="ro-RO"/>
              </w:rPr>
              <w:t>4c-9/</w:t>
            </w:r>
            <w:r w:rsidR="004D6A48">
              <w:rPr>
                <w:rFonts w:ascii="Verdana" w:hAnsi="Verdana"/>
                <w:sz w:val="20"/>
                <w:szCs w:val="24"/>
                <w:lang w:val="ro-RO"/>
              </w:rPr>
              <w:t>592</w:t>
            </w:r>
          </w:p>
        </w:tc>
      </w:tr>
    </w:tbl>
    <w:p w:rsidR="00067340" w:rsidRPr="00F860A7" w:rsidRDefault="00067340" w:rsidP="00067340">
      <w:pPr>
        <w:ind w:left="851"/>
        <w:rPr>
          <w:rFonts w:ascii="Verdana" w:hAnsi="Verdana"/>
          <w:sz w:val="24"/>
          <w:szCs w:val="24"/>
          <w:lang w:val="ro-RO"/>
        </w:rPr>
      </w:pPr>
      <w:r>
        <w:rPr>
          <w:rFonts w:ascii="Verdana" w:hAnsi="Verdana"/>
          <w:sz w:val="24"/>
          <w:szCs w:val="24"/>
          <w:lang w:val="ro-RO"/>
        </w:rPr>
        <w:tab/>
      </w:r>
    </w:p>
    <w:p w:rsidR="00067340" w:rsidRPr="00920C88" w:rsidRDefault="00067340" w:rsidP="00920C88">
      <w:pPr>
        <w:spacing w:line="276" w:lineRule="auto"/>
        <w:jc w:val="center"/>
        <w:rPr>
          <w:rFonts w:ascii="Verdana" w:hAnsi="Verdana"/>
          <w:b/>
          <w:sz w:val="24"/>
          <w:szCs w:val="24"/>
          <w:lang w:val="ro-RO"/>
        </w:rPr>
      </w:pPr>
      <w:r w:rsidRPr="00920C88">
        <w:rPr>
          <w:rFonts w:ascii="Verdana" w:hAnsi="Verdana"/>
          <w:b/>
          <w:sz w:val="24"/>
          <w:szCs w:val="24"/>
          <w:lang w:val="ro-RO"/>
        </w:rPr>
        <w:t>R A P O R T</w:t>
      </w:r>
    </w:p>
    <w:p w:rsidR="00067340" w:rsidRPr="00920C88" w:rsidRDefault="00067340" w:rsidP="00920C88">
      <w:pPr>
        <w:pStyle w:val="BodyText"/>
        <w:spacing w:line="276" w:lineRule="auto"/>
        <w:jc w:val="center"/>
        <w:rPr>
          <w:rFonts w:ascii="Verdana" w:hAnsi="Verdana"/>
          <w:b/>
          <w:sz w:val="24"/>
          <w:szCs w:val="24"/>
          <w:lang w:val="ro-RO"/>
        </w:rPr>
      </w:pPr>
      <w:r w:rsidRPr="00920C88">
        <w:rPr>
          <w:rFonts w:ascii="Verdana" w:hAnsi="Verdana"/>
          <w:b/>
          <w:sz w:val="24"/>
          <w:szCs w:val="24"/>
          <w:lang w:val="ro-RO"/>
        </w:rPr>
        <w:t xml:space="preserve">asupra proiectului de Lege </w:t>
      </w:r>
      <w:r w:rsidR="00247981">
        <w:rPr>
          <w:rFonts w:ascii="Verdana" w:hAnsi="Verdana"/>
          <w:b/>
          <w:sz w:val="24"/>
          <w:szCs w:val="24"/>
          <w:lang w:val="ro-RO"/>
        </w:rPr>
        <w:t>pentru modificarea art. 14 din Legea nr. 165/2018 privind acordarea biletelor de valoare</w:t>
      </w:r>
    </w:p>
    <w:p w:rsidR="00067340" w:rsidRPr="00920C88" w:rsidRDefault="00067340" w:rsidP="00920C88">
      <w:pPr>
        <w:spacing w:line="276" w:lineRule="auto"/>
        <w:jc w:val="both"/>
        <w:rPr>
          <w:rFonts w:ascii="Verdana" w:hAnsi="Verdana"/>
          <w:sz w:val="24"/>
          <w:szCs w:val="24"/>
          <w:lang w:val="ro-RO"/>
        </w:rPr>
      </w:pPr>
    </w:p>
    <w:p w:rsidR="00067340" w:rsidRPr="00920C88" w:rsidRDefault="00067340" w:rsidP="00920C88">
      <w:pPr>
        <w:spacing w:line="276" w:lineRule="auto"/>
        <w:jc w:val="both"/>
        <w:rPr>
          <w:rFonts w:ascii="Verdana" w:hAnsi="Verdana"/>
          <w:sz w:val="24"/>
          <w:szCs w:val="24"/>
          <w:lang w:val="ro-RO"/>
        </w:rPr>
      </w:pPr>
    </w:p>
    <w:p w:rsidR="00067340" w:rsidRPr="00247981" w:rsidRDefault="00067340" w:rsidP="00920C88">
      <w:pPr>
        <w:pStyle w:val="BodyText2"/>
        <w:spacing w:after="0" w:line="276" w:lineRule="auto"/>
        <w:ind w:firstLine="720"/>
        <w:jc w:val="both"/>
        <w:rPr>
          <w:rFonts w:ascii="Verdana" w:hAnsi="Verdana"/>
          <w:i/>
          <w:sz w:val="24"/>
          <w:szCs w:val="24"/>
          <w:lang w:val="ro-RO"/>
        </w:rPr>
      </w:pPr>
      <w:r w:rsidRPr="00247981">
        <w:rPr>
          <w:rFonts w:ascii="Verdana" w:hAnsi="Verdana"/>
          <w:sz w:val="24"/>
          <w:szCs w:val="24"/>
          <w:lang w:val="ro-RO"/>
        </w:rPr>
        <w:t xml:space="preserve">În </w:t>
      </w:r>
      <w:r w:rsidR="00816294" w:rsidRPr="00247981">
        <w:rPr>
          <w:rFonts w:ascii="Verdana" w:hAnsi="Verdana"/>
          <w:sz w:val="24"/>
          <w:szCs w:val="24"/>
          <w:lang w:val="ro-RO"/>
        </w:rPr>
        <w:t>temeiul</w:t>
      </w:r>
      <w:r w:rsidR="00F27ED0">
        <w:rPr>
          <w:rFonts w:ascii="Verdana" w:hAnsi="Verdana"/>
          <w:sz w:val="24"/>
          <w:szCs w:val="24"/>
          <w:lang w:val="ro-RO"/>
        </w:rPr>
        <w:t xml:space="preserve"> art.94</w:t>
      </w:r>
      <w:r w:rsidRPr="00247981">
        <w:rPr>
          <w:rFonts w:ascii="Verdana" w:hAnsi="Verdana"/>
          <w:sz w:val="24"/>
          <w:szCs w:val="24"/>
          <w:lang w:val="ro-RO"/>
        </w:rPr>
        <w:t xml:space="preserve"> din Regulamentul Camerei Deputaţilor, republicat, cu modificările şi completările ulterioare,</w:t>
      </w:r>
      <w:r w:rsidRPr="00920C88">
        <w:rPr>
          <w:rFonts w:ascii="Verdana" w:hAnsi="Verdana"/>
          <w:sz w:val="24"/>
          <w:szCs w:val="24"/>
          <w:lang w:val="ro-RO"/>
        </w:rPr>
        <w:t xml:space="preserve"> Comisia pentru muncă şi protecţie socială a fost sesizată, prin adresa nr. </w:t>
      </w:r>
      <w:r w:rsidR="00247981" w:rsidRPr="00247981">
        <w:rPr>
          <w:rFonts w:ascii="Verdana" w:hAnsi="Verdana"/>
          <w:b/>
          <w:sz w:val="24"/>
          <w:szCs w:val="24"/>
          <w:lang w:val="ro-RO"/>
        </w:rPr>
        <w:t>PLx.417/2019</w:t>
      </w:r>
      <w:r w:rsidRPr="00920C88">
        <w:rPr>
          <w:rFonts w:ascii="Verdana" w:hAnsi="Verdana"/>
          <w:sz w:val="24"/>
          <w:szCs w:val="24"/>
          <w:lang w:val="ro-RO"/>
        </w:rPr>
        <w:t xml:space="preserve"> din </w:t>
      </w:r>
      <w:r w:rsidR="00247981">
        <w:rPr>
          <w:rFonts w:ascii="Verdana" w:hAnsi="Verdana"/>
          <w:sz w:val="24"/>
          <w:szCs w:val="24"/>
          <w:lang w:val="ro-RO"/>
        </w:rPr>
        <w:t>1 octombrie 2019</w:t>
      </w:r>
      <w:r w:rsidRPr="00920C88">
        <w:rPr>
          <w:rFonts w:ascii="Verdana" w:hAnsi="Verdana"/>
          <w:sz w:val="24"/>
          <w:szCs w:val="24"/>
          <w:lang w:val="ro-RO"/>
        </w:rPr>
        <w:t>, cu dezbaterea pe fond, în procedură ob</w:t>
      </w:r>
      <w:r w:rsidR="00247981">
        <w:rPr>
          <w:rFonts w:ascii="Verdana" w:hAnsi="Verdana"/>
          <w:sz w:val="24"/>
          <w:szCs w:val="24"/>
          <w:lang w:val="ro-RO"/>
        </w:rPr>
        <w:t>işnuită</w:t>
      </w:r>
      <w:r w:rsidRPr="00247981">
        <w:rPr>
          <w:rFonts w:ascii="Verdana" w:hAnsi="Verdana"/>
          <w:sz w:val="24"/>
          <w:szCs w:val="24"/>
          <w:lang w:val="ro-RO"/>
        </w:rPr>
        <w:t>,</w:t>
      </w:r>
      <w:r w:rsidRPr="00920C88">
        <w:rPr>
          <w:rFonts w:ascii="Verdana" w:hAnsi="Verdana"/>
          <w:sz w:val="24"/>
          <w:szCs w:val="24"/>
          <w:lang w:val="ro-RO"/>
        </w:rPr>
        <w:t xml:space="preserve"> a </w:t>
      </w:r>
      <w:r w:rsidRPr="00920C88">
        <w:rPr>
          <w:rFonts w:ascii="Verdana" w:hAnsi="Verdana"/>
          <w:i/>
          <w:sz w:val="24"/>
          <w:szCs w:val="24"/>
          <w:lang w:val="ro-RO"/>
        </w:rPr>
        <w:t xml:space="preserve">proiectului de Lege </w:t>
      </w:r>
      <w:r w:rsidR="00247981" w:rsidRPr="00247981">
        <w:rPr>
          <w:rFonts w:ascii="Verdana" w:hAnsi="Verdana"/>
          <w:i/>
          <w:sz w:val="24"/>
          <w:szCs w:val="24"/>
          <w:lang w:val="ro-RO"/>
        </w:rPr>
        <w:t>pentru modificarea art. 14 din Legea nr. 165/2018 privind acordarea biletelor de valoare</w:t>
      </w:r>
      <w:r w:rsidR="00247981">
        <w:rPr>
          <w:rFonts w:ascii="Verdana" w:hAnsi="Verdana"/>
          <w:i/>
          <w:sz w:val="24"/>
          <w:szCs w:val="24"/>
          <w:lang w:val="ro-RO"/>
        </w:rPr>
        <w:t>.</w:t>
      </w:r>
    </w:p>
    <w:p w:rsidR="00067340" w:rsidRPr="00920C88" w:rsidRDefault="00067340" w:rsidP="00920C88">
      <w:pPr>
        <w:spacing w:line="276" w:lineRule="auto"/>
        <w:jc w:val="both"/>
        <w:rPr>
          <w:rFonts w:ascii="Verdana" w:hAnsi="Verdana"/>
          <w:sz w:val="24"/>
          <w:szCs w:val="24"/>
          <w:lang w:val="ro-RO"/>
        </w:rPr>
      </w:pPr>
    </w:p>
    <w:p w:rsidR="00067340" w:rsidRPr="0049346D" w:rsidRDefault="00067340" w:rsidP="00920C88">
      <w:pPr>
        <w:spacing w:line="276" w:lineRule="auto"/>
        <w:ind w:firstLine="720"/>
        <w:jc w:val="both"/>
        <w:rPr>
          <w:rFonts w:ascii="Verdana" w:hAnsi="Verdana"/>
          <w:sz w:val="24"/>
          <w:szCs w:val="24"/>
          <w:lang w:val="ro-RO"/>
        </w:rPr>
      </w:pPr>
      <w:r w:rsidRPr="0049346D">
        <w:rPr>
          <w:rFonts w:ascii="Verdana" w:hAnsi="Verdana"/>
          <w:sz w:val="24"/>
          <w:szCs w:val="24"/>
          <w:lang w:val="ro-RO"/>
        </w:rPr>
        <w:t xml:space="preserve">Proiectul de lege are ca </w:t>
      </w:r>
      <w:r w:rsidRPr="0049346D">
        <w:rPr>
          <w:rFonts w:ascii="Verdana" w:hAnsi="Verdana"/>
          <w:b/>
          <w:sz w:val="24"/>
          <w:szCs w:val="24"/>
          <w:lang w:val="ro-RO"/>
        </w:rPr>
        <w:t>obiect de reglementare</w:t>
      </w:r>
      <w:r w:rsidR="00247981" w:rsidRPr="0049346D">
        <w:rPr>
          <w:rFonts w:ascii="Verdana" w:hAnsi="Verdana"/>
          <w:b/>
          <w:sz w:val="24"/>
          <w:szCs w:val="24"/>
          <w:lang w:val="ro-RO"/>
        </w:rPr>
        <w:t xml:space="preserve"> </w:t>
      </w:r>
      <w:r w:rsidR="0049346D" w:rsidRPr="0049346D">
        <w:rPr>
          <w:rFonts w:ascii="Verdana" w:hAnsi="Verdana"/>
          <w:sz w:val="24"/>
          <w:szCs w:val="24"/>
          <w:lang w:val="ro-RO"/>
        </w:rPr>
        <w:t xml:space="preserve">modificarea </w:t>
      </w:r>
      <w:r w:rsidR="0049346D" w:rsidRPr="00F27ED0">
        <w:rPr>
          <w:rFonts w:ascii="Verdana" w:hAnsi="Verdana" w:cs="Arial"/>
          <w:iCs/>
          <w:color w:val="2A2A2A"/>
          <w:sz w:val="24"/>
          <w:szCs w:val="24"/>
          <w:shd w:val="clear" w:color="auto" w:fill="FFFFFF"/>
          <w:lang w:val="ro-RO"/>
        </w:rPr>
        <w:t>art.14 din Legea nr.165/2018</w:t>
      </w:r>
      <w:r w:rsidR="0049346D" w:rsidRPr="00F27ED0">
        <w:rPr>
          <w:rFonts w:ascii="Verdana" w:hAnsi="Verdana" w:cs="Arial"/>
          <w:i/>
          <w:iCs/>
          <w:color w:val="2A2A2A"/>
          <w:sz w:val="24"/>
          <w:szCs w:val="24"/>
          <w:shd w:val="clear" w:color="auto" w:fill="FFFFFF"/>
          <w:lang w:val="ro-RO"/>
        </w:rPr>
        <w:t xml:space="preserve">, </w:t>
      </w:r>
      <w:r w:rsidR="0049346D" w:rsidRPr="00F27ED0">
        <w:rPr>
          <w:rFonts w:ascii="Verdana" w:hAnsi="Verdana" w:cs="Arial"/>
          <w:iCs/>
          <w:color w:val="2A2A2A"/>
          <w:sz w:val="24"/>
          <w:szCs w:val="24"/>
          <w:shd w:val="clear" w:color="auto" w:fill="FFFFFF"/>
          <w:lang w:val="ro-RO"/>
        </w:rPr>
        <w:t>în sensul majorării valorii nominale a tichetelor de masă</w:t>
      </w:r>
      <w:r w:rsidR="0049346D">
        <w:rPr>
          <w:rFonts w:ascii="Verdana" w:hAnsi="Verdana"/>
          <w:sz w:val="24"/>
          <w:szCs w:val="24"/>
          <w:lang w:val="ro-RO"/>
        </w:rPr>
        <w:t xml:space="preserve"> de la 15,18 lei la 20 de lei.</w:t>
      </w:r>
    </w:p>
    <w:p w:rsidR="00067340" w:rsidRPr="00920C88" w:rsidRDefault="00067340" w:rsidP="00920C88">
      <w:pPr>
        <w:pStyle w:val="BodyText"/>
        <w:spacing w:line="276" w:lineRule="auto"/>
        <w:rPr>
          <w:rFonts w:ascii="Verdana" w:hAnsi="Verdana"/>
          <w:b/>
          <w:sz w:val="24"/>
          <w:szCs w:val="24"/>
          <w:lang w:val="ro-RO"/>
        </w:rPr>
      </w:pP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Proiectul de lege a fost</w:t>
      </w:r>
      <w:r w:rsidRPr="00920C88">
        <w:rPr>
          <w:rFonts w:ascii="Verdana" w:hAnsi="Verdana"/>
          <w:b/>
          <w:sz w:val="24"/>
          <w:szCs w:val="24"/>
          <w:lang w:val="ro-RO"/>
        </w:rPr>
        <w:t xml:space="preserve"> adoptat </w:t>
      </w:r>
      <w:r w:rsidRPr="00920C88">
        <w:rPr>
          <w:rFonts w:ascii="Verdana" w:hAnsi="Verdana"/>
          <w:sz w:val="24"/>
          <w:szCs w:val="24"/>
          <w:lang w:val="ro-RO"/>
        </w:rPr>
        <w:t xml:space="preserve">de Senat în şedinţa din </w:t>
      </w:r>
      <w:r w:rsidR="0049346D">
        <w:rPr>
          <w:rFonts w:ascii="Verdana" w:hAnsi="Verdana"/>
          <w:sz w:val="24"/>
          <w:szCs w:val="24"/>
          <w:lang w:val="ro-RO"/>
        </w:rPr>
        <w:t>25 septembrie 2019</w:t>
      </w:r>
      <w:r w:rsidRPr="00920C88">
        <w:rPr>
          <w:rFonts w:ascii="Verdana" w:hAnsi="Verdana"/>
          <w:sz w:val="24"/>
          <w:szCs w:val="24"/>
          <w:lang w:val="ro-RO"/>
        </w:rPr>
        <w:t>.</w:t>
      </w: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lastRenderedPageBreak/>
        <w:t xml:space="preserve">La întocmirea prezentului </w:t>
      </w:r>
      <w:r w:rsidRPr="00920C88">
        <w:rPr>
          <w:rFonts w:ascii="Verdana" w:hAnsi="Verdana"/>
          <w:b/>
          <w:sz w:val="24"/>
          <w:szCs w:val="24"/>
          <w:lang w:val="ro-RO"/>
        </w:rPr>
        <w:t>raport</w:t>
      </w:r>
      <w:r w:rsidRPr="00920C88">
        <w:rPr>
          <w:rFonts w:ascii="Verdana" w:hAnsi="Verdana"/>
          <w:sz w:val="24"/>
          <w:szCs w:val="24"/>
          <w:lang w:val="ro-RO"/>
        </w:rPr>
        <w:t>, Comisia a avut în vedere:</w:t>
      </w:r>
    </w:p>
    <w:p w:rsidR="00067340" w:rsidRPr="00920C88" w:rsidRDefault="0049346D" w:rsidP="00920C88">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Consiliului Legislativ (nr.</w:t>
      </w:r>
      <w:r>
        <w:rPr>
          <w:rFonts w:ascii="Verdana" w:hAnsi="Verdana"/>
          <w:sz w:val="24"/>
          <w:szCs w:val="24"/>
          <w:lang w:val="ro-RO"/>
        </w:rPr>
        <w:t>377/14.05.2019</w:t>
      </w:r>
      <w:r w:rsidR="00067340" w:rsidRPr="00920C88">
        <w:rPr>
          <w:rFonts w:ascii="Verdana" w:hAnsi="Verdana"/>
          <w:sz w:val="24"/>
          <w:szCs w:val="24"/>
          <w:lang w:val="ro-RO"/>
        </w:rPr>
        <w:t>)</w:t>
      </w:r>
    </w:p>
    <w:p w:rsidR="00067340" w:rsidRPr="00920C88" w:rsidRDefault="0049346D" w:rsidP="00920C88">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Consiliului Economic şi Social (nr.</w:t>
      </w:r>
      <w:r>
        <w:rPr>
          <w:rFonts w:ascii="Verdana" w:hAnsi="Verdana"/>
          <w:sz w:val="24"/>
          <w:szCs w:val="24"/>
          <w:lang w:val="ro-RO"/>
        </w:rPr>
        <w:t>2070//24.04.2019</w:t>
      </w:r>
      <w:r w:rsidR="00067340" w:rsidRPr="00920C88">
        <w:rPr>
          <w:rFonts w:ascii="Verdana" w:hAnsi="Verdana"/>
          <w:sz w:val="24"/>
          <w:szCs w:val="24"/>
          <w:lang w:val="ro-RO"/>
        </w:rPr>
        <w:t>)</w:t>
      </w:r>
    </w:p>
    <w:p w:rsidR="00067340" w:rsidRPr="00920C88" w:rsidRDefault="00C07D1B" w:rsidP="00920C88">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Comisiei pentru sănătate şi familie (nr.</w:t>
      </w:r>
      <w:r>
        <w:rPr>
          <w:rFonts w:ascii="Verdana" w:hAnsi="Verdana"/>
          <w:sz w:val="24"/>
          <w:szCs w:val="24"/>
          <w:lang w:val="ro-RO"/>
        </w:rPr>
        <w:t>4c-10/281/16.10.2019</w:t>
      </w:r>
      <w:r w:rsidR="00067340" w:rsidRPr="00920C88">
        <w:rPr>
          <w:rFonts w:ascii="Verdana" w:hAnsi="Verdana"/>
          <w:sz w:val="24"/>
          <w:szCs w:val="24"/>
          <w:lang w:val="ro-RO"/>
        </w:rPr>
        <w:t>)</w:t>
      </w:r>
    </w:p>
    <w:p w:rsidR="00067340" w:rsidRPr="00920C88" w:rsidRDefault="00C07D1B" w:rsidP="00920C88">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 xml:space="preserve">favorabil al Comisiei pentru drepturile omului, culte şi problemele minorităţilor naţionale </w:t>
      </w:r>
      <w:r w:rsidR="00920215">
        <w:rPr>
          <w:rFonts w:ascii="Verdana" w:hAnsi="Verdana"/>
          <w:sz w:val="24"/>
          <w:szCs w:val="24"/>
          <w:lang w:val="ro-RO"/>
        </w:rPr>
        <w:br/>
      </w:r>
      <w:r w:rsidR="00067340" w:rsidRPr="00920C88">
        <w:rPr>
          <w:rFonts w:ascii="Verdana" w:hAnsi="Verdana"/>
          <w:sz w:val="24"/>
          <w:szCs w:val="24"/>
          <w:lang w:val="ro-RO"/>
        </w:rPr>
        <w:t>(nr.</w:t>
      </w:r>
      <w:r>
        <w:rPr>
          <w:rFonts w:ascii="Verdana" w:hAnsi="Verdana"/>
          <w:sz w:val="24"/>
          <w:szCs w:val="24"/>
          <w:lang w:val="ro-RO"/>
        </w:rPr>
        <w:t>4c-6/576/8.10.2019</w:t>
      </w:r>
      <w:r w:rsidR="00067340" w:rsidRPr="00920C88">
        <w:rPr>
          <w:rFonts w:ascii="Verdana" w:hAnsi="Verdana"/>
          <w:sz w:val="24"/>
          <w:szCs w:val="24"/>
          <w:lang w:val="ro-RO"/>
        </w:rPr>
        <w:t>)</w:t>
      </w:r>
    </w:p>
    <w:p w:rsidR="00067340" w:rsidRPr="00920C88" w:rsidRDefault="00067340" w:rsidP="00920C88">
      <w:pPr>
        <w:spacing w:line="276" w:lineRule="auto"/>
        <w:ind w:firstLine="720"/>
        <w:jc w:val="both"/>
        <w:rPr>
          <w:rFonts w:ascii="Verdana" w:hAnsi="Verdana"/>
          <w:sz w:val="24"/>
          <w:szCs w:val="24"/>
          <w:lang w:val="ro-RO"/>
        </w:rPr>
      </w:pP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La dezbaterile care au avut loc în şedinţa comisiei din </w:t>
      </w:r>
      <w:r w:rsidR="00C07D1B">
        <w:rPr>
          <w:rFonts w:ascii="Verdana" w:hAnsi="Verdana"/>
          <w:sz w:val="24"/>
          <w:szCs w:val="24"/>
          <w:lang w:val="ro-RO"/>
        </w:rPr>
        <w:t>27 noiembrie 2019</w:t>
      </w:r>
      <w:r w:rsidRPr="00920C88">
        <w:rPr>
          <w:rFonts w:ascii="Verdana" w:hAnsi="Verdana"/>
          <w:sz w:val="24"/>
          <w:szCs w:val="24"/>
          <w:lang w:val="ro-RO"/>
        </w:rPr>
        <w:t xml:space="preserve"> şi-au înregistrat prezenţa </w:t>
      </w:r>
      <w:r w:rsidR="00C07D1B">
        <w:rPr>
          <w:rFonts w:ascii="Verdana" w:hAnsi="Verdana"/>
          <w:sz w:val="24"/>
          <w:szCs w:val="24"/>
          <w:lang w:val="ro-RO"/>
        </w:rPr>
        <w:t>21 de</w:t>
      </w:r>
      <w:r w:rsidRPr="00920C88">
        <w:rPr>
          <w:rFonts w:ascii="Verdana" w:hAnsi="Verdana"/>
          <w:sz w:val="24"/>
          <w:szCs w:val="24"/>
          <w:lang w:val="ro-RO"/>
        </w:rPr>
        <w:t xml:space="preserve"> deputaţi, din totalul de </w:t>
      </w:r>
      <w:r w:rsidR="00C07D1B">
        <w:rPr>
          <w:rFonts w:ascii="Verdana" w:hAnsi="Verdana"/>
          <w:sz w:val="24"/>
          <w:szCs w:val="24"/>
          <w:lang w:val="ro-RO"/>
        </w:rPr>
        <w:t>22 de</w:t>
      </w:r>
      <w:r w:rsidRPr="00920C88">
        <w:rPr>
          <w:rFonts w:ascii="Verdana" w:hAnsi="Verdana"/>
          <w:sz w:val="24"/>
          <w:szCs w:val="24"/>
          <w:lang w:val="ro-RO"/>
        </w:rPr>
        <w:t xml:space="preserve"> membri ai comisiei.</w:t>
      </w:r>
    </w:p>
    <w:p w:rsidR="00C07D1B"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Raportul comisiei a fost adoptat cu </w:t>
      </w:r>
      <w:r w:rsidR="00C07D1B">
        <w:rPr>
          <w:rFonts w:ascii="Verdana" w:hAnsi="Verdana"/>
          <w:sz w:val="24"/>
          <w:szCs w:val="24"/>
          <w:lang w:val="ro-RO"/>
        </w:rPr>
        <w:t>unanimitate de</w:t>
      </w:r>
      <w:r w:rsidRPr="00920C88">
        <w:rPr>
          <w:rFonts w:ascii="Verdana" w:hAnsi="Verdana"/>
          <w:sz w:val="24"/>
          <w:szCs w:val="24"/>
          <w:lang w:val="ro-RO"/>
        </w:rPr>
        <w:t xml:space="preserve"> voturi</w:t>
      </w:r>
      <w:r w:rsidR="00C07D1B">
        <w:rPr>
          <w:rFonts w:ascii="Verdana" w:hAnsi="Verdana"/>
          <w:sz w:val="24"/>
          <w:szCs w:val="24"/>
          <w:lang w:val="ro-RO"/>
        </w:rPr>
        <w:t>.</w:t>
      </w:r>
    </w:p>
    <w:p w:rsidR="00067340" w:rsidRPr="00920C88" w:rsidRDefault="00067340" w:rsidP="00920C88">
      <w:pPr>
        <w:spacing w:line="276" w:lineRule="auto"/>
        <w:ind w:firstLine="720"/>
        <w:jc w:val="both"/>
        <w:rPr>
          <w:rFonts w:ascii="Verdana" w:hAnsi="Verdana"/>
          <w:sz w:val="24"/>
          <w:szCs w:val="24"/>
          <w:lang w:val="ro-RO"/>
        </w:rPr>
      </w:pP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Proiectul de lege face parte din categoria legilor </w:t>
      </w:r>
      <w:r w:rsidRPr="00920C88">
        <w:rPr>
          <w:rFonts w:ascii="Verdana" w:hAnsi="Verdana"/>
          <w:b/>
          <w:sz w:val="24"/>
          <w:szCs w:val="24"/>
          <w:lang w:val="ro-RO"/>
        </w:rPr>
        <w:t>ordinare</w:t>
      </w:r>
      <w:r w:rsidRPr="00920C88">
        <w:rPr>
          <w:rFonts w:ascii="Verdana" w:hAnsi="Verdana"/>
          <w:sz w:val="24"/>
          <w:szCs w:val="24"/>
          <w:lang w:val="ro-RO"/>
        </w:rPr>
        <w:t xml:space="preserve">, conform prevederilor art.73 alin.(1) din Constituţia României, republicată. </w:t>
      </w:r>
    </w:p>
    <w:p w:rsidR="00067340" w:rsidRPr="00920C88" w:rsidRDefault="00067340" w:rsidP="00920C88">
      <w:pPr>
        <w:spacing w:line="276" w:lineRule="auto"/>
        <w:ind w:firstLine="720"/>
        <w:jc w:val="both"/>
        <w:rPr>
          <w:rFonts w:ascii="Verdana" w:hAnsi="Verdana"/>
          <w:sz w:val="24"/>
          <w:szCs w:val="24"/>
          <w:lang w:val="ro-RO"/>
        </w:rPr>
      </w:pPr>
    </w:p>
    <w:p w:rsidR="00920C88" w:rsidRPr="00920C88" w:rsidRDefault="00067340" w:rsidP="00920C88">
      <w:pPr>
        <w:pStyle w:val="BodyText2"/>
        <w:spacing w:after="0" w:line="276" w:lineRule="auto"/>
        <w:ind w:firstLine="720"/>
        <w:jc w:val="both"/>
        <w:rPr>
          <w:rFonts w:ascii="Verdana" w:hAnsi="Verdana"/>
          <w:color w:val="FF0000"/>
          <w:sz w:val="24"/>
          <w:szCs w:val="24"/>
          <w:lang w:val="ro-RO"/>
        </w:rPr>
      </w:pPr>
      <w:r w:rsidRPr="00920C88">
        <w:rPr>
          <w:rFonts w:ascii="Verdana" w:hAnsi="Verdana"/>
          <w:sz w:val="24"/>
          <w:szCs w:val="24"/>
          <w:lang w:val="ro-RO"/>
        </w:rPr>
        <w:t xml:space="preserve">Camera Deputaţilor este </w:t>
      </w:r>
      <w:r w:rsidRPr="00920C88">
        <w:rPr>
          <w:rFonts w:ascii="Verdana" w:hAnsi="Verdana"/>
          <w:b/>
          <w:sz w:val="24"/>
          <w:szCs w:val="24"/>
          <w:lang w:val="ro-RO"/>
        </w:rPr>
        <w:t>Cameră decizională</w:t>
      </w:r>
      <w:r w:rsidRPr="00920C88">
        <w:rPr>
          <w:rFonts w:ascii="Verdana" w:hAnsi="Verdana"/>
          <w:sz w:val="24"/>
          <w:szCs w:val="24"/>
          <w:lang w:val="ro-RO"/>
        </w:rPr>
        <w:t>, potrivit prevederilor art.75 din Co</w:t>
      </w:r>
      <w:r w:rsidR="00F27ED0">
        <w:rPr>
          <w:rFonts w:ascii="Verdana" w:hAnsi="Verdana"/>
          <w:sz w:val="24"/>
          <w:szCs w:val="24"/>
          <w:lang w:val="ro-RO"/>
        </w:rPr>
        <w:t>nstituţia României şi ale art.91 alin.(9)</w:t>
      </w:r>
      <w:r w:rsidRPr="00920C88">
        <w:rPr>
          <w:rFonts w:ascii="Verdana" w:hAnsi="Verdana"/>
          <w:sz w:val="24"/>
          <w:szCs w:val="24"/>
          <w:lang w:val="ro-RO"/>
        </w:rPr>
        <w:t xml:space="preserve"> din Regulamentul Camerei Deputaţilor, republicat, cu modificările şi completările ulterioare</w:t>
      </w:r>
      <w:r w:rsidRPr="00920C88">
        <w:rPr>
          <w:rFonts w:ascii="Verdana" w:hAnsi="Verdana"/>
          <w:color w:val="FF0000"/>
          <w:sz w:val="24"/>
          <w:szCs w:val="24"/>
          <w:lang w:val="ro-RO"/>
        </w:rPr>
        <w:t>.</w:t>
      </w:r>
    </w:p>
    <w:p w:rsidR="00920C88" w:rsidRPr="00920C88" w:rsidRDefault="00920C88" w:rsidP="00920C88">
      <w:pPr>
        <w:pStyle w:val="BodyText2"/>
        <w:spacing w:after="0" w:line="276" w:lineRule="auto"/>
        <w:ind w:firstLine="720"/>
        <w:jc w:val="both"/>
        <w:rPr>
          <w:rFonts w:ascii="Verdana" w:hAnsi="Verdana"/>
          <w:color w:val="FF0000"/>
          <w:sz w:val="24"/>
          <w:szCs w:val="24"/>
          <w:lang w:val="ro-RO"/>
        </w:rPr>
      </w:pPr>
    </w:p>
    <w:p w:rsidR="00067340" w:rsidRPr="00920C88" w:rsidRDefault="00067340" w:rsidP="00920215">
      <w:pPr>
        <w:pStyle w:val="BodyText2"/>
        <w:spacing w:after="0" w:line="276" w:lineRule="auto"/>
        <w:ind w:firstLine="720"/>
        <w:jc w:val="both"/>
        <w:rPr>
          <w:rFonts w:ascii="Verdana" w:hAnsi="Verdana"/>
          <w:sz w:val="24"/>
          <w:szCs w:val="24"/>
          <w:lang w:val="pt-BR"/>
        </w:rPr>
      </w:pPr>
      <w:r w:rsidRPr="00920C88">
        <w:rPr>
          <w:rFonts w:ascii="Verdana" w:hAnsi="Verdana"/>
          <w:sz w:val="24"/>
          <w:szCs w:val="24"/>
          <w:lang w:val="ro-RO"/>
        </w:rPr>
        <w:t>În urma finalizării dezbater</w:t>
      </w:r>
      <w:r w:rsidRPr="00920C88">
        <w:rPr>
          <w:rFonts w:ascii="Verdana" w:hAnsi="Verdana"/>
          <w:sz w:val="24"/>
          <w:szCs w:val="24"/>
          <w:lang w:val="pt-BR"/>
        </w:rPr>
        <w:t>ilor</w:t>
      </w:r>
      <w:r w:rsidRPr="00920C88">
        <w:rPr>
          <w:rFonts w:ascii="Verdana" w:hAnsi="Verdana"/>
          <w:sz w:val="24"/>
          <w:szCs w:val="24"/>
          <w:lang w:val="ro-RO"/>
        </w:rPr>
        <w:t xml:space="preserve">, </w:t>
      </w:r>
      <w:r w:rsidRPr="00920C88">
        <w:rPr>
          <w:rFonts w:ascii="Verdana" w:hAnsi="Verdana"/>
          <w:sz w:val="24"/>
          <w:szCs w:val="24"/>
          <w:lang w:val="pt-BR"/>
        </w:rPr>
        <w:t>C</w:t>
      </w:r>
      <w:r w:rsidRPr="00920C88">
        <w:rPr>
          <w:rFonts w:ascii="Verdana" w:hAnsi="Verdana"/>
          <w:sz w:val="24"/>
          <w:szCs w:val="24"/>
          <w:lang w:val="ro-RO"/>
        </w:rPr>
        <w:t xml:space="preserve">omisia propune Plenului Camerei Deputaţilor, </w:t>
      </w:r>
      <w:r w:rsidRPr="00920C88">
        <w:rPr>
          <w:rFonts w:ascii="Verdana" w:hAnsi="Verdana"/>
          <w:b/>
          <w:sz w:val="24"/>
          <w:szCs w:val="24"/>
          <w:lang w:val="ro-RO"/>
        </w:rPr>
        <w:t xml:space="preserve">adoptarea </w:t>
      </w:r>
      <w:r w:rsidRPr="00920C88">
        <w:rPr>
          <w:rFonts w:ascii="Verdana" w:hAnsi="Verdana"/>
          <w:sz w:val="24"/>
          <w:szCs w:val="24"/>
          <w:lang w:val="ro-RO"/>
        </w:rPr>
        <w:t xml:space="preserve">proiectului de lege </w:t>
      </w:r>
      <w:r w:rsidRPr="00920C88">
        <w:rPr>
          <w:rFonts w:ascii="Verdana" w:hAnsi="Verdana"/>
          <w:b/>
          <w:sz w:val="24"/>
          <w:szCs w:val="24"/>
          <w:lang w:val="ro-RO"/>
        </w:rPr>
        <w:t xml:space="preserve">cu amendamente, </w:t>
      </w:r>
      <w:r w:rsidRPr="00920C88">
        <w:rPr>
          <w:rFonts w:ascii="Verdana" w:hAnsi="Verdana"/>
          <w:sz w:val="24"/>
          <w:szCs w:val="24"/>
          <w:lang w:val="ro-RO"/>
        </w:rPr>
        <w:t xml:space="preserve">redate în anexa care face parte integrantă din prezentul raport. </w:t>
      </w:r>
    </w:p>
    <w:p w:rsidR="00067340" w:rsidRPr="00920C88" w:rsidRDefault="00067340" w:rsidP="00067340">
      <w:pPr>
        <w:spacing w:line="276" w:lineRule="auto"/>
        <w:jc w:val="both"/>
        <w:rPr>
          <w:rFonts w:ascii="Verdana" w:hAnsi="Verdana"/>
          <w:b/>
          <w:sz w:val="24"/>
          <w:szCs w:val="24"/>
          <w:lang w:val="ro-RO"/>
        </w:rPr>
      </w:pPr>
    </w:p>
    <w:p w:rsidR="00067340" w:rsidRPr="00920C88" w:rsidRDefault="00067340" w:rsidP="00067340">
      <w:pPr>
        <w:spacing w:line="276" w:lineRule="auto"/>
        <w:ind w:firstLine="720"/>
        <w:jc w:val="both"/>
        <w:rPr>
          <w:rFonts w:ascii="Verdana" w:hAnsi="Verdana"/>
          <w:sz w:val="24"/>
          <w:szCs w:val="24"/>
          <w:lang w:val="pt-PT"/>
        </w:rPr>
      </w:pP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t>PREŞEDINTE,</w:t>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t>SECRETAR,</w:t>
      </w:r>
    </w:p>
    <w:p w:rsidR="00067340" w:rsidRPr="00920C88" w:rsidRDefault="00067340" w:rsidP="00067340">
      <w:pPr>
        <w:spacing w:line="276" w:lineRule="auto"/>
        <w:ind w:firstLine="720"/>
        <w:jc w:val="both"/>
        <w:rPr>
          <w:rFonts w:ascii="Verdana" w:hAnsi="Verdana"/>
          <w:b/>
          <w:sz w:val="24"/>
          <w:szCs w:val="24"/>
          <w:lang w:val="pt-PT"/>
        </w:rPr>
      </w:pP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t>Adrian Solomon</w:t>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t>Violeta Răduţ</w:t>
      </w:r>
    </w:p>
    <w:p w:rsidR="00067340" w:rsidRDefault="00067340" w:rsidP="00067340">
      <w:pPr>
        <w:ind w:firstLine="720"/>
        <w:jc w:val="both"/>
        <w:rPr>
          <w:rFonts w:ascii="Verdana" w:hAnsi="Verdana"/>
          <w:b/>
          <w:sz w:val="24"/>
          <w:szCs w:val="24"/>
          <w:lang w:val="pt-PT"/>
        </w:rPr>
      </w:pPr>
    </w:p>
    <w:p w:rsidR="00B473B6" w:rsidRDefault="00B473B6" w:rsidP="00067340">
      <w:pPr>
        <w:ind w:firstLine="720"/>
        <w:jc w:val="both"/>
        <w:rPr>
          <w:rFonts w:ascii="Verdana" w:hAnsi="Verdana"/>
          <w:b/>
          <w:sz w:val="24"/>
          <w:szCs w:val="24"/>
          <w:lang w:val="pt-PT"/>
        </w:rPr>
      </w:pPr>
    </w:p>
    <w:p w:rsidR="00B473B6" w:rsidRDefault="00B473B6" w:rsidP="00067340">
      <w:pPr>
        <w:ind w:firstLine="720"/>
        <w:jc w:val="both"/>
        <w:rPr>
          <w:rFonts w:ascii="Verdana" w:hAnsi="Verdana"/>
          <w:b/>
          <w:sz w:val="24"/>
          <w:szCs w:val="24"/>
          <w:lang w:val="pt-PT"/>
        </w:rPr>
      </w:pPr>
    </w:p>
    <w:p w:rsidR="00B473B6" w:rsidRPr="00920C88" w:rsidRDefault="00B473B6" w:rsidP="00067340">
      <w:pPr>
        <w:ind w:firstLine="720"/>
        <w:jc w:val="both"/>
        <w:rPr>
          <w:rFonts w:ascii="Verdana" w:hAnsi="Verdana"/>
          <w:b/>
          <w:sz w:val="24"/>
          <w:szCs w:val="24"/>
          <w:lang w:val="pt-PT"/>
        </w:rPr>
      </w:pPr>
    </w:p>
    <w:p w:rsidR="00067340" w:rsidRPr="00C52CFE" w:rsidRDefault="00067340" w:rsidP="00067340">
      <w:pPr>
        <w:jc w:val="both"/>
        <w:rPr>
          <w:rFonts w:ascii="Verdana" w:hAnsi="Verdana"/>
          <w:sz w:val="16"/>
          <w:szCs w:val="16"/>
          <w:lang w:val="pt-PT"/>
        </w:rPr>
      </w:pPr>
      <w:r w:rsidRPr="00C52CFE">
        <w:rPr>
          <w:rFonts w:ascii="Verdana" w:hAnsi="Verdana"/>
          <w:sz w:val="16"/>
          <w:szCs w:val="16"/>
          <w:lang w:val="pt-PT"/>
        </w:rPr>
        <w:t>Întocmit,</w:t>
      </w:r>
    </w:p>
    <w:p w:rsidR="00067340" w:rsidRPr="00C52CFE" w:rsidRDefault="00067340" w:rsidP="00067340">
      <w:pPr>
        <w:jc w:val="both"/>
        <w:rPr>
          <w:rFonts w:ascii="Verdana" w:hAnsi="Verdana"/>
          <w:sz w:val="16"/>
          <w:szCs w:val="16"/>
          <w:lang w:val="pt-PT"/>
        </w:rPr>
      </w:pPr>
      <w:r w:rsidRPr="00C52CFE">
        <w:rPr>
          <w:rFonts w:ascii="Verdana" w:hAnsi="Verdana"/>
          <w:sz w:val="16"/>
          <w:szCs w:val="16"/>
          <w:lang w:val="pt-PT"/>
        </w:rPr>
        <w:t>Consilier parlamentar Sorina Szabo</w:t>
      </w:r>
    </w:p>
    <w:p w:rsidR="00067340" w:rsidRDefault="00B473B6" w:rsidP="00920215">
      <w:pPr>
        <w:pStyle w:val="Heading2"/>
        <w:rPr>
          <w:rFonts w:ascii="Verdana" w:hAnsi="Verdana"/>
          <w:szCs w:val="24"/>
          <w:lang w:val="ro-RO"/>
        </w:rPr>
      </w:pPr>
      <w:r>
        <w:rPr>
          <w:rFonts w:ascii="Verdana" w:hAnsi="Verdana"/>
          <w:szCs w:val="24"/>
          <w:lang w:val="ro-RO"/>
        </w:rPr>
        <w:br w:type="page"/>
      </w:r>
      <w:r w:rsidR="00920215">
        <w:rPr>
          <w:rFonts w:ascii="Verdana" w:hAnsi="Verdana"/>
          <w:szCs w:val="24"/>
          <w:lang w:val="ro-RO"/>
        </w:rPr>
        <w:lastRenderedPageBreak/>
        <w:t>ANEXA</w:t>
      </w:r>
    </w:p>
    <w:p w:rsidR="00067340" w:rsidRPr="008B3C83" w:rsidRDefault="00067340" w:rsidP="00067340">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rsidR="00067340" w:rsidRDefault="00067340" w:rsidP="00067340">
      <w:pPr>
        <w:pStyle w:val="Heading4"/>
        <w:jc w:val="center"/>
        <w:rPr>
          <w:rFonts w:ascii="Verdana" w:hAnsi="Verdana"/>
          <w:b w:val="0"/>
          <w:sz w:val="24"/>
          <w:szCs w:val="24"/>
          <w:lang w:val="ro-RO"/>
        </w:rPr>
      </w:pPr>
      <w:r w:rsidRPr="008B3C83">
        <w:rPr>
          <w:rFonts w:ascii="Verdana" w:hAnsi="Verdana"/>
          <w:b w:val="0"/>
          <w:sz w:val="24"/>
          <w:szCs w:val="24"/>
          <w:lang w:val="ro-RO"/>
        </w:rPr>
        <w:t>În urma dezbaterilor, Comisia propune adoptarea proiectului de lege</w:t>
      </w:r>
      <w:r>
        <w:rPr>
          <w:rFonts w:ascii="Verdana" w:hAnsi="Verdana"/>
          <w:b w:val="0"/>
          <w:sz w:val="24"/>
          <w:szCs w:val="24"/>
          <w:lang w:val="ro-RO"/>
        </w:rPr>
        <w:t xml:space="preserve"> </w:t>
      </w:r>
      <w:r w:rsidRPr="008B3C83">
        <w:rPr>
          <w:rFonts w:ascii="Verdana" w:hAnsi="Verdana"/>
          <w:b w:val="0"/>
          <w:sz w:val="24"/>
          <w:szCs w:val="24"/>
          <w:lang w:val="ro-RO"/>
        </w:rPr>
        <w:t>cu următoarele amendamente:</w:t>
      </w:r>
    </w:p>
    <w:p w:rsidR="00920215" w:rsidRPr="005E7FB9" w:rsidRDefault="00920215" w:rsidP="00920215">
      <w:pPr>
        <w:rPr>
          <w:rFonts w:ascii="Verdana" w:hAnsi="Verdana"/>
          <w:sz w:val="24"/>
          <w:szCs w:val="24"/>
          <w:lang w:val="ro-RO"/>
        </w:rPr>
      </w:pPr>
    </w:p>
    <w:tbl>
      <w:tblPr>
        <w:tblW w:w="14460"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10"/>
        <w:gridCol w:w="3402"/>
        <w:gridCol w:w="4252"/>
        <w:gridCol w:w="3828"/>
        <w:gridCol w:w="2268"/>
      </w:tblGrid>
      <w:tr w:rsidR="00920215" w:rsidRPr="005E7FB9" w:rsidTr="00C54240">
        <w:trPr>
          <w:tblHeader/>
        </w:trPr>
        <w:tc>
          <w:tcPr>
            <w:tcW w:w="710" w:type="dxa"/>
            <w:vAlign w:val="center"/>
          </w:tcPr>
          <w:p w:rsidR="00920215" w:rsidRPr="005E7FB9" w:rsidRDefault="00920215" w:rsidP="009E5C9C">
            <w:pPr>
              <w:jc w:val="center"/>
              <w:rPr>
                <w:rFonts w:ascii="Verdana" w:hAnsi="Verdana"/>
                <w:b/>
                <w:sz w:val="24"/>
                <w:szCs w:val="24"/>
                <w:lang w:val="ro-RO"/>
              </w:rPr>
            </w:pPr>
            <w:r w:rsidRPr="005E7FB9">
              <w:rPr>
                <w:rFonts w:ascii="Verdana" w:hAnsi="Verdana"/>
                <w:b/>
                <w:sz w:val="24"/>
                <w:szCs w:val="24"/>
                <w:lang w:val="ro-RO"/>
              </w:rPr>
              <w:t>Nr. crt.</w:t>
            </w:r>
          </w:p>
        </w:tc>
        <w:tc>
          <w:tcPr>
            <w:tcW w:w="3402" w:type="dxa"/>
            <w:vAlign w:val="center"/>
          </w:tcPr>
          <w:p w:rsidR="00920215" w:rsidRPr="005E7FB9" w:rsidRDefault="00920215" w:rsidP="009E5C9C">
            <w:pPr>
              <w:jc w:val="center"/>
              <w:rPr>
                <w:rFonts w:ascii="Verdana" w:hAnsi="Verdana"/>
                <w:b/>
                <w:sz w:val="24"/>
                <w:szCs w:val="24"/>
                <w:lang w:val="ro-RO"/>
              </w:rPr>
            </w:pPr>
            <w:r w:rsidRPr="005E7FB9">
              <w:rPr>
                <w:rFonts w:ascii="Verdana" w:hAnsi="Verdana"/>
                <w:b/>
                <w:sz w:val="24"/>
                <w:szCs w:val="24"/>
                <w:lang w:val="ro-RO"/>
              </w:rPr>
              <w:t xml:space="preserve">Text </w:t>
            </w:r>
          </w:p>
          <w:p w:rsidR="00920215" w:rsidRPr="005E7FB9" w:rsidRDefault="00920215" w:rsidP="009E5C9C">
            <w:pPr>
              <w:jc w:val="center"/>
              <w:rPr>
                <w:rFonts w:ascii="Verdana" w:hAnsi="Verdana"/>
                <w:b/>
                <w:sz w:val="24"/>
                <w:szCs w:val="24"/>
                <w:lang w:val="ro-RO"/>
              </w:rPr>
            </w:pPr>
            <w:r w:rsidRPr="005E7FB9">
              <w:rPr>
                <w:rFonts w:ascii="Verdana" w:hAnsi="Verdana"/>
                <w:b/>
                <w:sz w:val="24"/>
                <w:szCs w:val="24"/>
                <w:lang w:val="ro-RO"/>
              </w:rPr>
              <w:t>act normativ de bază</w:t>
            </w:r>
          </w:p>
          <w:p w:rsidR="00920215" w:rsidRPr="005E7FB9" w:rsidRDefault="00920215" w:rsidP="009E5C9C">
            <w:pPr>
              <w:jc w:val="center"/>
              <w:rPr>
                <w:rFonts w:ascii="Verdana" w:hAnsi="Verdana"/>
                <w:b/>
                <w:sz w:val="24"/>
                <w:szCs w:val="24"/>
                <w:lang w:val="ro-RO"/>
              </w:rPr>
            </w:pPr>
            <w:r w:rsidRPr="005E7FB9">
              <w:rPr>
                <w:rFonts w:ascii="Verdana" w:hAnsi="Verdana"/>
                <w:b/>
                <w:sz w:val="24"/>
                <w:szCs w:val="24"/>
                <w:lang w:val="ro-RO"/>
              </w:rPr>
              <w:t>Legea nr. 165/2018</w:t>
            </w:r>
          </w:p>
        </w:tc>
        <w:tc>
          <w:tcPr>
            <w:tcW w:w="4252" w:type="dxa"/>
            <w:vAlign w:val="center"/>
          </w:tcPr>
          <w:p w:rsidR="00920215" w:rsidRPr="005E7FB9" w:rsidRDefault="00920215" w:rsidP="009E5C9C">
            <w:pPr>
              <w:jc w:val="center"/>
              <w:rPr>
                <w:rFonts w:ascii="Verdana" w:hAnsi="Verdana"/>
                <w:b/>
                <w:sz w:val="24"/>
                <w:szCs w:val="24"/>
                <w:lang w:val="ro-RO"/>
              </w:rPr>
            </w:pPr>
            <w:r w:rsidRPr="005E7FB9">
              <w:rPr>
                <w:rFonts w:ascii="Verdana" w:hAnsi="Verdana"/>
                <w:b/>
                <w:sz w:val="24"/>
                <w:szCs w:val="24"/>
                <w:lang w:val="ro-RO"/>
              </w:rPr>
              <w:t>Text</w:t>
            </w:r>
          </w:p>
          <w:p w:rsidR="00920215" w:rsidRPr="005E7FB9" w:rsidRDefault="00920215" w:rsidP="009E5C9C">
            <w:pPr>
              <w:jc w:val="center"/>
              <w:rPr>
                <w:rFonts w:ascii="Verdana" w:hAnsi="Verdana"/>
                <w:b/>
                <w:sz w:val="24"/>
                <w:szCs w:val="24"/>
                <w:lang w:val="ro-RO"/>
              </w:rPr>
            </w:pPr>
            <w:r w:rsidRPr="005E7FB9">
              <w:rPr>
                <w:rFonts w:ascii="Verdana" w:hAnsi="Verdana"/>
                <w:b/>
                <w:sz w:val="24"/>
                <w:szCs w:val="24"/>
                <w:lang w:val="ro-RO"/>
              </w:rPr>
              <w:t>adoptat de Senat</w:t>
            </w:r>
          </w:p>
        </w:tc>
        <w:tc>
          <w:tcPr>
            <w:tcW w:w="3828" w:type="dxa"/>
            <w:vAlign w:val="center"/>
          </w:tcPr>
          <w:p w:rsidR="00920215" w:rsidRDefault="0001185D" w:rsidP="009E5C9C">
            <w:pPr>
              <w:jc w:val="center"/>
              <w:rPr>
                <w:rFonts w:ascii="Verdana" w:hAnsi="Verdana"/>
                <w:b/>
                <w:sz w:val="24"/>
                <w:szCs w:val="24"/>
                <w:lang w:val="ro-RO"/>
              </w:rPr>
            </w:pPr>
            <w:r>
              <w:rPr>
                <w:rFonts w:ascii="Verdana" w:hAnsi="Verdana"/>
                <w:b/>
                <w:sz w:val="24"/>
                <w:szCs w:val="24"/>
                <w:lang w:val="ro-RO"/>
              </w:rPr>
              <w:t>Text adoptat de comisie</w:t>
            </w:r>
          </w:p>
          <w:p w:rsidR="0001185D" w:rsidRPr="005E7FB9" w:rsidRDefault="0001185D" w:rsidP="009E5C9C">
            <w:pPr>
              <w:jc w:val="center"/>
              <w:rPr>
                <w:rFonts w:ascii="Verdana" w:hAnsi="Verdana"/>
                <w:b/>
                <w:sz w:val="24"/>
                <w:szCs w:val="24"/>
                <w:lang w:val="ro-RO"/>
              </w:rPr>
            </w:pPr>
            <w:r>
              <w:rPr>
                <w:rFonts w:ascii="Verdana" w:hAnsi="Verdana"/>
                <w:b/>
                <w:sz w:val="24"/>
                <w:szCs w:val="24"/>
                <w:lang w:val="ro-RO"/>
              </w:rPr>
              <w:t>(autorul amendamentului)</w:t>
            </w:r>
          </w:p>
        </w:tc>
        <w:tc>
          <w:tcPr>
            <w:tcW w:w="2268" w:type="dxa"/>
          </w:tcPr>
          <w:p w:rsidR="00C54240" w:rsidRDefault="00C54240" w:rsidP="00C54240">
            <w:pPr>
              <w:jc w:val="center"/>
              <w:rPr>
                <w:rFonts w:ascii="Verdana" w:hAnsi="Verdana"/>
                <w:b/>
                <w:sz w:val="24"/>
                <w:szCs w:val="24"/>
                <w:lang w:val="ro-RO"/>
              </w:rPr>
            </w:pPr>
          </w:p>
          <w:p w:rsidR="00920215" w:rsidRPr="005E7FB9" w:rsidRDefault="0001185D" w:rsidP="00C54240">
            <w:pPr>
              <w:jc w:val="center"/>
              <w:rPr>
                <w:rFonts w:ascii="Verdana" w:hAnsi="Verdana"/>
                <w:b/>
                <w:sz w:val="24"/>
                <w:szCs w:val="24"/>
                <w:lang w:val="ro-RO"/>
              </w:rPr>
            </w:pPr>
            <w:r>
              <w:rPr>
                <w:rFonts w:ascii="Verdana" w:hAnsi="Verdana"/>
                <w:b/>
                <w:sz w:val="24"/>
                <w:szCs w:val="24"/>
                <w:lang w:val="ro-RO"/>
              </w:rPr>
              <w:t>Motivare</w:t>
            </w:r>
          </w:p>
        </w:tc>
      </w:tr>
      <w:tr w:rsidR="00920215" w:rsidRPr="005E7FB9" w:rsidTr="00C54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10" w:type="dxa"/>
          </w:tcPr>
          <w:p w:rsidR="00920215" w:rsidRPr="005E7FB9" w:rsidRDefault="00920215" w:rsidP="00920215">
            <w:pPr>
              <w:numPr>
                <w:ilvl w:val="0"/>
                <w:numId w:val="16"/>
              </w:numPr>
              <w:ind w:left="0" w:firstLine="0"/>
              <w:jc w:val="center"/>
              <w:rPr>
                <w:rFonts w:ascii="Verdana" w:hAnsi="Verdana"/>
                <w:b/>
                <w:sz w:val="24"/>
                <w:szCs w:val="24"/>
                <w:lang w:val="ro-RO"/>
              </w:rPr>
            </w:pPr>
          </w:p>
        </w:tc>
        <w:tc>
          <w:tcPr>
            <w:tcW w:w="3402" w:type="dxa"/>
          </w:tcPr>
          <w:p w:rsidR="00920215" w:rsidRPr="005E7FB9" w:rsidRDefault="00920215" w:rsidP="009E5C9C">
            <w:pPr>
              <w:pStyle w:val="Bodytext30"/>
              <w:shd w:val="clear" w:color="auto" w:fill="auto"/>
              <w:spacing w:before="0" w:after="0" w:line="240" w:lineRule="auto"/>
              <w:jc w:val="left"/>
              <w:rPr>
                <w:rFonts w:ascii="Verdana" w:hAnsi="Verdana" w:cs="Times New Roman"/>
                <w:sz w:val="24"/>
                <w:szCs w:val="24"/>
                <w:lang w:val="ro-RO"/>
              </w:rPr>
            </w:pPr>
          </w:p>
        </w:tc>
        <w:tc>
          <w:tcPr>
            <w:tcW w:w="4252" w:type="dxa"/>
          </w:tcPr>
          <w:p w:rsidR="0001185D" w:rsidRDefault="0001185D" w:rsidP="009E5C9C">
            <w:pPr>
              <w:pStyle w:val="Bodytext30"/>
              <w:shd w:val="clear" w:color="auto" w:fill="auto"/>
              <w:spacing w:before="0" w:after="0" w:line="240" w:lineRule="auto"/>
              <w:jc w:val="both"/>
              <w:rPr>
                <w:rFonts w:ascii="Verdana" w:hAnsi="Verdana"/>
                <w:b w:val="0"/>
                <w:sz w:val="24"/>
                <w:szCs w:val="24"/>
              </w:rPr>
            </w:pPr>
          </w:p>
          <w:p w:rsidR="00920215" w:rsidRPr="005E7FB9" w:rsidRDefault="00920215" w:rsidP="009E5C9C">
            <w:pPr>
              <w:pStyle w:val="Bodytext30"/>
              <w:shd w:val="clear" w:color="auto" w:fill="auto"/>
              <w:spacing w:before="0" w:after="0" w:line="240" w:lineRule="auto"/>
              <w:jc w:val="both"/>
              <w:rPr>
                <w:rFonts w:ascii="Verdana" w:hAnsi="Verdana"/>
                <w:b w:val="0"/>
                <w:sz w:val="24"/>
                <w:szCs w:val="24"/>
              </w:rPr>
            </w:pPr>
            <w:r w:rsidRPr="005E7FB9">
              <w:rPr>
                <w:rFonts w:ascii="Verdana" w:hAnsi="Verdana"/>
                <w:b w:val="0"/>
                <w:sz w:val="24"/>
                <w:szCs w:val="24"/>
              </w:rPr>
              <w:t>Titlul legii</w:t>
            </w:r>
          </w:p>
          <w:p w:rsidR="00920215" w:rsidRPr="005E7FB9" w:rsidRDefault="00920215" w:rsidP="009E5C9C">
            <w:pPr>
              <w:pStyle w:val="Bodytext30"/>
              <w:shd w:val="clear" w:color="auto" w:fill="auto"/>
              <w:spacing w:before="0" w:after="0" w:line="240" w:lineRule="auto"/>
              <w:jc w:val="both"/>
              <w:rPr>
                <w:rFonts w:ascii="Verdana" w:hAnsi="Verdana"/>
                <w:b w:val="0"/>
                <w:sz w:val="24"/>
                <w:szCs w:val="24"/>
              </w:rPr>
            </w:pPr>
          </w:p>
          <w:p w:rsidR="00920215" w:rsidRPr="005E7FB9" w:rsidRDefault="00920215" w:rsidP="009E5C9C">
            <w:pPr>
              <w:pStyle w:val="Bodytext30"/>
              <w:shd w:val="clear" w:color="auto" w:fill="auto"/>
              <w:spacing w:before="0" w:after="0" w:line="240" w:lineRule="auto"/>
              <w:jc w:val="both"/>
              <w:rPr>
                <w:rFonts w:ascii="Verdana" w:hAnsi="Verdana"/>
                <w:b w:val="0"/>
                <w:sz w:val="24"/>
                <w:szCs w:val="24"/>
              </w:rPr>
            </w:pPr>
            <w:r w:rsidRPr="005E7FB9">
              <w:rPr>
                <w:rFonts w:ascii="Verdana" w:hAnsi="Verdana"/>
                <w:b w:val="0"/>
                <w:sz w:val="24"/>
                <w:szCs w:val="24"/>
              </w:rPr>
              <w:t>Lege pentru modificarea art.14 din Legea nr.165/2018 privind acordarea</w:t>
            </w:r>
            <w:r w:rsidR="0001185D">
              <w:rPr>
                <w:rFonts w:ascii="Verdana" w:hAnsi="Verdana"/>
                <w:b w:val="0"/>
                <w:sz w:val="24"/>
                <w:szCs w:val="24"/>
              </w:rPr>
              <w:t xml:space="preserve"> </w:t>
            </w:r>
            <w:r w:rsidRPr="005E7FB9">
              <w:rPr>
                <w:rFonts w:ascii="Verdana" w:hAnsi="Verdana"/>
                <w:b w:val="0"/>
                <w:sz w:val="24"/>
                <w:szCs w:val="24"/>
              </w:rPr>
              <w:t>biletelor de valoare</w:t>
            </w:r>
          </w:p>
          <w:p w:rsidR="00920215" w:rsidRPr="005E7FB9" w:rsidRDefault="00920215" w:rsidP="009E5C9C">
            <w:pPr>
              <w:pStyle w:val="Bodytext30"/>
              <w:shd w:val="clear" w:color="auto" w:fill="auto"/>
              <w:spacing w:before="0" w:after="0" w:line="240" w:lineRule="auto"/>
              <w:jc w:val="both"/>
              <w:rPr>
                <w:rFonts w:ascii="Verdana" w:hAnsi="Verdana" w:cs="Times New Roman"/>
                <w:b w:val="0"/>
                <w:sz w:val="24"/>
                <w:szCs w:val="24"/>
                <w:lang w:val="ro-RO"/>
              </w:rPr>
            </w:pPr>
          </w:p>
        </w:tc>
        <w:tc>
          <w:tcPr>
            <w:tcW w:w="3828" w:type="dxa"/>
          </w:tcPr>
          <w:p w:rsidR="0001185D" w:rsidRDefault="0001185D" w:rsidP="009E5C9C">
            <w:pPr>
              <w:jc w:val="both"/>
              <w:rPr>
                <w:rFonts w:ascii="Verdana" w:hAnsi="Verdana"/>
                <w:sz w:val="24"/>
                <w:szCs w:val="24"/>
                <w:lang w:val="ro-RO"/>
              </w:rPr>
            </w:pPr>
          </w:p>
          <w:p w:rsidR="00920215" w:rsidRPr="005E7FB9" w:rsidRDefault="0001185D" w:rsidP="009E5C9C">
            <w:pPr>
              <w:jc w:val="both"/>
              <w:rPr>
                <w:rFonts w:ascii="Verdana" w:hAnsi="Verdana"/>
                <w:sz w:val="24"/>
                <w:szCs w:val="24"/>
                <w:lang w:val="ro-RO"/>
              </w:rPr>
            </w:pPr>
            <w:r>
              <w:rPr>
                <w:rFonts w:ascii="Verdana" w:hAnsi="Verdana"/>
                <w:sz w:val="24"/>
                <w:szCs w:val="24"/>
                <w:lang w:val="ro-RO"/>
              </w:rPr>
              <w:t>Nemodificat</w:t>
            </w:r>
          </w:p>
        </w:tc>
        <w:tc>
          <w:tcPr>
            <w:tcW w:w="2268" w:type="dxa"/>
          </w:tcPr>
          <w:p w:rsidR="00920215" w:rsidRPr="005E7FB9" w:rsidRDefault="00920215" w:rsidP="00C54240">
            <w:pPr>
              <w:jc w:val="center"/>
              <w:rPr>
                <w:rFonts w:ascii="Verdana" w:hAnsi="Verdana"/>
                <w:sz w:val="24"/>
                <w:szCs w:val="24"/>
                <w:lang w:val="ro-RO"/>
              </w:rPr>
            </w:pPr>
          </w:p>
        </w:tc>
      </w:tr>
      <w:tr w:rsidR="00920215" w:rsidRPr="005E7FB9" w:rsidTr="00C54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10" w:type="dxa"/>
          </w:tcPr>
          <w:p w:rsidR="00920215" w:rsidRPr="005E7FB9" w:rsidRDefault="00920215" w:rsidP="00920215">
            <w:pPr>
              <w:numPr>
                <w:ilvl w:val="0"/>
                <w:numId w:val="16"/>
              </w:numPr>
              <w:ind w:left="0" w:firstLine="0"/>
              <w:jc w:val="center"/>
              <w:rPr>
                <w:rFonts w:ascii="Verdana" w:hAnsi="Verdana"/>
                <w:b/>
                <w:sz w:val="24"/>
                <w:szCs w:val="24"/>
                <w:lang w:val="ro-RO"/>
              </w:rPr>
            </w:pPr>
          </w:p>
        </w:tc>
        <w:tc>
          <w:tcPr>
            <w:tcW w:w="3402" w:type="dxa"/>
          </w:tcPr>
          <w:p w:rsidR="00920215" w:rsidRPr="005E7FB9" w:rsidRDefault="00920215" w:rsidP="009E5C9C">
            <w:pPr>
              <w:pStyle w:val="Bodytext30"/>
              <w:shd w:val="clear" w:color="auto" w:fill="auto"/>
              <w:spacing w:before="0" w:after="0" w:line="240" w:lineRule="auto"/>
              <w:jc w:val="left"/>
              <w:rPr>
                <w:rFonts w:ascii="Verdana" w:hAnsi="Verdana" w:cs="Times New Roman"/>
                <w:sz w:val="24"/>
                <w:szCs w:val="24"/>
                <w:lang w:val="ro-RO"/>
              </w:rPr>
            </w:pPr>
          </w:p>
        </w:tc>
        <w:tc>
          <w:tcPr>
            <w:tcW w:w="4252" w:type="dxa"/>
          </w:tcPr>
          <w:p w:rsidR="0001185D" w:rsidRDefault="0001185D" w:rsidP="009E5C9C">
            <w:pPr>
              <w:pStyle w:val="BodyText1"/>
              <w:shd w:val="clear" w:color="auto" w:fill="auto"/>
              <w:spacing w:before="0" w:after="0" w:line="240" w:lineRule="auto"/>
              <w:ind w:firstLine="0"/>
              <w:rPr>
                <w:rStyle w:val="BodytextBold"/>
                <w:rFonts w:ascii="Verdana" w:hAnsi="Verdana"/>
                <w:b w:val="0"/>
                <w:sz w:val="24"/>
                <w:szCs w:val="24"/>
              </w:rPr>
            </w:pPr>
          </w:p>
          <w:p w:rsidR="00920215" w:rsidRPr="00F27ED0" w:rsidRDefault="00920215" w:rsidP="009E5C9C">
            <w:pPr>
              <w:pStyle w:val="BodyText1"/>
              <w:shd w:val="clear" w:color="auto" w:fill="auto"/>
              <w:spacing w:before="0" w:after="0" w:line="240" w:lineRule="auto"/>
              <w:ind w:firstLine="0"/>
              <w:rPr>
                <w:rFonts w:ascii="Verdana" w:hAnsi="Verdana"/>
                <w:sz w:val="24"/>
                <w:szCs w:val="24"/>
                <w:lang w:val="ro-RO"/>
              </w:rPr>
            </w:pPr>
            <w:r w:rsidRPr="005E7FB9">
              <w:rPr>
                <w:rStyle w:val="BodytextBold"/>
                <w:rFonts w:ascii="Verdana" w:hAnsi="Verdana"/>
                <w:b w:val="0"/>
                <w:sz w:val="24"/>
                <w:szCs w:val="24"/>
              </w:rPr>
              <w:t>Art.I.-</w:t>
            </w:r>
            <w:r w:rsidRPr="005E7FB9">
              <w:rPr>
                <w:rStyle w:val="BodytextBold"/>
                <w:rFonts w:ascii="Verdana" w:hAnsi="Verdana"/>
                <w:sz w:val="24"/>
                <w:szCs w:val="24"/>
              </w:rPr>
              <w:t xml:space="preserve"> </w:t>
            </w:r>
            <w:r w:rsidRPr="00F27ED0">
              <w:rPr>
                <w:rFonts w:ascii="Verdana" w:hAnsi="Verdana"/>
                <w:sz w:val="24"/>
                <w:szCs w:val="24"/>
                <w:lang w:val="ro-RO"/>
              </w:rPr>
              <w:t>Articolul 14 din Legea nr.165/2018 privind acordarea biletelor de valoare, publicată în Monitorul Oficial al României, Partea I, nr.599 din 13 iulie 2018, cu modificările şi completările ulterioare, se modifică şi va avea următorul cuprins:</w:t>
            </w:r>
          </w:p>
          <w:p w:rsidR="00920215" w:rsidRPr="00F27ED0" w:rsidRDefault="00920215" w:rsidP="009E5C9C">
            <w:pPr>
              <w:pStyle w:val="BodyText1"/>
              <w:shd w:val="clear" w:color="auto" w:fill="auto"/>
              <w:spacing w:before="0" w:after="0" w:line="240" w:lineRule="auto"/>
              <w:ind w:firstLine="0"/>
              <w:rPr>
                <w:rFonts w:ascii="Verdana" w:hAnsi="Verdana"/>
                <w:sz w:val="24"/>
                <w:szCs w:val="24"/>
                <w:lang w:val="ro-RO"/>
              </w:rPr>
            </w:pPr>
          </w:p>
          <w:p w:rsidR="00920215" w:rsidRPr="00F27ED0" w:rsidRDefault="00920215" w:rsidP="009E5C9C">
            <w:pPr>
              <w:pStyle w:val="Bodytext30"/>
              <w:shd w:val="clear" w:color="auto" w:fill="auto"/>
              <w:spacing w:before="0" w:after="0" w:line="240" w:lineRule="auto"/>
              <w:jc w:val="both"/>
              <w:rPr>
                <w:rFonts w:ascii="Verdana" w:hAnsi="Verdana"/>
                <w:b w:val="0"/>
                <w:sz w:val="24"/>
                <w:szCs w:val="24"/>
                <w:lang w:val="ro-RO"/>
              </w:rPr>
            </w:pPr>
          </w:p>
        </w:tc>
        <w:tc>
          <w:tcPr>
            <w:tcW w:w="3828" w:type="dxa"/>
          </w:tcPr>
          <w:p w:rsidR="00920215" w:rsidRDefault="00920215" w:rsidP="009E5C9C">
            <w:pPr>
              <w:pStyle w:val="BodyText1"/>
              <w:shd w:val="clear" w:color="auto" w:fill="auto"/>
              <w:spacing w:before="0" w:after="0" w:line="240" w:lineRule="auto"/>
              <w:ind w:firstLine="0"/>
              <w:rPr>
                <w:rFonts w:ascii="Verdana" w:hAnsi="Verdana"/>
                <w:sz w:val="24"/>
                <w:szCs w:val="24"/>
                <w:lang w:val="ro-RO"/>
              </w:rPr>
            </w:pPr>
          </w:p>
          <w:p w:rsidR="00DE728A" w:rsidRPr="005E7FB9" w:rsidRDefault="00DE728A" w:rsidP="009E5C9C">
            <w:pPr>
              <w:pStyle w:val="BodyText1"/>
              <w:shd w:val="clear" w:color="auto" w:fill="auto"/>
              <w:spacing w:before="0" w:after="0" w:line="240" w:lineRule="auto"/>
              <w:ind w:firstLine="0"/>
              <w:rPr>
                <w:rFonts w:ascii="Verdana" w:hAnsi="Verdana"/>
                <w:sz w:val="24"/>
                <w:szCs w:val="24"/>
                <w:lang w:val="ro-RO"/>
              </w:rPr>
            </w:pPr>
            <w:r>
              <w:rPr>
                <w:rFonts w:ascii="Verdana" w:hAnsi="Verdana"/>
                <w:sz w:val="24"/>
                <w:szCs w:val="24"/>
                <w:lang w:val="ro-RO"/>
              </w:rPr>
              <w:t>Nemodificat</w:t>
            </w:r>
          </w:p>
        </w:tc>
        <w:tc>
          <w:tcPr>
            <w:tcW w:w="2268" w:type="dxa"/>
          </w:tcPr>
          <w:p w:rsidR="00920215" w:rsidRPr="005E7FB9" w:rsidRDefault="00920215" w:rsidP="00C54240">
            <w:pPr>
              <w:pStyle w:val="BodyText1"/>
              <w:shd w:val="clear" w:color="auto" w:fill="auto"/>
              <w:spacing w:before="0" w:after="0" w:line="240" w:lineRule="auto"/>
              <w:ind w:firstLine="0"/>
              <w:jc w:val="center"/>
              <w:rPr>
                <w:rFonts w:ascii="Verdana" w:hAnsi="Verdana"/>
                <w:sz w:val="24"/>
                <w:szCs w:val="24"/>
                <w:lang w:val="ro-RO"/>
              </w:rPr>
            </w:pPr>
          </w:p>
        </w:tc>
      </w:tr>
      <w:tr w:rsidR="00920215" w:rsidRPr="00F27ED0" w:rsidTr="00C54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10" w:type="dxa"/>
          </w:tcPr>
          <w:p w:rsidR="00920215" w:rsidRPr="00D90083" w:rsidRDefault="00920215" w:rsidP="00920215">
            <w:pPr>
              <w:numPr>
                <w:ilvl w:val="0"/>
                <w:numId w:val="16"/>
              </w:numPr>
              <w:ind w:left="0" w:firstLine="0"/>
              <w:jc w:val="center"/>
              <w:rPr>
                <w:rFonts w:ascii="Verdana" w:hAnsi="Verdana"/>
                <w:b/>
                <w:sz w:val="24"/>
                <w:szCs w:val="24"/>
                <w:lang w:val="ro-RO"/>
              </w:rPr>
            </w:pPr>
          </w:p>
        </w:tc>
        <w:tc>
          <w:tcPr>
            <w:tcW w:w="3402" w:type="dxa"/>
          </w:tcPr>
          <w:p w:rsidR="00920215" w:rsidRPr="00D90083" w:rsidRDefault="00920215" w:rsidP="009E5C9C">
            <w:pPr>
              <w:shd w:val="clear" w:color="auto" w:fill="FFFFFF"/>
              <w:jc w:val="both"/>
              <w:rPr>
                <w:rFonts w:ascii="Verdana" w:hAnsi="Verdana"/>
                <w:b/>
                <w:bCs/>
                <w:sz w:val="24"/>
                <w:szCs w:val="24"/>
              </w:rPr>
            </w:pPr>
          </w:p>
          <w:p w:rsidR="00920215" w:rsidRPr="00C73986" w:rsidRDefault="00920215" w:rsidP="009E5C9C">
            <w:pPr>
              <w:shd w:val="clear" w:color="auto" w:fill="FFFFFF"/>
              <w:jc w:val="both"/>
              <w:rPr>
                <w:rFonts w:ascii="Verdana" w:hAnsi="Verdana"/>
                <w:sz w:val="24"/>
                <w:szCs w:val="24"/>
              </w:rPr>
            </w:pPr>
            <w:r w:rsidRPr="00D90083">
              <w:rPr>
                <w:rFonts w:ascii="Verdana" w:hAnsi="Verdana"/>
                <w:b/>
                <w:bCs/>
                <w:sz w:val="24"/>
                <w:szCs w:val="24"/>
              </w:rPr>
              <w:t xml:space="preserve">Art. 14 - </w:t>
            </w:r>
            <w:bookmarkStart w:id="0" w:name="do|caII|ar14|pa1"/>
            <w:bookmarkEnd w:id="0"/>
            <w:r w:rsidRPr="00D90083">
              <w:rPr>
                <w:rFonts w:ascii="Verdana" w:hAnsi="Verdana"/>
                <w:sz w:val="24"/>
                <w:szCs w:val="24"/>
              </w:rPr>
              <w:t xml:space="preserve">Valoarea nominală a unui tichet de </w:t>
            </w:r>
            <w:r w:rsidRPr="00D90083">
              <w:rPr>
                <w:rFonts w:ascii="Verdana" w:hAnsi="Verdana"/>
                <w:sz w:val="24"/>
                <w:szCs w:val="24"/>
              </w:rPr>
              <w:lastRenderedPageBreak/>
              <w:t>masă nu poate depăşi suma de 15,18 lei.</w:t>
            </w:r>
          </w:p>
          <w:p w:rsidR="00920215" w:rsidRPr="00D90083" w:rsidRDefault="00920215" w:rsidP="009E5C9C">
            <w:pPr>
              <w:rPr>
                <w:rFonts w:ascii="Verdana" w:hAnsi="Verdana"/>
                <w:sz w:val="24"/>
                <w:szCs w:val="24"/>
                <w:lang w:val="ro-RO"/>
              </w:rPr>
            </w:pPr>
          </w:p>
        </w:tc>
        <w:tc>
          <w:tcPr>
            <w:tcW w:w="4252" w:type="dxa"/>
          </w:tcPr>
          <w:p w:rsidR="00920215" w:rsidRPr="00D90083" w:rsidRDefault="00920215" w:rsidP="009E5C9C">
            <w:pPr>
              <w:shd w:val="clear" w:color="auto" w:fill="FFFFFF"/>
              <w:jc w:val="both"/>
              <w:rPr>
                <w:rFonts w:ascii="Verdana" w:hAnsi="Verdana"/>
                <w:b/>
                <w:bCs/>
                <w:sz w:val="24"/>
                <w:szCs w:val="24"/>
              </w:rPr>
            </w:pPr>
          </w:p>
          <w:p w:rsidR="00920215" w:rsidRPr="00F27ED0" w:rsidRDefault="0001185D" w:rsidP="009E5C9C">
            <w:pPr>
              <w:shd w:val="clear" w:color="auto" w:fill="FFFFFF"/>
              <w:jc w:val="both"/>
              <w:rPr>
                <w:rFonts w:ascii="Verdana" w:hAnsi="Verdana"/>
                <w:sz w:val="24"/>
                <w:szCs w:val="24"/>
                <w:lang w:val="it-IT"/>
              </w:rPr>
            </w:pPr>
            <w:r w:rsidRPr="00F27ED0">
              <w:rPr>
                <w:rFonts w:ascii="Verdana" w:hAnsi="Verdana"/>
                <w:b/>
                <w:bCs/>
                <w:sz w:val="24"/>
                <w:szCs w:val="24"/>
                <w:lang w:val="it-IT"/>
              </w:rPr>
              <w:t>“</w:t>
            </w:r>
            <w:r w:rsidR="00920215" w:rsidRPr="00F27ED0">
              <w:rPr>
                <w:rFonts w:ascii="Verdana" w:hAnsi="Verdana"/>
                <w:b/>
                <w:bCs/>
                <w:sz w:val="24"/>
                <w:szCs w:val="24"/>
                <w:lang w:val="it-IT"/>
              </w:rPr>
              <w:t xml:space="preserve">Art. 14 - </w:t>
            </w:r>
            <w:r w:rsidR="00920215" w:rsidRPr="00F27ED0">
              <w:rPr>
                <w:rFonts w:ascii="Verdana" w:hAnsi="Verdana"/>
                <w:sz w:val="24"/>
                <w:szCs w:val="24"/>
                <w:lang w:val="it-IT"/>
              </w:rPr>
              <w:t xml:space="preserve">Valoarea nominală a unui tichet de masă nu poate </w:t>
            </w:r>
            <w:r w:rsidR="00920215" w:rsidRPr="00F27ED0">
              <w:rPr>
                <w:rFonts w:ascii="Verdana" w:hAnsi="Verdana"/>
                <w:sz w:val="24"/>
                <w:szCs w:val="24"/>
                <w:lang w:val="it-IT"/>
              </w:rPr>
              <w:lastRenderedPageBreak/>
              <w:t>depăşi suma de 20</w:t>
            </w:r>
            <w:r w:rsidR="00F27ED0">
              <w:rPr>
                <w:rFonts w:ascii="Verdana" w:hAnsi="Verdana"/>
                <w:sz w:val="24"/>
                <w:szCs w:val="24"/>
                <w:lang w:val="it-IT"/>
              </w:rPr>
              <w:t xml:space="preserve"> de</w:t>
            </w:r>
            <w:r w:rsidR="00920215" w:rsidRPr="00F27ED0">
              <w:rPr>
                <w:rFonts w:ascii="Verdana" w:hAnsi="Verdana"/>
                <w:sz w:val="24"/>
                <w:szCs w:val="24"/>
                <w:lang w:val="it-IT"/>
              </w:rPr>
              <w:t xml:space="preserve"> lei </w:t>
            </w:r>
            <w:r w:rsidR="00920215" w:rsidRPr="00F27ED0">
              <w:rPr>
                <w:rFonts w:ascii="Verdana" w:hAnsi="Verdana"/>
                <w:b/>
                <w:sz w:val="24"/>
                <w:szCs w:val="24"/>
                <w:lang w:val="it-IT"/>
              </w:rPr>
              <w:t>la data aplicării prevederilor prezentei legi</w:t>
            </w:r>
            <w:r w:rsidR="00920215" w:rsidRPr="00F27ED0">
              <w:rPr>
                <w:rFonts w:ascii="Verdana" w:hAnsi="Verdana"/>
                <w:sz w:val="24"/>
                <w:szCs w:val="24"/>
                <w:lang w:val="it-IT"/>
              </w:rPr>
              <w:t>.</w:t>
            </w:r>
            <w:r w:rsidRPr="00F27ED0">
              <w:rPr>
                <w:rFonts w:ascii="Verdana" w:hAnsi="Verdana"/>
                <w:sz w:val="24"/>
                <w:szCs w:val="24"/>
                <w:lang w:val="it-IT"/>
              </w:rPr>
              <w:t>”</w:t>
            </w:r>
          </w:p>
          <w:p w:rsidR="00920215" w:rsidRPr="00F27ED0" w:rsidRDefault="00920215" w:rsidP="009E5C9C">
            <w:pPr>
              <w:shd w:val="clear" w:color="auto" w:fill="FFFFFF"/>
              <w:jc w:val="both"/>
              <w:rPr>
                <w:rFonts w:ascii="Verdana" w:hAnsi="Verdana"/>
                <w:sz w:val="24"/>
                <w:szCs w:val="24"/>
                <w:lang w:val="it-IT"/>
              </w:rPr>
            </w:pPr>
          </w:p>
          <w:p w:rsidR="00920215" w:rsidRPr="00D90083" w:rsidRDefault="00920215" w:rsidP="009E5C9C">
            <w:pPr>
              <w:jc w:val="both"/>
              <w:rPr>
                <w:rFonts w:ascii="Verdana" w:hAnsi="Verdana"/>
                <w:sz w:val="24"/>
                <w:szCs w:val="24"/>
                <w:lang w:val="ro-RO"/>
              </w:rPr>
            </w:pPr>
          </w:p>
        </w:tc>
        <w:tc>
          <w:tcPr>
            <w:tcW w:w="3828" w:type="dxa"/>
          </w:tcPr>
          <w:p w:rsidR="00DE728A" w:rsidRPr="00F27ED0" w:rsidRDefault="00DE728A" w:rsidP="00DE728A">
            <w:pPr>
              <w:shd w:val="clear" w:color="auto" w:fill="FFFFFF"/>
              <w:jc w:val="both"/>
              <w:rPr>
                <w:rFonts w:ascii="Verdana" w:hAnsi="Verdana"/>
                <w:b/>
                <w:bCs/>
                <w:sz w:val="24"/>
                <w:szCs w:val="24"/>
                <w:lang w:val="it-IT"/>
              </w:rPr>
            </w:pPr>
          </w:p>
          <w:p w:rsidR="00DE728A" w:rsidRPr="00F27ED0" w:rsidRDefault="00DE728A" w:rsidP="00DE728A">
            <w:pPr>
              <w:shd w:val="clear" w:color="auto" w:fill="FFFFFF"/>
              <w:jc w:val="both"/>
              <w:rPr>
                <w:rFonts w:ascii="Verdana" w:hAnsi="Verdana"/>
                <w:sz w:val="24"/>
                <w:szCs w:val="24"/>
                <w:lang w:val="it-IT"/>
              </w:rPr>
            </w:pPr>
            <w:r w:rsidRPr="00F27ED0">
              <w:rPr>
                <w:rFonts w:ascii="Verdana" w:hAnsi="Verdana"/>
                <w:b/>
                <w:bCs/>
                <w:sz w:val="24"/>
                <w:szCs w:val="24"/>
                <w:lang w:val="it-IT"/>
              </w:rPr>
              <w:t xml:space="preserve">“Art. 14 - </w:t>
            </w:r>
            <w:r w:rsidRPr="00F27ED0">
              <w:rPr>
                <w:rFonts w:ascii="Verdana" w:hAnsi="Verdana"/>
                <w:sz w:val="24"/>
                <w:szCs w:val="24"/>
                <w:lang w:val="it-IT"/>
              </w:rPr>
              <w:t xml:space="preserve">Valoarea nominală a unui tichet de masă nu </w:t>
            </w:r>
            <w:r w:rsidRPr="00F27ED0">
              <w:rPr>
                <w:rFonts w:ascii="Verdana" w:hAnsi="Verdana"/>
                <w:sz w:val="24"/>
                <w:szCs w:val="24"/>
                <w:lang w:val="it-IT"/>
              </w:rPr>
              <w:lastRenderedPageBreak/>
              <w:t>poate depăşi suma de 20</w:t>
            </w:r>
            <w:r w:rsidR="00F27ED0">
              <w:rPr>
                <w:rFonts w:ascii="Verdana" w:hAnsi="Verdana"/>
                <w:sz w:val="24"/>
                <w:szCs w:val="24"/>
                <w:lang w:val="it-IT"/>
              </w:rPr>
              <w:t xml:space="preserve"> de</w:t>
            </w:r>
            <w:r w:rsidRPr="00F27ED0">
              <w:rPr>
                <w:rFonts w:ascii="Verdana" w:hAnsi="Verdana"/>
                <w:sz w:val="24"/>
                <w:szCs w:val="24"/>
                <w:lang w:val="it-IT"/>
              </w:rPr>
              <w:t xml:space="preserve"> lei.”</w:t>
            </w:r>
          </w:p>
          <w:p w:rsidR="00C54240" w:rsidRDefault="00C54240" w:rsidP="009E5C9C">
            <w:pPr>
              <w:jc w:val="both"/>
              <w:rPr>
                <w:rFonts w:ascii="Verdana" w:hAnsi="Verdana"/>
                <w:i/>
                <w:sz w:val="24"/>
                <w:szCs w:val="24"/>
                <w:lang w:val="ro-RO"/>
              </w:rPr>
            </w:pPr>
          </w:p>
          <w:p w:rsidR="00C54240" w:rsidRDefault="00C54240" w:rsidP="009E5C9C">
            <w:pPr>
              <w:jc w:val="both"/>
              <w:rPr>
                <w:rFonts w:ascii="Verdana" w:hAnsi="Verdana"/>
                <w:i/>
                <w:sz w:val="24"/>
                <w:szCs w:val="24"/>
                <w:lang w:val="ro-RO"/>
              </w:rPr>
            </w:pPr>
          </w:p>
          <w:p w:rsidR="00920215" w:rsidRPr="00DE728A" w:rsidRDefault="00DE728A" w:rsidP="009E5C9C">
            <w:pPr>
              <w:jc w:val="both"/>
              <w:rPr>
                <w:rFonts w:ascii="Verdana" w:hAnsi="Verdana"/>
                <w:i/>
                <w:sz w:val="24"/>
                <w:szCs w:val="24"/>
                <w:lang w:val="ro-RO"/>
              </w:rPr>
            </w:pPr>
            <w:r>
              <w:rPr>
                <w:rFonts w:ascii="Verdana" w:hAnsi="Verdana"/>
                <w:i/>
                <w:sz w:val="24"/>
                <w:szCs w:val="24"/>
                <w:lang w:val="ro-RO"/>
              </w:rPr>
              <w:t>Autori:membrii comisiei</w:t>
            </w:r>
          </w:p>
        </w:tc>
        <w:tc>
          <w:tcPr>
            <w:tcW w:w="2268" w:type="dxa"/>
          </w:tcPr>
          <w:p w:rsidR="00920215" w:rsidRDefault="00920215" w:rsidP="00C54240">
            <w:pPr>
              <w:jc w:val="both"/>
              <w:rPr>
                <w:rFonts w:ascii="Verdana" w:hAnsi="Verdana"/>
                <w:sz w:val="24"/>
                <w:szCs w:val="24"/>
                <w:lang w:val="ro-RO"/>
              </w:rPr>
            </w:pPr>
          </w:p>
          <w:p w:rsidR="00B73AFF" w:rsidRPr="00D90083" w:rsidRDefault="00B73AFF" w:rsidP="00C54240">
            <w:pPr>
              <w:jc w:val="both"/>
              <w:rPr>
                <w:rFonts w:ascii="Verdana" w:hAnsi="Verdana"/>
                <w:sz w:val="24"/>
                <w:szCs w:val="24"/>
                <w:lang w:val="ro-RO"/>
              </w:rPr>
            </w:pPr>
            <w:r>
              <w:rPr>
                <w:rFonts w:ascii="Verdana" w:hAnsi="Verdana"/>
                <w:sz w:val="24"/>
                <w:szCs w:val="24"/>
                <w:lang w:val="ro-RO"/>
              </w:rPr>
              <w:t xml:space="preserve">Pentru respectarea </w:t>
            </w:r>
            <w:r>
              <w:rPr>
                <w:rFonts w:ascii="Verdana" w:hAnsi="Verdana"/>
                <w:sz w:val="24"/>
                <w:szCs w:val="24"/>
                <w:lang w:val="ro-RO"/>
              </w:rPr>
              <w:lastRenderedPageBreak/>
              <w:t>normelor de tehnică legislativă.</w:t>
            </w:r>
          </w:p>
        </w:tc>
      </w:tr>
      <w:tr w:rsidR="0001185D" w:rsidRPr="00F27ED0" w:rsidTr="00C542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10" w:type="dxa"/>
          </w:tcPr>
          <w:p w:rsidR="0001185D" w:rsidRPr="00D90083" w:rsidRDefault="0001185D" w:rsidP="00920215">
            <w:pPr>
              <w:numPr>
                <w:ilvl w:val="0"/>
                <w:numId w:val="16"/>
              </w:numPr>
              <w:ind w:left="0" w:firstLine="0"/>
              <w:jc w:val="center"/>
              <w:rPr>
                <w:rFonts w:ascii="Verdana" w:hAnsi="Verdana"/>
                <w:b/>
                <w:sz w:val="24"/>
                <w:szCs w:val="24"/>
                <w:lang w:val="ro-RO"/>
              </w:rPr>
            </w:pPr>
          </w:p>
        </w:tc>
        <w:tc>
          <w:tcPr>
            <w:tcW w:w="3402" w:type="dxa"/>
          </w:tcPr>
          <w:p w:rsidR="0001185D" w:rsidRPr="00F27ED0" w:rsidRDefault="0001185D" w:rsidP="009E5C9C">
            <w:pPr>
              <w:shd w:val="clear" w:color="auto" w:fill="FFFFFF"/>
              <w:jc w:val="both"/>
              <w:rPr>
                <w:rFonts w:ascii="Verdana" w:hAnsi="Verdana"/>
                <w:b/>
                <w:bCs/>
                <w:sz w:val="24"/>
                <w:szCs w:val="24"/>
                <w:lang w:val="fr-BE"/>
              </w:rPr>
            </w:pPr>
          </w:p>
        </w:tc>
        <w:tc>
          <w:tcPr>
            <w:tcW w:w="4252" w:type="dxa"/>
          </w:tcPr>
          <w:p w:rsidR="0001185D" w:rsidRDefault="0001185D" w:rsidP="0001185D">
            <w:pPr>
              <w:pStyle w:val="BodyText1"/>
              <w:shd w:val="clear" w:color="auto" w:fill="auto"/>
              <w:spacing w:before="0" w:after="0" w:line="240" w:lineRule="auto"/>
              <w:ind w:firstLine="0"/>
              <w:rPr>
                <w:rStyle w:val="BodytextBold"/>
                <w:rFonts w:ascii="Verdana" w:hAnsi="Verdana"/>
                <w:sz w:val="24"/>
                <w:szCs w:val="24"/>
              </w:rPr>
            </w:pPr>
          </w:p>
          <w:p w:rsidR="0001185D" w:rsidRPr="00F27ED0" w:rsidRDefault="0001185D" w:rsidP="0001185D">
            <w:pPr>
              <w:pStyle w:val="BodyText1"/>
              <w:shd w:val="clear" w:color="auto" w:fill="auto"/>
              <w:spacing w:before="0" w:after="0" w:line="240" w:lineRule="auto"/>
              <w:ind w:firstLine="0"/>
              <w:rPr>
                <w:rFonts w:ascii="Verdana" w:hAnsi="Verdana"/>
                <w:sz w:val="24"/>
                <w:szCs w:val="24"/>
                <w:lang w:val="it-IT"/>
              </w:rPr>
            </w:pPr>
            <w:r w:rsidRPr="005E7FB9">
              <w:rPr>
                <w:rStyle w:val="BodytextBold"/>
                <w:rFonts w:ascii="Verdana" w:hAnsi="Verdana"/>
                <w:b w:val="0"/>
                <w:sz w:val="24"/>
                <w:szCs w:val="24"/>
              </w:rPr>
              <w:t>Art.II.-</w:t>
            </w:r>
            <w:r w:rsidRPr="005E7FB9">
              <w:rPr>
                <w:rStyle w:val="BodytextBold"/>
                <w:rFonts w:ascii="Verdana" w:hAnsi="Verdana"/>
                <w:sz w:val="24"/>
                <w:szCs w:val="24"/>
              </w:rPr>
              <w:t xml:space="preserve"> </w:t>
            </w:r>
            <w:r w:rsidRPr="00F27ED0">
              <w:rPr>
                <w:rFonts w:ascii="Verdana" w:hAnsi="Verdana"/>
                <w:sz w:val="24"/>
                <w:szCs w:val="24"/>
                <w:lang w:val="it-IT"/>
              </w:rPr>
              <w:t>Prevederile prezentei legi intră în vigoare la data de 1 a lunii următoare celei în care legea se publică în Monitorul Oficial al României, Partea I.</w:t>
            </w:r>
          </w:p>
          <w:p w:rsidR="0001185D" w:rsidRPr="00F27ED0" w:rsidRDefault="0001185D" w:rsidP="009E5C9C">
            <w:pPr>
              <w:shd w:val="clear" w:color="auto" w:fill="FFFFFF"/>
              <w:jc w:val="both"/>
              <w:rPr>
                <w:rFonts w:ascii="Verdana" w:hAnsi="Verdana"/>
                <w:b/>
                <w:bCs/>
                <w:sz w:val="24"/>
                <w:szCs w:val="24"/>
                <w:lang w:val="it-IT"/>
              </w:rPr>
            </w:pPr>
          </w:p>
        </w:tc>
        <w:tc>
          <w:tcPr>
            <w:tcW w:w="3828" w:type="dxa"/>
          </w:tcPr>
          <w:p w:rsidR="00DE728A" w:rsidRDefault="00DE728A" w:rsidP="00DE728A">
            <w:pPr>
              <w:pStyle w:val="BodyText1"/>
              <w:shd w:val="clear" w:color="auto" w:fill="auto"/>
              <w:spacing w:before="0" w:after="0" w:line="240" w:lineRule="auto"/>
              <w:ind w:firstLine="0"/>
              <w:rPr>
                <w:rStyle w:val="BodytextBold"/>
                <w:rFonts w:ascii="Verdana" w:hAnsi="Verdana"/>
                <w:b w:val="0"/>
                <w:sz w:val="24"/>
                <w:szCs w:val="24"/>
              </w:rPr>
            </w:pPr>
          </w:p>
          <w:p w:rsidR="00DE728A" w:rsidRPr="00F27ED0" w:rsidRDefault="00DE728A" w:rsidP="00DE728A">
            <w:pPr>
              <w:pStyle w:val="BodyText1"/>
              <w:shd w:val="clear" w:color="auto" w:fill="auto"/>
              <w:spacing w:before="0" w:after="0" w:line="240" w:lineRule="auto"/>
              <w:ind w:firstLine="0"/>
              <w:rPr>
                <w:rFonts w:ascii="Verdana" w:hAnsi="Verdana"/>
                <w:sz w:val="24"/>
                <w:szCs w:val="24"/>
                <w:lang w:val="it-IT"/>
              </w:rPr>
            </w:pPr>
            <w:r w:rsidRPr="005E7FB9">
              <w:rPr>
                <w:rStyle w:val="BodytextBold"/>
                <w:rFonts w:ascii="Verdana" w:hAnsi="Verdana"/>
                <w:b w:val="0"/>
                <w:sz w:val="24"/>
                <w:szCs w:val="24"/>
              </w:rPr>
              <w:t>Art.II.-</w:t>
            </w:r>
            <w:r w:rsidRPr="005E7FB9">
              <w:rPr>
                <w:rStyle w:val="BodytextBold"/>
                <w:rFonts w:ascii="Verdana" w:hAnsi="Verdana"/>
                <w:sz w:val="24"/>
                <w:szCs w:val="24"/>
              </w:rPr>
              <w:t xml:space="preserve"> </w:t>
            </w:r>
            <w:r w:rsidRPr="00F27ED0">
              <w:rPr>
                <w:rFonts w:ascii="Verdana" w:hAnsi="Verdana"/>
                <w:sz w:val="24"/>
                <w:szCs w:val="24"/>
                <w:lang w:val="it-IT"/>
              </w:rPr>
              <w:t xml:space="preserve">Prevederile prezentei legi intră în vigoare la data de </w:t>
            </w:r>
            <w:r w:rsidRPr="00F27ED0">
              <w:rPr>
                <w:rFonts w:ascii="Verdana" w:hAnsi="Verdana"/>
                <w:b/>
                <w:sz w:val="24"/>
                <w:szCs w:val="24"/>
                <w:lang w:val="it-IT"/>
              </w:rPr>
              <w:t>întâi</w:t>
            </w:r>
            <w:r w:rsidRPr="00F27ED0">
              <w:rPr>
                <w:rFonts w:ascii="Verdana" w:hAnsi="Verdana"/>
                <w:sz w:val="24"/>
                <w:szCs w:val="24"/>
                <w:lang w:val="it-IT"/>
              </w:rPr>
              <w:t xml:space="preserve"> a lunii următoare celei în care </w:t>
            </w:r>
            <w:r w:rsidRPr="00F27ED0">
              <w:rPr>
                <w:rFonts w:ascii="Verdana" w:hAnsi="Verdana"/>
                <w:b/>
                <w:sz w:val="24"/>
                <w:szCs w:val="24"/>
                <w:lang w:val="it-IT"/>
              </w:rPr>
              <w:t xml:space="preserve">prezenta </w:t>
            </w:r>
            <w:r w:rsidRPr="00F27ED0">
              <w:rPr>
                <w:rFonts w:ascii="Verdana" w:hAnsi="Verdana"/>
                <w:sz w:val="24"/>
                <w:szCs w:val="24"/>
                <w:lang w:val="it-IT"/>
              </w:rPr>
              <w:t>lege se publică în Monitorul Oficial al României, Partea I.</w:t>
            </w:r>
          </w:p>
          <w:p w:rsidR="00DE728A" w:rsidRDefault="00DE728A" w:rsidP="009E5C9C">
            <w:pPr>
              <w:jc w:val="both"/>
              <w:rPr>
                <w:rFonts w:ascii="Verdana" w:hAnsi="Verdana"/>
                <w:i/>
                <w:sz w:val="24"/>
                <w:szCs w:val="24"/>
                <w:lang w:val="ro-RO"/>
              </w:rPr>
            </w:pPr>
          </w:p>
          <w:p w:rsidR="0001185D" w:rsidRDefault="00DE728A" w:rsidP="009E5C9C">
            <w:pPr>
              <w:jc w:val="both"/>
              <w:rPr>
                <w:rFonts w:ascii="Verdana" w:hAnsi="Verdana"/>
                <w:sz w:val="24"/>
                <w:szCs w:val="24"/>
                <w:lang w:val="ro-RO"/>
              </w:rPr>
            </w:pPr>
            <w:r>
              <w:rPr>
                <w:rFonts w:ascii="Verdana" w:hAnsi="Verdana"/>
                <w:i/>
                <w:sz w:val="24"/>
                <w:szCs w:val="24"/>
                <w:lang w:val="ro-RO"/>
              </w:rPr>
              <w:t>Autori:membrii comisiei</w:t>
            </w:r>
          </w:p>
          <w:p w:rsidR="00DE728A" w:rsidRPr="00D90083" w:rsidRDefault="00DE728A" w:rsidP="009E5C9C">
            <w:pPr>
              <w:jc w:val="both"/>
              <w:rPr>
                <w:rFonts w:ascii="Verdana" w:hAnsi="Verdana"/>
                <w:sz w:val="24"/>
                <w:szCs w:val="24"/>
                <w:lang w:val="ro-RO"/>
              </w:rPr>
            </w:pPr>
          </w:p>
        </w:tc>
        <w:tc>
          <w:tcPr>
            <w:tcW w:w="2268" w:type="dxa"/>
          </w:tcPr>
          <w:p w:rsidR="0001185D" w:rsidRDefault="0001185D" w:rsidP="00C54240">
            <w:pPr>
              <w:jc w:val="center"/>
              <w:rPr>
                <w:rFonts w:ascii="Verdana" w:hAnsi="Verdana"/>
                <w:sz w:val="24"/>
                <w:szCs w:val="24"/>
                <w:lang w:val="ro-RO"/>
              </w:rPr>
            </w:pPr>
          </w:p>
          <w:p w:rsidR="00B73AFF" w:rsidRPr="00D90083" w:rsidRDefault="00B73AFF" w:rsidP="00C54240">
            <w:pPr>
              <w:jc w:val="both"/>
              <w:rPr>
                <w:rFonts w:ascii="Verdana" w:hAnsi="Verdana"/>
                <w:sz w:val="24"/>
                <w:szCs w:val="24"/>
                <w:lang w:val="ro-RO"/>
              </w:rPr>
            </w:pPr>
            <w:r>
              <w:rPr>
                <w:rFonts w:ascii="Verdana" w:hAnsi="Verdana"/>
                <w:sz w:val="24"/>
                <w:szCs w:val="24"/>
                <w:lang w:val="ro-RO"/>
              </w:rPr>
              <w:t>Pentru respectarea normelor de tehnică legislativă.</w:t>
            </w:r>
          </w:p>
        </w:tc>
      </w:tr>
    </w:tbl>
    <w:p w:rsidR="00067340" w:rsidRDefault="00067340" w:rsidP="00920215">
      <w:pPr>
        <w:rPr>
          <w:lang w:val="ro-RO"/>
        </w:rPr>
      </w:pPr>
    </w:p>
    <w:sectPr w:rsidR="00067340" w:rsidSect="00067340">
      <w:pgSz w:w="16840" w:h="11907" w:orient="landscape"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737" w:rsidRDefault="00C21737">
      <w:r>
        <w:separator/>
      </w:r>
    </w:p>
  </w:endnote>
  <w:endnote w:type="continuationSeparator" w:id="0">
    <w:p w:rsidR="00C21737" w:rsidRDefault="00C217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charset w:val="86"/>
    <w:family w:val="script"/>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5C6804"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5C6804"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236D66">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236D66">
      <w:rPr>
        <w:rStyle w:val="PageNumber"/>
        <w:rFonts w:ascii="Verdana" w:hAnsi="Verdana"/>
        <w:noProof/>
        <w:sz w:val="18"/>
        <w:szCs w:val="18"/>
        <w:lang w:val="ro-RO"/>
      </w:rPr>
      <w:t>5</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F27ED0" w:rsidRDefault="005C6804"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F27ED0">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236D66">
      <w:rPr>
        <w:rStyle w:val="PageNumber"/>
        <w:rFonts w:ascii="Verdana" w:hAnsi="Verdana"/>
        <w:noProof/>
        <w:sz w:val="18"/>
        <w:lang w:val="it-IT"/>
      </w:rPr>
      <w:t>1</w:t>
    </w:r>
    <w:r w:rsidRPr="00A91100">
      <w:rPr>
        <w:rStyle w:val="PageNumber"/>
        <w:rFonts w:ascii="Verdana" w:hAnsi="Verdana"/>
        <w:sz w:val="18"/>
      </w:rPr>
      <w:fldChar w:fldCharType="end"/>
    </w:r>
    <w:r w:rsidR="00773F40" w:rsidRPr="00F27ED0">
      <w:rPr>
        <w:rStyle w:val="PageNumber"/>
        <w:rFonts w:ascii="Verdana" w:hAnsi="Verdana"/>
        <w:sz w:val="18"/>
        <w:lang w:val="it-IT"/>
      </w:rPr>
      <w:t>/</w:t>
    </w:r>
    <w:r w:rsidRPr="00A91100">
      <w:rPr>
        <w:rStyle w:val="PageNumber"/>
        <w:rFonts w:ascii="Verdana" w:hAnsi="Verdana"/>
        <w:sz w:val="18"/>
      </w:rPr>
      <w:fldChar w:fldCharType="begin"/>
    </w:r>
    <w:r w:rsidR="00773F40" w:rsidRPr="00F27ED0">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236D66">
      <w:rPr>
        <w:rStyle w:val="PageNumber"/>
        <w:rFonts w:ascii="Verdana" w:hAnsi="Verdana"/>
        <w:noProof/>
        <w:sz w:val="18"/>
        <w:lang w:val="it-IT"/>
      </w:rPr>
      <w:t>5</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737" w:rsidRDefault="00C21737">
      <w:r>
        <w:separator/>
      </w:r>
    </w:p>
  </w:footnote>
  <w:footnote w:type="continuationSeparator" w:id="0">
    <w:p w:rsidR="00C21737" w:rsidRDefault="00C217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5C6804"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0465650"/>
    <w:multiLevelType w:val="singleLevel"/>
    <w:tmpl w:val="6CE032C2"/>
    <w:lvl w:ilvl="0">
      <w:start w:val="14"/>
      <w:numFmt w:val="decimal"/>
      <w:lvlText w:val="%1."/>
      <w:lvlJc w:val="left"/>
      <w:pPr>
        <w:tabs>
          <w:tab w:val="num" w:pos="360"/>
        </w:tabs>
        <w:ind w:left="360" w:hanging="360"/>
      </w:pPr>
    </w:lvl>
  </w:abstractNum>
  <w:abstractNum w:abstractNumId="7">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abstractNum w:abstractNumId="11">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9"/>
  </w:num>
  <w:num w:numId="11">
    <w:abstractNumId w:val="6"/>
  </w:num>
  <w:num w:numId="12">
    <w:abstractNumId w:val="7"/>
  </w:num>
  <w:num w:numId="13">
    <w:abstractNumId w:val="3"/>
  </w:num>
  <w:num w:numId="14">
    <w:abstractNumId w:val="11"/>
  </w:num>
  <w:num w:numId="15">
    <w:abstractNumId w:val="8"/>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1185D"/>
    <w:rsid w:val="00022A25"/>
    <w:rsid w:val="00025650"/>
    <w:rsid w:val="000349FE"/>
    <w:rsid w:val="00034DBD"/>
    <w:rsid w:val="000427F6"/>
    <w:rsid w:val="00055767"/>
    <w:rsid w:val="000604CA"/>
    <w:rsid w:val="00067340"/>
    <w:rsid w:val="00081729"/>
    <w:rsid w:val="00083D63"/>
    <w:rsid w:val="00084146"/>
    <w:rsid w:val="00092596"/>
    <w:rsid w:val="000B14D1"/>
    <w:rsid w:val="000E1DE3"/>
    <w:rsid w:val="000F308A"/>
    <w:rsid w:val="000F4B0E"/>
    <w:rsid w:val="000F7087"/>
    <w:rsid w:val="0010638C"/>
    <w:rsid w:val="00107818"/>
    <w:rsid w:val="0011322E"/>
    <w:rsid w:val="00120145"/>
    <w:rsid w:val="00120D0C"/>
    <w:rsid w:val="00127449"/>
    <w:rsid w:val="001444CD"/>
    <w:rsid w:val="00184B7B"/>
    <w:rsid w:val="0019167D"/>
    <w:rsid w:val="001928B1"/>
    <w:rsid w:val="001A31B4"/>
    <w:rsid w:val="001A7CCF"/>
    <w:rsid w:val="001B3524"/>
    <w:rsid w:val="001D0B75"/>
    <w:rsid w:val="001D5D34"/>
    <w:rsid w:val="001E0D11"/>
    <w:rsid w:val="001E3851"/>
    <w:rsid w:val="001F0014"/>
    <w:rsid w:val="002052E8"/>
    <w:rsid w:val="002071BD"/>
    <w:rsid w:val="00220359"/>
    <w:rsid w:val="00220514"/>
    <w:rsid w:val="00224883"/>
    <w:rsid w:val="00227A0B"/>
    <w:rsid w:val="00236D66"/>
    <w:rsid w:val="00247981"/>
    <w:rsid w:val="0025697D"/>
    <w:rsid w:val="00266575"/>
    <w:rsid w:val="00270151"/>
    <w:rsid w:val="002A038F"/>
    <w:rsid w:val="002B6CA2"/>
    <w:rsid w:val="002C584C"/>
    <w:rsid w:val="002C6052"/>
    <w:rsid w:val="002D09CF"/>
    <w:rsid w:val="002E2B4D"/>
    <w:rsid w:val="003074A8"/>
    <w:rsid w:val="00312B10"/>
    <w:rsid w:val="0031774C"/>
    <w:rsid w:val="00343A3A"/>
    <w:rsid w:val="003463FD"/>
    <w:rsid w:val="00361A1B"/>
    <w:rsid w:val="00372A1E"/>
    <w:rsid w:val="00373CA3"/>
    <w:rsid w:val="00376AF5"/>
    <w:rsid w:val="003776FC"/>
    <w:rsid w:val="003908F5"/>
    <w:rsid w:val="00391624"/>
    <w:rsid w:val="00395796"/>
    <w:rsid w:val="003A1BC2"/>
    <w:rsid w:val="003D048F"/>
    <w:rsid w:val="003D5205"/>
    <w:rsid w:val="003D58B4"/>
    <w:rsid w:val="003E6717"/>
    <w:rsid w:val="003F244E"/>
    <w:rsid w:val="003F2ED6"/>
    <w:rsid w:val="00404CC2"/>
    <w:rsid w:val="00412E98"/>
    <w:rsid w:val="00420EFB"/>
    <w:rsid w:val="0044330F"/>
    <w:rsid w:val="004434CD"/>
    <w:rsid w:val="004478F8"/>
    <w:rsid w:val="00466CAD"/>
    <w:rsid w:val="004745B5"/>
    <w:rsid w:val="0048451E"/>
    <w:rsid w:val="004876F8"/>
    <w:rsid w:val="00490A80"/>
    <w:rsid w:val="0049346D"/>
    <w:rsid w:val="004A0EBF"/>
    <w:rsid w:val="004B0FD3"/>
    <w:rsid w:val="004B1633"/>
    <w:rsid w:val="004B38B3"/>
    <w:rsid w:val="004B4EB7"/>
    <w:rsid w:val="004B7E5C"/>
    <w:rsid w:val="004C55BE"/>
    <w:rsid w:val="004D1D6E"/>
    <w:rsid w:val="004D6A48"/>
    <w:rsid w:val="004D7217"/>
    <w:rsid w:val="004E3F30"/>
    <w:rsid w:val="004E6510"/>
    <w:rsid w:val="004E7937"/>
    <w:rsid w:val="00506FDB"/>
    <w:rsid w:val="005071A8"/>
    <w:rsid w:val="005109BF"/>
    <w:rsid w:val="00513397"/>
    <w:rsid w:val="00520922"/>
    <w:rsid w:val="00553D46"/>
    <w:rsid w:val="00563454"/>
    <w:rsid w:val="00575CC8"/>
    <w:rsid w:val="005B722A"/>
    <w:rsid w:val="005C6804"/>
    <w:rsid w:val="005D21D1"/>
    <w:rsid w:val="005E5CC3"/>
    <w:rsid w:val="005F3955"/>
    <w:rsid w:val="00600E02"/>
    <w:rsid w:val="0061577F"/>
    <w:rsid w:val="00617D18"/>
    <w:rsid w:val="00642843"/>
    <w:rsid w:val="00643C45"/>
    <w:rsid w:val="0066370B"/>
    <w:rsid w:val="00664EF4"/>
    <w:rsid w:val="00672003"/>
    <w:rsid w:val="006748DB"/>
    <w:rsid w:val="00682975"/>
    <w:rsid w:val="00687BA7"/>
    <w:rsid w:val="00695BA9"/>
    <w:rsid w:val="006972D6"/>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305FA"/>
    <w:rsid w:val="00746F5F"/>
    <w:rsid w:val="0075342D"/>
    <w:rsid w:val="007535BF"/>
    <w:rsid w:val="0076299D"/>
    <w:rsid w:val="0077390E"/>
    <w:rsid w:val="00773F40"/>
    <w:rsid w:val="0078049F"/>
    <w:rsid w:val="007A53D8"/>
    <w:rsid w:val="007B1D93"/>
    <w:rsid w:val="007B402B"/>
    <w:rsid w:val="007B728F"/>
    <w:rsid w:val="007C4A6C"/>
    <w:rsid w:val="007D7A9F"/>
    <w:rsid w:val="007E5738"/>
    <w:rsid w:val="007F5C1C"/>
    <w:rsid w:val="0080108F"/>
    <w:rsid w:val="00804E9F"/>
    <w:rsid w:val="00804ED0"/>
    <w:rsid w:val="00816294"/>
    <w:rsid w:val="00833A79"/>
    <w:rsid w:val="00833DA6"/>
    <w:rsid w:val="00852E2B"/>
    <w:rsid w:val="008633B2"/>
    <w:rsid w:val="0087526B"/>
    <w:rsid w:val="00890113"/>
    <w:rsid w:val="00890D4E"/>
    <w:rsid w:val="008A0D4B"/>
    <w:rsid w:val="008A46C1"/>
    <w:rsid w:val="008B714D"/>
    <w:rsid w:val="008D1532"/>
    <w:rsid w:val="008E0B1D"/>
    <w:rsid w:val="008F074C"/>
    <w:rsid w:val="008F5AA9"/>
    <w:rsid w:val="00905635"/>
    <w:rsid w:val="00920215"/>
    <w:rsid w:val="00920C88"/>
    <w:rsid w:val="009306CC"/>
    <w:rsid w:val="00937173"/>
    <w:rsid w:val="00953A5E"/>
    <w:rsid w:val="00956978"/>
    <w:rsid w:val="00967C7A"/>
    <w:rsid w:val="00972F79"/>
    <w:rsid w:val="00974F85"/>
    <w:rsid w:val="00976B5F"/>
    <w:rsid w:val="0098214C"/>
    <w:rsid w:val="00987A56"/>
    <w:rsid w:val="00994C4B"/>
    <w:rsid w:val="009A34D0"/>
    <w:rsid w:val="009D5305"/>
    <w:rsid w:val="009E2795"/>
    <w:rsid w:val="009E66E4"/>
    <w:rsid w:val="009F45BC"/>
    <w:rsid w:val="00A0465A"/>
    <w:rsid w:val="00A05EA1"/>
    <w:rsid w:val="00A063BD"/>
    <w:rsid w:val="00A274C8"/>
    <w:rsid w:val="00A356EA"/>
    <w:rsid w:val="00A47343"/>
    <w:rsid w:val="00A64618"/>
    <w:rsid w:val="00A71BF5"/>
    <w:rsid w:val="00A736AA"/>
    <w:rsid w:val="00A83DB1"/>
    <w:rsid w:val="00A91100"/>
    <w:rsid w:val="00AB36E5"/>
    <w:rsid w:val="00AC7CC6"/>
    <w:rsid w:val="00AD7F60"/>
    <w:rsid w:val="00AF76DA"/>
    <w:rsid w:val="00B043CB"/>
    <w:rsid w:val="00B473B6"/>
    <w:rsid w:val="00B65D06"/>
    <w:rsid w:val="00B73AFF"/>
    <w:rsid w:val="00B7428C"/>
    <w:rsid w:val="00B87877"/>
    <w:rsid w:val="00B92935"/>
    <w:rsid w:val="00B97F7D"/>
    <w:rsid w:val="00BA16C8"/>
    <w:rsid w:val="00BA411F"/>
    <w:rsid w:val="00BB0893"/>
    <w:rsid w:val="00BC4B9F"/>
    <w:rsid w:val="00BE03A5"/>
    <w:rsid w:val="00C03C5B"/>
    <w:rsid w:val="00C06926"/>
    <w:rsid w:val="00C07D1B"/>
    <w:rsid w:val="00C17C0B"/>
    <w:rsid w:val="00C21737"/>
    <w:rsid w:val="00C21C95"/>
    <w:rsid w:val="00C2328F"/>
    <w:rsid w:val="00C53ED4"/>
    <w:rsid w:val="00C54240"/>
    <w:rsid w:val="00C54580"/>
    <w:rsid w:val="00C70D50"/>
    <w:rsid w:val="00C71A3B"/>
    <w:rsid w:val="00C80B6F"/>
    <w:rsid w:val="00C85349"/>
    <w:rsid w:val="00C85B8D"/>
    <w:rsid w:val="00C85EA1"/>
    <w:rsid w:val="00CB2B74"/>
    <w:rsid w:val="00CC4356"/>
    <w:rsid w:val="00CE1729"/>
    <w:rsid w:val="00CF298E"/>
    <w:rsid w:val="00CF4BC4"/>
    <w:rsid w:val="00D15C28"/>
    <w:rsid w:val="00D3231B"/>
    <w:rsid w:val="00D47BC5"/>
    <w:rsid w:val="00D63778"/>
    <w:rsid w:val="00D73B8C"/>
    <w:rsid w:val="00D74E8B"/>
    <w:rsid w:val="00DD0D1D"/>
    <w:rsid w:val="00DE4F4F"/>
    <w:rsid w:val="00DE728A"/>
    <w:rsid w:val="00E07ED5"/>
    <w:rsid w:val="00E1098A"/>
    <w:rsid w:val="00E161CE"/>
    <w:rsid w:val="00E17544"/>
    <w:rsid w:val="00E27462"/>
    <w:rsid w:val="00E3074A"/>
    <w:rsid w:val="00E347BC"/>
    <w:rsid w:val="00E4351C"/>
    <w:rsid w:val="00E45390"/>
    <w:rsid w:val="00E4554D"/>
    <w:rsid w:val="00E56592"/>
    <w:rsid w:val="00E656D9"/>
    <w:rsid w:val="00E90808"/>
    <w:rsid w:val="00E9245B"/>
    <w:rsid w:val="00EA0545"/>
    <w:rsid w:val="00EA1A3D"/>
    <w:rsid w:val="00EC1972"/>
    <w:rsid w:val="00ED0398"/>
    <w:rsid w:val="00ED29CD"/>
    <w:rsid w:val="00ED693C"/>
    <w:rsid w:val="00EE3C44"/>
    <w:rsid w:val="00EF052C"/>
    <w:rsid w:val="00F02795"/>
    <w:rsid w:val="00F043AB"/>
    <w:rsid w:val="00F07FF1"/>
    <w:rsid w:val="00F1397F"/>
    <w:rsid w:val="00F23CDC"/>
    <w:rsid w:val="00F25B06"/>
    <w:rsid w:val="00F27ED0"/>
    <w:rsid w:val="00F35452"/>
    <w:rsid w:val="00F471BE"/>
    <w:rsid w:val="00F53DD3"/>
    <w:rsid w:val="00F5547C"/>
    <w:rsid w:val="00F5559C"/>
    <w:rsid w:val="00F650EF"/>
    <w:rsid w:val="00F658EC"/>
    <w:rsid w:val="00F8193C"/>
    <w:rsid w:val="00F83380"/>
    <w:rsid w:val="00F860A7"/>
    <w:rsid w:val="00F929E4"/>
    <w:rsid w:val="00FA4366"/>
    <w:rsid w:val="00FA46AA"/>
    <w:rsid w:val="00FD3CCD"/>
    <w:rsid w:val="00FF157D"/>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109BF"/>
    <w:rPr>
      <w:rFonts w:ascii="Bookman" w:hAnsi="Bookman"/>
      <w:sz w:val="28"/>
    </w:rPr>
  </w:style>
  <w:style w:type="paragraph" w:styleId="Heading1">
    <w:name w:val="heading 1"/>
    <w:basedOn w:val="Normal"/>
    <w:next w:val="Normal"/>
    <w:qFormat/>
    <w:rsid w:val="005109BF"/>
    <w:pPr>
      <w:keepNext/>
      <w:outlineLvl w:val="0"/>
    </w:pPr>
    <w:rPr>
      <w:rFonts w:ascii="Kuenstler" w:hAnsi="Kuenstler"/>
      <w:b/>
      <w:sz w:val="74"/>
    </w:rPr>
  </w:style>
  <w:style w:type="paragraph" w:styleId="Heading2">
    <w:name w:val="heading 2"/>
    <w:basedOn w:val="Normal"/>
    <w:next w:val="Normal"/>
    <w:qFormat/>
    <w:rsid w:val="005109BF"/>
    <w:pPr>
      <w:keepNext/>
      <w:jc w:val="center"/>
      <w:outlineLvl w:val="1"/>
    </w:pPr>
    <w:rPr>
      <w:b/>
      <w:sz w:val="24"/>
    </w:rPr>
  </w:style>
  <w:style w:type="paragraph" w:styleId="Heading3">
    <w:name w:val="heading 3"/>
    <w:basedOn w:val="Normal"/>
    <w:next w:val="Normal"/>
    <w:qFormat/>
    <w:rsid w:val="005109BF"/>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109BF"/>
    <w:pPr>
      <w:tabs>
        <w:tab w:val="center" w:pos="4320"/>
        <w:tab w:val="right" w:pos="8640"/>
      </w:tabs>
    </w:pPr>
  </w:style>
  <w:style w:type="paragraph" w:styleId="Footer">
    <w:name w:val="footer"/>
    <w:basedOn w:val="Normal"/>
    <w:rsid w:val="005109BF"/>
    <w:pPr>
      <w:tabs>
        <w:tab w:val="center" w:pos="4320"/>
        <w:tab w:val="right" w:pos="8640"/>
      </w:tabs>
    </w:pPr>
  </w:style>
  <w:style w:type="character" w:styleId="PageNumber">
    <w:name w:val="page number"/>
    <w:basedOn w:val="DefaultParagraphFont"/>
    <w:rsid w:val="005109BF"/>
  </w:style>
  <w:style w:type="paragraph" w:styleId="FootnoteText">
    <w:name w:val="footnote text"/>
    <w:basedOn w:val="Normal"/>
    <w:semiHidden/>
    <w:rsid w:val="005109BF"/>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Bodytext3">
    <w:name w:val="Body text (3)_"/>
    <w:basedOn w:val="DefaultParagraphFont"/>
    <w:link w:val="Bodytext30"/>
    <w:rsid w:val="00920215"/>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920215"/>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BodytextBold">
    <w:name w:val="Body text + Bold"/>
    <w:basedOn w:val="DefaultParagraphFont"/>
    <w:rsid w:val="00920215"/>
    <w:rPr>
      <w:rFonts w:ascii="Book Antiqua" w:eastAsia="Book Antiqua" w:hAnsi="Book Antiqua" w:cs="Book Antiqua"/>
      <w:b/>
      <w:bCs/>
      <w:i w:val="0"/>
      <w:iCs w:val="0"/>
      <w:smallCaps w:val="0"/>
      <w:strike w:val="0"/>
      <w:color w:val="000000"/>
      <w:spacing w:val="0"/>
      <w:w w:val="100"/>
      <w:position w:val="0"/>
      <w:sz w:val="25"/>
      <w:szCs w:val="25"/>
      <w:u w:val="none"/>
      <w:lang w:val="ro-RO"/>
    </w:rPr>
  </w:style>
  <w:style w:type="character" w:customStyle="1" w:styleId="Bodytext0">
    <w:name w:val="Body text_"/>
    <w:basedOn w:val="DefaultParagraphFont"/>
    <w:link w:val="BodyText1"/>
    <w:rsid w:val="00920215"/>
    <w:rPr>
      <w:sz w:val="26"/>
      <w:szCs w:val="26"/>
      <w:shd w:val="clear" w:color="auto" w:fill="FFFFFF"/>
    </w:rPr>
  </w:style>
  <w:style w:type="paragraph" w:customStyle="1" w:styleId="BodyText1">
    <w:name w:val="Body Text1"/>
    <w:basedOn w:val="Normal"/>
    <w:link w:val="Bodytext0"/>
    <w:rsid w:val="00920215"/>
    <w:pPr>
      <w:widowControl w:val="0"/>
      <w:shd w:val="clear" w:color="auto" w:fill="FFFFFF"/>
      <w:spacing w:before="480" w:after="360" w:line="367" w:lineRule="exact"/>
      <w:ind w:firstLine="580"/>
      <w:jc w:val="both"/>
    </w:pPr>
    <w:rPr>
      <w:rFonts w:ascii="Times New Roman" w:hAnsi="Times New Roman"/>
      <w:sz w:val="26"/>
      <w:szCs w:val="26"/>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7</TotalTime>
  <Pages>1</Pages>
  <Words>618</Words>
  <Characters>3526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8</cp:revision>
  <cp:lastPrinted>2019-12-02T11:20:00Z</cp:lastPrinted>
  <dcterms:created xsi:type="dcterms:W3CDTF">2019-11-28T13:17:00Z</dcterms:created>
  <dcterms:modified xsi:type="dcterms:W3CDTF">2019-12-02T11:35:00Z</dcterms:modified>
</cp:coreProperties>
</file>