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F2D" w:rsidRDefault="00F12CFB" w:rsidP="00BD542F">
      <w:pPr>
        <w:ind w:right="-114"/>
        <w:jc w:val="center"/>
        <w:rPr>
          <w:rFonts w:ascii="Verdana" w:hAnsi="Verdana"/>
          <w:b/>
          <w:sz w:val="22"/>
          <w:lang w:val="ro-RO"/>
        </w:rPr>
      </w:pPr>
      <w:r>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450F2D" w:rsidRDefault="00450F2D" w:rsidP="00BD542F">
      <w:pPr>
        <w:jc w:val="center"/>
        <w:rPr>
          <w:rFonts w:ascii="Verdana" w:hAnsi="Verdana"/>
          <w:b/>
          <w:sz w:val="38"/>
          <w:szCs w:val="40"/>
          <w:lang w:val="ro-RO"/>
        </w:rPr>
      </w:pPr>
      <w:r>
        <w:rPr>
          <w:rFonts w:ascii="Verdana" w:hAnsi="Verdana"/>
          <w:b/>
          <w:sz w:val="38"/>
          <w:szCs w:val="40"/>
          <w:lang w:val="ro-RO"/>
        </w:rPr>
        <w:t>Parlamentul României</w:t>
      </w:r>
    </w:p>
    <w:p w:rsidR="00450F2D" w:rsidRDefault="00450F2D" w:rsidP="00BD542F">
      <w:pPr>
        <w:jc w:val="center"/>
        <w:rPr>
          <w:rFonts w:ascii="Verdana" w:hAnsi="Verdana"/>
          <w:b/>
          <w:sz w:val="38"/>
          <w:szCs w:val="40"/>
          <w:lang w:val="ro-RO"/>
        </w:rPr>
      </w:pPr>
      <w:r>
        <w:rPr>
          <w:rFonts w:ascii="Verdana" w:hAnsi="Verdana"/>
          <w:b/>
          <w:sz w:val="38"/>
          <w:szCs w:val="40"/>
          <w:lang w:val="ro-RO"/>
        </w:rPr>
        <w:t>Camera Deputaţilor</w:t>
      </w:r>
    </w:p>
    <w:tbl>
      <w:tblPr>
        <w:tblW w:w="9090" w:type="dxa"/>
        <w:jc w:val="center"/>
        <w:tblLayout w:type="fixed"/>
        <w:tblLook w:val="04A0"/>
      </w:tblPr>
      <w:tblGrid>
        <w:gridCol w:w="3695"/>
        <w:gridCol w:w="1276"/>
        <w:gridCol w:w="4119"/>
      </w:tblGrid>
      <w:tr w:rsidR="00450F2D" w:rsidRPr="00D25079" w:rsidTr="00985722">
        <w:trPr>
          <w:jc w:val="center"/>
        </w:trPr>
        <w:tc>
          <w:tcPr>
            <w:tcW w:w="3695" w:type="dxa"/>
          </w:tcPr>
          <w:p w:rsidR="00450F2D" w:rsidRPr="00D25079" w:rsidRDefault="00450F2D" w:rsidP="00BD542F">
            <w:pPr>
              <w:jc w:val="center"/>
              <w:rPr>
                <w:rFonts w:ascii="Verdana" w:hAnsi="Verdana"/>
                <w:sz w:val="22"/>
                <w:szCs w:val="22"/>
                <w:lang w:val="pt-PT"/>
              </w:rPr>
            </w:pPr>
            <w:r w:rsidRPr="00D25079">
              <w:rPr>
                <w:rFonts w:ascii="Verdana" w:hAnsi="Verdana"/>
                <w:sz w:val="22"/>
                <w:szCs w:val="22"/>
                <w:lang w:val="pt-PT"/>
              </w:rPr>
              <w:t>Comisia pentru muncă şi protecţie socială</w:t>
            </w:r>
          </w:p>
          <w:p w:rsidR="00450F2D" w:rsidRPr="00D25079" w:rsidRDefault="00450F2D" w:rsidP="00BD542F">
            <w:pPr>
              <w:jc w:val="center"/>
              <w:rPr>
                <w:rFonts w:ascii="Verdana" w:hAnsi="Verdana"/>
                <w:sz w:val="22"/>
                <w:szCs w:val="22"/>
                <w:lang w:val="pt-PT"/>
              </w:rPr>
            </w:pPr>
          </w:p>
        </w:tc>
        <w:tc>
          <w:tcPr>
            <w:tcW w:w="1276" w:type="dxa"/>
          </w:tcPr>
          <w:p w:rsidR="00450F2D" w:rsidRPr="00D25079" w:rsidRDefault="00450F2D" w:rsidP="00BD542F">
            <w:pPr>
              <w:jc w:val="center"/>
              <w:rPr>
                <w:rFonts w:ascii="Verdana" w:hAnsi="Verdana"/>
                <w:sz w:val="22"/>
                <w:szCs w:val="22"/>
                <w:lang w:val="pt-PT"/>
              </w:rPr>
            </w:pPr>
          </w:p>
        </w:tc>
        <w:tc>
          <w:tcPr>
            <w:tcW w:w="4119" w:type="dxa"/>
          </w:tcPr>
          <w:p w:rsidR="00450F2D" w:rsidRPr="00D25079" w:rsidRDefault="00450F2D" w:rsidP="00BD542F">
            <w:pPr>
              <w:jc w:val="center"/>
              <w:rPr>
                <w:rFonts w:ascii="Verdana" w:hAnsi="Verdana"/>
                <w:sz w:val="22"/>
                <w:szCs w:val="22"/>
                <w:lang w:val="fr-FR"/>
              </w:rPr>
            </w:pPr>
            <w:r w:rsidRPr="00D25079">
              <w:rPr>
                <w:rFonts w:ascii="Verdana" w:hAnsi="Verdana"/>
                <w:sz w:val="22"/>
                <w:szCs w:val="22"/>
                <w:lang w:val="fr-FR"/>
              </w:rPr>
              <w:t xml:space="preserve">Comisia </w:t>
            </w:r>
            <w:r w:rsidR="00952E7B" w:rsidRPr="00D25079">
              <w:rPr>
                <w:rFonts w:ascii="Verdana" w:hAnsi="Verdana"/>
                <w:sz w:val="22"/>
                <w:szCs w:val="22"/>
                <w:lang w:val="fr-FR"/>
              </w:rPr>
              <w:t>pentru drepturile omului, culte şi problemele minorităţilor naţionale</w:t>
            </w:r>
          </w:p>
          <w:p w:rsidR="00450F2D" w:rsidRPr="00D25079" w:rsidRDefault="00450F2D" w:rsidP="00D25079">
            <w:pPr>
              <w:rPr>
                <w:rFonts w:ascii="Verdana" w:hAnsi="Verdana"/>
                <w:sz w:val="22"/>
                <w:szCs w:val="22"/>
                <w:lang w:val="fr-FR"/>
              </w:rPr>
            </w:pPr>
          </w:p>
        </w:tc>
      </w:tr>
      <w:tr w:rsidR="00450F2D" w:rsidRPr="00985722" w:rsidTr="00985722">
        <w:trPr>
          <w:jc w:val="center"/>
        </w:trPr>
        <w:tc>
          <w:tcPr>
            <w:tcW w:w="3695" w:type="dxa"/>
            <w:hideMark/>
          </w:tcPr>
          <w:p w:rsidR="00450F2D" w:rsidRPr="00985722" w:rsidRDefault="00450F2D" w:rsidP="00D25079">
            <w:pPr>
              <w:jc w:val="center"/>
              <w:rPr>
                <w:rFonts w:ascii="Verdana" w:hAnsi="Verdana"/>
                <w:sz w:val="22"/>
                <w:szCs w:val="22"/>
                <w:lang w:val="pt-PT"/>
              </w:rPr>
            </w:pPr>
            <w:r w:rsidRPr="00985722">
              <w:rPr>
                <w:rFonts w:ascii="Verdana" w:hAnsi="Verdana"/>
                <w:sz w:val="22"/>
                <w:szCs w:val="22"/>
                <w:lang w:val="pt-PT"/>
              </w:rPr>
              <w:t>Nr. 4c-9/</w:t>
            </w:r>
            <w:r w:rsidR="00952E7B">
              <w:rPr>
                <w:rFonts w:ascii="Verdana" w:hAnsi="Verdana"/>
                <w:sz w:val="22"/>
                <w:szCs w:val="22"/>
                <w:lang w:val="pt-PT"/>
              </w:rPr>
              <w:t>944</w:t>
            </w:r>
          </w:p>
        </w:tc>
        <w:tc>
          <w:tcPr>
            <w:tcW w:w="1276" w:type="dxa"/>
          </w:tcPr>
          <w:p w:rsidR="00450F2D" w:rsidRPr="00985722" w:rsidRDefault="00450F2D" w:rsidP="00D25079">
            <w:pPr>
              <w:jc w:val="center"/>
              <w:rPr>
                <w:rFonts w:ascii="Verdana" w:hAnsi="Verdana"/>
                <w:sz w:val="22"/>
                <w:szCs w:val="22"/>
                <w:lang w:val="pt-PT"/>
              </w:rPr>
            </w:pPr>
          </w:p>
        </w:tc>
        <w:tc>
          <w:tcPr>
            <w:tcW w:w="4119" w:type="dxa"/>
            <w:hideMark/>
          </w:tcPr>
          <w:p w:rsidR="00450F2D" w:rsidRPr="00952E7B" w:rsidRDefault="00450F2D" w:rsidP="00D25079">
            <w:pPr>
              <w:jc w:val="center"/>
              <w:rPr>
                <w:rFonts w:ascii="Verdana" w:hAnsi="Verdana"/>
                <w:sz w:val="22"/>
                <w:szCs w:val="22"/>
                <w:lang w:val="pt-PT"/>
              </w:rPr>
            </w:pPr>
            <w:r w:rsidRPr="00952E7B">
              <w:rPr>
                <w:rFonts w:ascii="Verdana" w:hAnsi="Verdana"/>
                <w:sz w:val="22"/>
                <w:szCs w:val="22"/>
                <w:lang w:val="pt-PT"/>
              </w:rPr>
              <w:t>Nr. 4c-</w:t>
            </w:r>
            <w:r w:rsidR="00952E7B" w:rsidRPr="00952E7B">
              <w:rPr>
                <w:rFonts w:ascii="Verdana" w:hAnsi="Verdana"/>
                <w:sz w:val="22"/>
                <w:szCs w:val="22"/>
                <w:lang w:val="pt-PT"/>
              </w:rPr>
              <w:t>6</w:t>
            </w:r>
            <w:r w:rsidRPr="00952E7B">
              <w:rPr>
                <w:rFonts w:ascii="Verdana" w:hAnsi="Verdana"/>
                <w:sz w:val="22"/>
                <w:szCs w:val="22"/>
                <w:lang w:val="pt-PT"/>
              </w:rPr>
              <w:t>/</w:t>
            </w:r>
            <w:r w:rsidR="00952E7B" w:rsidRPr="00952E7B">
              <w:rPr>
                <w:rFonts w:ascii="Verdana" w:hAnsi="Verdana"/>
                <w:sz w:val="22"/>
                <w:szCs w:val="22"/>
                <w:lang w:val="pt-PT"/>
              </w:rPr>
              <w:t>628</w:t>
            </w:r>
          </w:p>
        </w:tc>
      </w:tr>
      <w:tr w:rsidR="00D25079" w:rsidRPr="00985722" w:rsidTr="00A71997">
        <w:trPr>
          <w:gridAfter w:val="2"/>
          <w:wAfter w:w="5395" w:type="dxa"/>
          <w:jc w:val="center"/>
        </w:trPr>
        <w:tc>
          <w:tcPr>
            <w:tcW w:w="3695" w:type="dxa"/>
            <w:hideMark/>
          </w:tcPr>
          <w:p w:rsidR="00D25079" w:rsidRDefault="00D25079" w:rsidP="00A71997">
            <w:pPr>
              <w:jc w:val="both"/>
              <w:rPr>
                <w:rFonts w:ascii="Verdana" w:hAnsi="Verdana"/>
                <w:sz w:val="22"/>
                <w:szCs w:val="22"/>
                <w:lang w:val="pt-PT"/>
              </w:rPr>
            </w:pPr>
          </w:p>
          <w:p w:rsidR="00D25079" w:rsidRPr="00985722" w:rsidRDefault="00D25079" w:rsidP="00A71997">
            <w:pPr>
              <w:jc w:val="both"/>
              <w:rPr>
                <w:rFonts w:ascii="Verdana" w:hAnsi="Verdana"/>
                <w:sz w:val="22"/>
                <w:szCs w:val="22"/>
                <w:lang w:val="pt-PT"/>
              </w:rPr>
            </w:pPr>
            <w:r w:rsidRPr="00985722">
              <w:rPr>
                <w:rFonts w:ascii="Verdana" w:hAnsi="Verdana"/>
                <w:sz w:val="22"/>
                <w:szCs w:val="22"/>
                <w:lang w:val="pt-PT"/>
              </w:rPr>
              <w:t>Bucureşti,</w:t>
            </w:r>
            <w:r>
              <w:rPr>
                <w:rFonts w:ascii="Verdana" w:hAnsi="Verdana"/>
                <w:sz w:val="22"/>
                <w:szCs w:val="22"/>
                <w:lang w:val="pt-PT"/>
              </w:rPr>
              <w:t xml:space="preserve"> 8 aprilie 2019</w:t>
            </w:r>
          </w:p>
        </w:tc>
      </w:tr>
    </w:tbl>
    <w:p w:rsidR="00450F2D" w:rsidRDefault="00450F2D" w:rsidP="00BD542F">
      <w:pPr>
        <w:jc w:val="both"/>
        <w:rPr>
          <w:rFonts w:ascii="Verdana" w:hAnsi="Verdana"/>
          <w:sz w:val="24"/>
          <w:szCs w:val="24"/>
          <w:lang w:val="ro-RO"/>
        </w:rPr>
      </w:pPr>
    </w:p>
    <w:p w:rsidR="00450F2D" w:rsidRDefault="00450F2D" w:rsidP="00BD542F">
      <w:pPr>
        <w:jc w:val="center"/>
        <w:rPr>
          <w:rFonts w:ascii="Verdana" w:hAnsi="Verdana"/>
          <w:b/>
          <w:sz w:val="24"/>
          <w:szCs w:val="24"/>
          <w:lang w:val="ro-RO"/>
        </w:rPr>
      </w:pPr>
    </w:p>
    <w:p w:rsidR="00450F2D" w:rsidRDefault="00450F2D" w:rsidP="00BD542F">
      <w:pPr>
        <w:jc w:val="center"/>
        <w:rPr>
          <w:rFonts w:ascii="Verdana" w:hAnsi="Verdana"/>
          <w:b/>
          <w:sz w:val="24"/>
          <w:szCs w:val="24"/>
          <w:lang w:val="ro-RO"/>
        </w:rPr>
      </w:pPr>
    </w:p>
    <w:p w:rsidR="00450F2D" w:rsidRDefault="00450F2D" w:rsidP="00BD542F">
      <w:pPr>
        <w:spacing w:line="276" w:lineRule="auto"/>
        <w:jc w:val="center"/>
        <w:rPr>
          <w:rFonts w:ascii="Verdana" w:hAnsi="Verdana"/>
          <w:b/>
          <w:sz w:val="24"/>
          <w:szCs w:val="24"/>
          <w:lang w:val="ro-RO"/>
        </w:rPr>
      </w:pPr>
      <w:r>
        <w:rPr>
          <w:rFonts w:ascii="Verdana" w:hAnsi="Verdana"/>
          <w:b/>
          <w:sz w:val="24"/>
          <w:szCs w:val="24"/>
          <w:lang w:val="ro-RO"/>
        </w:rPr>
        <w:t>Către</w:t>
      </w:r>
    </w:p>
    <w:p w:rsidR="00450F2D" w:rsidRDefault="00450F2D" w:rsidP="00BD542F">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450F2D" w:rsidRDefault="00450F2D" w:rsidP="00BD542F">
      <w:pPr>
        <w:spacing w:line="276" w:lineRule="auto"/>
        <w:ind w:left="851" w:right="-108"/>
        <w:rPr>
          <w:rFonts w:ascii="Verdana" w:hAnsi="Verdana"/>
          <w:sz w:val="24"/>
          <w:szCs w:val="24"/>
          <w:lang w:val="ro-RO"/>
        </w:rPr>
      </w:pPr>
    </w:p>
    <w:p w:rsidR="00450F2D" w:rsidRDefault="00450F2D" w:rsidP="00BD542F">
      <w:pPr>
        <w:spacing w:line="276" w:lineRule="auto"/>
        <w:ind w:left="1701" w:right="-108"/>
        <w:rPr>
          <w:rFonts w:ascii="Verdana" w:hAnsi="Verdana"/>
          <w:sz w:val="24"/>
          <w:szCs w:val="24"/>
          <w:lang w:val="ro-RO"/>
        </w:rPr>
      </w:pPr>
    </w:p>
    <w:p w:rsidR="00450F2D" w:rsidRDefault="00450F2D" w:rsidP="00BD542F">
      <w:pPr>
        <w:spacing w:line="276" w:lineRule="auto"/>
        <w:ind w:left="1701" w:right="-108"/>
        <w:rPr>
          <w:rFonts w:ascii="Verdana" w:hAnsi="Verdana"/>
          <w:sz w:val="24"/>
          <w:szCs w:val="24"/>
          <w:lang w:val="ro-RO"/>
        </w:rPr>
      </w:pPr>
    </w:p>
    <w:p w:rsidR="00450F2D" w:rsidRDefault="00450F2D" w:rsidP="00BD542F">
      <w:pPr>
        <w:spacing w:line="276" w:lineRule="auto"/>
        <w:ind w:left="851" w:firstLine="851"/>
        <w:jc w:val="both"/>
        <w:rPr>
          <w:rFonts w:ascii="Verdana" w:hAnsi="Verdana"/>
          <w:sz w:val="24"/>
          <w:szCs w:val="24"/>
          <w:lang w:val="ro-RO"/>
        </w:rPr>
      </w:pPr>
    </w:p>
    <w:p w:rsidR="00450F2D" w:rsidRPr="00952E7B" w:rsidRDefault="00450F2D" w:rsidP="00952E7B">
      <w:pPr>
        <w:pStyle w:val="BodyText"/>
        <w:spacing w:line="276" w:lineRule="auto"/>
        <w:ind w:firstLine="720"/>
        <w:rPr>
          <w:rFonts w:ascii="Verdana" w:hAnsi="Verdana"/>
          <w:b/>
          <w:sz w:val="24"/>
          <w:szCs w:val="24"/>
          <w:lang w:val="ro-RO"/>
        </w:rPr>
      </w:pPr>
      <w:r w:rsidRPr="00952E7B">
        <w:rPr>
          <w:rFonts w:ascii="Verdana" w:hAnsi="Verdana"/>
          <w:sz w:val="24"/>
          <w:szCs w:val="24"/>
          <w:lang w:val="fr-FR"/>
        </w:rPr>
        <w:t xml:space="preserve">Vă înaintăm, alăturat, </w:t>
      </w:r>
      <w:r w:rsidRPr="00952E7B">
        <w:rPr>
          <w:rFonts w:ascii="Verdana" w:hAnsi="Verdana"/>
          <w:b/>
          <w:sz w:val="24"/>
          <w:szCs w:val="24"/>
          <w:lang w:val="fr-FR"/>
        </w:rPr>
        <w:t>raportul comun</w:t>
      </w:r>
      <w:r w:rsidRPr="00952E7B">
        <w:rPr>
          <w:rFonts w:ascii="Verdana" w:hAnsi="Verdana"/>
          <w:sz w:val="24"/>
          <w:szCs w:val="24"/>
          <w:lang w:val="fr-FR"/>
        </w:rPr>
        <w:t xml:space="preserve"> asupra </w:t>
      </w:r>
      <w:r w:rsidRPr="00952E7B">
        <w:rPr>
          <w:rFonts w:ascii="Verdana" w:hAnsi="Verdana"/>
          <w:i/>
          <w:sz w:val="24"/>
          <w:szCs w:val="24"/>
          <w:lang w:val="fr-FR"/>
        </w:rPr>
        <w:t>propunerii legislative</w:t>
      </w:r>
      <w:r w:rsidRPr="00952E7B">
        <w:rPr>
          <w:rFonts w:ascii="Verdana" w:hAnsi="Verdana"/>
          <w:bCs/>
          <w:i/>
          <w:sz w:val="24"/>
          <w:szCs w:val="24"/>
          <w:lang w:val="ro-RO"/>
        </w:rPr>
        <w:t xml:space="preserve"> </w:t>
      </w:r>
      <w:r w:rsidR="00952E7B" w:rsidRPr="00D25079">
        <w:rPr>
          <w:rFonts w:ascii="Verdana" w:hAnsi="Verdana"/>
          <w:i/>
          <w:sz w:val="24"/>
          <w:szCs w:val="24"/>
          <w:lang w:val="ro-RO"/>
        </w:rPr>
        <w:t>pentru protecţia minorilor şi a tinerilor aflaţi în dificultate, din centrele de ocrotire aflate în administraţia Statului</w:t>
      </w:r>
      <w:r w:rsidRPr="00952E7B">
        <w:rPr>
          <w:rFonts w:ascii="Verdana" w:hAnsi="Verdana"/>
          <w:sz w:val="24"/>
          <w:szCs w:val="24"/>
          <w:lang w:val="ro-RO"/>
        </w:rPr>
        <w:t xml:space="preserve">, trimisă </w:t>
      </w:r>
      <w:r w:rsidR="00985722" w:rsidRPr="00952E7B">
        <w:rPr>
          <w:rFonts w:ascii="Verdana" w:hAnsi="Verdana"/>
          <w:sz w:val="24"/>
          <w:szCs w:val="24"/>
          <w:lang w:val="ro-RO"/>
        </w:rPr>
        <w:t xml:space="preserve">Comisiei pentru muncă şi protecţie socială şi Comisiei </w:t>
      </w:r>
      <w:r w:rsidR="00952E7B" w:rsidRPr="00952E7B">
        <w:rPr>
          <w:rFonts w:ascii="Verdana" w:hAnsi="Verdana"/>
          <w:sz w:val="24"/>
          <w:szCs w:val="24"/>
          <w:lang w:val="ro-RO"/>
        </w:rPr>
        <w:t>pentru drepturile omului, culte şi problemele minorităţilor naţionale</w:t>
      </w:r>
      <w:r w:rsidRPr="00952E7B">
        <w:rPr>
          <w:rFonts w:ascii="Verdana" w:hAnsi="Verdana"/>
          <w:sz w:val="24"/>
          <w:szCs w:val="24"/>
          <w:lang w:val="ro-RO"/>
        </w:rPr>
        <w:t xml:space="preserve"> pentru examinare pe fond, </w:t>
      </w:r>
      <w:r w:rsidR="00952E7B" w:rsidRPr="00952E7B">
        <w:rPr>
          <w:rFonts w:ascii="Verdana" w:hAnsi="Verdana"/>
          <w:sz w:val="24"/>
          <w:szCs w:val="24"/>
          <w:lang w:val="ro-RO"/>
        </w:rPr>
        <w:t xml:space="preserve">cu </w:t>
      </w:r>
      <w:r w:rsidRPr="00952E7B">
        <w:rPr>
          <w:rFonts w:ascii="Verdana" w:hAnsi="Verdana"/>
          <w:sz w:val="24"/>
          <w:szCs w:val="24"/>
          <w:lang w:val="ro-RO"/>
        </w:rPr>
        <w:t xml:space="preserve">adresa </w:t>
      </w:r>
      <w:r w:rsidR="00952E7B">
        <w:rPr>
          <w:rFonts w:ascii="Verdana" w:hAnsi="Verdana"/>
          <w:sz w:val="24"/>
          <w:szCs w:val="24"/>
          <w:lang w:val="ro-RO"/>
        </w:rPr>
        <w:br/>
      </w:r>
      <w:r w:rsidRPr="00952E7B">
        <w:rPr>
          <w:rFonts w:ascii="Verdana" w:hAnsi="Verdana"/>
          <w:sz w:val="24"/>
          <w:szCs w:val="24"/>
          <w:lang w:val="ro-RO"/>
        </w:rPr>
        <w:t>nr.</w:t>
      </w:r>
      <w:r w:rsidR="00952E7B">
        <w:rPr>
          <w:rFonts w:ascii="Verdana" w:hAnsi="Verdana"/>
          <w:b/>
          <w:sz w:val="24"/>
          <w:szCs w:val="24"/>
          <w:lang w:val="ro-RO"/>
        </w:rPr>
        <w:t>Plx 705/201</w:t>
      </w:r>
      <w:r w:rsidR="00D25079">
        <w:rPr>
          <w:rFonts w:ascii="Verdana" w:hAnsi="Verdana"/>
          <w:b/>
          <w:sz w:val="24"/>
          <w:szCs w:val="24"/>
          <w:lang w:val="ro-RO"/>
        </w:rPr>
        <w:t>8</w:t>
      </w:r>
      <w:r w:rsidRPr="00952E7B">
        <w:rPr>
          <w:rFonts w:ascii="Verdana" w:hAnsi="Verdana"/>
          <w:sz w:val="24"/>
          <w:szCs w:val="24"/>
          <w:lang w:val="ro-RO"/>
        </w:rPr>
        <w:t xml:space="preserve"> din </w:t>
      </w:r>
      <w:r w:rsidR="00952E7B">
        <w:rPr>
          <w:rFonts w:ascii="Verdana" w:hAnsi="Verdana"/>
          <w:sz w:val="24"/>
          <w:szCs w:val="24"/>
          <w:lang w:val="ro-RO"/>
        </w:rPr>
        <w:t>14 noiembrie 2018</w:t>
      </w:r>
      <w:r w:rsidRPr="00952E7B">
        <w:rPr>
          <w:rFonts w:ascii="Verdana" w:hAnsi="Verdana"/>
          <w:sz w:val="24"/>
          <w:szCs w:val="24"/>
          <w:lang w:val="ro-RO"/>
        </w:rPr>
        <w:t>.</w:t>
      </w:r>
    </w:p>
    <w:p w:rsidR="00450F2D" w:rsidRPr="00952E7B" w:rsidRDefault="00450F2D" w:rsidP="00952E7B">
      <w:pPr>
        <w:spacing w:line="276" w:lineRule="auto"/>
        <w:ind w:left="851" w:firstLine="851"/>
        <w:jc w:val="both"/>
        <w:rPr>
          <w:rFonts w:ascii="Verdana" w:hAnsi="Verdana"/>
          <w:sz w:val="24"/>
          <w:szCs w:val="24"/>
          <w:lang w:val="ro-RO"/>
        </w:rPr>
      </w:pPr>
    </w:p>
    <w:p w:rsidR="00450F2D" w:rsidRDefault="00450F2D" w:rsidP="00BD542F">
      <w:pPr>
        <w:spacing w:line="276" w:lineRule="auto"/>
        <w:ind w:left="851"/>
        <w:jc w:val="both"/>
        <w:rPr>
          <w:rFonts w:ascii="Verdana" w:hAnsi="Verdana"/>
          <w:sz w:val="22"/>
          <w:szCs w:val="24"/>
          <w:lang w:val="ro-RO"/>
        </w:rPr>
      </w:pPr>
    </w:p>
    <w:p w:rsidR="00450F2D" w:rsidRDefault="00450F2D" w:rsidP="00BD542F">
      <w:pPr>
        <w:spacing w:line="276" w:lineRule="auto"/>
        <w:ind w:left="851"/>
        <w:jc w:val="both"/>
        <w:rPr>
          <w:rFonts w:ascii="Verdana" w:hAnsi="Verdana"/>
          <w:sz w:val="24"/>
          <w:szCs w:val="24"/>
          <w:lang w:val="ro-RO"/>
        </w:rPr>
      </w:pPr>
      <w:r>
        <w:rPr>
          <w:rFonts w:ascii="Verdana" w:hAnsi="Verdana"/>
          <w:sz w:val="24"/>
          <w:szCs w:val="24"/>
          <w:lang w:val="ro-RO"/>
        </w:rPr>
        <w:t xml:space="preserve">PREŞEDINTE, </w:t>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t>PREŞEDINTE,</w:t>
      </w:r>
    </w:p>
    <w:p w:rsidR="00450F2D" w:rsidRDefault="00450F2D" w:rsidP="00BD542F">
      <w:pPr>
        <w:spacing w:line="276" w:lineRule="auto"/>
        <w:ind w:left="851"/>
        <w:jc w:val="both"/>
        <w:rPr>
          <w:rFonts w:ascii="Verdana" w:hAnsi="Verdana"/>
          <w:b/>
          <w:sz w:val="24"/>
          <w:szCs w:val="24"/>
          <w:lang w:val="ro-RO"/>
        </w:rPr>
      </w:pPr>
      <w:r>
        <w:rPr>
          <w:rFonts w:ascii="Verdana" w:hAnsi="Verdana"/>
          <w:b/>
          <w:sz w:val="24"/>
          <w:szCs w:val="24"/>
          <w:lang w:val="ro-RO"/>
        </w:rPr>
        <w:t>ADRIAN SOLOMON</w:t>
      </w:r>
      <w:r w:rsidR="00952E7B">
        <w:rPr>
          <w:rFonts w:ascii="Verdana" w:hAnsi="Verdana"/>
          <w:b/>
          <w:sz w:val="24"/>
          <w:szCs w:val="24"/>
          <w:lang w:val="ro-RO"/>
        </w:rPr>
        <w:tab/>
      </w:r>
      <w:r w:rsidR="00952E7B">
        <w:rPr>
          <w:rFonts w:ascii="Verdana" w:hAnsi="Verdana"/>
          <w:b/>
          <w:sz w:val="24"/>
          <w:szCs w:val="24"/>
          <w:lang w:val="ro-RO"/>
        </w:rPr>
        <w:tab/>
      </w:r>
      <w:r w:rsidR="00952E7B">
        <w:rPr>
          <w:rFonts w:ascii="Verdana" w:hAnsi="Verdana"/>
          <w:b/>
          <w:sz w:val="24"/>
          <w:szCs w:val="24"/>
          <w:lang w:val="ro-RO"/>
        </w:rPr>
        <w:tab/>
      </w:r>
      <w:r w:rsidR="00952E7B">
        <w:rPr>
          <w:rFonts w:ascii="Verdana" w:hAnsi="Verdana"/>
          <w:b/>
          <w:sz w:val="24"/>
          <w:szCs w:val="24"/>
          <w:lang w:val="ro-RO"/>
        </w:rPr>
        <w:tab/>
      </w:r>
      <w:r w:rsidR="00B72860">
        <w:rPr>
          <w:rFonts w:ascii="Verdana" w:hAnsi="Verdana"/>
          <w:b/>
          <w:sz w:val="24"/>
          <w:szCs w:val="24"/>
          <w:lang w:val="ro-RO"/>
        </w:rPr>
        <w:t>IUSEIN IBRAM</w:t>
      </w:r>
    </w:p>
    <w:p w:rsidR="00450F2D" w:rsidRDefault="00450F2D" w:rsidP="00BD542F">
      <w:pPr>
        <w:ind w:left="851"/>
        <w:jc w:val="center"/>
        <w:rPr>
          <w:rFonts w:ascii="Verdana" w:hAnsi="Verdana"/>
          <w:b/>
          <w:sz w:val="24"/>
          <w:szCs w:val="24"/>
          <w:lang w:val="ro-RO"/>
        </w:rPr>
      </w:pPr>
    </w:p>
    <w:p w:rsidR="00081729" w:rsidRDefault="00081729" w:rsidP="00BD542F">
      <w:pPr>
        <w:spacing w:line="276" w:lineRule="auto"/>
        <w:jc w:val="center"/>
        <w:rPr>
          <w:rFonts w:ascii="Verdana" w:hAnsi="Verdana"/>
          <w:b/>
          <w:sz w:val="24"/>
          <w:szCs w:val="24"/>
          <w:lang w:val="ro-RO"/>
        </w:rPr>
      </w:pPr>
    </w:p>
    <w:p w:rsidR="005A0B78" w:rsidRDefault="005A0B78" w:rsidP="00BD542F">
      <w:pPr>
        <w:ind w:left="177" w:right="-114"/>
        <w:jc w:val="center"/>
        <w:rPr>
          <w:rFonts w:ascii="Verdana" w:hAnsi="Verdana"/>
          <w:b/>
          <w:sz w:val="22"/>
          <w:lang w:val="ro-RO"/>
        </w:rPr>
      </w:pPr>
      <w:r>
        <w:rPr>
          <w:rFonts w:ascii="Verdana" w:hAnsi="Verdana"/>
          <w:b/>
          <w:sz w:val="24"/>
          <w:szCs w:val="24"/>
          <w:lang w:val="ro-RO"/>
        </w:rPr>
        <w:br w:type="page"/>
      </w:r>
      <w:r w:rsidR="00F12CFB">
        <w:rPr>
          <w:rFonts w:ascii="Verdana" w:hAnsi="Verdana"/>
          <w:b/>
          <w:noProof/>
          <w:sz w:val="22"/>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5A0B78" w:rsidRDefault="005A0B78" w:rsidP="00BD542F">
      <w:pPr>
        <w:ind w:left="177" w:right="-114"/>
        <w:jc w:val="center"/>
        <w:rPr>
          <w:rFonts w:ascii="Verdana" w:hAnsi="Verdana"/>
          <w:b/>
          <w:sz w:val="38"/>
          <w:szCs w:val="40"/>
          <w:lang w:val="ro-RO"/>
        </w:rPr>
      </w:pPr>
      <w:r>
        <w:rPr>
          <w:rFonts w:ascii="Verdana" w:hAnsi="Verdana"/>
          <w:b/>
          <w:sz w:val="38"/>
          <w:szCs w:val="40"/>
          <w:lang w:val="ro-RO"/>
        </w:rPr>
        <w:t>Parlamentul României</w:t>
      </w:r>
    </w:p>
    <w:p w:rsidR="005A0B78" w:rsidRDefault="005A0B78" w:rsidP="00BD542F">
      <w:pPr>
        <w:ind w:left="177" w:right="-114"/>
        <w:jc w:val="center"/>
        <w:rPr>
          <w:rFonts w:ascii="Verdana" w:hAnsi="Verdana"/>
          <w:b/>
          <w:sz w:val="38"/>
          <w:szCs w:val="40"/>
          <w:lang w:val="ro-RO"/>
        </w:rPr>
      </w:pPr>
      <w:r>
        <w:rPr>
          <w:rFonts w:ascii="Verdana" w:hAnsi="Verdana"/>
          <w:b/>
          <w:sz w:val="38"/>
          <w:szCs w:val="40"/>
          <w:lang w:val="ro-RO"/>
        </w:rPr>
        <w:t>Camera Deputaţilor</w:t>
      </w:r>
    </w:p>
    <w:p w:rsidR="005A0B78" w:rsidRPr="005A0B78" w:rsidRDefault="005A0B78" w:rsidP="00BD542F">
      <w:pPr>
        <w:ind w:left="177" w:right="-114"/>
        <w:jc w:val="center"/>
        <w:rPr>
          <w:rFonts w:ascii="Verdana" w:hAnsi="Verdana"/>
          <w:b/>
          <w:sz w:val="16"/>
          <w:szCs w:val="16"/>
          <w:lang w:val="ro-RO"/>
        </w:rPr>
      </w:pPr>
    </w:p>
    <w:tbl>
      <w:tblPr>
        <w:tblW w:w="0" w:type="auto"/>
        <w:tblLook w:val="01E0"/>
      </w:tblPr>
      <w:tblGrid>
        <w:gridCol w:w="3510"/>
        <w:gridCol w:w="1985"/>
        <w:gridCol w:w="3793"/>
      </w:tblGrid>
      <w:tr w:rsidR="005A0B78" w:rsidRPr="00D25079" w:rsidTr="00985722">
        <w:tc>
          <w:tcPr>
            <w:tcW w:w="3510" w:type="dxa"/>
          </w:tcPr>
          <w:p w:rsidR="005A0B78" w:rsidRPr="00985722" w:rsidRDefault="005A0B78" w:rsidP="00BD542F">
            <w:pPr>
              <w:spacing w:line="276" w:lineRule="auto"/>
              <w:jc w:val="center"/>
              <w:rPr>
                <w:rFonts w:ascii="Verdana" w:hAnsi="Verdana"/>
                <w:sz w:val="22"/>
                <w:lang w:val="ro-RO"/>
              </w:rPr>
            </w:pPr>
            <w:r w:rsidRPr="00985722">
              <w:rPr>
                <w:rFonts w:ascii="Verdana" w:hAnsi="Verdana"/>
                <w:sz w:val="22"/>
                <w:lang w:val="ro-RO"/>
              </w:rPr>
              <w:t>Comisia pentru muncă şi protecţie socială</w:t>
            </w:r>
          </w:p>
        </w:tc>
        <w:tc>
          <w:tcPr>
            <w:tcW w:w="1985" w:type="dxa"/>
          </w:tcPr>
          <w:p w:rsidR="005A0B78" w:rsidRPr="00985722" w:rsidRDefault="005A0B78" w:rsidP="00BD542F">
            <w:pPr>
              <w:spacing w:line="276" w:lineRule="auto"/>
              <w:jc w:val="both"/>
              <w:rPr>
                <w:rFonts w:ascii="Verdana" w:hAnsi="Verdana"/>
                <w:sz w:val="22"/>
                <w:lang w:val="ro-RO"/>
              </w:rPr>
            </w:pPr>
          </w:p>
        </w:tc>
        <w:tc>
          <w:tcPr>
            <w:tcW w:w="3793" w:type="dxa"/>
          </w:tcPr>
          <w:p w:rsidR="00B72860" w:rsidRPr="00985722" w:rsidRDefault="005A0B78" w:rsidP="00B72860">
            <w:pPr>
              <w:jc w:val="center"/>
              <w:rPr>
                <w:rFonts w:ascii="Verdana" w:hAnsi="Verdana"/>
                <w:sz w:val="22"/>
                <w:szCs w:val="22"/>
                <w:lang w:val="fr-FR"/>
              </w:rPr>
            </w:pPr>
            <w:r w:rsidRPr="00985722">
              <w:rPr>
                <w:rFonts w:ascii="Verdana" w:hAnsi="Verdana"/>
                <w:sz w:val="22"/>
                <w:lang w:val="ro-RO"/>
              </w:rPr>
              <w:t xml:space="preserve">Comisia </w:t>
            </w:r>
            <w:r w:rsidR="00B72860">
              <w:rPr>
                <w:rFonts w:ascii="Verdana" w:hAnsi="Verdana"/>
                <w:sz w:val="22"/>
                <w:szCs w:val="22"/>
                <w:lang w:val="fr-FR"/>
              </w:rPr>
              <w:t>pentru drepturile omului, culte şi problemele minorităţilor naţionale</w:t>
            </w:r>
          </w:p>
          <w:p w:rsidR="005A0B78" w:rsidRPr="00985722" w:rsidRDefault="005A0B78" w:rsidP="00BD542F">
            <w:pPr>
              <w:spacing w:line="276" w:lineRule="auto"/>
              <w:jc w:val="center"/>
              <w:rPr>
                <w:rFonts w:ascii="Verdana" w:hAnsi="Verdana"/>
                <w:sz w:val="22"/>
                <w:lang w:val="ro-RO"/>
              </w:rPr>
            </w:pPr>
          </w:p>
        </w:tc>
      </w:tr>
      <w:tr w:rsidR="005A0B78" w:rsidRPr="00985722" w:rsidTr="00985722">
        <w:tc>
          <w:tcPr>
            <w:tcW w:w="3510" w:type="dxa"/>
          </w:tcPr>
          <w:p w:rsidR="005A0B78" w:rsidRPr="00985722" w:rsidRDefault="005A0B78" w:rsidP="00D25079">
            <w:pPr>
              <w:spacing w:line="276" w:lineRule="auto"/>
              <w:jc w:val="center"/>
              <w:rPr>
                <w:rFonts w:ascii="Verdana" w:hAnsi="Verdana"/>
                <w:sz w:val="22"/>
                <w:lang w:val="ro-RO"/>
              </w:rPr>
            </w:pPr>
            <w:r w:rsidRPr="00985722">
              <w:rPr>
                <w:rFonts w:ascii="Verdana" w:hAnsi="Verdana"/>
                <w:sz w:val="22"/>
                <w:lang w:val="ro-RO"/>
              </w:rPr>
              <w:t>Nr. 4c-9/</w:t>
            </w:r>
            <w:r w:rsidR="00B72860">
              <w:rPr>
                <w:rFonts w:ascii="Verdana" w:hAnsi="Verdana"/>
                <w:sz w:val="22"/>
                <w:lang w:val="ro-RO"/>
              </w:rPr>
              <w:t>944</w:t>
            </w:r>
          </w:p>
        </w:tc>
        <w:tc>
          <w:tcPr>
            <w:tcW w:w="1985" w:type="dxa"/>
          </w:tcPr>
          <w:p w:rsidR="005A0B78" w:rsidRPr="00985722" w:rsidRDefault="005A0B78" w:rsidP="00D25079">
            <w:pPr>
              <w:spacing w:line="276" w:lineRule="auto"/>
              <w:jc w:val="center"/>
              <w:rPr>
                <w:rFonts w:ascii="Verdana" w:hAnsi="Verdana"/>
                <w:sz w:val="22"/>
                <w:lang w:val="ro-RO"/>
              </w:rPr>
            </w:pPr>
          </w:p>
        </w:tc>
        <w:tc>
          <w:tcPr>
            <w:tcW w:w="3793" w:type="dxa"/>
          </w:tcPr>
          <w:p w:rsidR="005A0B78" w:rsidRPr="00985722" w:rsidRDefault="005A0B78" w:rsidP="00D25079">
            <w:pPr>
              <w:spacing w:line="276" w:lineRule="auto"/>
              <w:jc w:val="center"/>
              <w:rPr>
                <w:rFonts w:ascii="Verdana" w:hAnsi="Verdana"/>
                <w:sz w:val="22"/>
                <w:lang w:val="ro-RO"/>
              </w:rPr>
            </w:pPr>
            <w:r w:rsidRPr="00985722">
              <w:rPr>
                <w:rFonts w:ascii="Verdana" w:hAnsi="Verdana"/>
                <w:sz w:val="22"/>
                <w:lang w:val="ro-RO"/>
              </w:rPr>
              <w:t>Nr. 4c-</w:t>
            </w:r>
            <w:r w:rsidR="00B72860">
              <w:rPr>
                <w:rFonts w:ascii="Verdana" w:hAnsi="Verdana"/>
                <w:sz w:val="22"/>
                <w:lang w:val="ro-RO"/>
              </w:rPr>
              <w:t>6</w:t>
            </w:r>
            <w:r w:rsidRPr="00985722">
              <w:rPr>
                <w:rFonts w:ascii="Verdana" w:hAnsi="Verdana"/>
                <w:sz w:val="22"/>
                <w:lang w:val="ro-RO"/>
              </w:rPr>
              <w:t>/</w:t>
            </w:r>
            <w:r w:rsidR="00B72860">
              <w:rPr>
                <w:rFonts w:ascii="Verdana" w:hAnsi="Verdana"/>
                <w:sz w:val="22"/>
                <w:lang w:val="ro-RO"/>
              </w:rPr>
              <w:t>628</w:t>
            </w:r>
          </w:p>
        </w:tc>
      </w:tr>
      <w:tr w:rsidR="00D25079" w:rsidRPr="00985722" w:rsidTr="00E31565">
        <w:trPr>
          <w:gridAfter w:val="2"/>
          <w:wAfter w:w="5778" w:type="dxa"/>
        </w:trPr>
        <w:tc>
          <w:tcPr>
            <w:tcW w:w="3510" w:type="dxa"/>
          </w:tcPr>
          <w:p w:rsidR="00D25079" w:rsidRDefault="00D25079" w:rsidP="00E31565">
            <w:pPr>
              <w:spacing w:line="276" w:lineRule="auto"/>
              <w:jc w:val="both"/>
              <w:rPr>
                <w:rFonts w:ascii="Verdana" w:hAnsi="Verdana"/>
                <w:sz w:val="22"/>
                <w:lang w:val="ro-RO"/>
              </w:rPr>
            </w:pPr>
          </w:p>
          <w:p w:rsidR="00D25079" w:rsidRPr="00985722" w:rsidRDefault="00D25079" w:rsidP="00E31565">
            <w:pPr>
              <w:spacing w:line="276" w:lineRule="auto"/>
              <w:jc w:val="both"/>
              <w:rPr>
                <w:rFonts w:ascii="Verdana" w:hAnsi="Verdana"/>
                <w:sz w:val="22"/>
                <w:lang w:val="ro-RO"/>
              </w:rPr>
            </w:pPr>
            <w:r w:rsidRPr="00985722">
              <w:rPr>
                <w:rFonts w:ascii="Verdana" w:hAnsi="Verdana"/>
                <w:sz w:val="22"/>
                <w:lang w:val="ro-RO"/>
              </w:rPr>
              <w:t>Bucureşti,</w:t>
            </w:r>
            <w:r>
              <w:rPr>
                <w:rFonts w:ascii="Verdana" w:hAnsi="Verdana"/>
                <w:sz w:val="22"/>
                <w:lang w:val="ro-RO"/>
              </w:rPr>
              <w:t xml:space="preserve"> 8 aprilie 2019</w:t>
            </w:r>
          </w:p>
        </w:tc>
      </w:tr>
    </w:tbl>
    <w:p w:rsidR="005A0B78" w:rsidRPr="003D58B4" w:rsidRDefault="005A0B78" w:rsidP="00BD542F">
      <w:pPr>
        <w:spacing w:line="276" w:lineRule="auto"/>
        <w:jc w:val="both"/>
        <w:rPr>
          <w:rFonts w:ascii="Verdana" w:hAnsi="Verdana"/>
          <w:sz w:val="24"/>
          <w:szCs w:val="24"/>
          <w:lang w:val="ro-RO"/>
        </w:rPr>
      </w:pPr>
    </w:p>
    <w:p w:rsidR="005A0B78" w:rsidRPr="00792188" w:rsidRDefault="005A0B78" w:rsidP="00BD542F">
      <w:pPr>
        <w:spacing w:line="276" w:lineRule="auto"/>
        <w:ind w:left="851"/>
        <w:jc w:val="both"/>
        <w:rPr>
          <w:rFonts w:ascii="Verdana" w:hAnsi="Verdana"/>
          <w:sz w:val="24"/>
          <w:szCs w:val="24"/>
          <w:lang w:val="ro-RO"/>
        </w:rPr>
      </w:pPr>
      <w:r w:rsidRPr="00792188">
        <w:rPr>
          <w:rFonts w:ascii="Verdana" w:hAnsi="Verdana"/>
          <w:sz w:val="24"/>
          <w:szCs w:val="24"/>
          <w:lang w:val="ro-RO"/>
        </w:rPr>
        <w:tab/>
      </w:r>
    </w:p>
    <w:p w:rsidR="005A0B78" w:rsidRPr="00792188" w:rsidRDefault="005A0B78" w:rsidP="00BD542F">
      <w:pPr>
        <w:spacing w:line="276" w:lineRule="auto"/>
        <w:jc w:val="center"/>
        <w:rPr>
          <w:rFonts w:ascii="Verdana" w:hAnsi="Verdana"/>
          <w:b/>
          <w:sz w:val="24"/>
          <w:szCs w:val="24"/>
        </w:rPr>
      </w:pPr>
      <w:r w:rsidRPr="00792188">
        <w:rPr>
          <w:rFonts w:ascii="Verdana" w:hAnsi="Verdana"/>
          <w:b/>
          <w:sz w:val="24"/>
          <w:szCs w:val="24"/>
        </w:rPr>
        <w:t>RAPORT  COMUN</w:t>
      </w:r>
    </w:p>
    <w:p w:rsidR="005A0B78" w:rsidRPr="00B72860" w:rsidRDefault="005A0B78" w:rsidP="00BD542F">
      <w:pPr>
        <w:pStyle w:val="BodyText"/>
        <w:spacing w:line="276" w:lineRule="auto"/>
        <w:jc w:val="center"/>
        <w:rPr>
          <w:rFonts w:ascii="Verdana" w:hAnsi="Verdana"/>
          <w:b/>
          <w:sz w:val="24"/>
          <w:szCs w:val="24"/>
          <w:lang w:val="ro-RO"/>
        </w:rPr>
      </w:pPr>
      <w:r w:rsidRPr="00B72860">
        <w:rPr>
          <w:rFonts w:ascii="Verdana" w:hAnsi="Verdana"/>
          <w:b/>
          <w:sz w:val="24"/>
          <w:szCs w:val="24"/>
          <w:lang w:val="ro-RO"/>
        </w:rPr>
        <w:t xml:space="preserve">asupra propunerii legislative </w:t>
      </w:r>
      <w:r w:rsidR="00B72860" w:rsidRPr="00D25079">
        <w:rPr>
          <w:rFonts w:ascii="Verdana" w:hAnsi="Verdana"/>
          <w:b/>
          <w:sz w:val="24"/>
          <w:szCs w:val="24"/>
          <w:lang w:val="it-IT"/>
        </w:rPr>
        <w:t>pentru protecţia minorilor şi a tinerilor aflaţi în dificultate, din centrele de ocrotire aflate în administraţia Statului</w:t>
      </w:r>
    </w:p>
    <w:p w:rsidR="005A0B78" w:rsidRPr="00B72860" w:rsidRDefault="005A0B78" w:rsidP="00BD542F">
      <w:pPr>
        <w:spacing w:line="276" w:lineRule="auto"/>
        <w:jc w:val="both"/>
        <w:rPr>
          <w:rFonts w:ascii="Verdana" w:hAnsi="Verdana"/>
          <w:b/>
          <w:sz w:val="24"/>
          <w:szCs w:val="24"/>
          <w:lang w:val="ro-RO"/>
        </w:rPr>
      </w:pPr>
    </w:p>
    <w:p w:rsidR="005A0B78" w:rsidRPr="00792188" w:rsidRDefault="005A0B78" w:rsidP="00FF1EE0">
      <w:pPr>
        <w:spacing w:line="276" w:lineRule="auto"/>
        <w:jc w:val="both"/>
        <w:rPr>
          <w:rFonts w:ascii="Verdana" w:hAnsi="Verdana"/>
          <w:sz w:val="24"/>
          <w:szCs w:val="24"/>
          <w:lang w:val="ro-RO"/>
        </w:rPr>
      </w:pPr>
    </w:p>
    <w:p w:rsidR="005A0B78" w:rsidRPr="00B72860" w:rsidRDefault="005A0B78" w:rsidP="00FF1EE0">
      <w:pPr>
        <w:pStyle w:val="BodyText2"/>
        <w:spacing w:after="0" w:line="276" w:lineRule="auto"/>
        <w:ind w:firstLine="720"/>
        <w:jc w:val="both"/>
        <w:rPr>
          <w:rFonts w:ascii="Verdana" w:hAnsi="Verdana"/>
          <w:i/>
          <w:sz w:val="24"/>
          <w:szCs w:val="24"/>
          <w:lang w:val="ro-RO"/>
        </w:rPr>
      </w:pPr>
      <w:r w:rsidRPr="00B72860">
        <w:rPr>
          <w:rFonts w:ascii="Verdana" w:hAnsi="Verdana"/>
          <w:sz w:val="24"/>
          <w:szCs w:val="24"/>
          <w:lang w:val="ro-RO"/>
        </w:rPr>
        <w:t xml:space="preserve">În </w:t>
      </w:r>
      <w:r w:rsidR="00E563A5" w:rsidRPr="00B72860">
        <w:rPr>
          <w:rFonts w:ascii="Verdana" w:hAnsi="Verdana"/>
          <w:sz w:val="24"/>
          <w:szCs w:val="24"/>
          <w:lang w:val="ro-RO"/>
        </w:rPr>
        <w:t>temeiul</w:t>
      </w:r>
      <w:r w:rsidRPr="00B72860">
        <w:rPr>
          <w:rFonts w:ascii="Verdana" w:hAnsi="Verdana"/>
          <w:sz w:val="24"/>
          <w:szCs w:val="24"/>
          <w:lang w:val="ro-RO"/>
        </w:rPr>
        <w:t xml:space="preserve"> art.95 din Regulamentul Camerei Deputaţilor, republicat, cu modificările şi completările ulterioare, Comisia pentru muncă şi protecţie socială şi Comisia </w:t>
      </w:r>
      <w:r w:rsidR="00B72860" w:rsidRPr="00B72860">
        <w:rPr>
          <w:rFonts w:ascii="Verdana" w:hAnsi="Verdana"/>
          <w:sz w:val="24"/>
          <w:szCs w:val="24"/>
          <w:lang w:val="fr-FR"/>
        </w:rPr>
        <w:t>pentru drepturile omului, culte şi problemele minorităţilor naţionale</w:t>
      </w:r>
      <w:r w:rsidRPr="00B72860">
        <w:rPr>
          <w:rFonts w:ascii="Verdana" w:hAnsi="Verdana"/>
          <w:sz w:val="24"/>
          <w:szCs w:val="24"/>
          <w:lang w:val="ro-RO"/>
        </w:rPr>
        <w:t xml:space="preserve"> au fost sesizate, prin adresa nr. </w:t>
      </w:r>
      <w:r w:rsidR="00B72860" w:rsidRPr="00B72860">
        <w:rPr>
          <w:rFonts w:ascii="Verdana" w:hAnsi="Verdana"/>
          <w:b/>
          <w:sz w:val="24"/>
          <w:szCs w:val="24"/>
          <w:lang w:val="ro-RO"/>
        </w:rPr>
        <w:t>Plx 705/2018</w:t>
      </w:r>
      <w:r w:rsidRPr="00B72860">
        <w:rPr>
          <w:rFonts w:ascii="Verdana" w:hAnsi="Verdana"/>
          <w:sz w:val="24"/>
          <w:szCs w:val="24"/>
          <w:lang w:val="ro-RO"/>
        </w:rPr>
        <w:t xml:space="preserve"> din </w:t>
      </w:r>
      <w:r w:rsidR="00B72860" w:rsidRPr="00B72860">
        <w:rPr>
          <w:rFonts w:ascii="Verdana" w:hAnsi="Verdana"/>
          <w:sz w:val="24"/>
          <w:szCs w:val="24"/>
          <w:lang w:val="ro-RO"/>
        </w:rPr>
        <w:t>14 noiembrie 2018</w:t>
      </w:r>
      <w:r w:rsidRPr="00B72860">
        <w:rPr>
          <w:rFonts w:ascii="Verdana" w:hAnsi="Verdana"/>
          <w:sz w:val="24"/>
          <w:szCs w:val="24"/>
          <w:lang w:val="ro-RO"/>
        </w:rPr>
        <w:t xml:space="preserve">, cu dezbaterea pe fond, a </w:t>
      </w:r>
      <w:r w:rsidRPr="00B72860">
        <w:rPr>
          <w:rFonts w:ascii="Verdana" w:hAnsi="Verdana"/>
          <w:i/>
          <w:sz w:val="24"/>
          <w:szCs w:val="24"/>
          <w:lang w:val="ro-RO"/>
        </w:rPr>
        <w:t xml:space="preserve">propunerii legislative </w:t>
      </w:r>
      <w:r w:rsidR="00B72860" w:rsidRPr="00D25079">
        <w:rPr>
          <w:rFonts w:ascii="Verdana" w:hAnsi="Verdana"/>
          <w:i/>
          <w:sz w:val="24"/>
          <w:szCs w:val="24"/>
          <w:lang w:val="ro-RO"/>
        </w:rPr>
        <w:t>pentru protecţia minorilor şi a tinerilor aflaţi în dificultate, din centrele de ocrotire aflate în administraţia Statului</w:t>
      </w:r>
      <w:r w:rsidR="00B72860" w:rsidRPr="00B72860">
        <w:rPr>
          <w:rFonts w:ascii="Verdana" w:hAnsi="Verdana"/>
          <w:i/>
          <w:sz w:val="24"/>
          <w:szCs w:val="24"/>
          <w:lang w:val="ro-RO"/>
        </w:rPr>
        <w:t>.</w:t>
      </w:r>
    </w:p>
    <w:p w:rsidR="00BD542F" w:rsidRPr="00B72860" w:rsidRDefault="00BD542F" w:rsidP="00FF1EE0">
      <w:pPr>
        <w:spacing w:line="276" w:lineRule="auto"/>
        <w:ind w:firstLine="720"/>
        <w:jc w:val="both"/>
        <w:rPr>
          <w:rFonts w:ascii="Verdana" w:hAnsi="Verdana"/>
          <w:i/>
          <w:sz w:val="24"/>
          <w:szCs w:val="24"/>
          <w:lang w:val="ro-RO"/>
        </w:rPr>
      </w:pPr>
    </w:p>
    <w:p w:rsidR="00D25079" w:rsidRDefault="00BD542F" w:rsidP="00FF1EE0">
      <w:pPr>
        <w:spacing w:line="276" w:lineRule="auto"/>
        <w:ind w:firstLine="720"/>
        <w:jc w:val="both"/>
        <w:rPr>
          <w:rFonts w:ascii="Verdana" w:hAnsi="Verdana" w:cs="Arial"/>
          <w:iCs/>
          <w:sz w:val="24"/>
          <w:szCs w:val="24"/>
          <w:shd w:val="clear" w:color="auto" w:fill="FFFFFF"/>
          <w:lang w:val="ro-RO"/>
        </w:rPr>
      </w:pPr>
      <w:r w:rsidRPr="00D242E3">
        <w:rPr>
          <w:rFonts w:ascii="Verdana" w:hAnsi="Verdana"/>
          <w:sz w:val="24"/>
          <w:szCs w:val="24"/>
          <w:lang w:val="ro-RO"/>
        </w:rPr>
        <w:t xml:space="preserve">Propunerea legislativă are ca </w:t>
      </w:r>
      <w:r w:rsidRPr="00D242E3">
        <w:rPr>
          <w:rFonts w:ascii="Verdana" w:hAnsi="Verdana"/>
          <w:b/>
          <w:sz w:val="24"/>
          <w:szCs w:val="24"/>
          <w:lang w:val="ro-RO"/>
        </w:rPr>
        <w:t>obiect de reglementare</w:t>
      </w:r>
      <w:r w:rsidRPr="00D242E3">
        <w:rPr>
          <w:rFonts w:ascii="Verdana" w:hAnsi="Verdana"/>
          <w:sz w:val="24"/>
          <w:szCs w:val="24"/>
          <w:lang w:val="ro-RO"/>
        </w:rPr>
        <w:t xml:space="preserve"> </w:t>
      </w:r>
      <w:r w:rsidR="00D242E3" w:rsidRPr="00D25079">
        <w:rPr>
          <w:rFonts w:ascii="Verdana" w:hAnsi="Verdana" w:cs="Arial"/>
          <w:iCs/>
          <w:sz w:val="24"/>
          <w:szCs w:val="24"/>
          <w:shd w:val="clear" w:color="auto" w:fill="FFFFFF"/>
          <w:lang w:val="ro-RO"/>
        </w:rPr>
        <w:t xml:space="preserve">instituirea unor măsuri în domeniul protecţiei copiilor şi tinerilor instituţionalizaţi în centrele rezidenţiale, propunându-se, în principal, următoarele: </w:t>
      </w:r>
    </w:p>
    <w:p w:rsidR="00D25079" w:rsidRDefault="00D25079" w:rsidP="00FF1EE0">
      <w:pPr>
        <w:spacing w:line="276" w:lineRule="auto"/>
        <w:ind w:firstLine="720"/>
        <w:jc w:val="both"/>
        <w:rPr>
          <w:rFonts w:ascii="Verdana" w:hAnsi="Verdana" w:cs="Arial"/>
          <w:iCs/>
          <w:sz w:val="24"/>
          <w:szCs w:val="24"/>
          <w:shd w:val="clear" w:color="auto" w:fill="FFFFFF"/>
          <w:lang w:val="ro-RO"/>
        </w:rPr>
      </w:pPr>
      <w:r>
        <w:rPr>
          <w:rFonts w:ascii="Verdana" w:hAnsi="Verdana" w:cs="Arial"/>
          <w:iCs/>
          <w:sz w:val="24"/>
          <w:szCs w:val="24"/>
          <w:shd w:val="clear" w:color="auto" w:fill="FFFFFF"/>
          <w:lang w:val="ro-RO"/>
        </w:rPr>
        <w:t xml:space="preserve">- </w:t>
      </w:r>
      <w:r w:rsidR="00D242E3" w:rsidRPr="00D25079">
        <w:rPr>
          <w:rFonts w:ascii="Verdana" w:hAnsi="Verdana" w:cs="Arial"/>
          <w:iCs/>
          <w:sz w:val="24"/>
          <w:szCs w:val="24"/>
          <w:shd w:val="clear" w:color="auto" w:fill="FFFFFF"/>
          <w:lang w:val="ro-RO"/>
        </w:rPr>
        <w:t>organizarea de centre de ocrotire a minorilor şi tinerilor în fiecare judeţ şi în Municipiul Bucureşti, pe 4 categorii, respectiv: pentru preşcolari, elevi în ciclul primar şi gimnazial, pentru nivel liceal sau postliceal şi pentru studenţii</w:t>
      </w:r>
      <w:r>
        <w:rPr>
          <w:rFonts w:ascii="Verdana" w:hAnsi="Verdana" w:cs="Arial"/>
          <w:iCs/>
          <w:sz w:val="24"/>
          <w:szCs w:val="24"/>
          <w:shd w:val="clear" w:color="auto" w:fill="FFFFFF"/>
          <w:lang w:val="ro-RO"/>
        </w:rPr>
        <w:t xml:space="preserve"> sau tinerii încadraţi în muncă;</w:t>
      </w:r>
    </w:p>
    <w:p w:rsidR="00D25079" w:rsidRDefault="00D25079" w:rsidP="00FF1EE0">
      <w:pPr>
        <w:spacing w:line="276" w:lineRule="auto"/>
        <w:ind w:firstLine="720"/>
        <w:jc w:val="both"/>
        <w:rPr>
          <w:rFonts w:ascii="Verdana" w:hAnsi="Verdana" w:cs="Arial"/>
          <w:iCs/>
          <w:sz w:val="24"/>
          <w:szCs w:val="24"/>
          <w:shd w:val="clear" w:color="auto" w:fill="FFFFFF"/>
          <w:lang w:val="ro-RO"/>
        </w:rPr>
      </w:pPr>
      <w:r>
        <w:rPr>
          <w:rFonts w:ascii="Verdana" w:hAnsi="Verdana" w:cs="Arial"/>
          <w:iCs/>
          <w:sz w:val="24"/>
          <w:szCs w:val="24"/>
          <w:shd w:val="clear" w:color="auto" w:fill="FFFFFF"/>
          <w:lang w:val="ro-RO"/>
        </w:rPr>
        <w:t>-</w:t>
      </w:r>
      <w:r w:rsidR="00D242E3" w:rsidRPr="00D25079">
        <w:rPr>
          <w:rFonts w:ascii="Verdana" w:hAnsi="Verdana" w:cs="Arial"/>
          <w:iCs/>
          <w:sz w:val="24"/>
          <w:szCs w:val="24"/>
          <w:shd w:val="clear" w:color="auto" w:fill="FFFFFF"/>
          <w:lang w:val="ro-RO"/>
        </w:rPr>
        <w:t xml:space="preserve"> posibilitatea ca tinerii să poată rămâne în centre până se reintegrează social sau până la vârsta de 26 de ani, cu suportarea a 50% din costul cazării şi al meniului zilnic de către tinerii încadraţi în muncă, asigurarea transportului către/de la instituţiile de învăţământ pentru </w:t>
      </w:r>
      <w:r w:rsidR="00D242E3" w:rsidRPr="00D25079">
        <w:rPr>
          <w:rFonts w:ascii="Verdana" w:hAnsi="Verdana" w:cs="Arial"/>
          <w:iCs/>
          <w:sz w:val="24"/>
          <w:szCs w:val="24"/>
          <w:shd w:val="clear" w:color="auto" w:fill="FFFFFF"/>
          <w:lang w:val="ro-RO"/>
        </w:rPr>
        <w:lastRenderedPageBreak/>
        <w:t>preşcolarii şi şcolarii din centre, cu mijloacele auto ale centrelor, ceilalţi copii şi tineri urmând a beneficia de transport gratuit cu mijloacele de transport în comun</w:t>
      </w:r>
      <w:r w:rsidR="001A17C4">
        <w:rPr>
          <w:rFonts w:ascii="Verdana" w:hAnsi="Verdana" w:cs="Arial"/>
          <w:iCs/>
          <w:sz w:val="24"/>
          <w:szCs w:val="24"/>
          <w:shd w:val="clear" w:color="auto" w:fill="FFFFFF"/>
          <w:lang w:val="ro-RO"/>
        </w:rPr>
        <w:t>;</w:t>
      </w:r>
      <w:r w:rsidR="00D242E3" w:rsidRPr="00D25079">
        <w:rPr>
          <w:rFonts w:ascii="Verdana" w:hAnsi="Verdana" w:cs="Arial"/>
          <w:iCs/>
          <w:sz w:val="24"/>
          <w:szCs w:val="24"/>
          <w:shd w:val="clear" w:color="auto" w:fill="FFFFFF"/>
          <w:lang w:val="ro-RO"/>
        </w:rPr>
        <w:t xml:space="preserve"> </w:t>
      </w:r>
    </w:p>
    <w:p w:rsidR="00D25079" w:rsidRDefault="00D25079" w:rsidP="00FF1EE0">
      <w:pPr>
        <w:spacing w:line="276" w:lineRule="auto"/>
        <w:ind w:firstLine="720"/>
        <w:jc w:val="both"/>
        <w:rPr>
          <w:rFonts w:ascii="Verdana" w:hAnsi="Verdana" w:cs="Arial"/>
          <w:iCs/>
          <w:sz w:val="24"/>
          <w:szCs w:val="24"/>
          <w:shd w:val="clear" w:color="auto" w:fill="FFFFFF"/>
          <w:lang w:val="ro-RO"/>
        </w:rPr>
      </w:pPr>
      <w:r>
        <w:rPr>
          <w:rFonts w:ascii="Verdana" w:hAnsi="Verdana" w:cs="Arial"/>
          <w:iCs/>
          <w:sz w:val="24"/>
          <w:szCs w:val="24"/>
          <w:shd w:val="clear" w:color="auto" w:fill="FFFFFF"/>
          <w:lang w:val="ro-RO"/>
        </w:rPr>
        <w:t xml:space="preserve">- </w:t>
      </w:r>
      <w:r w:rsidR="00D242E3" w:rsidRPr="00D25079">
        <w:rPr>
          <w:rFonts w:ascii="Verdana" w:hAnsi="Verdana" w:cs="Arial"/>
          <w:iCs/>
          <w:sz w:val="24"/>
          <w:szCs w:val="24"/>
          <w:shd w:val="clear" w:color="auto" w:fill="FFFFFF"/>
          <w:lang w:val="ro-RO"/>
        </w:rPr>
        <w:t>acces gratuit la spectacole, simpozioane, manifestări culturale, biblioteci şi activităţi organizate în tabere pe o perioadă de 25-30 de zile anual</w:t>
      </w:r>
      <w:r w:rsidR="001A17C4">
        <w:rPr>
          <w:rFonts w:ascii="Verdana" w:hAnsi="Verdana" w:cs="Arial"/>
          <w:iCs/>
          <w:sz w:val="24"/>
          <w:szCs w:val="24"/>
          <w:shd w:val="clear" w:color="auto" w:fill="FFFFFF"/>
          <w:lang w:val="ro-RO"/>
        </w:rPr>
        <w:t>;</w:t>
      </w:r>
    </w:p>
    <w:p w:rsidR="00D25079" w:rsidRDefault="00D25079" w:rsidP="00FF1EE0">
      <w:pPr>
        <w:spacing w:line="276" w:lineRule="auto"/>
        <w:ind w:firstLine="720"/>
        <w:jc w:val="both"/>
        <w:rPr>
          <w:rFonts w:ascii="Verdana" w:hAnsi="Verdana" w:cs="Arial"/>
          <w:iCs/>
          <w:sz w:val="24"/>
          <w:szCs w:val="24"/>
          <w:shd w:val="clear" w:color="auto" w:fill="FFFFFF"/>
          <w:lang w:val="ro-RO"/>
        </w:rPr>
      </w:pPr>
      <w:r>
        <w:rPr>
          <w:rFonts w:ascii="Verdana" w:hAnsi="Verdana" w:cs="Arial"/>
          <w:iCs/>
          <w:sz w:val="24"/>
          <w:szCs w:val="24"/>
          <w:shd w:val="clear" w:color="auto" w:fill="FFFFFF"/>
          <w:lang w:val="ro-RO"/>
        </w:rPr>
        <w:t xml:space="preserve">- </w:t>
      </w:r>
      <w:r w:rsidR="00D242E3" w:rsidRPr="00D25079">
        <w:rPr>
          <w:rFonts w:ascii="Verdana" w:hAnsi="Verdana" w:cs="Arial"/>
          <w:iCs/>
          <w:sz w:val="24"/>
          <w:szCs w:val="24"/>
          <w:shd w:val="clear" w:color="auto" w:fill="FFFFFF"/>
          <w:lang w:val="ro-RO"/>
        </w:rPr>
        <w:t>transport gratuit pe CFR pentru minorii şi tinerii din centre</w:t>
      </w:r>
      <w:r w:rsidR="001A17C4">
        <w:rPr>
          <w:rFonts w:ascii="Verdana" w:hAnsi="Verdana" w:cs="Arial"/>
          <w:iCs/>
          <w:sz w:val="24"/>
          <w:szCs w:val="24"/>
          <w:shd w:val="clear" w:color="auto" w:fill="FFFFFF"/>
          <w:lang w:val="ro-RO"/>
        </w:rPr>
        <w:t>;</w:t>
      </w:r>
      <w:r w:rsidR="00D242E3" w:rsidRPr="00D25079">
        <w:rPr>
          <w:rFonts w:ascii="Verdana" w:hAnsi="Verdana" w:cs="Arial"/>
          <w:iCs/>
          <w:sz w:val="24"/>
          <w:szCs w:val="24"/>
          <w:shd w:val="clear" w:color="auto" w:fill="FFFFFF"/>
          <w:lang w:val="ro-RO"/>
        </w:rPr>
        <w:t xml:space="preserve"> </w:t>
      </w:r>
    </w:p>
    <w:p w:rsidR="00D25079" w:rsidRDefault="00D25079" w:rsidP="00FF1EE0">
      <w:pPr>
        <w:spacing w:line="276" w:lineRule="auto"/>
        <w:ind w:firstLine="720"/>
        <w:jc w:val="both"/>
        <w:rPr>
          <w:rFonts w:ascii="Verdana" w:hAnsi="Verdana" w:cs="Arial"/>
          <w:iCs/>
          <w:sz w:val="24"/>
          <w:szCs w:val="24"/>
          <w:shd w:val="clear" w:color="auto" w:fill="FFFFFF"/>
          <w:lang w:val="ro-RO"/>
        </w:rPr>
      </w:pPr>
      <w:r>
        <w:rPr>
          <w:rFonts w:ascii="Verdana" w:hAnsi="Verdana" w:cs="Arial"/>
          <w:iCs/>
          <w:sz w:val="24"/>
          <w:szCs w:val="24"/>
          <w:shd w:val="clear" w:color="auto" w:fill="FFFFFF"/>
          <w:lang w:val="ro-RO"/>
        </w:rPr>
        <w:t xml:space="preserve">- </w:t>
      </w:r>
      <w:r w:rsidR="00D242E3" w:rsidRPr="00D25079">
        <w:rPr>
          <w:rFonts w:ascii="Verdana" w:hAnsi="Verdana" w:cs="Arial"/>
          <w:iCs/>
          <w:sz w:val="24"/>
          <w:szCs w:val="24"/>
          <w:shd w:val="clear" w:color="auto" w:fill="FFFFFF"/>
          <w:lang w:val="ro-RO"/>
        </w:rPr>
        <w:t xml:space="preserve">înfiinţarea corpului de control în cadrul Direcţiei generale de asistenţă socială şi protecţie a copilului pentru control periodic în centre. </w:t>
      </w:r>
    </w:p>
    <w:p w:rsidR="00BD542F" w:rsidRPr="00FF1EE0" w:rsidRDefault="00D242E3" w:rsidP="00FF1EE0">
      <w:pPr>
        <w:spacing w:line="276" w:lineRule="auto"/>
        <w:ind w:firstLine="720"/>
        <w:jc w:val="both"/>
        <w:rPr>
          <w:rFonts w:ascii="Verdana" w:hAnsi="Verdana"/>
          <w:sz w:val="24"/>
          <w:szCs w:val="24"/>
          <w:lang w:val="ro-RO"/>
        </w:rPr>
      </w:pPr>
      <w:r w:rsidRPr="00D25079">
        <w:rPr>
          <w:rFonts w:ascii="Verdana" w:hAnsi="Verdana" w:cs="Arial"/>
          <w:iCs/>
          <w:sz w:val="24"/>
          <w:szCs w:val="24"/>
          <w:shd w:val="clear" w:color="auto" w:fill="FFFFFF"/>
          <w:lang w:val="it-IT"/>
        </w:rPr>
        <w:t>Totodată, se propune finanţarea din bugetul asigurărilor pentru şomaj a unor măsuri de stimulare a angajatorilor pentru încadrarea în muncă a tinerilor proveniţi din centrele de ocrotire aflate în administraţia statului, cum ar fi subvenţionarea cu 75% din salariul mediu pe economie şi acordarea de credite pentru crearea de noi locuri de muncă, la 50% din dobânda practicată de BNR, proporţional cu numărul locurilor de muncă create pentru tinerii aflaţi în dificultate</w:t>
      </w:r>
      <w:r w:rsidR="00FF1EE0" w:rsidRPr="00D25079">
        <w:rPr>
          <w:rFonts w:ascii="Verdana" w:hAnsi="Verdana" w:cs="Arial"/>
          <w:iCs/>
          <w:sz w:val="24"/>
          <w:szCs w:val="24"/>
          <w:shd w:val="clear" w:color="auto" w:fill="FFFFFF"/>
          <w:lang w:val="it-IT"/>
        </w:rPr>
        <w:t>.</w:t>
      </w:r>
    </w:p>
    <w:p w:rsidR="00BD542F" w:rsidRPr="00FF1EE0" w:rsidRDefault="00BD542F" w:rsidP="00FF1EE0">
      <w:pPr>
        <w:spacing w:line="276" w:lineRule="auto"/>
        <w:ind w:firstLine="720"/>
        <w:jc w:val="both"/>
        <w:rPr>
          <w:rFonts w:ascii="Verdana" w:hAnsi="Verdana"/>
          <w:sz w:val="24"/>
          <w:szCs w:val="24"/>
          <w:lang w:val="ro-RO"/>
        </w:rPr>
      </w:pPr>
    </w:p>
    <w:p w:rsidR="005A0B78" w:rsidRPr="00792188" w:rsidRDefault="005A0B78" w:rsidP="00FF1EE0">
      <w:pPr>
        <w:spacing w:line="276" w:lineRule="auto"/>
        <w:ind w:firstLine="720"/>
        <w:jc w:val="both"/>
        <w:rPr>
          <w:rFonts w:ascii="Verdana" w:hAnsi="Verdana"/>
          <w:sz w:val="24"/>
          <w:szCs w:val="24"/>
          <w:lang w:val="ro-RO"/>
        </w:rPr>
      </w:pPr>
      <w:r w:rsidRPr="00792188">
        <w:rPr>
          <w:rFonts w:ascii="Verdana" w:hAnsi="Verdana"/>
          <w:sz w:val="24"/>
          <w:szCs w:val="24"/>
          <w:lang w:val="ro-RO"/>
        </w:rPr>
        <w:t xml:space="preserve">La întocmirea prezentului </w:t>
      </w:r>
      <w:r w:rsidRPr="0048130D">
        <w:rPr>
          <w:rFonts w:ascii="Verdana" w:hAnsi="Verdana"/>
          <w:b/>
          <w:sz w:val="24"/>
          <w:szCs w:val="24"/>
          <w:lang w:val="ro-RO"/>
        </w:rPr>
        <w:t>raport comun</w:t>
      </w:r>
      <w:r w:rsidRPr="00792188">
        <w:rPr>
          <w:rFonts w:ascii="Verdana" w:hAnsi="Verdana"/>
          <w:sz w:val="24"/>
          <w:szCs w:val="24"/>
          <w:lang w:val="ro-RO"/>
        </w:rPr>
        <w:t xml:space="preserve">, Comisiile au avut în vedere: </w:t>
      </w:r>
    </w:p>
    <w:p w:rsidR="005A0B78" w:rsidRPr="00792188" w:rsidRDefault="005A0B78" w:rsidP="00FF1EE0">
      <w:pPr>
        <w:numPr>
          <w:ilvl w:val="0"/>
          <w:numId w:val="13"/>
        </w:numPr>
        <w:tabs>
          <w:tab w:val="clear" w:pos="1080"/>
          <w:tab w:val="num" w:pos="360"/>
        </w:tabs>
        <w:spacing w:line="276" w:lineRule="auto"/>
        <w:ind w:left="360"/>
        <w:jc w:val="both"/>
        <w:rPr>
          <w:rFonts w:ascii="Verdana" w:hAnsi="Verdana"/>
          <w:sz w:val="24"/>
          <w:szCs w:val="24"/>
          <w:lang w:val="ro-RO"/>
        </w:rPr>
      </w:pPr>
      <w:r w:rsidRPr="00792188">
        <w:rPr>
          <w:rFonts w:ascii="Verdana" w:hAnsi="Verdana"/>
          <w:sz w:val="24"/>
          <w:szCs w:val="24"/>
          <w:lang w:val="ro-RO"/>
        </w:rPr>
        <w:t>avizul favorabil al Consiliului Legislativ (nr.</w:t>
      </w:r>
      <w:r w:rsidR="00D242E3">
        <w:rPr>
          <w:rFonts w:ascii="Verdana" w:hAnsi="Verdana"/>
          <w:sz w:val="24"/>
          <w:szCs w:val="24"/>
          <w:lang w:val="ro-RO"/>
        </w:rPr>
        <w:t>777/03.08.2018</w:t>
      </w:r>
      <w:r w:rsidRPr="00792188">
        <w:rPr>
          <w:rFonts w:ascii="Verdana" w:hAnsi="Verdana"/>
          <w:sz w:val="24"/>
          <w:szCs w:val="24"/>
          <w:lang w:val="ro-RO"/>
        </w:rPr>
        <w:t>)</w:t>
      </w:r>
    </w:p>
    <w:p w:rsidR="005A0B78" w:rsidRPr="00792188" w:rsidRDefault="00A524FD" w:rsidP="00FF1EE0">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5A0B78" w:rsidRPr="00792188">
        <w:rPr>
          <w:rFonts w:ascii="Verdana" w:hAnsi="Verdana"/>
          <w:sz w:val="24"/>
          <w:szCs w:val="24"/>
          <w:lang w:val="ro-RO"/>
        </w:rPr>
        <w:t xml:space="preserve">favorabil al Comisiei pentru </w:t>
      </w:r>
      <w:r>
        <w:rPr>
          <w:rFonts w:ascii="Verdana" w:hAnsi="Verdana"/>
          <w:sz w:val="24"/>
          <w:szCs w:val="24"/>
          <w:lang w:val="ro-RO"/>
        </w:rPr>
        <w:t>cultură, arte, mijloace de informare în masă</w:t>
      </w:r>
      <w:r w:rsidR="005A0B78" w:rsidRPr="00792188">
        <w:rPr>
          <w:rFonts w:ascii="Verdana" w:hAnsi="Verdana"/>
          <w:sz w:val="24"/>
          <w:szCs w:val="24"/>
          <w:lang w:val="ro-RO"/>
        </w:rPr>
        <w:t xml:space="preserve"> (nr.</w:t>
      </w:r>
      <w:r>
        <w:rPr>
          <w:rFonts w:ascii="Verdana" w:hAnsi="Verdana"/>
          <w:sz w:val="24"/>
          <w:szCs w:val="24"/>
          <w:lang w:val="ro-RO"/>
        </w:rPr>
        <w:t>4c-12/239/15.11.2018</w:t>
      </w:r>
      <w:r w:rsidR="005A0B78" w:rsidRPr="00792188">
        <w:rPr>
          <w:rFonts w:ascii="Verdana" w:hAnsi="Verdana"/>
          <w:sz w:val="24"/>
          <w:szCs w:val="24"/>
          <w:lang w:val="ro-RO"/>
        </w:rPr>
        <w:t>)</w:t>
      </w:r>
    </w:p>
    <w:p w:rsidR="005A0B78" w:rsidRDefault="00D242E3" w:rsidP="00FF1EE0">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5A0B78" w:rsidRPr="00792188">
        <w:rPr>
          <w:rFonts w:ascii="Verdana" w:hAnsi="Verdana"/>
          <w:sz w:val="24"/>
          <w:szCs w:val="24"/>
          <w:lang w:val="ro-RO"/>
        </w:rPr>
        <w:t xml:space="preserve">favorabil al Comisiei pentru </w:t>
      </w:r>
      <w:r>
        <w:rPr>
          <w:rFonts w:ascii="Verdana" w:hAnsi="Verdana"/>
          <w:sz w:val="24"/>
          <w:szCs w:val="24"/>
          <w:lang w:val="ro-RO"/>
        </w:rPr>
        <w:t>transporturi şi infrastructură</w:t>
      </w:r>
      <w:r w:rsidR="005A0B78" w:rsidRPr="00792188">
        <w:rPr>
          <w:rFonts w:ascii="Verdana" w:hAnsi="Verdana"/>
          <w:sz w:val="24"/>
          <w:szCs w:val="24"/>
          <w:lang w:val="ro-RO"/>
        </w:rPr>
        <w:t xml:space="preserve"> </w:t>
      </w:r>
      <w:r w:rsidR="00A524FD">
        <w:rPr>
          <w:rFonts w:ascii="Verdana" w:hAnsi="Verdana"/>
          <w:sz w:val="24"/>
          <w:szCs w:val="24"/>
          <w:lang w:val="ro-RO"/>
        </w:rPr>
        <w:br/>
      </w:r>
      <w:r w:rsidR="005A0B78" w:rsidRPr="00792188">
        <w:rPr>
          <w:rFonts w:ascii="Verdana" w:hAnsi="Verdana"/>
          <w:sz w:val="24"/>
          <w:szCs w:val="24"/>
          <w:lang w:val="ro-RO"/>
        </w:rPr>
        <w:t>(nr.</w:t>
      </w:r>
      <w:r>
        <w:rPr>
          <w:rFonts w:ascii="Verdana" w:hAnsi="Verdana"/>
          <w:sz w:val="24"/>
          <w:szCs w:val="24"/>
          <w:lang w:val="ro-RO"/>
        </w:rPr>
        <w:t>4c-4/197/27.11.2018</w:t>
      </w:r>
      <w:r w:rsidR="005A0B78" w:rsidRPr="00792188">
        <w:rPr>
          <w:rFonts w:ascii="Verdana" w:hAnsi="Verdana"/>
          <w:sz w:val="24"/>
          <w:szCs w:val="24"/>
          <w:lang w:val="ro-RO"/>
        </w:rPr>
        <w:t>)</w:t>
      </w:r>
    </w:p>
    <w:p w:rsidR="00A524FD" w:rsidRPr="00792188" w:rsidRDefault="00A524FD" w:rsidP="00FF1EE0">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negativ al Comisiei pentru industrii şi servicii </w:t>
      </w:r>
      <w:r>
        <w:rPr>
          <w:rFonts w:ascii="Verdana" w:hAnsi="Verdana"/>
          <w:sz w:val="24"/>
          <w:szCs w:val="24"/>
          <w:lang w:val="ro-RO"/>
        </w:rPr>
        <w:br/>
        <w:t>(nr.4c-3/524/28.11.2018)</w:t>
      </w:r>
    </w:p>
    <w:p w:rsidR="005A0B78" w:rsidRPr="00792188" w:rsidRDefault="005A0B78" w:rsidP="00FF1EE0">
      <w:pPr>
        <w:numPr>
          <w:ilvl w:val="0"/>
          <w:numId w:val="12"/>
        </w:numPr>
        <w:tabs>
          <w:tab w:val="clear" w:pos="1080"/>
          <w:tab w:val="num" w:pos="360"/>
        </w:tabs>
        <w:spacing w:line="276" w:lineRule="auto"/>
        <w:ind w:left="360"/>
        <w:jc w:val="both"/>
        <w:rPr>
          <w:rFonts w:ascii="Verdana" w:hAnsi="Verdana"/>
          <w:sz w:val="24"/>
          <w:szCs w:val="24"/>
          <w:lang w:val="ro-RO"/>
        </w:rPr>
      </w:pPr>
      <w:r w:rsidRPr="00792188">
        <w:rPr>
          <w:rFonts w:ascii="Verdana" w:hAnsi="Verdana"/>
          <w:sz w:val="24"/>
          <w:szCs w:val="24"/>
          <w:lang w:val="ro-RO"/>
        </w:rPr>
        <w:t>avizul negativ al Comisiei pentru egalitatea de şanse pentru femei şi bărbaţi (nr.</w:t>
      </w:r>
      <w:r w:rsidR="00A524FD">
        <w:rPr>
          <w:rFonts w:ascii="Verdana" w:hAnsi="Verdana"/>
          <w:sz w:val="24"/>
          <w:szCs w:val="24"/>
          <w:lang w:val="ro-RO"/>
        </w:rPr>
        <w:t>37/26.02.2019</w:t>
      </w:r>
      <w:r w:rsidRPr="00792188">
        <w:rPr>
          <w:rFonts w:ascii="Verdana" w:hAnsi="Verdana"/>
          <w:sz w:val="24"/>
          <w:szCs w:val="24"/>
          <w:lang w:val="ro-RO"/>
        </w:rPr>
        <w:t>)</w:t>
      </w:r>
    </w:p>
    <w:p w:rsidR="005A0B78" w:rsidRPr="00792188" w:rsidRDefault="005A0B78" w:rsidP="00FF1EE0">
      <w:pPr>
        <w:numPr>
          <w:ilvl w:val="0"/>
          <w:numId w:val="12"/>
        </w:numPr>
        <w:tabs>
          <w:tab w:val="clear" w:pos="1080"/>
          <w:tab w:val="num" w:pos="360"/>
        </w:tabs>
        <w:spacing w:line="276" w:lineRule="auto"/>
        <w:ind w:left="360"/>
        <w:jc w:val="both"/>
        <w:rPr>
          <w:rFonts w:ascii="Verdana" w:hAnsi="Verdana"/>
          <w:sz w:val="24"/>
          <w:szCs w:val="24"/>
          <w:lang w:val="ro-RO"/>
        </w:rPr>
      </w:pPr>
      <w:r w:rsidRPr="00792188">
        <w:rPr>
          <w:rFonts w:ascii="Verdana" w:hAnsi="Verdana"/>
          <w:sz w:val="24"/>
          <w:szCs w:val="24"/>
          <w:lang w:val="ro-RO"/>
        </w:rPr>
        <w:t xml:space="preserve">punctul de vedere </w:t>
      </w:r>
      <w:r w:rsidR="001A17C4">
        <w:rPr>
          <w:rFonts w:ascii="Verdana" w:hAnsi="Verdana"/>
          <w:sz w:val="24"/>
          <w:szCs w:val="24"/>
          <w:lang w:val="ro-RO"/>
        </w:rPr>
        <w:t>,</w:t>
      </w:r>
      <w:r w:rsidRPr="00792188">
        <w:rPr>
          <w:rFonts w:ascii="Verdana" w:hAnsi="Verdana"/>
          <w:sz w:val="24"/>
          <w:szCs w:val="24"/>
          <w:lang w:val="ro-RO"/>
        </w:rPr>
        <w:t>negativ</w:t>
      </w:r>
      <w:r w:rsidR="001A17C4">
        <w:rPr>
          <w:rFonts w:ascii="Verdana" w:hAnsi="Verdana"/>
          <w:sz w:val="24"/>
          <w:szCs w:val="24"/>
          <w:lang w:val="ro-RO"/>
        </w:rPr>
        <w:t>,</w:t>
      </w:r>
      <w:r w:rsidRPr="00792188">
        <w:rPr>
          <w:rFonts w:ascii="Verdana" w:hAnsi="Verdana"/>
          <w:sz w:val="24"/>
          <w:szCs w:val="24"/>
          <w:lang w:val="ro-RO"/>
        </w:rPr>
        <w:t xml:space="preserve"> al Guvernului (nr.</w:t>
      </w:r>
      <w:r w:rsidR="00D242E3">
        <w:rPr>
          <w:rFonts w:ascii="Verdana" w:hAnsi="Verdana"/>
          <w:sz w:val="24"/>
          <w:szCs w:val="24"/>
          <w:lang w:val="ro-RO"/>
        </w:rPr>
        <w:t>1711/04.09.2018</w:t>
      </w:r>
      <w:r w:rsidRPr="00792188">
        <w:rPr>
          <w:rFonts w:ascii="Verdana" w:hAnsi="Verdana"/>
          <w:sz w:val="24"/>
          <w:szCs w:val="24"/>
          <w:lang w:val="ro-RO"/>
        </w:rPr>
        <w:t>).</w:t>
      </w:r>
    </w:p>
    <w:p w:rsidR="005A0B78" w:rsidRPr="00792188" w:rsidRDefault="005A0B78" w:rsidP="00FF1EE0">
      <w:pPr>
        <w:spacing w:line="276" w:lineRule="auto"/>
        <w:ind w:firstLine="720"/>
        <w:jc w:val="both"/>
        <w:rPr>
          <w:rFonts w:ascii="Verdana" w:hAnsi="Verdana"/>
          <w:sz w:val="24"/>
          <w:szCs w:val="24"/>
          <w:lang w:val="ro-RO"/>
        </w:rPr>
      </w:pPr>
    </w:p>
    <w:p w:rsidR="005A0B78" w:rsidRPr="00792188" w:rsidRDefault="005A0B78" w:rsidP="00FF1EE0">
      <w:pPr>
        <w:spacing w:line="276" w:lineRule="auto"/>
        <w:ind w:firstLine="720"/>
        <w:jc w:val="both"/>
        <w:rPr>
          <w:rFonts w:ascii="Verdana" w:hAnsi="Verdana"/>
          <w:sz w:val="24"/>
          <w:szCs w:val="24"/>
          <w:lang w:val="ro-RO"/>
        </w:rPr>
      </w:pPr>
      <w:r w:rsidRPr="00A524FD">
        <w:rPr>
          <w:rFonts w:ascii="Verdana" w:hAnsi="Verdana"/>
          <w:sz w:val="24"/>
          <w:szCs w:val="24"/>
          <w:lang w:val="ro-RO"/>
        </w:rPr>
        <w:t xml:space="preserve">Propunerea legislativă face parte din categoria legilor </w:t>
      </w:r>
      <w:r w:rsidRPr="00A524FD">
        <w:rPr>
          <w:rFonts w:ascii="Verdana" w:hAnsi="Verdana"/>
          <w:b/>
          <w:sz w:val="24"/>
          <w:szCs w:val="24"/>
          <w:lang w:val="ro-RO"/>
        </w:rPr>
        <w:t>organice</w:t>
      </w:r>
      <w:r w:rsidRPr="00A524FD">
        <w:rPr>
          <w:rFonts w:ascii="Verdana" w:hAnsi="Verdana"/>
          <w:sz w:val="24"/>
          <w:szCs w:val="24"/>
          <w:lang w:val="ro-RO"/>
        </w:rPr>
        <w:t>,</w:t>
      </w:r>
      <w:r w:rsidRPr="00792188">
        <w:rPr>
          <w:rFonts w:ascii="Verdana" w:hAnsi="Verdana"/>
          <w:sz w:val="24"/>
          <w:szCs w:val="24"/>
          <w:lang w:val="ro-RO"/>
        </w:rPr>
        <w:t xml:space="preserve"> conform prevederilor art.73 alin.(3) din Constituţia României, republicată.</w:t>
      </w:r>
    </w:p>
    <w:p w:rsidR="005A0B78" w:rsidRDefault="005A0B78" w:rsidP="00FF1EE0">
      <w:pPr>
        <w:spacing w:line="276" w:lineRule="auto"/>
        <w:ind w:firstLine="720"/>
        <w:jc w:val="both"/>
        <w:rPr>
          <w:rFonts w:ascii="Verdana" w:hAnsi="Verdana"/>
          <w:sz w:val="24"/>
          <w:szCs w:val="24"/>
          <w:lang w:val="ro-RO"/>
        </w:rPr>
      </w:pPr>
    </w:p>
    <w:p w:rsidR="005A0B78" w:rsidRDefault="005A0B78" w:rsidP="00FF1EE0">
      <w:pPr>
        <w:spacing w:line="276" w:lineRule="auto"/>
        <w:ind w:firstLine="720"/>
        <w:jc w:val="both"/>
        <w:rPr>
          <w:rFonts w:ascii="Verdana" w:hAnsi="Verdana"/>
          <w:sz w:val="24"/>
          <w:szCs w:val="24"/>
          <w:lang w:val="ro-RO"/>
        </w:rPr>
      </w:pPr>
      <w:r w:rsidRPr="00792188">
        <w:rPr>
          <w:rFonts w:ascii="Verdana" w:hAnsi="Verdana"/>
          <w:sz w:val="24"/>
          <w:szCs w:val="24"/>
          <w:lang w:val="ro-RO"/>
        </w:rPr>
        <w:t>În conformitate cu prevederile Regulamentul</w:t>
      </w:r>
      <w:r>
        <w:rPr>
          <w:rFonts w:ascii="Verdana" w:hAnsi="Verdana"/>
          <w:sz w:val="24"/>
          <w:szCs w:val="24"/>
          <w:lang w:val="ro-RO"/>
        </w:rPr>
        <w:t>ui</w:t>
      </w:r>
      <w:r w:rsidRPr="00792188">
        <w:rPr>
          <w:rFonts w:ascii="Verdana" w:hAnsi="Verdana"/>
          <w:sz w:val="24"/>
          <w:szCs w:val="24"/>
          <w:lang w:val="ro-RO"/>
        </w:rPr>
        <w:t xml:space="preserve"> Camerei Deputaţilor,</w:t>
      </w:r>
      <w:r w:rsidRPr="00291AA7">
        <w:rPr>
          <w:rFonts w:ascii="Verdana" w:hAnsi="Verdana"/>
          <w:sz w:val="24"/>
          <w:szCs w:val="24"/>
          <w:lang w:val="ro-RO"/>
        </w:rPr>
        <w:t xml:space="preserve"> </w:t>
      </w:r>
      <w:r w:rsidRPr="00144BB7">
        <w:rPr>
          <w:rFonts w:ascii="Verdana" w:hAnsi="Verdana"/>
          <w:sz w:val="24"/>
          <w:szCs w:val="24"/>
          <w:lang w:val="ro-RO"/>
        </w:rPr>
        <w:t xml:space="preserve">republicat, </w:t>
      </w:r>
      <w:r>
        <w:rPr>
          <w:rFonts w:ascii="Verdana" w:hAnsi="Verdana"/>
          <w:sz w:val="24"/>
          <w:szCs w:val="24"/>
          <w:lang w:val="ro-RO"/>
        </w:rPr>
        <w:t xml:space="preserve">cu modificările şi completările ulterioare, </w:t>
      </w:r>
      <w:r w:rsidRPr="00792188">
        <w:rPr>
          <w:rFonts w:ascii="Verdana" w:hAnsi="Verdana"/>
          <w:sz w:val="24"/>
          <w:szCs w:val="24"/>
          <w:lang w:val="ro-RO"/>
        </w:rPr>
        <w:t xml:space="preserve">Comisiile au dezbătut </w:t>
      </w:r>
      <w:r w:rsidRPr="00A524FD">
        <w:rPr>
          <w:rFonts w:ascii="Verdana" w:hAnsi="Verdana"/>
          <w:sz w:val="24"/>
          <w:szCs w:val="24"/>
          <w:lang w:val="ro-RO"/>
        </w:rPr>
        <w:t xml:space="preserve">propunerea legislativă în şedinţe separate. </w:t>
      </w:r>
    </w:p>
    <w:p w:rsidR="00B97F02" w:rsidRPr="00B97F02" w:rsidRDefault="00B97F02" w:rsidP="00FF1EE0">
      <w:pPr>
        <w:spacing w:line="276" w:lineRule="auto"/>
        <w:ind w:firstLine="720"/>
        <w:jc w:val="both"/>
        <w:rPr>
          <w:rFonts w:ascii="Verdana" w:hAnsi="Verdana"/>
          <w:sz w:val="24"/>
          <w:szCs w:val="24"/>
          <w:lang w:val="ro-RO"/>
        </w:rPr>
      </w:pPr>
      <w:r w:rsidRPr="00B97F02">
        <w:rPr>
          <w:rFonts w:ascii="Verdana" w:hAnsi="Verdana"/>
          <w:sz w:val="24"/>
          <w:szCs w:val="24"/>
          <w:lang w:val="ro-RO"/>
        </w:rPr>
        <w:t xml:space="preserve">La şedinţa Comisiei </w:t>
      </w:r>
      <w:r w:rsidRPr="00B97F02">
        <w:rPr>
          <w:rFonts w:ascii="Verdana" w:hAnsi="Verdana"/>
          <w:sz w:val="24"/>
          <w:szCs w:val="24"/>
          <w:lang w:val="fr-FR"/>
        </w:rPr>
        <w:t>pentru drepturile omului, culte şi problemele minorităţilor naţionale</w:t>
      </w:r>
      <w:r w:rsidRPr="00B97F02">
        <w:rPr>
          <w:rFonts w:ascii="Verdana" w:hAnsi="Verdana"/>
          <w:sz w:val="24"/>
          <w:szCs w:val="24"/>
          <w:lang w:val="ro-RO"/>
        </w:rPr>
        <w:t xml:space="preserve"> din data de </w:t>
      </w:r>
      <w:r>
        <w:rPr>
          <w:rFonts w:ascii="Verdana" w:hAnsi="Verdana"/>
          <w:sz w:val="24"/>
          <w:szCs w:val="24"/>
          <w:lang w:val="ro-RO"/>
        </w:rPr>
        <w:t>11 decembrie 2018</w:t>
      </w:r>
      <w:r w:rsidRPr="00B97F02">
        <w:rPr>
          <w:rFonts w:ascii="Verdana" w:hAnsi="Verdana"/>
          <w:sz w:val="24"/>
          <w:szCs w:val="24"/>
          <w:lang w:val="ro-RO"/>
        </w:rPr>
        <w:t xml:space="preserve">, din totalul de </w:t>
      </w:r>
      <w:r>
        <w:rPr>
          <w:rFonts w:ascii="Verdana" w:hAnsi="Verdana"/>
          <w:sz w:val="24"/>
          <w:szCs w:val="24"/>
          <w:lang w:val="ro-RO"/>
        </w:rPr>
        <w:t>18</w:t>
      </w:r>
      <w:r w:rsidRPr="00B97F02">
        <w:rPr>
          <w:rFonts w:ascii="Verdana" w:hAnsi="Verdana"/>
          <w:sz w:val="24"/>
          <w:szCs w:val="24"/>
          <w:lang w:val="ro-RO"/>
        </w:rPr>
        <w:t xml:space="preserve"> membri au participat la lucrări</w:t>
      </w:r>
      <w:r>
        <w:rPr>
          <w:rFonts w:ascii="Verdana" w:hAnsi="Verdana"/>
          <w:sz w:val="24"/>
          <w:szCs w:val="24"/>
          <w:lang w:val="ro-RO"/>
        </w:rPr>
        <w:t xml:space="preserve"> 16</w:t>
      </w:r>
      <w:r w:rsidRPr="00B97F02">
        <w:rPr>
          <w:rFonts w:ascii="Verdana" w:hAnsi="Verdana"/>
          <w:sz w:val="24"/>
          <w:szCs w:val="24"/>
          <w:lang w:val="ro-RO"/>
        </w:rPr>
        <w:t xml:space="preserve"> deputaţi</w:t>
      </w:r>
      <w:r>
        <w:rPr>
          <w:rFonts w:ascii="Verdana" w:hAnsi="Verdana"/>
          <w:sz w:val="24"/>
          <w:szCs w:val="24"/>
          <w:lang w:val="ro-RO"/>
        </w:rPr>
        <w:t>.</w:t>
      </w:r>
    </w:p>
    <w:p w:rsidR="00B97F02" w:rsidRPr="00B97F02" w:rsidRDefault="00B97F02" w:rsidP="00FF1EE0">
      <w:pPr>
        <w:spacing w:line="276" w:lineRule="auto"/>
        <w:ind w:firstLine="720"/>
        <w:jc w:val="both"/>
        <w:rPr>
          <w:rFonts w:ascii="Verdana" w:hAnsi="Verdana"/>
          <w:sz w:val="24"/>
          <w:szCs w:val="24"/>
          <w:lang w:val="ro-RO"/>
        </w:rPr>
      </w:pPr>
      <w:r w:rsidRPr="00B97F02">
        <w:rPr>
          <w:rFonts w:ascii="Verdana" w:hAnsi="Verdana"/>
          <w:sz w:val="24"/>
          <w:szCs w:val="24"/>
          <w:lang w:val="ro-RO"/>
        </w:rPr>
        <w:t>În urma dezbaterilor şi a opiniilor exprimate</w:t>
      </w:r>
      <w:r>
        <w:rPr>
          <w:rFonts w:ascii="Verdana" w:hAnsi="Verdana"/>
          <w:sz w:val="24"/>
          <w:szCs w:val="24"/>
          <w:lang w:val="ro-RO"/>
        </w:rPr>
        <w:t xml:space="preserve">, membrii comisiei au </w:t>
      </w:r>
      <w:r w:rsidRPr="00B97F02">
        <w:rPr>
          <w:rFonts w:ascii="Verdana" w:hAnsi="Verdana"/>
          <w:sz w:val="24"/>
          <w:szCs w:val="24"/>
          <w:lang w:val="ro-RO"/>
        </w:rPr>
        <w:t xml:space="preserve">hotărât, cu majoritate de voturi, </w:t>
      </w:r>
      <w:r w:rsidRPr="00B97F02">
        <w:rPr>
          <w:rFonts w:ascii="Verdana" w:hAnsi="Verdana"/>
          <w:b/>
          <w:sz w:val="24"/>
          <w:szCs w:val="24"/>
          <w:lang w:val="ro-RO"/>
        </w:rPr>
        <w:t>respingerea</w:t>
      </w:r>
      <w:r w:rsidRPr="00B97F02">
        <w:rPr>
          <w:rFonts w:ascii="Verdana" w:hAnsi="Verdana"/>
          <w:sz w:val="24"/>
          <w:szCs w:val="24"/>
          <w:lang w:val="ro-RO"/>
        </w:rPr>
        <w:t xml:space="preserve"> propunerii legislative.</w:t>
      </w:r>
    </w:p>
    <w:p w:rsidR="00B97F02" w:rsidRDefault="00B97F02" w:rsidP="00FF1EE0">
      <w:pPr>
        <w:spacing w:line="276" w:lineRule="auto"/>
        <w:ind w:firstLine="720"/>
        <w:jc w:val="both"/>
        <w:rPr>
          <w:rFonts w:ascii="Verdana" w:hAnsi="Verdana"/>
          <w:sz w:val="24"/>
          <w:szCs w:val="24"/>
          <w:lang w:val="ro-RO"/>
        </w:rPr>
      </w:pPr>
      <w:r>
        <w:rPr>
          <w:rFonts w:ascii="Verdana" w:hAnsi="Verdana"/>
          <w:sz w:val="24"/>
          <w:szCs w:val="24"/>
          <w:lang w:val="ro-RO"/>
        </w:rPr>
        <w:lastRenderedPageBreak/>
        <w:t>La dezbateri a</w:t>
      </w:r>
      <w:r w:rsidRPr="00154E55">
        <w:rPr>
          <w:rFonts w:ascii="Verdana" w:hAnsi="Verdana"/>
          <w:sz w:val="24"/>
          <w:szCs w:val="24"/>
          <w:lang w:val="ro-RO"/>
        </w:rPr>
        <w:t xml:space="preserve"> participat, în co</w:t>
      </w:r>
      <w:r>
        <w:rPr>
          <w:rFonts w:ascii="Verdana" w:hAnsi="Verdana"/>
          <w:sz w:val="24"/>
          <w:szCs w:val="24"/>
          <w:lang w:val="ro-RO"/>
        </w:rPr>
        <w:t>nformitate cu prevederile art.56 alin</w:t>
      </w:r>
      <w:r w:rsidR="001A17C4">
        <w:rPr>
          <w:rFonts w:ascii="Verdana" w:hAnsi="Verdana"/>
          <w:sz w:val="24"/>
          <w:szCs w:val="24"/>
          <w:lang w:val="ro-RO"/>
        </w:rPr>
        <w:t>.</w:t>
      </w:r>
      <w:r>
        <w:rPr>
          <w:rFonts w:ascii="Verdana" w:hAnsi="Verdana"/>
          <w:sz w:val="24"/>
          <w:szCs w:val="24"/>
          <w:lang w:val="ro-RO"/>
        </w:rPr>
        <w:t>(2)</w:t>
      </w:r>
      <w:r w:rsidRPr="00154E55">
        <w:rPr>
          <w:rFonts w:ascii="Verdana" w:hAnsi="Verdana"/>
          <w:sz w:val="24"/>
          <w:szCs w:val="24"/>
          <w:lang w:val="ro-RO"/>
        </w:rPr>
        <w:t xml:space="preserve"> din Regulamentul Camerei Deputaţilor</w:t>
      </w:r>
      <w:r>
        <w:rPr>
          <w:rFonts w:ascii="Verdana" w:hAnsi="Verdana"/>
          <w:sz w:val="24"/>
          <w:szCs w:val="24"/>
          <w:lang w:val="ro-RO"/>
        </w:rPr>
        <w:t xml:space="preserve">, </w:t>
      </w:r>
      <w:r w:rsidRPr="00144BB7">
        <w:rPr>
          <w:rFonts w:ascii="Verdana" w:hAnsi="Verdana"/>
          <w:sz w:val="24"/>
          <w:szCs w:val="24"/>
          <w:lang w:val="ro-RO"/>
        </w:rPr>
        <w:t>republicat, cu modificările şi completările ulterioare</w:t>
      </w:r>
      <w:r>
        <w:rPr>
          <w:rFonts w:ascii="Verdana" w:hAnsi="Verdana"/>
          <w:sz w:val="24"/>
          <w:szCs w:val="24"/>
          <w:lang w:val="ro-RO"/>
        </w:rPr>
        <w:t xml:space="preserve">, doamna </w:t>
      </w:r>
      <w:r w:rsidR="00F12CFB">
        <w:rPr>
          <w:rFonts w:ascii="Verdana" w:hAnsi="Verdana"/>
          <w:sz w:val="24"/>
          <w:szCs w:val="24"/>
          <w:lang w:val="ro-RO"/>
        </w:rPr>
        <w:t>Nicoleta Curelaru, şef serviciu în cadrul Autorităţii Naţionale pentru Protecţia Drepturilor Copilului şi Adopţie.</w:t>
      </w:r>
    </w:p>
    <w:p w:rsidR="00B97F02" w:rsidRPr="00A524FD" w:rsidRDefault="00B97F02" w:rsidP="00FF1EE0">
      <w:pPr>
        <w:spacing w:line="276" w:lineRule="auto"/>
        <w:ind w:firstLine="720"/>
        <w:jc w:val="both"/>
        <w:rPr>
          <w:rFonts w:ascii="Verdana" w:hAnsi="Verdana"/>
          <w:sz w:val="24"/>
          <w:szCs w:val="24"/>
          <w:lang w:val="ro-RO"/>
        </w:rPr>
      </w:pPr>
    </w:p>
    <w:p w:rsidR="005A0B78" w:rsidRDefault="005A0B78" w:rsidP="00FF1EE0">
      <w:pPr>
        <w:spacing w:line="276" w:lineRule="auto"/>
        <w:ind w:firstLine="720"/>
        <w:jc w:val="both"/>
        <w:rPr>
          <w:rFonts w:ascii="Verdana" w:hAnsi="Verdana"/>
          <w:sz w:val="24"/>
          <w:szCs w:val="24"/>
          <w:lang w:val="ro-RO"/>
        </w:rPr>
      </w:pPr>
      <w:r w:rsidRPr="00792188">
        <w:rPr>
          <w:rFonts w:ascii="Verdana" w:hAnsi="Verdana"/>
          <w:sz w:val="24"/>
          <w:szCs w:val="24"/>
          <w:lang w:val="ro-RO"/>
        </w:rPr>
        <w:t>La şedinţa Comisiei</w:t>
      </w:r>
      <w:r w:rsidRPr="00792188">
        <w:rPr>
          <w:rFonts w:ascii="Verdana" w:hAnsi="Verdana"/>
          <w:b/>
          <w:sz w:val="24"/>
          <w:szCs w:val="24"/>
          <w:lang w:val="ro-RO"/>
        </w:rPr>
        <w:t xml:space="preserve"> </w:t>
      </w:r>
      <w:r w:rsidRPr="00792188">
        <w:rPr>
          <w:rFonts w:ascii="Verdana" w:hAnsi="Verdana"/>
          <w:sz w:val="24"/>
          <w:szCs w:val="24"/>
          <w:lang w:val="ro-RO"/>
        </w:rPr>
        <w:t xml:space="preserve">pentru muncă şi protecţie socială din data de </w:t>
      </w:r>
      <w:r w:rsidR="00F12CFB">
        <w:rPr>
          <w:rFonts w:ascii="Verdana" w:hAnsi="Verdana"/>
          <w:sz w:val="24"/>
          <w:szCs w:val="24"/>
          <w:lang w:val="ro-RO"/>
        </w:rPr>
        <w:t>2 aprilie 2019</w:t>
      </w:r>
      <w:r w:rsidRPr="00792188">
        <w:rPr>
          <w:rFonts w:ascii="Verdana" w:hAnsi="Verdana"/>
          <w:sz w:val="24"/>
          <w:szCs w:val="24"/>
          <w:lang w:val="ro-RO"/>
        </w:rPr>
        <w:t xml:space="preserve"> </w:t>
      </w:r>
      <w:r>
        <w:rPr>
          <w:rFonts w:ascii="Verdana" w:hAnsi="Verdana"/>
          <w:sz w:val="24"/>
          <w:szCs w:val="24"/>
          <w:lang w:val="ro-RO"/>
        </w:rPr>
        <w:t>şi-a</w:t>
      </w:r>
      <w:r w:rsidRPr="00792188">
        <w:rPr>
          <w:rFonts w:ascii="Verdana" w:hAnsi="Verdana"/>
          <w:sz w:val="24"/>
          <w:szCs w:val="24"/>
          <w:lang w:val="ro-RO"/>
        </w:rPr>
        <w:t xml:space="preserve">u </w:t>
      </w:r>
      <w:r>
        <w:rPr>
          <w:rFonts w:ascii="Verdana" w:hAnsi="Verdana"/>
          <w:sz w:val="24"/>
          <w:szCs w:val="24"/>
          <w:lang w:val="ro-RO"/>
        </w:rPr>
        <w:t>înregistrat</w:t>
      </w:r>
      <w:r w:rsidRPr="00792188">
        <w:rPr>
          <w:rFonts w:ascii="Verdana" w:hAnsi="Verdana"/>
          <w:sz w:val="24"/>
          <w:szCs w:val="24"/>
          <w:lang w:val="ro-RO"/>
        </w:rPr>
        <w:t xml:space="preserve"> prezenţ</w:t>
      </w:r>
      <w:r>
        <w:rPr>
          <w:rFonts w:ascii="Verdana" w:hAnsi="Verdana"/>
          <w:sz w:val="24"/>
          <w:szCs w:val="24"/>
          <w:lang w:val="ro-RO"/>
        </w:rPr>
        <w:t>a</w:t>
      </w:r>
      <w:r w:rsidRPr="00792188">
        <w:rPr>
          <w:rFonts w:ascii="Verdana" w:hAnsi="Verdana"/>
          <w:sz w:val="24"/>
          <w:szCs w:val="24"/>
          <w:lang w:val="ro-RO"/>
        </w:rPr>
        <w:t xml:space="preserve"> </w:t>
      </w:r>
      <w:r w:rsidR="00F12CFB">
        <w:rPr>
          <w:rFonts w:ascii="Verdana" w:hAnsi="Verdana"/>
          <w:sz w:val="24"/>
          <w:szCs w:val="24"/>
          <w:lang w:val="ro-RO"/>
        </w:rPr>
        <w:t>20</w:t>
      </w:r>
      <w:r w:rsidRPr="00792188">
        <w:rPr>
          <w:rFonts w:ascii="Verdana" w:hAnsi="Verdana"/>
          <w:sz w:val="24"/>
          <w:szCs w:val="24"/>
          <w:lang w:val="ro-RO"/>
        </w:rPr>
        <w:t xml:space="preserve"> </w:t>
      </w:r>
      <w:r>
        <w:rPr>
          <w:rFonts w:ascii="Verdana" w:hAnsi="Verdana"/>
          <w:sz w:val="24"/>
          <w:szCs w:val="24"/>
          <w:lang w:val="ro-RO"/>
        </w:rPr>
        <w:t xml:space="preserve">de </w:t>
      </w:r>
      <w:r w:rsidRPr="00792188">
        <w:rPr>
          <w:rFonts w:ascii="Verdana" w:hAnsi="Verdana"/>
          <w:sz w:val="24"/>
          <w:szCs w:val="24"/>
          <w:lang w:val="ro-RO"/>
        </w:rPr>
        <w:t xml:space="preserve">deputaţi din totalul de </w:t>
      </w:r>
      <w:r w:rsidR="00F12CFB">
        <w:rPr>
          <w:rFonts w:ascii="Verdana" w:hAnsi="Verdana"/>
          <w:sz w:val="24"/>
          <w:szCs w:val="24"/>
          <w:lang w:val="ro-RO"/>
        </w:rPr>
        <w:t>22</w:t>
      </w:r>
      <w:r>
        <w:rPr>
          <w:rFonts w:ascii="Verdana" w:hAnsi="Verdana"/>
          <w:sz w:val="24"/>
          <w:szCs w:val="24"/>
          <w:lang w:val="ro-RO"/>
        </w:rPr>
        <w:t xml:space="preserve"> de membri</w:t>
      </w:r>
      <w:r w:rsidR="001A17C4">
        <w:rPr>
          <w:rFonts w:ascii="Verdana" w:hAnsi="Verdana"/>
          <w:sz w:val="24"/>
          <w:szCs w:val="24"/>
          <w:lang w:val="ro-RO"/>
        </w:rPr>
        <w:t xml:space="preserve"> ai comisiei</w:t>
      </w:r>
      <w:r>
        <w:rPr>
          <w:rFonts w:ascii="Verdana" w:hAnsi="Verdana"/>
          <w:sz w:val="24"/>
          <w:szCs w:val="24"/>
          <w:lang w:val="ro-RO"/>
        </w:rPr>
        <w:t>.</w:t>
      </w:r>
    </w:p>
    <w:p w:rsidR="005A0B78" w:rsidRPr="00F12CFB" w:rsidRDefault="005A0B78" w:rsidP="00FF1EE0">
      <w:pPr>
        <w:spacing w:line="276" w:lineRule="auto"/>
        <w:ind w:firstLine="720"/>
        <w:jc w:val="both"/>
        <w:rPr>
          <w:rFonts w:ascii="Verdana" w:hAnsi="Verdana"/>
          <w:sz w:val="24"/>
          <w:szCs w:val="24"/>
          <w:lang w:val="ro-RO"/>
        </w:rPr>
      </w:pPr>
      <w:r>
        <w:rPr>
          <w:rFonts w:ascii="Verdana" w:hAnsi="Verdana"/>
          <w:sz w:val="24"/>
          <w:szCs w:val="24"/>
          <w:lang w:val="ro-RO"/>
        </w:rPr>
        <w:t xml:space="preserve">În urma dezbaterilor şi a opiniilor exprimate, membrii comisiei au </w:t>
      </w:r>
      <w:r w:rsidRPr="00F12CFB">
        <w:rPr>
          <w:rFonts w:ascii="Verdana" w:hAnsi="Verdana"/>
          <w:sz w:val="24"/>
          <w:szCs w:val="24"/>
          <w:lang w:val="ro-RO"/>
        </w:rPr>
        <w:t xml:space="preserve">hotărât, cu </w:t>
      </w:r>
      <w:r w:rsidR="00F12CFB" w:rsidRPr="00F12CFB">
        <w:rPr>
          <w:rFonts w:ascii="Verdana" w:hAnsi="Verdana"/>
          <w:sz w:val="24"/>
          <w:szCs w:val="24"/>
          <w:lang w:val="ro-RO"/>
        </w:rPr>
        <w:t>unanimitate de</w:t>
      </w:r>
      <w:r w:rsidRPr="00F12CFB">
        <w:rPr>
          <w:rFonts w:ascii="Verdana" w:hAnsi="Verdana"/>
          <w:sz w:val="24"/>
          <w:szCs w:val="24"/>
          <w:lang w:val="ro-RO"/>
        </w:rPr>
        <w:t xml:space="preserve"> voturi</w:t>
      </w:r>
      <w:r w:rsidR="001A17C4">
        <w:rPr>
          <w:rFonts w:ascii="Verdana" w:hAnsi="Verdana"/>
          <w:sz w:val="24"/>
          <w:szCs w:val="24"/>
          <w:lang w:val="ro-RO"/>
        </w:rPr>
        <w:t>,</w:t>
      </w:r>
      <w:r w:rsidRPr="00F12CFB">
        <w:rPr>
          <w:rFonts w:ascii="Verdana" w:hAnsi="Verdana"/>
          <w:sz w:val="24"/>
          <w:szCs w:val="24"/>
          <w:lang w:val="ro-RO"/>
        </w:rPr>
        <w:t xml:space="preserve"> </w:t>
      </w:r>
      <w:r w:rsidRPr="00F12CFB">
        <w:rPr>
          <w:rFonts w:ascii="Verdana" w:hAnsi="Verdana"/>
          <w:b/>
          <w:sz w:val="24"/>
          <w:szCs w:val="24"/>
          <w:lang w:val="ro-RO"/>
        </w:rPr>
        <w:t>respingerea</w:t>
      </w:r>
      <w:r w:rsidRPr="00F12CFB">
        <w:rPr>
          <w:rFonts w:ascii="Verdana" w:hAnsi="Verdana"/>
          <w:sz w:val="24"/>
          <w:szCs w:val="24"/>
          <w:lang w:val="ro-RO"/>
        </w:rPr>
        <w:t xml:space="preserve"> propunerii legislative.</w:t>
      </w:r>
    </w:p>
    <w:p w:rsidR="005A0B78" w:rsidRDefault="005A0B78" w:rsidP="00FF1EE0">
      <w:pPr>
        <w:spacing w:line="276" w:lineRule="auto"/>
        <w:ind w:firstLine="720"/>
        <w:jc w:val="both"/>
        <w:rPr>
          <w:rFonts w:ascii="Verdana" w:hAnsi="Verdana"/>
          <w:sz w:val="24"/>
          <w:szCs w:val="24"/>
          <w:lang w:val="ro-RO"/>
        </w:rPr>
      </w:pPr>
      <w:r w:rsidRPr="00154E55">
        <w:rPr>
          <w:rFonts w:ascii="Verdana" w:hAnsi="Verdana"/>
          <w:sz w:val="24"/>
          <w:szCs w:val="24"/>
          <w:lang w:val="ro-RO"/>
        </w:rPr>
        <w:t>La dezbateri au participat, în conformitate cu prevederile art.55 din Regulamentul Camerei Deputaţilor</w:t>
      </w:r>
      <w:r>
        <w:rPr>
          <w:rFonts w:ascii="Verdana" w:hAnsi="Verdana"/>
          <w:sz w:val="24"/>
          <w:szCs w:val="24"/>
          <w:lang w:val="ro-RO"/>
        </w:rPr>
        <w:t xml:space="preserve">, </w:t>
      </w:r>
      <w:r w:rsidRPr="00144BB7">
        <w:rPr>
          <w:rFonts w:ascii="Verdana" w:hAnsi="Verdana"/>
          <w:sz w:val="24"/>
          <w:szCs w:val="24"/>
          <w:lang w:val="ro-RO"/>
        </w:rPr>
        <w:t>republicat, cu modificările şi completările ulterioare</w:t>
      </w:r>
      <w:r w:rsidRPr="00154E55">
        <w:rPr>
          <w:rFonts w:ascii="Verdana" w:hAnsi="Verdana"/>
          <w:sz w:val="24"/>
          <w:szCs w:val="24"/>
          <w:lang w:val="ro-RO"/>
        </w:rPr>
        <w:t>:</w:t>
      </w:r>
    </w:p>
    <w:p w:rsidR="005A0B78" w:rsidRPr="007A70F5" w:rsidRDefault="007A70F5" w:rsidP="00FF1EE0">
      <w:pPr>
        <w:pStyle w:val="ListParagraph"/>
        <w:numPr>
          <w:ilvl w:val="0"/>
          <w:numId w:val="15"/>
        </w:numPr>
        <w:spacing w:line="276" w:lineRule="auto"/>
        <w:jc w:val="both"/>
        <w:rPr>
          <w:rFonts w:ascii="Verdana" w:hAnsi="Verdana"/>
          <w:sz w:val="24"/>
          <w:szCs w:val="24"/>
          <w:lang w:val="ro-RO"/>
        </w:rPr>
      </w:pPr>
      <w:r w:rsidRPr="007A70F5">
        <w:rPr>
          <w:rFonts w:ascii="Verdana" w:hAnsi="Verdana"/>
          <w:sz w:val="24"/>
          <w:szCs w:val="24"/>
          <w:lang w:val="ro-RO"/>
        </w:rPr>
        <w:t>d-na Gabriela Petrescu, secretar general al Autorităţii Naţionale pentru Protecţia Drepturilor Copilului şi Adopţie;</w:t>
      </w:r>
    </w:p>
    <w:p w:rsidR="007A70F5" w:rsidRPr="007A70F5" w:rsidRDefault="007A70F5" w:rsidP="00FF1EE0">
      <w:pPr>
        <w:pStyle w:val="ListParagraph"/>
        <w:numPr>
          <w:ilvl w:val="0"/>
          <w:numId w:val="15"/>
        </w:numPr>
        <w:spacing w:line="276" w:lineRule="auto"/>
        <w:jc w:val="both"/>
        <w:rPr>
          <w:rFonts w:ascii="Verdana" w:hAnsi="Verdana"/>
          <w:sz w:val="24"/>
          <w:szCs w:val="24"/>
          <w:lang w:val="ro-RO"/>
        </w:rPr>
      </w:pPr>
      <w:r w:rsidRPr="007A70F5">
        <w:rPr>
          <w:rFonts w:ascii="Verdana" w:hAnsi="Verdana"/>
          <w:sz w:val="24"/>
          <w:szCs w:val="24"/>
          <w:lang w:val="ro-RO"/>
        </w:rPr>
        <w:t>d-na Nicoleta Curelaru, şef serviciu în cadrul Autorităţii Naţionale pentru Protecţia Drepturilor Copilului şi Adopţie.</w:t>
      </w:r>
    </w:p>
    <w:p w:rsidR="005A0B78" w:rsidRPr="00A524FD" w:rsidRDefault="005A0B78" w:rsidP="00FF1EE0">
      <w:pPr>
        <w:spacing w:line="276" w:lineRule="auto"/>
        <w:ind w:firstLine="720"/>
        <w:jc w:val="both"/>
        <w:rPr>
          <w:rFonts w:ascii="Verdana" w:hAnsi="Verdana"/>
          <w:sz w:val="24"/>
          <w:szCs w:val="24"/>
          <w:lang w:val="ro-RO"/>
        </w:rPr>
      </w:pPr>
    </w:p>
    <w:p w:rsidR="005A0B78" w:rsidRPr="00A524FD" w:rsidRDefault="005A0B78" w:rsidP="00FF1EE0">
      <w:pPr>
        <w:spacing w:line="276" w:lineRule="auto"/>
        <w:ind w:firstLine="720"/>
        <w:jc w:val="both"/>
        <w:rPr>
          <w:rFonts w:ascii="Verdana" w:hAnsi="Verdana"/>
          <w:sz w:val="24"/>
          <w:szCs w:val="24"/>
          <w:lang w:val="ro-RO"/>
        </w:rPr>
      </w:pPr>
      <w:r w:rsidRPr="00A524FD">
        <w:rPr>
          <w:rFonts w:ascii="Verdana" w:hAnsi="Verdana"/>
          <w:sz w:val="24"/>
          <w:szCs w:val="24"/>
          <w:lang w:val="ro-RO"/>
        </w:rPr>
        <w:t xml:space="preserve">Propunerea legislativă a fost </w:t>
      </w:r>
      <w:r w:rsidRPr="00A524FD">
        <w:rPr>
          <w:rFonts w:ascii="Verdana" w:hAnsi="Verdana"/>
          <w:b/>
          <w:sz w:val="24"/>
          <w:szCs w:val="24"/>
          <w:lang w:val="pt-PT"/>
        </w:rPr>
        <w:t>respins</w:t>
      </w:r>
      <w:r w:rsidR="00A524FD" w:rsidRPr="00A524FD">
        <w:rPr>
          <w:rFonts w:ascii="Verdana" w:hAnsi="Verdana"/>
          <w:b/>
          <w:sz w:val="24"/>
          <w:szCs w:val="24"/>
          <w:lang w:val="pt-PT"/>
        </w:rPr>
        <w:t>ă</w:t>
      </w:r>
      <w:r w:rsidRPr="00A524FD">
        <w:rPr>
          <w:rFonts w:ascii="Verdana" w:hAnsi="Verdana"/>
          <w:sz w:val="24"/>
          <w:szCs w:val="24"/>
          <w:lang w:val="pt-PT"/>
        </w:rPr>
        <w:t xml:space="preserve"> </w:t>
      </w:r>
      <w:r w:rsidRPr="00A524FD">
        <w:rPr>
          <w:rFonts w:ascii="Verdana" w:hAnsi="Verdana"/>
          <w:sz w:val="24"/>
          <w:szCs w:val="24"/>
          <w:lang w:val="ro-RO"/>
        </w:rPr>
        <w:t xml:space="preserve">de Senat în şedinţa din </w:t>
      </w:r>
      <w:r w:rsidR="00A524FD" w:rsidRPr="00A524FD">
        <w:rPr>
          <w:rFonts w:ascii="Verdana" w:hAnsi="Verdana"/>
          <w:sz w:val="24"/>
          <w:szCs w:val="24"/>
          <w:lang w:val="ro-RO"/>
        </w:rPr>
        <w:t>12</w:t>
      </w:r>
      <w:r w:rsidR="001A17C4">
        <w:rPr>
          <w:rFonts w:ascii="Verdana" w:hAnsi="Verdana"/>
          <w:sz w:val="24"/>
          <w:szCs w:val="24"/>
          <w:lang w:val="ro-RO"/>
        </w:rPr>
        <w:t xml:space="preserve"> noiembrie </w:t>
      </w:r>
      <w:r w:rsidR="00A524FD" w:rsidRPr="00A524FD">
        <w:rPr>
          <w:rFonts w:ascii="Verdana" w:hAnsi="Verdana"/>
          <w:sz w:val="24"/>
          <w:szCs w:val="24"/>
          <w:lang w:val="ro-RO"/>
        </w:rPr>
        <w:t>2018.</w:t>
      </w:r>
    </w:p>
    <w:p w:rsidR="005A0B78" w:rsidRDefault="005A0B78" w:rsidP="00FF1EE0">
      <w:pPr>
        <w:pStyle w:val="BodyText2"/>
        <w:spacing w:after="0" w:line="276" w:lineRule="auto"/>
        <w:ind w:firstLine="720"/>
        <w:jc w:val="both"/>
        <w:rPr>
          <w:rFonts w:ascii="Verdana" w:hAnsi="Verdana"/>
          <w:sz w:val="24"/>
          <w:szCs w:val="24"/>
          <w:lang w:val="ro-RO"/>
        </w:rPr>
      </w:pPr>
    </w:p>
    <w:p w:rsidR="005A0B78" w:rsidRPr="00BE60F8" w:rsidRDefault="005A0B78" w:rsidP="00FF1EE0">
      <w:pPr>
        <w:pStyle w:val="BodyText2"/>
        <w:spacing w:after="0" w:line="276" w:lineRule="auto"/>
        <w:ind w:firstLine="720"/>
        <w:jc w:val="both"/>
        <w:rPr>
          <w:rFonts w:ascii="Verdana" w:hAnsi="Verdana"/>
          <w:sz w:val="24"/>
          <w:szCs w:val="24"/>
          <w:lang w:val="ro-RO"/>
        </w:rPr>
      </w:pPr>
      <w:r w:rsidRPr="00BE60F8">
        <w:rPr>
          <w:rFonts w:ascii="Verdana" w:hAnsi="Verdana"/>
          <w:sz w:val="24"/>
          <w:szCs w:val="24"/>
          <w:lang w:val="ro-RO"/>
        </w:rPr>
        <w:t xml:space="preserve">Camera Deputaţilor este </w:t>
      </w:r>
      <w:r w:rsidRPr="00BE60F8">
        <w:rPr>
          <w:rFonts w:ascii="Verdana" w:hAnsi="Verdana"/>
          <w:b/>
          <w:sz w:val="24"/>
          <w:szCs w:val="24"/>
          <w:lang w:val="ro-RO"/>
        </w:rPr>
        <w:t>Cameră decizională</w:t>
      </w:r>
      <w:r w:rsidRPr="00BE60F8">
        <w:rPr>
          <w:rFonts w:ascii="Verdana" w:hAnsi="Verdana"/>
          <w:sz w:val="24"/>
          <w:szCs w:val="24"/>
          <w:lang w:val="ro-RO"/>
        </w:rPr>
        <w:t>, potrivit prevederilor art.75 din Constituţia României, republicată, şi ale art.92 din Regulamentul Camerei Deputaţilor, republicat</w:t>
      </w:r>
      <w:r>
        <w:rPr>
          <w:rFonts w:ascii="Verdana" w:hAnsi="Verdana"/>
          <w:sz w:val="24"/>
          <w:szCs w:val="24"/>
          <w:lang w:val="ro-RO"/>
        </w:rPr>
        <w:t>, cu modificările şi completările ulterioare</w:t>
      </w:r>
      <w:r w:rsidRPr="00A96C79">
        <w:rPr>
          <w:rFonts w:ascii="Verdana" w:hAnsi="Verdana"/>
          <w:sz w:val="24"/>
          <w:szCs w:val="24"/>
          <w:lang w:val="ro-RO"/>
        </w:rPr>
        <w:t>.</w:t>
      </w:r>
    </w:p>
    <w:p w:rsidR="005A0B78" w:rsidRPr="00BE60F8" w:rsidRDefault="005A0B78" w:rsidP="00FF1EE0">
      <w:pPr>
        <w:spacing w:line="276" w:lineRule="auto"/>
        <w:jc w:val="both"/>
        <w:rPr>
          <w:rFonts w:ascii="Verdana" w:hAnsi="Verdana"/>
          <w:sz w:val="24"/>
          <w:szCs w:val="24"/>
          <w:lang w:val="ro-RO"/>
        </w:rPr>
      </w:pPr>
    </w:p>
    <w:p w:rsidR="005A0B78" w:rsidRPr="00FF1EE0" w:rsidRDefault="005A0B78" w:rsidP="00FF1EE0">
      <w:pPr>
        <w:spacing w:line="276" w:lineRule="auto"/>
        <w:ind w:firstLine="720"/>
        <w:jc w:val="both"/>
        <w:rPr>
          <w:rFonts w:ascii="Verdana" w:hAnsi="Verdana"/>
          <w:sz w:val="24"/>
          <w:szCs w:val="24"/>
          <w:lang w:val="ro-RO"/>
        </w:rPr>
      </w:pPr>
      <w:r w:rsidRPr="00A524FD">
        <w:rPr>
          <w:rFonts w:ascii="Verdana" w:hAnsi="Verdana"/>
          <w:sz w:val="24"/>
          <w:szCs w:val="24"/>
          <w:lang w:val="ro-RO"/>
        </w:rPr>
        <w:t>În urma finalizării dezbaterilor, cele două Comisii propun Plenului Camerei Deputaţilor</w:t>
      </w:r>
      <w:r w:rsidRPr="00A524FD">
        <w:rPr>
          <w:rFonts w:ascii="Verdana" w:hAnsi="Verdana"/>
          <w:b/>
          <w:sz w:val="24"/>
          <w:szCs w:val="24"/>
          <w:lang w:val="ro-RO"/>
        </w:rPr>
        <w:t xml:space="preserve"> respingerea</w:t>
      </w:r>
      <w:r w:rsidRPr="00A524FD">
        <w:rPr>
          <w:rFonts w:ascii="Verdana" w:hAnsi="Verdana"/>
          <w:sz w:val="24"/>
          <w:szCs w:val="24"/>
          <w:lang w:val="ro-RO"/>
        </w:rPr>
        <w:t xml:space="preserve"> iniţiativei legislative din următoarele considerente:</w:t>
      </w:r>
    </w:p>
    <w:p w:rsidR="00FF1EE0" w:rsidRPr="00D25079" w:rsidRDefault="00FF1EE0" w:rsidP="001A17C4">
      <w:pPr>
        <w:numPr>
          <w:ilvl w:val="0"/>
          <w:numId w:val="16"/>
        </w:numPr>
        <w:spacing w:line="276" w:lineRule="auto"/>
        <w:jc w:val="both"/>
        <w:rPr>
          <w:rFonts w:ascii="Verdana" w:hAnsi="Verdana"/>
          <w:sz w:val="24"/>
          <w:szCs w:val="24"/>
          <w:lang w:val="ro-RO"/>
        </w:rPr>
      </w:pPr>
      <w:r w:rsidRPr="00D25079">
        <w:rPr>
          <w:rFonts w:ascii="Verdana" w:hAnsi="Verdana"/>
          <w:sz w:val="24"/>
          <w:szCs w:val="24"/>
          <w:lang w:val="ro-RO"/>
        </w:rPr>
        <w:t>o parte din soluţiile legislative propuse sunt reglementate prin alte acte normative: Legea nr.272/2004 privind protecţia şi promovarea drepturilor copilului, republicată, cu modificările şi completările ulterioare, Legea educaţiei naţionale nr.1/2011, cu modificările şi completările ulterioare, care cuprind dispoziţii privind protecţia şi garantarea drepturilor minorilor; Legea nr.76/2002 privind sistemul asigurărilor pentru şomaj şi stimularea ocupării forţei de muncă, cu modificările şi completările ulterioare, care cuprinde dispoziţii referitoare la tinerii cu risc de marginalizare socială;</w:t>
      </w:r>
    </w:p>
    <w:p w:rsidR="00FF1EE0" w:rsidRPr="00D25079" w:rsidRDefault="00FF1EE0" w:rsidP="001A17C4">
      <w:pPr>
        <w:numPr>
          <w:ilvl w:val="0"/>
          <w:numId w:val="16"/>
        </w:numPr>
        <w:spacing w:line="276" w:lineRule="auto"/>
        <w:jc w:val="both"/>
        <w:rPr>
          <w:rFonts w:ascii="Verdana" w:hAnsi="Verdana"/>
          <w:sz w:val="24"/>
          <w:szCs w:val="24"/>
          <w:lang w:val="ro-RO"/>
        </w:rPr>
      </w:pPr>
      <w:r w:rsidRPr="00D25079">
        <w:rPr>
          <w:rFonts w:ascii="Verdana" w:hAnsi="Verdana"/>
          <w:sz w:val="24"/>
          <w:szCs w:val="24"/>
          <w:lang w:val="ro-RO"/>
        </w:rPr>
        <w:t xml:space="preserve">soluţiile legislative propuse nu sunt corelate cu actele normative în materia ocrotirii minorilor şi a tinerilor aflaţi în îngrijirea statului; </w:t>
      </w:r>
    </w:p>
    <w:p w:rsidR="00FF1EE0" w:rsidRPr="00D25079" w:rsidRDefault="00FF1EE0" w:rsidP="001A17C4">
      <w:pPr>
        <w:numPr>
          <w:ilvl w:val="0"/>
          <w:numId w:val="16"/>
        </w:numPr>
        <w:spacing w:line="276" w:lineRule="auto"/>
        <w:jc w:val="both"/>
        <w:rPr>
          <w:rFonts w:ascii="Verdana" w:hAnsi="Verdana"/>
          <w:sz w:val="24"/>
          <w:szCs w:val="24"/>
          <w:lang w:val="it-IT"/>
        </w:rPr>
      </w:pPr>
      <w:r w:rsidRPr="00D25079">
        <w:rPr>
          <w:rFonts w:ascii="Verdana" w:hAnsi="Verdana"/>
          <w:sz w:val="24"/>
          <w:szCs w:val="24"/>
          <w:lang w:val="it-IT"/>
        </w:rPr>
        <w:lastRenderedPageBreak/>
        <w:t>nu se stabileşte cu claritate modul de finanţare, nefiind precizate distinct cheltuielile care se suportă de la bugetul local şi cheltuielile care se suportă de la bugetul de stat şi nici instituţiile responsabile.</w:t>
      </w:r>
    </w:p>
    <w:p w:rsidR="00FF1EE0" w:rsidRPr="00D25079" w:rsidRDefault="00FF1EE0" w:rsidP="001A17C4">
      <w:pPr>
        <w:spacing w:line="276" w:lineRule="auto"/>
        <w:ind w:firstLine="1428"/>
        <w:jc w:val="both"/>
        <w:rPr>
          <w:rFonts w:ascii="Verdana" w:hAnsi="Verdana"/>
          <w:sz w:val="24"/>
          <w:szCs w:val="24"/>
          <w:lang w:val="it-IT"/>
        </w:rPr>
      </w:pPr>
    </w:p>
    <w:p w:rsidR="005A0B78" w:rsidRPr="00FF1EE0" w:rsidRDefault="005A0B78" w:rsidP="001A17C4">
      <w:pPr>
        <w:spacing w:line="276" w:lineRule="auto"/>
        <w:ind w:firstLine="720"/>
        <w:jc w:val="both"/>
        <w:rPr>
          <w:rFonts w:ascii="Verdana" w:hAnsi="Verdana"/>
          <w:sz w:val="24"/>
          <w:szCs w:val="24"/>
          <w:lang w:val="ro-RO"/>
        </w:rPr>
      </w:pPr>
    </w:p>
    <w:p w:rsidR="005A0B78" w:rsidRPr="00FF1EE0" w:rsidRDefault="005A0B78" w:rsidP="001A17C4">
      <w:pPr>
        <w:spacing w:line="276" w:lineRule="auto"/>
        <w:jc w:val="both"/>
        <w:rPr>
          <w:rFonts w:ascii="Verdana" w:hAnsi="Verdana"/>
          <w:b/>
          <w:sz w:val="24"/>
          <w:szCs w:val="24"/>
          <w:lang w:val="ro-RO"/>
        </w:rPr>
      </w:pPr>
    </w:p>
    <w:p w:rsidR="005A0B78" w:rsidRPr="00FF1EE0" w:rsidRDefault="005A0B78" w:rsidP="00FF1EE0">
      <w:pPr>
        <w:spacing w:line="276" w:lineRule="auto"/>
        <w:ind w:firstLine="720"/>
        <w:jc w:val="both"/>
        <w:rPr>
          <w:rFonts w:ascii="Verdana" w:hAnsi="Verdana"/>
          <w:sz w:val="24"/>
          <w:szCs w:val="24"/>
          <w:lang w:val="pt-PT"/>
        </w:rPr>
      </w:pPr>
      <w:r w:rsidRPr="00FF1EE0">
        <w:rPr>
          <w:rFonts w:ascii="Verdana" w:hAnsi="Verdana"/>
          <w:sz w:val="24"/>
          <w:szCs w:val="24"/>
          <w:lang w:val="pt-PT"/>
        </w:rPr>
        <w:t>PREŞEDINTE,</w:t>
      </w:r>
      <w:r w:rsidRPr="00FF1EE0">
        <w:rPr>
          <w:rFonts w:ascii="Verdana" w:hAnsi="Verdana"/>
          <w:sz w:val="24"/>
          <w:szCs w:val="24"/>
          <w:lang w:val="pt-PT"/>
        </w:rPr>
        <w:tab/>
      </w:r>
      <w:r w:rsidRPr="00FF1EE0">
        <w:rPr>
          <w:rFonts w:ascii="Verdana" w:hAnsi="Verdana"/>
          <w:sz w:val="24"/>
          <w:szCs w:val="24"/>
          <w:lang w:val="pt-PT"/>
        </w:rPr>
        <w:tab/>
      </w:r>
      <w:r w:rsidRPr="00FF1EE0">
        <w:rPr>
          <w:rFonts w:ascii="Verdana" w:hAnsi="Verdana"/>
          <w:sz w:val="24"/>
          <w:szCs w:val="24"/>
          <w:lang w:val="pt-PT"/>
        </w:rPr>
        <w:tab/>
      </w:r>
      <w:r w:rsidRPr="00FF1EE0">
        <w:rPr>
          <w:rFonts w:ascii="Verdana" w:hAnsi="Verdana"/>
          <w:sz w:val="24"/>
          <w:szCs w:val="24"/>
          <w:lang w:val="pt-PT"/>
        </w:rPr>
        <w:tab/>
      </w:r>
      <w:r w:rsidRPr="00FF1EE0">
        <w:rPr>
          <w:rFonts w:ascii="Verdana" w:hAnsi="Verdana"/>
          <w:sz w:val="24"/>
          <w:szCs w:val="24"/>
          <w:lang w:val="pt-PT"/>
        </w:rPr>
        <w:tab/>
        <w:t>PREŞEDINTE,</w:t>
      </w:r>
    </w:p>
    <w:p w:rsidR="005A0B78" w:rsidRPr="00FF1EE0" w:rsidRDefault="005A0B78" w:rsidP="00FF1EE0">
      <w:pPr>
        <w:spacing w:line="276" w:lineRule="auto"/>
        <w:ind w:firstLine="720"/>
        <w:jc w:val="both"/>
        <w:rPr>
          <w:rFonts w:ascii="Verdana" w:hAnsi="Verdana"/>
          <w:b/>
          <w:sz w:val="24"/>
          <w:szCs w:val="24"/>
          <w:lang w:val="pt-PT"/>
        </w:rPr>
      </w:pPr>
      <w:r w:rsidRPr="00FF1EE0">
        <w:rPr>
          <w:rFonts w:ascii="Verdana" w:hAnsi="Verdana"/>
          <w:b/>
          <w:sz w:val="24"/>
          <w:szCs w:val="24"/>
          <w:lang w:val="ro-RO"/>
        </w:rPr>
        <w:t>Adrian Solomon</w:t>
      </w:r>
      <w:r w:rsidR="00F12CFB" w:rsidRPr="00FF1EE0">
        <w:rPr>
          <w:rFonts w:ascii="Verdana" w:hAnsi="Verdana"/>
          <w:b/>
          <w:sz w:val="24"/>
          <w:szCs w:val="24"/>
          <w:lang w:val="ro-RO"/>
        </w:rPr>
        <w:tab/>
      </w:r>
      <w:r w:rsidR="00F12CFB" w:rsidRPr="00FF1EE0">
        <w:rPr>
          <w:rFonts w:ascii="Verdana" w:hAnsi="Verdana"/>
          <w:b/>
          <w:sz w:val="24"/>
          <w:szCs w:val="24"/>
          <w:lang w:val="ro-RO"/>
        </w:rPr>
        <w:tab/>
      </w:r>
      <w:r w:rsidR="00F12CFB" w:rsidRPr="00FF1EE0">
        <w:rPr>
          <w:rFonts w:ascii="Verdana" w:hAnsi="Verdana"/>
          <w:b/>
          <w:sz w:val="24"/>
          <w:szCs w:val="24"/>
          <w:lang w:val="ro-RO"/>
        </w:rPr>
        <w:tab/>
      </w:r>
      <w:r w:rsidR="00F12CFB" w:rsidRPr="00FF1EE0">
        <w:rPr>
          <w:rFonts w:ascii="Verdana" w:hAnsi="Verdana"/>
          <w:b/>
          <w:sz w:val="24"/>
          <w:szCs w:val="24"/>
          <w:lang w:val="ro-RO"/>
        </w:rPr>
        <w:tab/>
      </w:r>
      <w:r w:rsidR="00F12CFB" w:rsidRPr="00FF1EE0">
        <w:rPr>
          <w:rFonts w:ascii="Verdana" w:hAnsi="Verdana"/>
          <w:b/>
          <w:sz w:val="24"/>
          <w:szCs w:val="24"/>
          <w:lang w:val="ro-RO"/>
        </w:rPr>
        <w:tab/>
        <w:t>Iusein Ibram</w:t>
      </w:r>
    </w:p>
    <w:p w:rsidR="005A0B78" w:rsidRPr="00FF1EE0" w:rsidRDefault="005A0B78" w:rsidP="00FF1EE0">
      <w:pPr>
        <w:spacing w:line="276" w:lineRule="auto"/>
        <w:ind w:firstLine="720"/>
        <w:jc w:val="both"/>
        <w:rPr>
          <w:rFonts w:ascii="Verdana" w:hAnsi="Verdana"/>
          <w:b/>
          <w:sz w:val="24"/>
          <w:szCs w:val="24"/>
          <w:lang w:val="pt-PT"/>
        </w:rPr>
      </w:pPr>
    </w:p>
    <w:p w:rsidR="005A0B78" w:rsidRPr="00FF1EE0" w:rsidRDefault="005A0B78" w:rsidP="00FF1EE0">
      <w:pPr>
        <w:spacing w:line="276" w:lineRule="auto"/>
        <w:ind w:firstLine="720"/>
        <w:jc w:val="both"/>
        <w:rPr>
          <w:rFonts w:ascii="Verdana" w:hAnsi="Verdana"/>
          <w:b/>
          <w:sz w:val="24"/>
          <w:szCs w:val="24"/>
          <w:lang w:val="pt-PT"/>
        </w:rPr>
      </w:pPr>
    </w:p>
    <w:p w:rsidR="005A0B78" w:rsidRDefault="005A0B78" w:rsidP="00BD542F">
      <w:pPr>
        <w:spacing w:line="276" w:lineRule="auto"/>
        <w:ind w:firstLine="720"/>
        <w:jc w:val="both"/>
        <w:rPr>
          <w:rFonts w:ascii="Verdana" w:hAnsi="Verdana"/>
          <w:b/>
          <w:sz w:val="24"/>
          <w:szCs w:val="24"/>
          <w:lang w:val="pt-PT"/>
        </w:rPr>
      </w:pPr>
    </w:p>
    <w:p w:rsidR="005A0B78" w:rsidRDefault="005A0B78" w:rsidP="00BD542F">
      <w:pPr>
        <w:spacing w:line="276" w:lineRule="auto"/>
        <w:ind w:firstLine="720"/>
        <w:jc w:val="both"/>
        <w:rPr>
          <w:rFonts w:ascii="Verdana" w:hAnsi="Verdana"/>
          <w:b/>
          <w:sz w:val="24"/>
          <w:szCs w:val="24"/>
          <w:lang w:val="pt-PT"/>
        </w:rPr>
      </w:pPr>
    </w:p>
    <w:p w:rsidR="005A0B78" w:rsidRPr="00786604" w:rsidRDefault="005A0B78" w:rsidP="00BD542F">
      <w:pPr>
        <w:spacing w:line="276" w:lineRule="auto"/>
        <w:ind w:firstLine="720"/>
        <w:jc w:val="both"/>
        <w:rPr>
          <w:rFonts w:ascii="Verdana" w:hAnsi="Verdana"/>
          <w:b/>
          <w:sz w:val="24"/>
          <w:szCs w:val="24"/>
          <w:lang w:val="pt-PT"/>
        </w:rPr>
      </w:pPr>
    </w:p>
    <w:p w:rsidR="005A0B78" w:rsidRDefault="005A0B78" w:rsidP="00BD542F">
      <w:pPr>
        <w:spacing w:line="276" w:lineRule="auto"/>
        <w:ind w:firstLine="720"/>
        <w:jc w:val="both"/>
        <w:rPr>
          <w:rFonts w:ascii="Verdana" w:hAnsi="Verdana"/>
          <w:b/>
          <w:sz w:val="24"/>
          <w:szCs w:val="24"/>
          <w:lang w:val="pt-PT"/>
        </w:rPr>
      </w:pPr>
      <w:r w:rsidRPr="00786604">
        <w:rPr>
          <w:rFonts w:ascii="Verdana" w:hAnsi="Verdana"/>
          <w:sz w:val="24"/>
          <w:szCs w:val="24"/>
          <w:lang w:val="pt-PT"/>
        </w:rPr>
        <w:t>SECRETAR,</w:t>
      </w:r>
      <w:r w:rsidRPr="00786604">
        <w:rPr>
          <w:rFonts w:ascii="Verdana" w:hAnsi="Verdana"/>
          <w:sz w:val="24"/>
          <w:szCs w:val="24"/>
          <w:lang w:val="pt-PT"/>
        </w:rPr>
        <w:tab/>
      </w:r>
      <w:r w:rsidRPr="00786604">
        <w:rPr>
          <w:rFonts w:ascii="Verdana" w:hAnsi="Verdana"/>
          <w:sz w:val="24"/>
          <w:szCs w:val="24"/>
          <w:lang w:val="pt-PT"/>
        </w:rPr>
        <w:tab/>
      </w:r>
      <w:r w:rsidRPr="00786604">
        <w:rPr>
          <w:rFonts w:ascii="Verdana" w:hAnsi="Verdana"/>
          <w:sz w:val="24"/>
          <w:szCs w:val="24"/>
          <w:lang w:val="pt-PT"/>
        </w:rPr>
        <w:tab/>
      </w:r>
      <w:r w:rsidRPr="00786604">
        <w:rPr>
          <w:rFonts w:ascii="Verdana" w:hAnsi="Verdana"/>
          <w:sz w:val="24"/>
          <w:szCs w:val="24"/>
          <w:lang w:val="pt-PT"/>
        </w:rPr>
        <w:tab/>
      </w:r>
      <w:r w:rsidRPr="00786604">
        <w:rPr>
          <w:rFonts w:ascii="Verdana" w:hAnsi="Verdana"/>
          <w:sz w:val="24"/>
          <w:szCs w:val="24"/>
          <w:lang w:val="pt-PT"/>
        </w:rPr>
        <w:tab/>
      </w:r>
      <w:r w:rsidRPr="00786604">
        <w:rPr>
          <w:rFonts w:ascii="Verdana" w:hAnsi="Verdana"/>
          <w:sz w:val="24"/>
          <w:szCs w:val="24"/>
          <w:lang w:val="pt-PT"/>
        </w:rPr>
        <w:tab/>
        <w:t>SECRETAR,</w:t>
      </w:r>
      <w:r w:rsidRPr="00786604">
        <w:rPr>
          <w:rFonts w:ascii="Verdana" w:hAnsi="Verdana"/>
          <w:b/>
          <w:sz w:val="24"/>
          <w:szCs w:val="24"/>
          <w:lang w:val="pt-PT"/>
        </w:rPr>
        <w:tab/>
      </w:r>
      <w:r w:rsidRPr="00786604">
        <w:rPr>
          <w:rFonts w:ascii="Verdana" w:hAnsi="Verdana"/>
          <w:b/>
          <w:sz w:val="24"/>
          <w:szCs w:val="24"/>
          <w:lang w:val="pt-PT"/>
        </w:rPr>
        <w:tab/>
      </w:r>
    </w:p>
    <w:p w:rsidR="005A0B78" w:rsidRDefault="005A0B78" w:rsidP="00BD542F">
      <w:pPr>
        <w:spacing w:line="276" w:lineRule="auto"/>
        <w:ind w:firstLine="720"/>
        <w:jc w:val="both"/>
        <w:rPr>
          <w:rFonts w:ascii="Verdana" w:hAnsi="Verdana"/>
          <w:b/>
          <w:sz w:val="24"/>
          <w:szCs w:val="24"/>
          <w:lang w:val="ro-RO"/>
        </w:rPr>
      </w:pPr>
      <w:r>
        <w:rPr>
          <w:rFonts w:ascii="Verdana" w:hAnsi="Verdana"/>
          <w:b/>
          <w:sz w:val="24"/>
          <w:szCs w:val="24"/>
          <w:lang w:val="ro-RO"/>
        </w:rPr>
        <w:t>Violeta Răduţ</w:t>
      </w:r>
      <w:r w:rsidR="00F12CFB">
        <w:rPr>
          <w:rFonts w:ascii="Verdana" w:hAnsi="Verdana"/>
          <w:b/>
          <w:sz w:val="24"/>
          <w:szCs w:val="24"/>
          <w:lang w:val="ro-RO"/>
        </w:rPr>
        <w:tab/>
      </w:r>
      <w:r w:rsidR="00F12CFB">
        <w:rPr>
          <w:rFonts w:ascii="Verdana" w:hAnsi="Verdana"/>
          <w:b/>
          <w:sz w:val="24"/>
          <w:szCs w:val="24"/>
          <w:lang w:val="ro-RO"/>
        </w:rPr>
        <w:tab/>
      </w:r>
      <w:r w:rsidR="00F12CFB">
        <w:rPr>
          <w:rFonts w:ascii="Verdana" w:hAnsi="Verdana"/>
          <w:b/>
          <w:sz w:val="24"/>
          <w:szCs w:val="24"/>
          <w:lang w:val="ro-RO"/>
        </w:rPr>
        <w:tab/>
      </w:r>
      <w:r w:rsidR="00F12CFB">
        <w:rPr>
          <w:rFonts w:ascii="Verdana" w:hAnsi="Verdana"/>
          <w:b/>
          <w:sz w:val="24"/>
          <w:szCs w:val="24"/>
          <w:lang w:val="ro-RO"/>
        </w:rPr>
        <w:tab/>
      </w:r>
      <w:r w:rsidR="00F12CFB">
        <w:rPr>
          <w:rFonts w:ascii="Verdana" w:hAnsi="Verdana"/>
          <w:b/>
          <w:sz w:val="24"/>
          <w:szCs w:val="24"/>
          <w:lang w:val="ro-RO"/>
        </w:rPr>
        <w:tab/>
      </w:r>
      <w:r w:rsidR="00FF1EE0">
        <w:rPr>
          <w:rFonts w:ascii="Verdana" w:hAnsi="Verdana"/>
          <w:b/>
          <w:sz w:val="24"/>
          <w:szCs w:val="24"/>
          <w:lang w:val="ro-RO"/>
        </w:rPr>
        <w:t>Sergiu Cosmin Vlad</w:t>
      </w:r>
    </w:p>
    <w:p w:rsidR="005A0B78" w:rsidRPr="00786604" w:rsidRDefault="005A0B78" w:rsidP="00BD542F">
      <w:pPr>
        <w:spacing w:line="276" w:lineRule="auto"/>
        <w:jc w:val="both"/>
        <w:rPr>
          <w:rFonts w:ascii="Verdana" w:hAnsi="Verdana"/>
          <w:b/>
          <w:sz w:val="24"/>
          <w:szCs w:val="24"/>
          <w:lang w:val="pt-PT"/>
        </w:rPr>
      </w:pPr>
    </w:p>
    <w:p w:rsidR="005A0B78" w:rsidRDefault="005A0B78" w:rsidP="00BD542F">
      <w:pPr>
        <w:spacing w:line="276" w:lineRule="auto"/>
        <w:jc w:val="both"/>
        <w:rPr>
          <w:rFonts w:ascii="Verdana" w:hAnsi="Verdana"/>
          <w:szCs w:val="28"/>
          <w:lang w:val="pt-PT"/>
        </w:rPr>
      </w:pPr>
    </w:p>
    <w:p w:rsidR="00A524FD" w:rsidRDefault="00A524FD" w:rsidP="00BD542F">
      <w:pPr>
        <w:spacing w:line="276" w:lineRule="auto"/>
        <w:jc w:val="both"/>
        <w:rPr>
          <w:rFonts w:ascii="Verdana" w:hAnsi="Verdana"/>
          <w:szCs w:val="28"/>
          <w:lang w:val="pt-PT"/>
        </w:rPr>
      </w:pPr>
    </w:p>
    <w:p w:rsidR="00A524FD" w:rsidRDefault="00A524FD" w:rsidP="00BD542F">
      <w:pPr>
        <w:spacing w:line="276" w:lineRule="auto"/>
        <w:jc w:val="both"/>
        <w:rPr>
          <w:rFonts w:ascii="Verdana" w:hAnsi="Verdana"/>
          <w:szCs w:val="28"/>
          <w:lang w:val="pt-PT"/>
        </w:rPr>
      </w:pPr>
    </w:p>
    <w:p w:rsidR="00FF1EE0" w:rsidRDefault="00FF1EE0" w:rsidP="00BD542F">
      <w:pPr>
        <w:spacing w:line="276" w:lineRule="auto"/>
        <w:jc w:val="both"/>
        <w:rPr>
          <w:rFonts w:ascii="Verdana" w:hAnsi="Verdana"/>
          <w:szCs w:val="28"/>
          <w:lang w:val="pt-PT"/>
        </w:rPr>
      </w:pPr>
    </w:p>
    <w:p w:rsidR="00FF1EE0" w:rsidRPr="00786604" w:rsidRDefault="00FF1EE0" w:rsidP="00BD542F">
      <w:pPr>
        <w:spacing w:line="276" w:lineRule="auto"/>
        <w:jc w:val="both"/>
        <w:rPr>
          <w:rFonts w:ascii="Verdana" w:hAnsi="Verdana"/>
          <w:szCs w:val="28"/>
          <w:lang w:val="pt-PT"/>
        </w:rPr>
      </w:pPr>
    </w:p>
    <w:p w:rsidR="005A0B78" w:rsidRDefault="005A0B78" w:rsidP="00BD542F">
      <w:pPr>
        <w:spacing w:line="276" w:lineRule="auto"/>
        <w:jc w:val="both"/>
        <w:rPr>
          <w:rFonts w:ascii="Verdana" w:hAnsi="Verdana"/>
          <w:sz w:val="16"/>
          <w:szCs w:val="16"/>
          <w:lang w:val="pt-PT"/>
        </w:rPr>
      </w:pPr>
      <w:r w:rsidRPr="00786604">
        <w:rPr>
          <w:rFonts w:ascii="Verdana" w:hAnsi="Verdana"/>
          <w:sz w:val="16"/>
          <w:szCs w:val="16"/>
          <w:lang w:val="pt-PT"/>
        </w:rPr>
        <w:t>Întocmit,</w:t>
      </w:r>
    </w:p>
    <w:p w:rsidR="005A0B78" w:rsidRDefault="005A0B78" w:rsidP="00BD542F">
      <w:pPr>
        <w:spacing w:line="276" w:lineRule="auto"/>
        <w:jc w:val="both"/>
        <w:rPr>
          <w:rFonts w:ascii="Verdana" w:hAnsi="Verdana"/>
          <w:sz w:val="16"/>
          <w:szCs w:val="16"/>
          <w:lang w:val="pt-PT"/>
        </w:rPr>
      </w:pPr>
      <w:r w:rsidRPr="00786604">
        <w:rPr>
          <w:rFonts w:ascii="Verdana" w:hAnsi="Verdana"/>
          <w:sz w:val="16"/>
          <w:szCs w:val="16"/>
          <w:lang w:val="pt-PT"/>
        </w:rPr>
        <w:t>Consilier parlamentar Sorina Szabo</w:t>
      </w:r>
    </w:p>
    <w:p w:rsidR="00FF1EE0" w:rsidRPr="00FF1EE0" w:rsidRDefault="00FF1EE0" w:rsidP="00BD542F">
      <w:pPr>
        <w:spacing w:line="276" w:lineRule="auto"/>
        <w:jc w:val="both"/>
        <w:rPr>
          <w:rFonts w:ascii="Verdana" w:hAnsi="Verdana"/>
          <w:sz w:val="16"/>
          <w:szCs w:val="16"/>
          <w:lang w:val="ro-RO"/>
        </w:rPr>
      </w:pPr>
      <w:r>
        <w:rPr>
          <w:rFonts w:ascii="Verdana" w:hAnsi="Verdana"/>
          <w:sz w:val="16"/>
          <w:szCs w:val="16"/>
          <w:lang w:val="pt-PT"/>
        </w:rPr>
        <w:t>Consilier parlamentar Elena Zorilă</w:t>
      </w:r>
    </w:p>
    <w:sectPr w:rsidR="00FF1EE0" w:rsidRPr="00FF1EE0"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6D57" w:rsidRDefault="00036D57">
      <w:r>
        <w:separator/>
      </w:r>
    </w:p>
  </w:endnote>
  <w:endnote w:type="continuationSeparator" w:id="0">
    <w:p w:rsidR="00036D57" w:rsidRDefault="00036D57">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490C09"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490C09"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324CCB">
      <w:rPr>
        <w:rStyle w:val="PageNumber"/>
        <w:rFonts w:ascii="Verdana" w:hAnsi="Verdana"/>
        <w:noProof/>
        <w:sz w:val="18"/>
        <w:szCs w:val="18"/>
        <w:lang w:val="ro-RO"/>
      </w:rPr>
      <w:t>2</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324CCB">
      <w:rPr>
        <w:rStyle w:val="PageNumber"/>
        <w:rFonts w:ascii="Verdana" w:hAnsi="Verdana"/>
        <w:noProof/>
        <w:sz w:val="18"/>
        <w:szCs w:val="18"/>
        <w:lang w:val="ro-RO"/>
      </w:rPr>
      <w:t>5</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490C09"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324CCB">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324CCB">
      <w:rPr>
        <w:rStyle w:val="PageNumber"/>
        <w:rFonts w:ascii="Verdana" w:hAnsi="Verdana"/>
        <w:noProof/>
        <w:sz w:val="18"/>
      </w:rPr>
      <w:t>5</w:t>
    </w:r>
    <w:r w:rsidRPr="00A91100">
      <w:rPr>
        <w:rStyle w:val="PageNumber"/>
        <w:rFonts w:ascii="Verdana" w:hAnsi="Verdana"/>
        <w:sz w:val="18"/>
      </w:rPr>
      <w:fldChar w:fldCharType="end"/>
    </w:r>
  </w:p>
  <w:p w:rsidR="00092596" w:rsidRPr="00092596" w:rsidRDefault="00092596" w:rsidP="00450F2D">
    <w:pPr>
      <w:pStyle w:val="Footer"/>
      <w:tabs>
        <w:tab w:val="left" w:pos="2931"/>
        <w:tab w:val="center" w:pos="4909"/>
      </w:tabs>
      <w:jc w:val="center"/>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6D57" w:rsidRDefault="00036D57">
      <w:r>
        <w:separator/>
      </w:r>
    </w:p>
  </w:footnote>
  <w:footnote w:type="continuationSeparator" w:id="0">
    <w:p w:rsidR="00036D57" w:rsidRDefault="00036D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490C09"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541574"/>
    <w:multiLevelType w:val="hybridMultilevel"/>
    <w:tmpl w:val="FD9AB890"/>
    <w:lvl w:ilvl="0" w:tplc="147ACA5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E11C82"/>
    <w:multiLevelType w:val="singleLevel"/>
    <w:tmpl w:val="0409000F"/>
    <w:lvl w:ilvl="0">
      <w:start w:val="1"/>
      <w:numFmt w:val="decimal"/>
      <w:lvlText w:val="%1."/>
      <w:legacy w:legacy="1" w:legacySpace="0" w:legacyIndent="360"/>
      <w:lvlJc w:val="left"/>
      <w:pPr>
        <w:ind w:left="360" w:hanging="360"/>
      </w:pPr>
    </w:lvl>
  </w:abstractNum>
  <w:abstractNum w:abstractNumId="4">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34887ECA"/>
    <w:multiLevelType w:val="hybridMultilevel"/>
    <w:tmpl w:val="D7D8067A"/>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6">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4565749A"/>
    <w:multiLevelType w:val="singleLevel"/>
    <w:tmpl w:val="3CE45EA2"/>
    <w:lvl w:ilvl="0">
      <w:start w:val="14"/>
      <w:numFmt w:val="decimal"/>
      <w:lvlText w:val="%1."/>
      <w:lvlJc w:val="left"/>
      <w:pPr>
        <w:tabs>
          <w:tab w:val="num" w:pos="360"/>
        </w:tabs>
        <w:ind w:left="360" w:hanging="360"/>
      </w:pPr>
    </w:lvl>
  </w:abstractNum>
  <w:abstractNum w:abstractNumId="8">
    <w:nsid w:val="50465650"/>
    <w:multiLevelType w:val="singleLevel"/>
    <w:tmpl w:val="6CE032C2"/>
    <w:lvl w:ilvl="0">
      <w:start w:val="14"/>
      <w:numFmt w:val="decimal"/>
      <w:lvlText w:val="%1."/>
      <w:lvlJc w:val="left"/>
      <w:pPr>
        <w:tabs>
          <w:tab w:val="num" w:pos="360"/>
        </w:tabs>
        <w:ind w:left="360" w:hanging="360"/>
      </w:pPr>
    </w:lvl>
  </w:abstractNum>
  <w:abstractNum w:abstractNumId="9">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563202CE"/>
    <w:multiLevelType w:val="singleLevel"/>
    <w:tmpl w:val="300EF1D8"/>
    <w:lvl w:ilvl="0">
      <w:start w:val="1"/>
      <w:numFmt w:val="decimal"/>
      <w:lvlText w:val="%1."/>
      <w:lvlJc w:val="left"/>
      <w:pPr>
        <w:tabs>
          <w:tab w:val="num" w:pos="360"/>
        </w:tabs>
        <w:ind w:left="360" w:hanging="360"/>
      </w:pPr>
    </w:lvl>
  </w:abstractNum>
  <w:abstractNum w:abstractNumId="11">
    <w:nsid w:val="61FE120A"/>
    <w:multiLevelType w:val="singleLevel"/>
    <w:tmpl w:val="3CE45EA2"/>
    <w:lvl w:ilvl="0">
      <w:start w:val="14"/>
      <w:numFmt w:val="decimal"/>
      <w:lvlText w:val="%1."/>
      <w:lvlJc w:val="left"/>
      <w:pPr>
        <w:tabs>
          <w:tab w:val="num" w:pos="360"/>
        </w:tabs>
        <w:ind w:left="360" w:hanging="360"/>
      </w:pPr>
    </w:lvl>
  </w:abstractNum>
  <w:num w:numId="1">
    <w:abstractNumId w:val="3"/>
  </w:num>
  <w:num w:numId="2">
    <w:abstractNumId w:val="3"/>
    <w:lvlOverride w:ilvl="0">
      <w:lvl w:ilvl="0">
        <w:start w:val="1"/>
        <w:numFmt w:val="decimal"/>
        <w:lvlText w:val="%1."/>
        <w:legacy w:legacy="1" w:legacySpace="0" w:legacyIndent="360"/>
        <w:lvlJc w:val="left"/>
        <w:pPr>
          <w:ind w:left="360" w:hanging="360"/>
        </w:pPr>
      </w:lvl>
    </w:lvlOverride>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11"/>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4"/>
  </w:num>
  <w:num w:numId="9">
    <w:abstractNumId w:val="7"/>
  </w:num>
  <w:num w:numId="10">
    <w:abstractNumId w:val="10"/>
  </w:num>
  <w:num w:numId="11">
    <w:abstractNumId w:val="8"/>
  </w:num>
  <w:num w:numId="12">
    <w:abstractNumId w:val="9"/>
  </w:num>
  <w:num w:numId="13">
    <w:abstractNumId w:val="6"/>
  </w:num>
  <w:num w:numId="14">
    <w:abstractNumId w:val="1"/>
  </w:num>
  <w:num w:numId="15">
    <w:abstractNumId w:val="5"/>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4B05"/>
    <w:rsid w:val="000071DD"/>
    <w:rsid w:val="00022A25"/>
    <w:rsid w:val="00025650"/>
    <w:rsid w:val="000349FE"/>
    <w:rsid w:val="00034DBD"/>
    <w:rsid w:val="00036D57"/>
    <w:rsid w:val="000427F6"/>
    <w:rsid w:val="00055767"/>
    <w:rsid w:val="000604CA"/>
    <w:rsid w:val="00081729"/>
    <w:rsid w:val="00083D63"/>
    <w:rsid w:val="00084146"/>
    <w:rsid w:val="00092596"/>
    <w:rsid w:val="000B14D1"/>
    <w:rsid w:val="000E1DE3"/>
    <w:rsid w:val="000F308A"/>
    <w:rsid w:val="000F4B0E"/>
    <w:rsid w:val="000F7087"/>
    <w:rsid w:val="00104A63"/>
    <w:rsid w:val="0010638C"/>
    <w:rsid w:val="00107818"/>
    <w:rsid w:val="0011322E"/>
    <w:rsid w:val="00120145"/>
    <w:rsid w:val="00120D0C"/>
    <w:rsid w:val="00127449"/>
    <w:rsid w:val="001444CD"/>
    <w:rsid w:val="00184B7B"/>
    <w:rsid w:val="0019167D"/>
    <w:rsid w:val="001928B1"/>
    <w:rsid w:val="001A17C4"/>
    <w:rsid w:val="001A31B4"/>
    <w:rsid w:val="001A7CCF"/>
    <w:rsid w:val="001D0B75"/>
    <w:rsid w:val="001D5D34"/>
    <w:rsid w:val="001E0D11"/>
    <w:rsid w:val="001E3851"/>
    <w:rsid w:val="001F0014"/>
    <w:rsid w:val="002052E8"/>
    <w:rsid w:val="002071BD"/>
    <w:rsid w:val="00220359"/>
    <w:rsid w:val="00220514"/>
    <w:rsid w:val="00227A0B"/>
    <w:rsid w:val="00266575"/>
    <w:rsid w:val="00270151"/>
    <w:rsid w:val="002A038F"/>
    <w:rsid w:val="002C584C"/>
    <w:rsid w:val="002C6052"/>
    <w:rsid w:val="002D09CF"/>
    <w:rsid w:val="002E2B4D"/>
    <w:rsid w:val="003005B3"/>
    <w:rsid w:val="003074A8"/>
    <w:rsid w:val="00312B10"/>
    <w:rsid w:val="0031774C"/>
    <w:rsid w:val="00324CCB"/>
    <w:rsid w:val="00343A3A"/>
    <w:rsid w:val="003463FD"/>
    <w:rsid w:val="00361A1B"/>
    <w:rsid w:val="00372A1E"/>
    <w:rsid w:val="00373CA3"/>
    <w:rsid w:val="00376AF5"/>
    <w:rsid w:val="003776FC"/>
    <w:rsid w:val="00391624"/>
    <w:rsid w:val="00395796"/>
    <w:rsid w:val="003A1BC2"/>
    <w:rsid w:val="003D048F"/>
    <w:rsid w:val="003D5205"/>
    <w:rsid w:val="003D58B4"/>
    <w:rsid w:val="003E6717"/>
    <w:rsid w:val="003F244E"/>
    <w:rsid w:val="003F2ED6"/>
    <w:rsid w:val="00404CC2"/>
    <w:rsid w:val="00412E98"/>
    <w:rsid w:val="00420EFB"/>
    <w:rsid w:val="0044330F"/>
    <w:rsid w:val="004434CD"/>
    <w:rsid w:val="004478F8"/>
    <w:rsid w:val="00450F2D"/>
    <w:rsid w:val="00466CAD"/>
    <w:rsid w:val="004745B5"/>
    <w:rsid w:val="0048451E"/>
    <w:rsid w:val="004876F8"/>
    <w:rsid w:val="00490A80"/>
    <w:rsid w:val="00490C09"/>
    <w:rsid w:val="004A0EBF"/>
    <w:rsid w:val="004B0FD3"/>
    <w:rsid w:val="004B1633"/>
    <w:rsid w:val="004B38B3"/>
    <w:rsid w:val="004B4EB7"/>
    <w:rsid w:val="004B7E5C"/>
    <w:rsid w:val="004C55BE"/>
    <w:rsid w:val="004D1D6E"/>
    <w:rsid w:val="004D7217"/>
    <w:rsid w:val="004E3F30"/>
    <w:rsid w:val="004E6510"/>
    <w:rsid w:val="004E7937"/>
    <w:rsid w:val="004F07F3"/>
    <w:rsid w:val="00506FDB"/>
    <w:rsid w:val="005071A8"/>
    <w:rsid w:val="00513397"/>
    <w:rsid w:val="00520922"/>
    <w:rsid w:val="00553D46"/>
    <w:rsid w:val="00563454"/>
    <w:rsid w:val="00575CC8"/>
    <w:rsid w:val="0059608E"/>
    <w:rsid w:val="005A0B78"/>
    <w:rsid w:val="005B722A"/>
    <w:rsid w:val="005D21D1"/>
    <w:rsid w:val="005E5CC3"/>
    <w:rsid w:val="005F3955"/>
    <w:rsid w:val="00600E02"/>
    <w:rsid w:val="0061471B"/>
    <w:rsid w:val="0061577F"/>
    <w:rsid w:val="00617D18"/>
    <w:rsid w:val="00642843"/>
    <w:rsid w:val="00643C45"/>
    <w:rsid w:val="0066370B"/>
    <w:rsid w:val="00664EF4"/>
    <w:rsid w:val="00672003"/>
    <w:rsid w:val="006748DB"/>
    <w:rsid w:val="00682975"/>
    <w:rsid w:val="00687BA7"/>
    <w:rsid w:val="00695BA9"/>
    <w:rsid w:val="006972D6"/>
    <w:rsid w:val="006A5D1A"/>
    <w:rsid w:val="006C16C9"/>
    <w:rsid w:val="006C1AB0"/>
    <w:rsid w:val="006C2D89"/>
    <w:rsid w:val="006D7032"/>
    <w:rsid w:val="006E1DCE"/>
    <w:rsid w:val="006E58E4"/>
    <w:rsid w:val="006F121C"/>
    <w:rsid w:val="006F4152"/>
    <w:rsid w:val="006F7B59"/>
    <w:rsid w:val="007014EC"/>
    <w:rsid w:val="00705DAB"/>
    <w:rsid w:val="00714301"/>
    <w:rsid w:val="00714E45"/>
    <w:rsid w:val="007305FA"/>
    <w:rsid w:val="00746F5F"/>
    <w:rsid w:val="0075342D"/>
    <w:rsid w:val="007535BF"/>
    <w:rsid w:val="0076299D"/>
    <w:rsid w:val="0077390E"/>
    <w:rsid w:val="00773F40"/>
    <w:rsid w:val="0078049F"/>
    <w:rsid w:val="007A53D8"/>
    <w:rsid w:val="007A70F5"/>
    <w:rsid w:val="007B1D93"/>
    <w:rsid w:val="007B402B"/>
    <w:rsid w:val="007B728F"/>
    <w:rsid w:val="007B7C6F"/>
    <w:rsid w:val="007C4A6C"/>
    <w:rsid w:val="007D3001"/>
    <w:rsid w:val="007D7A9F"/>
    <w:rsid w:val="007F5C1C"/>
    <w:rsid w:val="0080108F"/>
    <w:rsid w:val="00804E9F"/>
    <w:rsid w:val="00804ED0"/>
    <w:rsid w:val="00820569"/>
    <w:rsid w:val="00833A79"/>
    <w:rsid w:val="00833DA6"/>
    <w:rsid w:val="00852E2B"/>
    <w:rsid w:val="008633B2"/>
    <w:rsid w:val="0087526B"/>
    <w:rsid w:val="00890113"/>
    <w:rsid w:val="00890D4E"/>
    <w:rsid w:val="008A0D4B"/>
    <w:rsid w:val="008A46C1"/>
    <w:rsid w:val="008B714D"/>
    <w:rsid w:val="008E0B1D"/>
    <w:rsid w:val="008F074C"/>
    <w:rsid w:val="008F5AA9"/>
    <w:rsid w:val="00905635"/>
    <w:rsid w:val="009306CC"/>
    <w:rsid w:val="00937173"/>
    <w:rsid w:val="00950C4D"/>
    <w:rsid w:val="00952E7B"/>
    <w:rsid w:val="00953A5E"/>
    <w:rsid w:val="00956978"/>
    <w:rsid w:val="00967C7A"/>
    <w:rsid w:val="00972F79"/>
    <w:rsid w:val="00974F85"/>
    <w:rsid w:val="00976B5F"/>
    <w:rsid w:val="0098214C"/>
    <w:rsid w:val="00985722"/>
    <w:rsid w:val="00987A56"/>
    <w:rsid w:val="00994C4B"/>
    <w:rsid w:val="009A34D0"/>
    <w:rsid w:val="009D5305"/>
    <w:rsid w:val="009E2795"/>
    <w:rsid w:val="009E66E4"/>
    <w:rsid w:val="009F1BD0"/>
    <w:rsid w:val="009F45BC"/>
    <w:rsid w:val="00A0465A"/>
    <w:rsid w:val="00A05EA1"/>
    <w:rsid w:val="00A063BD"/>
    <w:rsid w:val="00A274C8"/>
    <w:rsid w:val="00A356EA"/>
    <w:rsid w:val="00A4628E"/>
    <w:rsid w:val="00A47343"/>
    <w:rsid w:val="00A524FD"/>
    <w:rsid w:val="00A64618"/>
    <w:rsid w:val="00A71BF5"/>
    <w:rsid w:val="00A736AA"/>
    <w:rsid w:val="00A83DB1"/>
    <w:rsid w:val="00A91100"/>
    <w:rsid w:val="00AB36E5"/>
    <w:rsid w:val="00AC7CC6"/>
    <w:rsid w:val="00AD7F60"/>
    <w:rsid w:val="00AF76DA"/>
    <w:rsid w:val="00B043CB"/>
    <w:rsid w:val="00B131FB"/>
    <w:rsid w:val="00B72860"/>
    <w:rsid w:val="00B7428C"/>
    <w:rsid w:val="00B87877"/>
    <w:rsid w:val="00B92935"/>
    <w:rsid w:val="00B97F02"/>
    <w:rsid w:val="00B97F7D"/>
    <w:rsid w:val="00BA16C8"/>
    <w:rsid w:val="00BA411F"/>
    <w:rsid w:val="00BB0893"/>
    <w:rsid w:val="00BC4B9F"/>
    <w:rsid w:val="00BD542F"/>
    <w:rsid w:val="00C03C5B"/>
    <w:rsid w:val="00C06926"/>
    <w:rsid w:val="00C21C95"/>
    <w:rsid w:val="00C2328F"/>
    <w:rsid w:val="00C53ED4"/>
    <w:rsid w:val="00C54580"/>
    <w:rsid w:val="00C70D50"/>
    <w:rsid w:val="00C71A3B"/>
    <w:rsid w:val="00C80B6F"/>
    <w:rsid w:val="00C85349"/>
    <w:rsid w:val="00C85B8D"/>
    <w:rsid w:val="00C85EA1"/>
    <w:rsid w:val="00CB2B74"/>
    <w:rsid w:val="00CC4356"/>
    <w:rsid w:val="00CE1729"/>
    <w:rsid w:val="00CF298E"/>
    <w:rsid w:val="00CF4BC4"/>
    <w:rsid w:val="00D15C28"/>
    <w:rsid w:val="00D242E3"/>
    <w:rsid w:val="00D25079"/>
    <w:rsid w:val="00D3231B"/>
    <w:rsid w:val="00D47BC5"/>
    <w:rsid w:val="00D63778"/>
    <w:rsid w:val="00D73B8C"/>
    <w:rsid w:val="00D74E8B"/>
    <w:rsid w:val="00D90F08"/>
    <w:rsid w:val="00DD0D1D"/>
    <w:rsid w:val="00DE4F4F"/>
    <w:rsid w:val="00E07ED5"/>
    <w:rsid w:val="00E1098A"/>
    <w:rsid w:val="00E161CE"/>
    <w:rsid w:val="00E17544"/>
    <w:rsid w:val="00E27462"/>
    <w:rsid w:val="00E3074A"/>
    <w:rsid w:val="00E347BC"/>
    <w:rsid w:val="00E4351C"/>
    <w:rsid w:val="00E4554D"/>
    <w:rsid w:val="00E563A5"/>
    <w:rsid w:val="00E56592"/>
    <w:rsid w:val="00E656D9"/>
    <w:rsid w:val="00E90808"/>
    <w:rsid w:val="00E9245B"/>
    <w:rsid w:val="00EA0545"/>
    <w:rsid w:val="00EA1A3D"/>
    <w:rsid w:val="00EB2C71"/>
    <w:rsid w:val="00ED0398"/>
    <w:rsid w:val="00ED29CD"/>
    <w:rsid w:val="00ED693C"/>
    <w:rsid w:val="00EE3C44"/>
    <w:rsid w:val="00EF052C"/>
    <w:rsid w:val="00F02204"/>
    <w:rsid w:val="00F02795"/>
    <w:rsid w:val="00F043AB"/>
    <w:rsid w:val="00F07FF1"/>
    <w:rsid w:val="00F12CFB"/>
    <w:rsid w:val="00F1397F"/>
    <w:rsid w:val="00F23CDC"/>
    <w:rsid w:val="00F25B06"/>
    <w:rsid w:val="00F35452"/>
    <w:rsid w:val="00F471BE"/>
    <w:rsid w:val="00F53DD3"/>
    <w:rsid w:val="00F5547C"/>
    <w:rsid w:val="00F5559C"/>
    <w:rsid w:val="00F650EF"/>
    <w:rsid w:val="00F658EC"/>
    <w:rsid w:val="00F8193C"/>
    <w:rsid w:val="00F83380"/>
    <w:rsid w:val="00F860A7"/>
    <w:rsid w:val="00F929E4"/>
    <w:rsid w:val="00FA4366"/>
    <w:rsid w:val="00FA46AA"/>
    <w:rsid w:val="00FD3CCD"/>
    <w:rsid w:val="00FD7F75"/>
    <w:rsid w:val="00FF1EE0"/>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628E"/>
    <w:rPr>
      <w:rFonts w:ascii="Bookman" w:hAnsi="Bookman"/>
      <w:sz w:val="28"/>
    </w:rPr>
  </w:style>
  <w:style w:type="paragraph" w:styleId="Heading1">
    <w:name w:val="heading 1"/>
    <w:basedOn w:val="Normal"/>
    <w:next w:val="Normal"/>
    <w:qFormat/>
    <w:rsid w:val="00A4628E"/>
    <w:pPr>
      <w:keepNext/>
      <w:outlineLvl w:val="0"/>
    </w:pPr>
    <w:rPr>
      <w:rFonts w:ascii="Kuenstler" w:hAnsi="Kuenstler"/>
      <w:b/>
      <w:sz w:val="74"/>
    </w:rPr>
  </w:style>
  <w:style w:type="paragraph" w:styleId="Heading2">
    <w:name w:val="heading 2"/>
    <w:basedOn w:val="Normal"/>
    <w:next w:val="Normal"/>
    <w:qFormat/>
    <w:rsid w:val="00A4628E"/>
    <w:pPr>
      <w:keepNext/>
      <w:jc w:val="center"/>
      <w:outlineLvl w:val="1"/>
    </w:pPr>
    <w:rPr>
      <w:b/>
      <w:sz w:val="24"/>
    </w:rPr>
  </w:style>
  <w:style w:type="paragraph" w:styleId="Heading3">
    <w:name w:val="heading 3"/>
    <w:basedOn w:val="Normal"/>
    <w:next w:val="Normal"/>
    <w:qFormat/>
    <w:rsid w:val="00A4628E"/>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628E"/>
    <w:pPr>
      <w:tabs>
        <w:tab w:val="center" w:pos="4320"/>
        <w:tab w:val="right" w:pos="8640"/>
      </w:tabs>
    </w:pPr>
  </w:style>
  <w:style w:type="paragraph" w:styleId="Footer">
    <w:name w:val="footer"/>
    <w:basedOn w:val="Normal"/>
    <w:rsid w:val="00A4628E"/>
    <w:pPr>
      <w:tabs>
        <w:tab w:val="center" w:pos="4320"/>
        <w:tab w:val="right" w:pos="8640"/>
      </w:tabs>
    </w:pPr>
  </w:style>
  <w:style w:type="character" w:styleId="PageNumber">
    <w:name w:val="page number"/>
    <w:basedOn w:val="DefaultParagraphFont"/>
    <w:rsid w:val="00A4628E"/>
  </w:style>
  <w:style w:type="paragraph" w:styleId="FootnoteText">
    <w:name w:val="footnote text"/>
    <w:basedOn w:val="Normal"/>
    <w:semiHidden/>
    <w:rsid w:val="00A4628E"/>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BodyTextChar">
    <w:name w:val="Body Text Char"/>
    <w:basedOn w:val="DefaultParagraphFont"/>
    <w:link w:val="BodyText"/>
    <w:rsid w:val="00450F2D"/>
    <w:rPr>
      <w:sz w:val="28"/>
    </w:rPr>
  </w:style>
  <w:style w:type="paragraph" w:styleId="ListParagraph">
    <w:name w:val="List Paragraph"/>
    <w:basedOn w:val="Normal"/>
    <w:uiPriority w:val="34"/>
    <w:qFormat/>
    <w:rsid w:val="007A70F5"/>
    <w:pPr>
      <w:ind w:left="720"/>
      <w:contextualSpacing/>
    </w:p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1777735">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23</TotalTime>
  <Pages>5</Pages>
  <Words>1082</Words>
  <Characters>6169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8</cp:revision>
  <cp:lastPrinted>2019-04-09T09:59:00Z</cp:lastPrinted>
  <dcterms:created xsi:type="dcterms:W3CDTF">2019-04-02T12:17:00Z</dcterms:created>
  <dcterms:modified xsi:type="dcterms:W3CDTF">2019-04-09T10:00:00Z</dcterms:modified>
</cp:coreProperties>
</file>