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102" w:rsidRDefault="009A0C84" w:rsidP="00197102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>
            <wp:extent cx="830580" cy="998220"/>
            <wp:effectExtent l="19050" t="0" r="762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99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197102" w:rsidRDefault="00197102" w:rsidP="00197102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197102" w:rsidRDefault="00197102" w:rsidP="00197102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/>
      </w:tblPr>
      <w:tblGrid>
        <w:gridCol w:w="851"/>
        <w:gridCol w:w="567"/>
        <w:gridCol w:w="2647"/>
      </w:tblGrid>
      <w:tr w:rsidR="00197102" w:rsidTr="00C72BC7">
        <w:trPr>
          <w:trHeight w:val="259"/>
        </w:trPr>
        <w:tc>
          <w:tcPr>
            <w:tcW w:w="1417" w:type="dxa"/>
            <w:gridSpan w:val="2"/>
            <w:hideMark/>
          </w:tcPr>
          <w:p w:rsidR="00197102" w:rsidRDefault="00197102" w:rsidP="00C72BC7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197102" w:rsidRDefault="009A0C84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9 martie 2020</w:t>
            </w:r>
          </w:p>
        </w:tc>
      </w:tr>
      <w:tr w:rsidR="00197102" w:rsidTr="00C72BC7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:rsidR="00197102" w:rsidRDefault="00197102" w:rsidP="00C72BC7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:rsidR="00197102" w:rsidRDefault="00197102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A83976">
              <w:rPr>
                <w:rFonts w:ascii="Verdana" w:hAnsi="Verdana"/>
                <w:sz w:val="20"/>
                <w:szCs w:val="24"/>
                <w:lang w:val="ro-RO"/>
              </w:rPr>
              <w:t>97</w:t>
            </w:r>
          </w:p>
        </w:tc>
      </w:tr>
    </w:tbl>
    <w:p w:rsidR="00197102" w:rsidRDefault="00197102" w:rsidP="00D0711C">
      <w:pPr>
        <w:rPr>
          <w:rFonts w:ascii="Verdana" w:hAnsi="Verdana"/>
          <w:sz w:val="24"/>
          <w:szCs w:val="24"/>
          <w:lang w:val="ro-RO"/>
        </w:rPr>
      </w:pPr>
    </w:p>
    <w:p w:rsidR="00197102" w:rsidRPr="00F860A7" w:rsidRDefault="00197102" w:rsidP="00D0711C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:rsidR="00383FC0" w:rsidRPr="00197102" w:rsidRDefault="00383FC0" w:rsidP="00D0711C">
      <w:pPr>
        <w:pStyle w:val="Heading1"/>
        <w:jc w:val="center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AVIZ</w:t>
      </w:r>
    </w:p>
    <w:p w:rsidR="001018B7" w:rsidRPr="00D0711C" w:rsidRDefault="00383FC0" w:rsidP="00D0711C">
      <w:pPr>
        <w:pStyle w:val="Heading4"/>
        <w:shd w:val="clear" w:color="auto" w:fill="FFFFFF"/>
        <w:spacing w:before="0" w:after="101" w:line="183" w:lineRule="atLeast"/>
        <w:jc w:val="center"/>
        <w:rPr>
          <w:rFonts w:ascii="Verdana" w:hAnsi="Verdana"/>
          <w:bCs w:val="0"/>
          <w:i w:val="0"/>
          <w:color w:val="auto"/>
          <w:sz w:val="22"/>
          <w:szCs w:val="22"/>
          <w:lang w:val="ro-RO"/>
        </w:rPr>
      </w:pPr>
      <w:r w:rsidRPr="000359FE">
        <w:rPr>
          <w:rFonts w:ascii="Verdana" w:hAnsi="Verdana"/>
          <w:i w:val="0"/>
          <w:color w:val="auto"/>
          <w:sz w:val="22"/>
          <w:szCs w:val="22"/>
          <w:lang w:val="ro-RO"/>
        </w:rPr>
        <w:t xml:space="preserve">asupra proiectului de Lege </w:t>
      </w:r>
      <w:r w:rsidR="000359FE" w:rsidRPr="00D0711C">
        <w:rPr>
          <w:rFonts w:ascii="Verdana" w:hAnsi="Verdana"/>
          <w:bCs w:val="0"/>
          <w:i w:val="0"/>
          <w:color w:val="auto"/>
          <w:sz w:val="22"/>
          <w:szCs w:val="22"/>
          <w:lang w:val="ro-RO"/>
        </w:rPr>
        <w:t xml:space="preserve">pentru </w:t>
      </w:r>
      <w:r w:rsidR="001018B7" w:rsidRPr="00D0711C">
        <w:rPr>
          <w:rFonts w:ascii="Verdana" w:hAnsi="Verdana"/>
          <w:bCs w:val="0"/>
          <w:i w:val="0"/>
          <w:color w:val="auto"/>
          <w:sz w:val="22"/>
          <w:szCs w:val="22"/>
          <w:lang w:val="ro-RO"/>
        </w:rPr>
        <w:t>modificarea şi completarea Legii nr.31/2007 privind reorganizarea şi funcţionarea Academiei Oamenilor de Ştiinţă din România</w:t>
      </w:r>
    </w:p>
    <w:p w:rsidR="000359FE" w:rsidRPr="000359FE" w:rsidRDefault="000359FE" w:rsidP="00D0711C">
      <w:pPr>
        <w:pStyle w:val="Heading4"/>
        <w:shd w:val="clear" w:color="auto" w:fill="FFFFFF"/>
        <w:spacing w:before="0" w:after="101" w:line="183" w:lineRule="atLeast"/>
        <w:jc w:val="center"/>
        <w:rPr>
          <w:rFonts w:ascii="Verdana" w:hAnsi="Verdana"/>
          <w:bCs w:val="0"/>
          <w:i w:val="0"/>
          <w:color w:val="auto"/>
          <w:sz w:val="22"/>
          <w:szCs w:val="22"/>
        </w:rPr>
      </w:pPr>
    </w:p>
    <w:p w:rsidR="00383FC0" w:rsidRPr="00197102" w:rsidRDefault="00383FC0" w:rsidP="00D0711C">
      <w:pPr>
        <w:jc w:val="center"/>
        <w:rPr>
          <w:rFonts w:ascii="Verdana" w:hAnsi="Verdana"/>
          <w:b/>
          <w:sz w:val="22"/>
          <w:szCs w:val="22"/>
          <w:lang w:val="ro-RO"/>
        </w:rPr>
      </w:pPr>
    </w:p>
    <w:p w:rsidR="00383FC0" w:rsidRPr="00197102" w:rsidRDefault="00383FC0" w:rsidP="00C72BC7">
      <w:pPr>
        <w:jc w:val="center"/>
        <w:rPr>
          <w:rFonts w:ascii="Verdana" w:hAnsi="Verdana"/>
          <w:sz w:val="22"/>
          <w:szCs w:val="22"/>
          <w:lang w:val="ro-RO"/>
        </w:rPr>
      </w:pPr>
    </w:p>
    <w:p w:rsidR="00383FC0" w:rsidRPr="00D0711C" w:rsidRDefault="00383FC0" w:rsidP="008B5B04">
      <w:pPr>
        <w:spacing w:line="360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  <w:r w:rsidRPr="00D0711C">
        <w:rPr>
          <w:rFonts w:ascii="Verdana" w:hAnsi="Verdana"/>
          <w:sz w:val="22"/>
          <w:szCs w:val="22"/>
          <w:lang w:val="ro-RO"/>
        </w:rPr>
        <w:t>În conformitate cu prevederile art.9</w:t>
      </w:r>
      <w:r w:rsidR="0067301F" w:rsidRPr="00D0711C">
        <w:rPr>
          <w:rFonts w:ascii="Verdana" w:hAnsi="Verdana"/>
          <w:sz w:val="22"/>
          <w:szCs w:val="22"/>
          <w:lang w:val="ro-RO"/>
        </w:rPr>
        <w:t>4</w:t>
      </w:r>
      <w:r w:rsidRPr="00D0711C">
        <w:rPr>
          <w:rFonts w:ascii="Verdana" w:hAnsi="Verdana"/>
          <w:sz w:val="22"/>
          <w:szCs w:val="22"/>
          <w:lang w:val="ro-RO"/>
        </w:rPr>
        <w:t xml:space="preserve"> din Regulamentul Camerei Deputaţilor, republicat,</w:t>
      </w:r>
      <w:r w:rsidR="00197102" w:rsidRPr="00D0711C">
        <w:rPr>
          <w:rFonts w:ascii="Verdana" w:hAnsi="Verdana"/>
          <w:sz w:val="22"/>
          <w:szCs w:val="22"/>
          <w:lang w:val="ro-RO"/>
        </w:rPr>
        <w:t xml:space="preserve"> </w:t>
      </w:r>
      <w:r w:rsidRPr="00D0711C">
        <w:rPr>
          <w:rFonts w:ascii="Verdana" w:hAnsi="Verdana"/>
          <w:sz w:val="22"/>
          <w:szCs w:val="22"/>
          <w:lang w:val="ro-RO"/>
        </w:rPr>
        <w:t xml:space="preserve">Comisia pentru muncă şi protecţie socială a fost sesizată cu dezbaterea şi avizarea </w:t>
      </w:r>
      <w:r w:rsidRPr="00D0711C">
        <w:rPr>
          <w:rFonts w:ascii="Verdana" w:hAnsi="Verdana"/>
          <w:i/>
          <w:sz w:val="22"/>
          <w:szCs w:val="22"/>
          <w:lang w:val="ro-RO"/>
        </w:rPr>
        <w:t>proiectului de Lege</w:t>
      </w:r>
      <w:r w:rsidR="008B5B04" w:rsidRPr="00D0711C">
        <w:rPr>
          <w:rFonts w:ascii="Verdana" w:hAnsi="Verdana"/>
          <w:i/>
          <w:sz w:val="22"/>
          <w:szCs w:val="22"/>
          <w:lang w:val="ro-RO"/>
        </w:rPr>
        <w:t xml:space="preserve"> </w:t>
      </w:r>
      <w:r w:rsidR="008B5B04" w:rsidRPr="00D0711C">
        <w:rPr>
          <w:rFonts w:ascii="Verdana" w:hAnsi="Verdana"/>
          <w:bCs/>
          <w:i/>
          <w:sz w:val="22"/>
          <w:szCs w:val="22"/>
          <w:lang w:val="ro-RO"/>
        </w:rPr>
        <w:t>pentru modificarea şi completarea Legii nr.31/2007 privind reorganizarea şi funcţionarea Academiei Oamenilor de Ştiinţă din România</w:t>
      </w:r>
      <w:r w:rsidRPr="00D0711C">
        <w:rPr>
          <w:rFonts w:ascii="Verdana" w:hAnsi="Verdana"/>
          <w:sz w:val="22"/>
          <w:szCs w:val="22"/>
          <w:lang w:val="ro-RO"/>
        </w:rPr>
        <w:t>, trimis cu adresa nr.</w:t>
      </w:r>
      <w:r w:rsidR="008B5B04" w:rsidRPr="00D0711C">
        <w:rPr>
          <w:rFonts w:ascii="Verdana" w:hAnsi="Verdana"/>
          <w:b/>
          <w:sz w:val="22"/>
          <w:szCs w:val="22"/>
          <w:lang w:val="ro-RO"/>
        </w:rPr>
        <w:t>PLx 46</w:t>
      </w:r>
      <w:r w:rsidR="00D0711C" w:rsidRPr="00D0711C">
        <w:rPr>
          <w:rFonts w:ascii="Verdana" w:hAnsi="Verdana"/>
          <w:b/>
          <w:sz w:val="22"/>
          <w:szCs w:val="22"/>
          <w:lang w:val="ro-RO"/>
        </w:rPr>
        <w:t>/2020</w:t>
      </w:r>
      <w:r w:rsidR="008B5B04" w:rsidRPr="00D0711C">
        <w:rPr>
          <w:rFonts w:ascii="Verdana" w:hAnsi="Verdana"/>
          <w:sz w:val="22"/>
          <w:szCs w:val="22"/>
          <w:lang w:val="ro-RO"/>
        </w:rPr>
        <w:t xml:space="preserve"> din 17</w:t>
      </w:r>
      <w:r w:rsidR="000359FE" w:rsidRPr="00D0711C">
        <w:rPr>
          <w:rFonts w:ascii="Verdana" w:hAnsi="Verdana"/>
          <w:sz w:val="22"/>
          <w:szCs w:val="22"/>
          <w:lang w:val="ro-RO"/>
        </w:rPr>
        <w:t xml:space="preserve"> februarie 2020</w:t>
      </w:r>
      <w:r w:rsidR="000359FE" w:rsidRPr="00D0711C">
        <w:rPr>
          <w:rFonts w:ascii="Verdana" w:hAnsi="Verdana"/>
          <w:i/>
          <w:sz w:val="22"/>
          <w:szCs w:val="22"/>
          <w:lang w:val="ro-RO"/>
        </w:rPr>
        <w:t>.</w:t>
      </w:r>
    </w:p>
    <w:p w:rsidR="00383FC0" w:rsidRPr="00197102" w:rsidRDefault="00383FC0" w:rsidP="00383FC0">
      <w:pPr>
        <w:spacing w:line="312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Potrivit prevederilor art.61</w:t>
      </w:r>
      <w:r w:rsidR="0067301F">
        <w:rPr>
          <w:rFonts w:ascii="Verdana" w:hAnsi="Verdana"/>
          <w:sz w:val="22"/>
          <w:szCs w:val="22"/>
          <w:lang w:val="ro-RO"/>
        </w:rPr>
        <w:t xml:space="preserve"> şi 62</w:t>
      </w:r>
      <w:r w:rsidRPr="00197102">
        <w:rPr>
          <w:rFonts w:ascii="Verdana" w:hAnsi="Verdana"/>
          <w:sz w:val="22"/>
          <w:szCs w:val="22"/>
          <w:lang w:val="ro-RO"/>
        </w:rPr>
        <w:t xml:space="preserve"> din Regulamentul Camerei Deputaţilor, republicat, membrii Comisiei au examinat proiectul de lege</w:t>
      </w:r>
      <w:r w:rsidR="000359FE">
        <w:rPr>
          <w:rFonts w:ascii="Verdana" w:hAnsi="Verdana"/>
          <w:sz w:val="22"/>
          <w:szCs w:val="22"/>
          <w:lang w:val="ro-RO"/>
        </w:rPr>
        <w:t xml:space="preserve"> </w:t>
      </w:r>
      <w:r w:rsidRPr="00197102">
        <w:rPr>
          <w:rFonts w:ascii="Verdana" w:hAnsi="Verdana"/>
          <w:sz w:val="22"/>
          <w:szCs w:val="22"/>
          <w:lang w:val="ro-RO"/>
        </w:rPr>
        <w:t>menţionat</w:t>
      </w:r>
      <w:r w:rsidR="000359FE">
        <w:rPr>
          <w:rFonts w:ascii="Verdana" w:hAnsi="Verdana"/>
          <w:sz w:val="22"/>
          <w:szCs w:val="22"/>
          <w:lang w:val="ro-RO"/>
        </w:rPr>
        <w:t xml:space="preserve"> în şedinţa din 4 martie 2020.</w:t>
      </w:r>
    </w:p>
    <w:p w:rsidR="00197102" w:rsidRDefault="00197102" w:rsidP="00197102">
      <w:pPr>
        <w:spacing w:line="312" w:lineRule="auto"/>
        <w:ind w:firstLine="720"/>
        <w:jc w:val="both"/>
        <w:rPr>
          <w:rFonts w:ascii="Verdana" w:hAnsi="Verdana"/>
          <w:b/>
          <w:i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 xml:space="preserve">În urma finalizării dezbaterilor, membrii comisiei au hotărât, cu </w:t>
      </w:r>
      <w:r w:rsidR="0053019B" w:rsidRPr="0053019B">
        <w:rPr>
          <w:rFonts w:ascii="Verdana" w:hAnsi="Verdana"/>
          <w:color w:val="FF0000"/>
          <w:sz w:val="22"/>
          <w:szCs w:val="22"/>
          <w:lang w:val="ro-RO"/>
        </w:rPr>
        <w:t xml:space="preserve"> </w:t>
      </w:r>
      <w:r w:rsidR="0053019B" w:rsidRPr="00051E6D">
        <w:rPr>
          <w:rFonts w:ascii="Verdana" w:hAnsi="Verdana"/>
          <w:sz w:val="22"/>
          <w:szCs w:val="22"/>
          <w:lang w:val="ro-RO"/>
        </w:rPr>
        <w:t xml:space="preserve">majoritate de voturi </w:t>
      </w:r>
      <w:r w:rsidRPr="00051E6D">
        <w:rPr>
          <w:rFonts w:ascii="Verdana" w:hAnsi="Verdana"/>
          <w:sz w:val="22"/>
          <w:szCs w:val="22"/>
          <w:lang w:val="ro-RO"/>
        </w:rPr>
        <w:t>(</w:t>
      </w:r>
      <w:r w:rsidR="008B5B04">
        <w:rPr>
          <w:rFonts w:ascii="Verdana" w:hAnsi="Verdana"/>
          <w:sz w:val="22"/>
          <w:szCs w:val="22"/>
          <w:lang w:val="ro-RO"/>
        </w:rPr>
        <w:t>3</w:t>
      </w:r>
      <w:r w:rsidRPr="00051E6D">
        <w:rPr>
          <w:rFonts w:ascii="Verdana" w:hAnsi="Verdana"/>
          <w:sz w:val="22"/>
          <w:szCs w:val="22"/>
          <w:lang w:val="ro-RO"/>
        </w:rPr>
        <w:t xml:space="preserve"> abţineri),</w:t>
      </w:r>
      <w:r w:rsidRPr="00197102">
        <w:rPr>
          <w:rFonts w:ascii="Verdana" w:hAnsi="Verdana"/>
          <w:sz w:val="22"/>
          <w:szCs w:val="22"/>
          <w:lang w:val="ro-RO"/>
        </w:rPr>
        <w:t xml:space="preserve"> </w:t>
      </w:r>
      <w:r w:rsidRPr="00197102">
        <w:rPr>
          <w:rFonts w:ascii="Verdana" w:hAnsi="Verdana"/>
          <w:b/>
          <w:i/>
          <w:sz w:val="22"/>
          <w:szCs w:val="22"/>
          <w:lang w:val="ro-RO"/>
        </w:rPr>
        <w:t>avizarea</w:t>
      </w:r>
      <w:r>
        <w:rPr>
          <w:rFonts w:ascii="Verdana" w:hAnsi="Verdana"/>
          <w:b/>
          <w:i/>
          <w:sz w:val="22"/>
          <w:szCs w:val="22"/>
          <w:lang w:val="ro-RO"/>
        </w:rPr>
        <w:t xml:space="preserve"> favorabilă</w:t>
      </w:r>
      <w:r w:rsidR="00051E6D" w:rsidRPr="00197102">
        <w:rPr>
          <w:rFonts w:ascii="Verdana" w:hAnsi="Verdana"/>
          <w:b/>
          <w:i/>
          <w:sz w:val="22"/>
          <w:szCs w:val="22"/>
          <w:lang w:val="ro-RO"/>
        </w:rPr>
        <w:t xml:space="preserve"> </w:t>
      </w:r>
      <w:r w:rsidR="00051E6D" w:rsidRPr="00197102">
        <w:rPr>
          <w:rFonts w:ascii="Verdana" w:hAnsi="Verdana"/>
          <w:i/>
          <w:sz w:val="22"/>
          <w:szCs w:val="22"/>
          <w:lang w:val="ro-RO"/>
        </w:rPr>
        <w:t xml:space="preserve">a </w:t>
      </w:r>
      <w:r w:rsidR="00051E6D" w:rsidRPr="00197102">
        <w:rPr>
          <w:rFonts w:ascii="Verdana" w:hAnsi="Verdana"/>
          <w:sz w:val="22"/>
          <w:szCs w:val="22"/>
          <w:lang w:val="ro-RO"/>
        </w:rPr>
        <w:t>proiectului de lege</w:t>
      </w:r>
      <w:r w:rsidR="008B5B04">
        <w:rPr>
          <w:rFonts w:ascii="Verdana" w:hAnsi="Verdana"/>
          <w:sz w:val="22"/>
          <w:szCs w:val="22"/>
          <w:lang w:val="ro-RO"/>
        </w:rPr>
        <w:t>.</w:t>
      </w:r>
      <w:r w:rsidR="00051E6D">
        <w:rPr>
          <w:rFonts w:ascii="Verdana" w:hAnsi="Verdana"/>
          <w:b/>
          <w:i/>
          <w:sz w:val="22"/>
          <w:szCs w:val="22"/>
          <w:lang w:val="ro-RO"/>
        </w:rPr>
        <w:t xml:space="preserve"> </w:t>
      </w:r>
    </w:p>
    <w:p w:rsidR="008B5B04" w:rsidRDefault="008B5B04" w:rsidP="00197102">
      <w:pPr>
        <w:spacing w:line="312" w:lineRule="auto"/>
        <w:ind w:firstLine="720"/>
        <w:jc w:val="both"/>
        <w:rPr>
          <w:rFonts w:ascii="Verdana" w:hAnsi="Verdana"/>
          <w:b/>
          <w:i/>
          <w:sz w:val="22"/>
          <w:szCs w:val="22"/>
          <w:lang w:val="ro-RO"/>
        </w:rPr>
      </w:pPr>
    </w:p>
    <w:p w:rsidR="00383FC0" w:rsidRPr="00197102" w:rsidRDefault="00383FC0" w:rsidP="00383FC0">
      <w:pPr>
        <w:spacing w:line="312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</w:p>
    <w:p w:rsidR="00383FC0" w:rsidRPr="00197102" w:rsidRDefault="00383FC0" w:rsidP="00383FC0">
      <w:pPr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ab/>
        <w:t>PREŞEDINTE,</w:t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  <w:t>SECRETAR,</w:t>
      </w:r>
    </w:p>
    <w:p w:rsidR="00383FC0" w:rsidRPr="00197102" w:rsidRDefault="00383FC0" w:rsidP="000359FE">
      <w:pPr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 w:rsidRPr="00197102">
        <w:rPr>
          <w:rFonts w:ascii="Verdana" w:hAnsi="Verdana"/>
          <w:b/>
          <w:sz w:val="22"/>
          <w:szCs w:val="22"/>
          <w:lang w:val="ro-RO"/>
        </w:rPr>
        <w:tab/>
        <w:t>Adrian Solomon</w:t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="003E77E4" w:rsidRPr="00197102">
        <w:rPr>
          <w:rFonts w:ascii="Verdana" w:hAnsi="Verdana"/>
          <w:b/>
          <w:sz w:val="22"/>
          <w:szCs w:val="22"/>
          <w:lang w:val="ro-RO"/>
        </w:rPr>
        <w:t xml:space="preserve">Éva Andrea </w:t>
      </w:r>
      <w:r w:rsidR="00FC178E" w:rsidRPr="00197102">
        <w:rPr>
          <w:rFonts w:ascii="Verdana" w:hAnsi="Verdana"/>
          <w:b/>
          <w:sz w:val="22"/>
          <w:szCs w:val="22"/>
          <w:lang w:val="ro-RO"/>
        </w:rPr>
        <w:t xml:space="preserve">Csép </w:t>
      </w:r>
    </w:p>
    <w:p w:rsidR="00383FC0" w:rsidRPr="00FC178E" w:rsidRDefault="00383FC0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</w:p>
    <w:p w:rsidR="00383FC0" w:rsidRDefault="00383FC0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8B5B04" w:rsidRDefault="008B5B04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8B5B04" w:rsidRDefault="008B5B04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8B5B04" w:rsidRDefault="008B5B04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FC178E" w:rsidRPr="00FC178E" w:rsidRDefault="00FC178E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383FC0" w:rsidRPr="00FC178E" w:rsidRDefault="00383FC0" w:rsidP="00C72BC7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Întocmit,</w:t>
      </w:r>
    </w:p>
    <w:p w:rsidR="00383FC0" w:rsidRPr="00FC178E" w:rsidRDefault="00383FC0" w:rsidP="00C72BC7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Co</w:t>
      </w:r>
      <w:r w:rsidR="000359FE">
        <w:rPr>
          <w:rFonts w:ascii="Verdana" w:hAnsi="Verdana"/>
          <w:sz w:val="16"/>
          <w:szCs w:val="16"/>
          <w:lang w:val="ro-RO"/>
        </w:rPr>
        <w:t>nsilier parlamentar Camelia Revenco</w:t>
      </w:r>
      <w:r w:rsidRPr="00FC178E">
        <w:rPr>
          <w:rFonts w:ascii="Verdana" w:hAnsi="Verdana"/>
          <w:sz w:val="16"/>
          <w:szCs w:val="16"/>
          <w:lang w:val="ro-RO"/>
        </w:rPr>
        <w:t xml:space="preserve"> </w:t>
      </w:r>
    </w:p>
    <w:sectPr w:rsidR="00383FC0" w:rsidRPr="00FC178E" w:rsidSect="00FA72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3B8D" w:rsidRDefault="003C3B8D" w:rsidP="00865817">
      <w:r>
        <w:separator/>
      </w:r>
    </w:p>
  </w:endnote>
  <w:endnote w:type="continuationSeparator" w:id="0">
    <w:p w:rsidR="003C3B8D" w:rsidRDefault="003C3B8D" w:rsidP="008658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Pr="00AB36E5" w:rsidRDefault="00865817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şi protecţie socială </w:t>
    </w:r>
  </w:p>
  <w:p w:rsidR="00865817" w:rsidRPr="00865817" w:rsidRDefault="00865817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>
      <w:rPr>
        <w:rFonts w:ascii="Verdana" w:hAnsi="Verdana"/>
        <w:sz w:val="18"/>
        <w:szCs w:val="16"/>
        <w:lang w:val="pt-PT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3B8D" w:rsidRDefault="003C3B8D" w:rsidP="00865817">
      <w:r>
        <w:separator/>
      </w:r>
    </w:p>
  </w:footnote>
  <w:footnote w:type="continuationSeparator" w:id="0">
    <w:p w:rsidR="003C3B8D" w:rsidRDefault="003C3B8D" w:rsidP="008658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0452D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422409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isplayBackgroundShape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3FC0"/>
    <w:rsid w:val="000359FE"/>
    <w:rsid w:val="00051E6D"/>
    <w:rsid w:val="000B163F"/>
    <w:rsid w:val="001018B7"/>
    <w:rsid w:val="00197102"/>
    <w:rsid w:val="001C2B9C"/>
    <w:rsid w:val="001D26A8"/>
    <w:rsid w:val="002058C4"/>
    <w:rsid w:val="002B0DCA"/>
    <w:rsid w:val="002E7D4C"/>
    <w:rsid w:val="00307269"/>
    <w:rsid w:val="00383FC0"/>
    <w:rsid w:val="003C3B8D"/>
    <w:rsid w:val="003E77E4"/>
    <w:rsid w:val="004736F3"/>
    <w:rsid w:val="004E4C30"/>
    <w:rsid w:val="004F2F1C"/>
    <w:rsid w:val="0053019B"/>
    <w:rsid w:val="005950E8"/>
    <w:rsid w:val="00637C5A"/>
    <w:rsid w:val="0067301F"/>
    <w:rsid w:val="00673C22"/>
    <w:rsid w:val="00675A62"/>
    <w:rsid w:val="00793A7D"/>
    <w:rsid w:val="008354D5"/>
    <w:rsid w:val="008632BA"/>
    <w:rsid w:val="00865817"/>
    <w:rsid w:val="008B5B04"/>
    <w:rsid w:val="008E78E2"/>
    <w:rsid w:val="00901F5C"/>
    <w:rsid w:val="00923DAD"/>
    <w:rsid w:val="0094084F"/>
    <w:rsid w:val="009644DC"/>
    <w:rsid w:val="009943CD"/>
    <w:rsid w:val="009A0C84"/>
    <w:rsid w:val="00A13751"/>
    <w:rsid w:val="00A83976"/>
    <w:rsid w:val="00A9477C"/>
    <w:rsid w:val="00AB243F"/>
    <w:rsid w:val="00B11078"/>
    <w:rsid w:val="00B41389"/>
    <w:rsid w:val="00B478F0"/>
    <w:rsid w:val="00B55F12"/>
    <w:rsid w:val="00BD2ACD"/>
    <w:rsid w:val="00C31470"/>
    <w:rsid w:val="00C6036D"/>
    <w:rsid w:val="00C72BC7"/>
    <w:rsid w:val="00D0711C"/>
    <w:rsid w:val="00D66B37"/>
    <w:rsid w:val="00D67870"/>
    <w:rsid w:val="00D70C87"/>
    <w:rsid w:val="00D845FE"/>
    <w:rsid w:val="00D91AE6"/>
    <w:rsid w:val="00DF6E91"/>
    <w:rsid w:val="00E764BD"/>
    <w:rsid w:val="00EE7F51"/>
    <w:rsid w:val="00F9471B"/>
    <w:rsid w:val="00FA72BA"/>
    <w:rsid w:val="00FC17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="Calibri" w:hAnsi="Verdan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FC0"/>
    <w:rPr>
      <w:rFonts w:ascii="Bookman" w:eastAsia="Times New Roman" w:hAnsi="Bookman"/>
      <w:sz w:val="28"/>
    </w:rPr>
  </w:style>
  <w:style w:type="paragraph" w:styleId="Heading1">
    <w:name w:val="heading 1"/>
    <w:basedOn w:val="Normal"/>
    <w:next w:val="Normal"/>
    <w:link w:val="Heading1Char"/>
    <w:qFormat/>
    <w:rsid w:val="00383FC0"/>
    <w:pPr>
      <w:keepNext/>
      <w:outlineLvl w:val="0"/>
    </w:pPr>
    <w:rPr>
      <w:rFonts w:ascii="Kuenstler" w:hAnsi="Kuenstler"/>
      <w:b/>
      <w:sz w:val="7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359F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83FC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383FC0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383FC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83FC0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383FC0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basedOn w:val="DefaultParagraphFont"/>
    <w:link w:val="BodyTextIndent"/>
    <w:rsid w:val="00383FC0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FC0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8658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65817"/>
    <w:rPr>
      <w:rFonts w:ascii="Bookman" w:eastAsia="Times New Roman" w:hAnsi="Bookman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359FE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464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lidia.vladescu</dc:creator>
  <cp:lastModifiedBy>lidia.vladescu</cp:lastModifiedBy>
  <cp:revision>5</cp:revision>
  <cp:lastPrinted>2020-03-05T10:54:00Z</cp:lastPrinted>
  <dcterms:created xsi:type="dcterms:W3CDTF">2020-03-05T08:23:00Z</dcterms:created>
  <dcterms:modified xsi:type="dcterms:W3CDTF">2020-03-05T10:54:00Z</dcterms:modified>
</cp:coreProperties>
</file>