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BD3" w:rsidRDefault="00552BD3" w:rsidP="004208D0">
      <w:pPr>
        <w:ind w:left="720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BD3" w:rsidRDefault="00552BD3" w:rsidP="004208D0">
      <w:pPr>
        <w:ind w:left="720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52BD3" w:rsidRDefault="00552BD3" w:rsidP="004D746D">
      <w:pPr>
        <w:spacing w:line="360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tbl>
      <w:tblPr>
        <w:tblW w:w="4315" w:type="dxa"/>
        <w:tblLayout w:type="fixed"/>
        <w:tblLook w:val="04A0"/>
      </w:tblPr>
      <w:tblGrid>
        <w:gridCol w:w="851"/>
        <w:gridCol w:w="817"/>
        <w:gridCol w:w="2647"/>
      </w:tblGrid>
      <w:tr w:rsidR="00552BD3" w:rsidRPr="004D217E" w:rsidTr="004D217E">
        <w:trPr>
          <w:trHeight w:val="259"/>
        </w:trPr>
        <w:tc>
          <w:tcPr>
            <w:tcW w:w="1668" w:type="dxa"/>
            <w:gridSpan w:val="2"/>
            <w:hideMark/>
          </w:tcPr>
          <w:p w:rsidR="00552BD3" w:rsidRPr="004D217E" w:rsidRDefault="00552BD3" w:rsidP="004D746D">
            <w:pPr>
              <w:spacing w:line="276" w:lineRule="auto"/>
              <w:jc w:val="right"/>
              <w:rPr>
                <w:rFonts w:ascii="Verdana" w:hAnsi="Verdana"/>
                <w:b/>
                <w:sz w:val="22"/>
                <w:szCs w:val="24"/>
                <w:lang w:val="ro-RO"/>
              </w:rPr>
            </w:pPr>
            <w:r w:rsidRPr="004D217E">
              <w:rPr>
                <w:rFonts w:ascii="Verdana" w:hAnsi="Verdana"/>
                <w:b/>
                <w:sz w:val="22"/>
                <w:szCs w:val="24"/>
                <w:lang w:val="ro-RO"/>
              </w:rPr>
              <w:t>Bucureşti,</w:t>
            </w:r>
          </w:p>
        </w:tc>
        <w:tc>
          <w:tcPr>
            <w:tcW w:w="2647" w:type="dxa"/>
          </w:tcPr>
          <w:p w:rsidR="00552BD3" w:rsidRPr="004D217E" w:rsidRDefault="004D217E" w:rsidP="004D217E">
            <w:pPr>
              <w:spacing w:line="276" w:lineRule="auto"/>
              <w:rPr>
                <w:rFonts w:ascii="Verdana" w:hAnsi="Verdana"/>
                <w:sz w:val="22"/>
                <w:szCs w:val="24"/>
                <w:lang w:val="ro-RO"/>
              </w:rPr>
            </w:pPr>
            <w:r w:rsidRPr="004D217E">
              <w:rPr>
                <w:rFonts w:ascii="Verdana" w:hAnsi="Verdana"/>
                <w:sz w:val="22"/>
                <w:szCs w:val="24"/>
                <w:lang w:val="ro-RO"/>
              </w:rPr>
              <w:t>17 septembrie 2020</w:t>
            </w:r>
          </w:p>
        </w:tc>
      </w:tr>
      <w:tr w:rsidR="00552BD3" w:rsidRPr="004D217E" w:rsidTr="004D217E">
        <w:trPr>
          <w:gridBefore w:val="1"/>
          <w:wBefore w:w="851" w:type="dxa"/>
          <w:trHeight w:val="259"/>
        </w:trPr>
        <w:tc>
          <w:tcPr>
            <w:tcW w:w="817" w:type="dxa"/>
            <w:hideMark/>
          </w:tcPr>
          <w:p w:rsidR="00552BD3" w:rsidRPr="004D217E" w:rsidRDefault="00552BD3" w:rsidP="004D746D">
            <w:pPr>
              <w:spacing w:line="276" w:lineRule="auto"/>
              <w:rPr>
                <w:rFonts w:ascii="Verdana" w:hAnsi="Verdana"/>
                <w:b/>
                <w:sz w:val="22"/>
                <w:szCs w:val="24"/>
                <w:lang w:val="ro-RO"/>
              </w:rPr>
            </w:pPr>
            <w:r w:rsidRPr="004D217E">
              <w:rPr>
                <w:rFonts w:ascii="Verdana" w:hAnsi="Verdana"/>
                <w:b/>
                <w:sz w:val="22"/>
                <w:szCs w:val="24"/>
                <w:lang w:val="ro-RO"/>
              </w:rPr>
              <w:t>Nr.</w:t>
            </w:r>
          </w:p>
        </w:tc>
        <w:tc>
          <w:tcPr>
            <w:tcW w:w="2647" w:type="dxa"/>
            <w:hideMark/>
          </w:tcPr>
          <w:p w:rsidR="00552BD3" w:rsidRPr="004D217E" w:rsidRDefault="00552BD3" w:rsidP="004D746D">
            <w:pPr>
              <w:spacing w:line="276" w:lineRule="auto"/>
              <w:rPr>
                <w:rFonts w:ascii="Verdana" w:hAnsi="Verdana"/>
                <w:sz w:val="22"/>
                <w:szCs w:val="24"/>
                <w:lang w:val="ro-RO"/>
              </w:rPr>
            </w:pPr>
            <w:r w:rsidRPr="004D217E">
              <w:rPr>
                <w:rFonts w:ascii="Verdana" w:hAnsi="Verdana"/>
                <w:sz w:val="22"/>
                <w:szCs w:val="24"/>
                <w:lang w:val="ro-RO"/>
              </w:rPr>
              <w:t>4c-9/</w:t>
            </w:r>
            <w:r w:rsidR="00DB7DC1" w:rsidRPr="004D217E">
              <w:rPr>
                <w:rFonts w:ascii="Verdana" w:hAnsi="Verdana"/>
                <w:sz w:val="22"/>
                <w:szCs w:val="24"/>
                <w:lang w:val="ro-RO"/>
              </w:rPr>
              <w:t>72</w:t>
            </w:r>
            <w:r w:rsidR="00313DAE" w:rsidRPr="004D217E">
              <w:rPr>
                <w:rFonts w:ascii="Verdana" w:hAnsi="Verdana"/>
                <w:sz w:val="22"/>
                <w:szCs w:val="24"/>
                <w:lang w:val="ro-RO"/>
              </w:rPr>
              <w:t>3</w:t>
            </w:r>
          </w:p>
        </w:tc>
      </w:tr>
    </w:tbl>
    <w:p w:rsidR="00C61EA9" w:rsidRDefault="00C61EA9" w:rsidP="00EC276D">
      <w:pPr>
        <w:rPr>
          <w:rFonts w:ascii="Verdana" w:hAnsi="Verdana"/>
          <w:sz w:val="24"/>
          <w:szCs w:val="24"/>
          <w:lang w:val="ro-RO"/>
        </w:rPr>
      </w:pPr>
    </w:p>
    <w:p w:rsidR="00313DAE" w:rsidRDefault="00313DAE" w:rsidP="00EC276D">
      <w:pPr>
        <w:rPr>
          <w:rFonts w:ascii="Verdana" w:hAnsi="Verdana"/>
          <w:sz w:val="24"/>
          <w:szCs w:val="24"/>
          <w:lang w:val="ro-RO"/>
        </w:rPr>
      </w:pPr>
    </w:p>
    <w:p w:rsidR="00313DAE" w:rsidRPr="00F860A7" w:rsidRDefault="00313DAE" w:rsidP="00EC276D">
      <w:pPr>
        <w:rPr>
          <w:rFonts w:ascii="Verdana" w:hAnsi="Verdana"/>
          <w:sz w:val="24"/>
          <w:szCs w:val="24"/>
          <w:lang w:val="ro-RO"/>
        </w:rPr>
      </w:pPr>
    </w:p>
    <w:p w:rsidR="00552BD3" w:rsidRPr="004D217E" w:rsidRDefault="00552BD3" w:rsidP="00552BD3">
      <w:pPr>
        <w:pStyle w:val="Heading1"/>
        <w:jc w:val="center"/>
        <w:rPr>
          <w:rFonts w:ascii="Verdana" w:hAnsi="Verdana"/>
          <w:sz w:val="24"/>
          <w:szCs w:val="24"/>
          <w:lang w:val="ro-RO"/>
        </w:rPr>
      </w:pPr>
      <w:r w:rsidRPr="004D217E">
        <w:rPr>
          <w:rFonts w:ascii="Verdana" w:hAnsi="Verdana"/>
          <w:sz w:val="24"/>
          <w:szCs w:val="24"/>
          <w:lang w:val="ro-RO"/>
        </w:rPr>
        <w:t>AVIZ</w:t>
      </w:r>
    </w:p>
    <w:p w:rsidR="00313DAE" w:rsidRPr="004D217E" w:rsidRDefault="00552BD3" w:rsidP="00DB7DC1">
      <w:pPr>
        <w:jc w:val="center"/>
        <w:rPr>
          <w:rFonts w:ascii="Verdana" w:hAnsi="Verdana"/>
          <w:b/>
          <w:sz w:val="24"/>
          <w:szCs w:val="24"/>
          <w:lang w:val="it-IT"/>
        </w:rPr>
      </w:pPr>
      <w:r w:rsidRPr="004D217E">
        <w:rPr>
          <w:rFonts w:ascii="Verdana" w:hAnsi="Verdana"/>
          <w:b/>
          <w:sz w:val="24"/>
          <w:szCs w:val="24"/>
          <w:lang w:val="ro-RO"/>
        </w:rPr>
        <w:t xml:space="preserve">asupra proiectului de </w:t>
      </w:r>
      <w:r w:rsidR="004208D0" w:rsidRPr="004D217E">
        <w:rPr>
          <w:rFonts w:ascii="Verdana" w:hAnsi="Verdana"/>
          <w:b/>
          <w:sz w:val="24"/>
          <w:szCs w:val="24"/>
          <w:lang w:val="it-IT"/>
        </w:rPr>
        <w:t>Lege</w:t>
      </w:r>
      <w:r w:rsidR="00ED13E1" w:rsidRPr="004D217E">
        <w:rPr>
          <w:rFonts w:ascii="Verdana" w:hAnsi="Verdana"/>
          <w:b/>
          <w:sz w:val="24"/>
          <w:szCs w:val="24"/>
          <w:lang w:val="it-IT"/>
        </w:rPr>
        <w:t xml:space="preserve"> </w:t>
      </w:r>
      <w:r w:rsidR="00313DAE" w:rsidRPr="004D217E">
        <w:rPr>
          <w:rFonts w:ascii="Verdana" w:hAnsi="Verdana"/>
          <w:b/>
          <w:sz w:val="24"/>
          <w:szCs w:val="24"/>
          <w:lang w:val="it-IT"/>
        </w:rPr>
        <w:t xml:space="preserve">pentru modificarea şi completarea </w:t>
      </w:r>
    </w:p>
    <w:p w:rsidR="00DB7DC1" w:rsidRPr="004D217E" w:rsidRDefault="00313DAE" w:rsidP="00DB7DC1">
      <w:pPr>
        <w:jc w:val="center"/>
        <w:rPr>
          <w:sz w:val="24"/>
          <w:szCs w:val="24"/>
          <w:lang w:val="it-IT"/>
        </w:rPr>
      </w:pPr>
      <w:r w:rsidRPr="004D217E">
        <w:rPr>
          <w:rFonts w:ascii="Verdana" w:hAnsi="Verdana"/>
          <w:b/>
          <w:sz w:val="24"/>
          <w:szCs w:val="24"/>
          <w:lang w:val="it-IT"/>
        </w:rPr>
        <w:t>unor acte normative din domeniul apărării naţionale</w:t>
      </w:r>
    </w:p>
    <w:p w:rsidR="00C61EA9" w:rsidRPr="004D217E" w:rsidRDefault="00C61EA9" w:rsidP="00C61EA9">
      <w:pPr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</w:p>
    <w:p w:rsidR="00984BEE" w:rsidRPr="004D217E" w:rsidRDefault="00984BEE" w:rsidP="00F06F8C">
      <w:pPr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</w:p>
    <w:p w:rsidR="00313DAE" w:rsidRPr="004D217E" w:rsidRDefault="00313DAE" w:rsidP="00351339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Pr="00BC2094" w:rsidRDefault="00552BD3" w:rsidP="00BC209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C2094">
        <w:rPr>
          <w:rFonts w:ascii="Verdana" w:hAnsi="Verdana"/>
          <w:sz w:val="24"/>
          <w:szCs w:val="24"/>
          <w:lang w:val="ro-RO"/>
        </w:rPr>
        <w:t>În co</w:t>
      </w:r>
      <w:r w:rsidR="00351339" w:rsidRPr="00BC2094">
        <w:rPr>
          <w:rFonts w:ascii="Verdana" w:hAnsi="Verdana"/>
          <w:sz w:val="24"/>
          <w:szCs w:val="24"/>
          <w:lang w:val="ro-RO"/>
        </w:rPr>
        <w:t>nformitate cu p</w:t>
      </w:r>
      <w:r w:rsidR="00313DAE" w:rsidRPr="00BC2094">
        <w:rPr>
          <w:rFonts w:ascii="Verdana" w:hAnsi="Verdana"/>
          <w:sz w:val="24"/>
          <w:szCs w:val="24"/>
          <w:lang w:val="ro-RO"/>
        </w:rPr>
        <w:t>revederile art.94 şi 115 alin.(1</w:t>
      </w:r>
      <w:r w:rsidR="00351339" w:rsidRPr="00BC2094">
        <w:rPr>
          <w:rFonts w:ascii="Verdana" w:hAnsi="Verdana"/>
          <w:sz w:val="24"/>
          <w:szCs w:val="24"/>
          <w:lang w:val="ro-RO"/>
        </w:rPr>
        <w:t>)</w:t>
      </w:r>
      <w:r w:rsidRPr="00BC2094">
        <w:rPr>
          <w:rFonts w:ascii="Verdana" w:hAnsi="Verdana"/>
          <w:sz w:val="24"/>
          <w:szCs w:val="24"/>
          <w:lang w:val="ro-RO"/>
        </w:rPr>
        <w:t xml:space="preserve"> din Regulamentul Camerei Deputaţilor, republicat,</w:t>
      </w:r>
      <w:r w:rsidR="004D217E" w:rsidRPr="00BC2094">
        <w:rPr>
          <w:rFonts w:ascii="Verdana" w:hAnsi="Verdana"/>
          <w:sz w:val="24"/>
          <w:szCs w:val="24"/>
          <w:lang w:val="ro-RO"/>
        </w:rPr>
        <w:t xml:space="preserve"> cu modificările ulterioare,</w:t>
      </w:r>
      <w:r w:rsidRPr="00BC2094">
        <w:rPr>
          <w:rFonts w:ascii="Verdana" w:hAnsi="Verdana"/>
          <w:sz w:val="24"/>
          <w:szCs w:val="24"/>
          <w:lang w:val="ro-RO"/>
        </w:rPr>
        <w:t xml:space="preserve"> Comisia pentru muncă şi protecţie socială a fost sesizată cu dezbaterea şi avizarea</w:t>
      </w:r>
      <w:r w:rsidRPr="00BC2094">
        <w:rPr>
          <w:rFonts w:ascii="Verdana" w:hAnsi="Verdana"/>
          <w:i/>
          <w:sz w:val="24"/>
          <w:szCs w:val="24"/>
          <w:lang w:val="ro-RO"/>
        </w:rPr>
        <w:t xml:space="preserve"> proiectului de Lege</w:t>
      </w:r>
      <w:r w:rsidR="00313DAE" w:rsidRPr="00BC2094">
        <w:rPr>
          <w:rFonts w:ascii="Verdana" w:hAnsi="Verdana"/>
          <w:i/>
          <w:sz w:val="24"/>
          <w:szCs w:val="24"/>
          <w:lang w:val="ro-RO"/>
        </w:rPr>
        <w:t xml:space="preserve"> pentru modificarea şi completarea unor acte normative din domeniul apărării naţionale</w:t>
      </w:r>
      <w:r w:rsidR="00C61EA9" w:rsidRPr="00BC2094">
        <w:rPr>
          <w:rFonts w:ascii="Verdana" w:hAnsi="Verdana"/>
          <w:i/>
          <w:sz w:val="24"/>
          <w:szCs w:val="24"/>
          <w:lang w:val="ro-RO"/>
        </w:rPr>
        <w:t>,</w:t>
      </w:r>
      <w:r w:rsidR="00092F5C" w:rsidRPr="00BC2094">
        <w:rPr>
          <w:rFonts w:ascii="Verdana" w:hAnsi="Verdana"/>
          <w:i/>
          <w:sz w:val="24"/>
          <w:szCs w:val="24"/>
          <w:lang w:val="ro-RO"/>
        </w:rPr>
        <w:t xml:space="preserve"> </w:t>
      </w:r>
      <w:r w:rsidRPr="00BC2094">
        <w:rPr>
          <w:rFonts w:ascii="Verdana" w:hAnsi="Verdana"/>
          <w:sz w:val="24"/>
          <w:szCs w:val="24"/>
          <w:lang w:val="ro-RO"/>
        </w:rPr>
        <w:t>trimis</w:t>
      </w:r>
      <w:r w:rsidRPr="00BC2094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BC2094">
        <w:rPr>
          <w:rFonts w:ascii="Verdana" w:hAnsi="Verdana"/>
          <w:sz w:val="24"/>
          <w:szCs w:val="24"/>
          <w:lang w:val="ro-RO"/>
        </w:rPr>
        <w:t xml:space="preserve">cu adresa </w:t>
      </w:r>
      <w:r w:rsidR="004D217E" w:rsidRPr="00BC2094">
        <w:rPr>
          <w:rFonts w:ascii="Verdana" w:hAnsi="Verdana"/>
          <w:sz w:val="24"/>
          <w:szCs w:val="24"/>
          <w:lang w:val="ro-RO"/>
        </w:rPr>
        <w:br/>
      </w:r>
      <w:r w:rsidRPr="00BC2094">
        <w:rPr>
          <w:rFonts w:ascii="Verdana" w:hAnsi="Verdana"/>
          <w:sz w:val="24"/>
          <w:szCs w:val="24"/>
          <w:lang w:val="ro-RO"/>
        </w:rPr>
        <w:t xml:space="preserve">nr. </w:t>
      </w:r>
      <w:hyperlink r:id="rId7" w:history="1">
        <w:r w:rsidR="00313DAE" w:rsidRPr="00BC2094">
          <w:rPr>
            <w:rStyle w:val="Hyperlink"/>
            <w:rFonts w:ascii="Verdana" w:hAnsi="Verdana"/>
            <w:b/>
            <w:color w:val="000000" w:themeColor="text1"/>
            <w:sz w:val="24"/>
            <w:szCs w:val="24"/>
            <w:lang w:val="ro-RO"/>
          </w:rPr>
          <w:t>PLx 522</w:t>
        </w:r>
        <w:r w:rsidR="004D217E" w:rsidRPr="00BC2094">
          <w:rPr>
            <w:rStyle w:val="Hyperlink"/>
            <w:rFonts w:ascii="Verdana" w:hAnsi="Verdana"/>
            <w:b/>
            <w:color w:val="000000" w:themeColor="text1"/>
            <w:sz w:val="24"/>
            <w:szCs w:val="24"/>
            <w:lang w:val="ro-RO"/>
          </w:rPr>
          <w:t>/2020</w:t>
        </w:r>
        <w:r w:rsidRPr="00BC2094">
          <w:rPr>
            <w:rStyle w:val="Hyperlink"/>
            <w:rFonts w:ascii="Verdana" w:hAnsi="Verdana"/>
            <w:color w:val="000000" w:themeColor="text1"/>
            <w:sz w:val="24"/>
            <w:szCs w:val="24"/>
            <w:lang w:val="ro-RO"/>
          </w:rPr>
          <w:t xml:space="preserve"> </w:t>
        </w:r>
        <w:r w:rsidR="00450D7E" w:rsidRPr="00BC2094">
          <w:rPr>
            <w:rStyle w:val="Hyperlink"/>
            <w:rFonts w:ascii="Verdana" w:hAnsi="Verdana"/>
            <w:color w:val="000000" w:themeColor="text1"/>
            <w:sz w:val="24"/>
            <w:szCs w:val="24"/>
            <w:lang w:val="ro-RO"/>
          </w:rPr>
          <w:t xml:space="preserve">din </w:t>
        </w:r>
        <w:r w:rsidR="00DB7DC1" w:rsidRPr="00BC2094">
          <w:rPr>
            <w:rStyle w:val="Hyperlink"/>
            <w:rFonts w:ascii="Verdana" w:hAnsi="Verdana"/>
            <w:color w:val="000000" w:themeColor="text1"/>
            <w:sz w:val="24"/>
            <w:szCs w:val="24"/>
            <w:lang w:val="ro-RO"/>
          </w:rPr>
          <w:t>8</w:t>
        </w:r>
        <w:r w:rsidR="004D217E" w:rsidRPr="00BC2094">
          <w:rPr>
            <w:rStyle w:val="Hyperlink"/>
            <w:rFonts w:ascii="Verdana" w:hAnsi="Verdana"/>
            <w:color w:val="000000" w:themeColor="text1"/>
            <w:sz w:val="24"/>
            <w:szCs w:val="24"/>
            <w:lang w:val="ro-RO"/>
          </w:rPr>
          <w:t xml:space="preserve"> septembrie </w:t>
        </w:r>
        <w:r w:rsidRPr="00BC2094">
          <w:rPr>
            <w:rStyle w:val="Hyperlink"/>
            <w:rFonts w:ascii="Verdana" w:hAnsi="Verdana"/>
            <w:color w:val="000000" w:themeColor="text1"/>
            <w:sz w:val="24"/>
            <w:szCs w:val="24"/>
            <w:lang w:val="ro-RO"/>
          </w:rPr>
          <w:t>2020</w:t>
        </w:r>
      </w:hyperlink>
      <w:r w:rsidR="004D217E" w:rsidRPr="00BC2094">
        <w:rPr>
          <w:rFonts w:ascii="Verdana" w:hAnsi="Verdana"/>
          <w:sz w:val="24"/>
          <w:szCs w:val="24"/>
          <w:lang w:val="ro-RO"/>
        </w:rPr>
        <w:t>.</w:t>
      </w:r>
    </w:p>
    <w:p w:rsidR="00F06F8C" w:rsidRPr="00BC2094" w:rsidRDefault="00552BD3" w:rsidP="00BC209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C2094">
        <w:rPr>
          <w:rFonts w:ascii="Verdana" w:hAnsi="Verdana"/>
          <w:sz w:val="24"/>
          <w:szCs w:val="24"/>
          <w:lang w:val="ro-RO"/>
        </w:rPr>
        <w:t>Potrivit prevederilor art.61 şi 62 din Regulamentul Camerei Deputaţilor, republicat, membrii Comisiei au examinat proiectul de lege mai sus menţionat</w:t>
      </w:r>
      <w:r w:rsidR="00450D7E" w:rsidRPr="00BC2094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="00351339" w:rsidRPr="00BC2094">
        <w:rPr>
          <w:rFonts w:ascii="Verdana" w:hAnsi="Verdana"/>
          <w:sz w:val="24"/>
          <w:szCs w:val="24"/>
          <w:lang w:val="ro-RO"/>
        </w:rPr>
        <w:t xml:space="preserve">în şedinţa </w:t>
      </w:r>
      <w:r w:rsidR="00BC2094" w:rsidRPr="00BC2094">
        <w:rPr>
          <w:rFonts w:ascii="Verdana" w:hAnsi="Verdana"/>
          <w:sz w:val="24"/>
          <w:szCs w:val="24"/>
          <w:lang w:val="ro-RO"/>
        </w:rPr>
        <w:t xml:space="preserve">online </w:t>
      </w:r>
      <w:r w:rsidR="00351339" w:rsidRPr="00BC2094">
        <w:rPr>
          <w:rFonts w:ascii="Verdana" w:hAnsi="Verdana"/>
          <w:sz w:val="24"/>
          <w:szCs w:val="24"/>
          <w:lang w:val="ro-RO"/>
        </w:rPr>
        <w:t xml:space="preserve">din </w:t>
      </w:r>
      <w:r w:rsidR="00635D42" w:rsidRPr="00BC2094">
        <w:rPr>
          <w:rFonts w:ascii="Verdana" w:hAnsi="Verdana"/>
          <w:sz w:val="24"/>
          <w:szCs w:val="24"/>
          <w:lang w:val="ro-RO"/>
        </w:rPr>
        <w:t>15</w:t>
      </w:r>
      <w:r w:rsidR="00BC2094" w:rsidRPr="00BC2094">
        <w:rPr>
          <w:rFonts w:ascii="Verdana" w:hAnsi="Verdana"/>
          <w:sz w:val="24"/>
          <w:szCs w:val="24"/>
          <w:lang w:val="ro-RO"/>
        </w:rPr>
        <w:t xml:space="preserve"> septembrie </w:t>
      </w:r>
      <w:r w:rsidR="00450D7E" w:rsidRPr="00BC2094">
        <w:rPr>
          <w:rFonts w:ascii="Verdana" w:hAnsi="Verdana"/>
          <w:sz w:val="24"/>
          <w:szCs w:val="24"/>
          <w:lang w:val="ro-RO"/>
        </w:rPr>
        <w:t>2020.</w:t>
      </w:r>
    </w:p>
    <w:p w:rsidR="00EC276D" w:rsidRPr="00BC2094" w:rsidRDefault="00552BD3" w:rsidP="00BC2094">
      <w:pPr>
        <w:spacing w:line="276" w:lineRule="auto"/>
        <w:ind w:firstLine="720"/>
        <w:jc w:val="both"/>
        <w:rPr>
          <w:rFonts w:ascii="Verdana" w:hAnsi="Verdana"/>
          <w:color w:val="000000" w:themeColor="text1"/>
          <w:sz w:val="24"/>
          <w:szCs w:val="24"/>
          <w:lang w:val="ro-RO"/>
        </w:rPr>
      </w:pPr>
      <w:r w:rsidRPr="00BC2094">
        <w:rPr>
          <w:rFonts w:ascii="Verdana" w:hAnsi="Verdana"/>
          <w:sz w:val="24"/>
          <w:szCs w:val="24"/>
          <w:lang w:val="ro-RO"/>
        </w:rPr>
        <w:t>În urma finalizării dezbaterilor, membri</w:t>
      </w:r>
      <w:r w:rsidR="00ED13E1" w:rsidRPr="00BC2094">
        <w:rPr>
          <w:rFonts w:ascii="Verdana" w:hAnsi="Verdana"/>
          <w:sz w:val="24"/>
          <w:szCs w:val="24"/>
          <w:lang w:val="ro-RO"/>
        </w:rPr>
        <w:t>i comisiei au hotărât, cu unanim</w:t>
      </w:r>
      <w:r w:rsidRPr="00BC2094">
        <w:rPr>
          <w:rFonts w:ascii="Verdana" w:hAnsi="Verdana"/>
          <w:sz w:val="24"/>
          <w:szCs w:val="24"/>
          <w:lang w:val="ro-RO"/>
        </w:rPr>
        <w:t>itate de voturi</w:t>
      </w:r>
      <w:r w:rsidRPr="00BC2094">
        <w:rPr>
          <w:rFonts w:ascii="Verdana" w:hAnsi="Verdana"/>
          <w:color w:val="000000" w:themeColor="text1"/>
          <w:sz w:val="24"/>
          <w:szCs w:val="24"/>
          <w:lang w:val="ro-RO"/>
        </w:rPr>
        <w:t>,</w:t>
      </w:r>
      <w:r w:rsidRPr="00BC2094">
        <w:rPr>
          <w:rFonts w:ascii="Verdana" w:hAnsi="Verdana"/>
          <w:sz w:val="24"/>
          <w:szCs w:val="24"/>
          <w:lang w:val="ro-RO"/>
        </w:rPr>
        <w:t xml:space="preserve"> </w:t>
      </w:r>
      <w:r w:rsidR="00351339" w:rsidRPr="00BC2094">
        <w:rPr>
          <w:rFonts w:ascii="Verdana" w:hAnsi="Verdana"/>
          <w:b/>
          <w:i/>
          <w:sz w:val="24"/>
          <w:szCs w:val="24"/>
          <w:lang w:val="ro-RO"/>
        </w:rPr>
        <w:t>avizarea favorabil</w:t>
      </w:r>
      <w:r w:rsidRPr="00BC2094">
        <w:rPr>
          <w:rFonts w:ascii="Verdana" w:hAnsi="Verdana"/>
          <w:b/>
          <w:i/>
          <w:sz w:val="24"/>
          <w:szCs w:val="24"/>
          <w:lang w:val="ro-RO"/>
        </w:rPr>
        <w:t xml:space="preserve">ă </w:t>
      </w:r>
      <w:r w:rsidRPr="00BC2094">
        <w:rPr>
          <w:rFonts w:ascii="Verdana" w:hAnsi="Verdana"/>
          <w:i/>
          <w:sz w:val="24"/>
          <w:szCs w:val="24"/>
          <w:lang w:val="ro-RO"/>
        </w:rPr>
        <w:t xml:space="preserve">a </w:t>
      </w:r>
      <w:r w:rsidRPr="00BC2094">
        <w:rPr>
          <w:rFonts w:ascii="Verdana" w:hAnsi="Verdana"/>
          <w:sz w:val="24"/>
          <w:szCs w:val="24"/>
          <w:lang w:val="ro-RO"/>
        </w:rPr>
        <w:t>proiectului de lege</w:t>
      </w:r>
      <w:r w:rsidRPr="00BC2094">
        <w:rPr>
          <w:rFonts w:ascii="Verdana" w:hAnsi="Verdana"/>
          <w:color w:val="000000" w:themeColor="text1"/>
          <w:sz w:val="24"/>
          <w:szCs w:val="24"/>
          <w:lang w:val="ro-RO"/>
        </w:rPr>
        <w:t>.</w:t>
      </w:r>
    </w:p>
    <w:p w:rsidR="00313DAE" w:rsidRPr="004D217E" w:rsidRDefault="00313DAE" w:rsidP="00DB7DC1">
      <w:pPr>
        <w:spacing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 w:rsidR="00552BD3" w:rsidRPr="004D217E" w:rsidRDefault="00552BD3" w:rsidP="004D746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D217E">
        <w:rPr>
          <w:rFonts w:ascii="Verdana" w:hAnsi="Verdana"/>
          <w:sz w:val="24"/>
          <w:szCs w:val="24"/>
          <w:lang w:val="ro-RO"/>
        </w:rPr>
        <w:tab/>
        <w:t>PREŞEDINTE,</w:t>
      </w:r>
      <w:r w:rsidRPr="004D217E">
        <w:rPr>
          <w:rFonts w:ascii="Verdana" w:hAnsi="Verdana"/>
          <w:sz w:val="24"/>
          <w:szCs w:val="24"/>
          <w:lang w:val="ro-RO"/>
        </w:rPr>
        <w:tab/>
      </w:r>
      <w:r w:rsidRPr="004D217E">
        <w:rPr>
          <w:rFonts w:ascii="Verdana" w:hAnsi="Verdana"/>
          <w:sz w:val="24"/>
          <w:szCs w:val="24"/>
          <w:lang w:val="ro-RO"/>
        </w:rPr>
        <w:tab/>
      </w:r>
      <w:r w:rsidRPr="004D217E">
        <w:rPr>
          <w:rFonts w:ascii="Verdana" w:hAnsi="Verdana"/>
          <w:sz w:val="24"/>
          <w:szCs w:val="24"/>
          <w:lang w:val="ro-RO"/>
        </w:rPr>
        <w:tab/>
      </w:r>
      <w:r w:rsidRPr="004D217E">
        <w:rPr>
          <w:rFonts w:ascii="Verdana" w:hAnsi="Verdana"/>
          <w:sz w:val="24"/>
          <w:szCs w:val="24"/>
          <w:lang w:val="ro-RO"/>
        </w:rPr>
        <w:tab/>
        <w:t>SECRETAR,</w:t>
      </w:r>
    </w:p>
    <w:p w:rsidR="00552BD3" w:rsidRPr="004D217E" w:rsidRDefault="00552BD3" w:rsidP="00351339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4D217E">
        <w:rPr>
          <w:rFonts w:ascii="Verdana" w:hAnsi="Verdana"/>
          <w:b/>
          <w:sz w:val="24"/>
          <w:szCs w:val="24"/>
          <w:lang w:val="ro-RO"/>
        </w:rPr>
        <w:tab/>
        <w:t>Adrian Solomon</w:t>
      </w:r>
      <w:r w:rsidRPr="004D217E">
        <w:rPr>
          <w:rFonts w:ascii="Verdana" w:hAnsi="Verdana"/>
          <w:b/>
          <w:sz w:val="24"/>
          <w:szCs w:val="24"/>
          <w:lang w:val="ro-RO"/>
        </w:rPr>
        <w:tab/>
      </w:r>
      <w:r w:rsidRPr="004D217E">
        <w:rPr>
          <w:rFonts w:ascii="Verdana" w:hAnsi="Verdana"/>
          <w:b/>
          <w:sz w:val="24"/>
          <w:szCs w:val="24"/>
          <w:lang w:val="ro-RO"/>
        </w:rPr>
        <w:tab/>
      </w:r>
      <w:r w:rsidRPr="004D217E">
        <w:rPr>
          <w:rFonts w:ascii="Verdana" w:hAnsi="Verdana"/>
          <w:b/>
          <w:sz w:val="24"/>
          <w:szCs w:val="24"/>
          <w:lang w:val="ro-RO"/>
        </w:rPr>
        <w:tab/>
      </w:r>
      <w:r w:rsidRPr="004D217E">
        <w:rPr>
          <w:rFonts w:ascii="Verdana" w:hAnsi="Verdana"/>
          <w:b/>
          <w:sz w:val="24"/>
          <w:szCs w:val="24"/>
          <w:lang w:val="ro-RO"/>
        </w:rPr>
        <w:tab/>
      </w:r>
      <w:r w:rsidR="00450D7E" w:rsidRPr="004D217E">
        <w:rPr>
          <w:rFonts w:ascii="Verdana" w:hAnsi="Verdana"/>
          <w:b/>
          <w:sz w:val="24"/>
          <w:szCs w:val="24"/>
          <w:lang w:val="ro-RO"/>
        </w:rPr>
        <w:t>Éva Andrea Csép</w:t>
      </w:r>
      <w:r w:rsidRPr="004D217E">
        <w:rPr>
          <w:rFonts w:ascii="Verdana" w:hAnsi="Verdana"/>
          <w:b/>
          <w:sz w:val="24"/>
          <w:szCs w:val="24"/>
          <w:lang w:val="ro-RO"/>
        </w:rPr>
        <w:tab/>
      </w:r>
    </w:p>
    <w:p w:rsidR="00552BD3" w:rsidRPr="004D217E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ED13E1" w:rsidRPr="004D217E" w:rsidRDefault="00ED13E1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ED13E1" w:rsidRPr="004D217E" w:rsidRDefault="00ED13E1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13DAE" w:rsidRPr="004D217E" w:rsidRDefault="00313DA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13DAE" w:rsidRDefault="00313DA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13DAE" w:rsidRDefault="00313DA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13DAE" w:rsidRDefault="00313DA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06F8C" w:rsidRPr="00FC178E" w:rsidRDefault="00F06F8C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552BD3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525" w:rsidRDefault="007D4525" w:rsidP="005340A6">
      <w:r>
        <w:separator/>
      </w:r>
    </w:p>
  </w:endnote>
  <w:endnote w:type="continuationSeparator" w:id="0">
    <w:p w:rsidR="007D4525" w:rsidRDefault="007D4525" w:rsidP="00534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7D452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450D7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450D7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7D452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525" w:rsidRDefault="007D4525" w:rsidP="005340A6">
      <w:r>
        <w:separator/>
      </w:r>
    </w:p>
  </w:footnote>
  <w:footnote w:type="continuationSeparator" w:id="0">
    <w:p w:rsidR="007D4525" w:rsidRDefault="007D4525" w:rsidP="00534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7D452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7D452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7D452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52BD3"/>
    <w:rsid w:val="0004517C"/>
    <w:rsid w:val="00092F5C"/>
    <w:rsid w:val="000A2581"/>
    <w:rsid w:val="000B2966"/>
    <w:rsid w:val="00102649"/>
    <w:rsid w:val="001B0061"/>
    <w:rsid w:val="001C2F5F"/>
    <w:rsid w:val="001D4322"/>
    <w:rsid w:val="001E4CC9"/>
    <w:rsid w:val="00210416"/>
    <w:rsid w:val="002C61DB"/>
    <w:rsid w:val="00303E4F"/>
    <w:rsid w:val="00313DAE"/>
    <w:rsid w:val="00351339"/>
    <w:rsid w:val="00362A06"/>
    <w:rsid w:val="00374A13"/>
    <w:rsid w:val="003B0ED5"/>
    <w:rsid w:val="003B42F0"/>
    <w:rsid w:val="004208D0"/>
    <w:rsid w:val="004377F7"/>
    <w:rsid w:val="00450D7E"/>
    <w:rsid w:val="004B413A"/>
    <w:rsid w:val="004C2F80"/>
    <w:rsid w:val="004D217E"/>
    <w:rsid w:val="004D26DD"/>
    <w:rsid w:val="004D746D"/>
    <w:rsid w:val="00532CBE"/>
    <w:rsid w:val="005340A6"/>
    <w:rsid w:val="00552BD3"/>
    <w:rsid w:val="00570098"/>
    <w:rsid w:val="00591A35"/>
    <w:rsid w:val="005D7CE7"/>
    <w:rsid w:val="00635D42"/>
    <w:rsid w:val="00652AF2"/>
    <w:rsid w:val="00662CF1"/>
    <w:rsid w:val="00681872"/>
    <w:rsid w:val="0070670A"/>
    <w:rsid w:val="00745853"/>
    <w:rsid w:val="0076193A"/>
    <w:rsid w:val="00794F48"/>
    <w:rsid w:val="00796F73"/>
    <w:rsid w:val="007C7CFA"/>
    <w:rsid w:val="007D4525"/>
    <w:rsid w:val="007F4FBE"/>
    <w:rsid w:val="00840554"/>
    <w:rsid w:val="009043E8"/>
    <w:rsid w:val="009052D7"/>
    <w:rsid w:val="00916A78"/>
    <w:rsid w:val="009307C6"/>
    <w:rsid w:val="009515E7"/>
    <w:rsid w:val="00957F38"/>
    <w:rsid w:val="009704C3"/>
    <w:rsid w:val="00984BEE"/>
    <w:rsid w:val="00995645"/>
    <w:rsid w:val="00A31970"/>
    <w:rsid w:val="00A57923"/>
    <w:rsid w:val="00A941A5"/>
    <w:rsid w:val="00A96E94"/>
    <w:rsid w:val="00AC0DCF"/>
    <w:rsid w:val="00AF5049"/>
    <w:rsid w:val="00B01E62"/>
    <w:rsid w:val="00B13CC2"/>
    <w:rsid w:val="00B2796C"/>
    <w:rsid w:val="00B63831"/>
    <w:rsid w:val="00B97764"/>
    <w:rsid w:val="00BC2094"/>
    <w:rsid w:val="00BC56E8"/>
    <w:rsid w:val="00C412EC"/>
    <w:rsid w:val="00C56603"/>
    <w:rsid w:val="00C61EA9"/>
    <w:rsid w:val="00CE0F51"/>
    <w:rsid w:val="00D21F5F"/>
    <w:rsid w:val="00D554CC"/>
    <w:rsid w:val="00D820E4"/>
    <w:rsid w:val="00D908CC"/>
    <w:rsid w:val="00DB7DC1"/>
    <w:rsid w:val="00DD70D9"/>
    <w:rsid w:val="00DE3C7A"/>
    <w:rsid w:val="00E16272"/>
    <w:rsid w:val="00E430F4"/>
    <w:rsid w:val="00E83EE6"/>
    <w:rsid w:val="00EC276D"/>
    <w:rsid w:val="00ED13E1"/>
    <w:rsid w:val="00EE7FF1"/>
    <w:rsid w:val="00F06F8C"/>
    <w:rsid w:val="00F570F2"/>
    <w:rsid w:val="00FA1A6F"/>
    <w:rsid w:val="00FD7318"/>
    <w:rsid w:val="00FE1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D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52BD3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BD3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552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BD3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552BD3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552BD3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Footer">
    <w:name w:val="footer"/>
    <w:basedOn w:val="Normal"/>
    <w:link w:val="FooterChar"/>
    <w:unhideWhenUsed/>
    <w:rsid w:val="00552B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2BD3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B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552BD3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roiecte/upl_pck2015.proiect?cam=2&amp;idp=1840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stanescu</dc:creator>
  <cp:lastModifiedBy>lidia.vladescu</cp:lastModifiedBy>
  <cp:revision>4</cp:revision>
  <dcterms:created xsi:type="dcterms:W3CDTF">2020-09-16T10:42:00Z</dcterms:created>
  <dcterms:modified xsi:type="dcterms:W3CDTF">2020-09-16T16:44:00Z</dcterms:modified>
</cp:coreProperties>
</file>