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74BEE4" w14:textId="77777777" w:rsidR="00197102" w:rsidRDefault="001065A0" w:rsidP="00197102">
      <w:pPr>
        <w:ind w:left="177" w:right="-114"/>
        <w:jc w:val="center"/>
        <w:rPr>
          <w:rFonts w:ascii="Verdana" w:hAnsi="Verdana"/>
          <w:b/>
          <w:sz w:val="22"/>
          <w:lang w:val="ro-RO"/>
        </w:rPr>
      </w:pPr>
      <w:r>
        <w:rPr>
          <w:rFonts w:ascii="Verdana" w:hAnsi="Verdana"/>
          <w:b/>
          <w:noProof/>
          <w:sz w:val="22"/>
        </w:rPr>
        <w:drawing>
          <wp:inline distT="0" distB="0" distL="0" distR="0" wp14:anchorId="6B706A5A" wp14:editId="52ACEBDD">
            <wp:extent cx="830580" cy="998220"/>
            <wp:effectExtent l="19050" t="0" r="7620" b="0"/>
            <wp:docPr id="1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0580" cy="998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9CC11A2" w14:textId="77777777" w:rsidR="00197102" w:rsidRDefault="00197102" w:rsidP="00197102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Parlamentul României</w:t>
      </w:r>
    </w:p>
    <w:p w14:paraId="04CD67C5" w14:textId="77777777" w:rsidR="00197102" w:rsidRDefault="00197102" w:rsidP="00197102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Camera Deputaţilor</w:t>
      </w:r>
    </w:p>
    <w:p w14:paraId="5712A3F7" w14:textId="77777777" w:rsidR="00197102" w:rsidRDefault="00197102" w:rsidP="00197102">
      <w:pPr>
        <w:jc w:val="center"/>
        <w:rPr>
          <w:lang w:val="it-IT"/>
        </w:rPr>
      </w:pPr>
      <w:r>
        <w:rPr>
          <w:rFonts w:ascii="Verdana" w:hAnsi="Verdana"/>
          <w:b/>
          <w:sz w:val="22"/>
          <w:szCs w:val="22"/>
          <w:lang w:val="ro-RO"/>
        </w:rPr>
        <w:t>Comisia pentru muncă şi protecţie socială</w:t>
      </w:r>
    </w:p>
    <w:p w14:paraId="01292BCD" w14:textId="77777777" w:rsidR="00197102" w:rsidRDefault="00197102" w:rsidP="00197102">
      <w:pPr>
        <w:rPr>
          <w:rFonts w:ascii="Verdana" w:hAnsi="Verdana"/>
          <w:sz w:val="24"/>
          <w:szCs w:val="24"/>
          <w:lang w:val="ro-RO"/>
        </w:rPr>
      </w:pPr>
    </w:p>
    <w:tbl>
      <w:tblPr>
        <w:tblW w:w="4065" w:type="dxa"/>
        <w:tblLayout w:type="fixed"/>
        <w:tblLook w:val="04A0" w:firstRow="1" w:lastRow="0" w:firstColumn="1" w:lastColumn="0" w:noHBand="0" w:noVBand="1"/>
      </w:tblPr>
      <w:tblGrid>
        <w:gridCol w:w="851"/>
        <w:gridCol w:w="567"/>
        <w:gridCol w:w="2647"/>
      </w:tblGrid>
      <w:tr w:rsidR="00197102" w14:paraId="3ECBDCD0" w14:textId="77777777" w:rsidTr="00C72BC7">
        <w:trPr>
          <w:trHeight w:val="259"/>
        </w:trPr>
        <w:tc>
          <w:tcPr>
            <w:tcW w:w="1417" w:type="dxa"/>
            <w:gridSpan w:val="2"/>
            <w:hideMark/>
          </w:tcPr>
          <w:p w14:paraId="23820E9F" w14:textId="77777777" w:rsidR="00197102" w:rsidRDefault="00197102" w:rsidP="00C72BC7">
            <w:pPr>
              <w:jc w:val="right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Bucureşti,</w:t>
            </w:r>
          </w:p>
        </w:tc>
        <w:tc>
          <w:tcPr>
            <w:tcW w:w="2646" w:type="dxa"/>
          </w:tcPr>
          <w:p w14:paraId="4F77B79D" w14:textId="77777777" w:rsidR="00197102" w:rsidRDefault="00FA5F47" w:rsidP="00FA5F47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3 noiembrie</w:t>
            </w:r>
            <w:r w:rsidR="00676BBF">
              <w:rPr>
                <w:rFonts w:ascii="Verdana" w:hAnsi="Verdana"/>
                <w:sz w:val="20"/>
                <w:szCs w:val="24"/>
                <w:lang w:val="ro-RO"/>
              </w:rPr>
              <w:t xml:space="preserve"> 2020</w:t>
            </w:r>
          </w:p>
        </w:tc>
      </w:tr>
      <w:tr w:rsidR="00197102" w14:paraId="3FA63C91" w14:textId="77777777" w:rsidTr="00C72BC7">
        <w:trPr>
          <w:gridBefore w:val="1"/>
          <w:wBefore w:w="850" w:type="dxa"/>
          <w:trHeight w:val="259"/>
        </w:trPr>
        <w:tc>
          <w:tcPr>
            <w:tcW w:w="567" w:type="dxa"/>
            <w:hideMark/>
          </w:tcPr>
          <w:p w14:paraId="2DE2E065" w14:textId="77777777" w:rsidR="00197102" w:rsidRDefault="00197102" w:rsidP="00C72BC7">
            <w:pPr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Nr.</w:t>
            </w:r>
          </w:p>
        </w:tc>
        <w:tc>
          <w:tcPr>
            <w:tcW w:w="2646" w:type="dxa"/>
            <w:hideMark/>
          </w:tcPr>
          <w:p w14:paraId="73C74B72" w14:textId="77777777" w:rsidR="00197102" w:rsidRDefault="00197102" w:rsidP="00C72BC7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4c-9/</w:t>
            </w:r>
            <w:r w:rsidR="00507349">
              <w:rPr>
                <w:rFonts w:ascii="Verdana" w:hAnsi="Verdana"/>
                <w:sz w:val="20"/>
                <w:szCs w:val="24"/>
                <w:lang w:val="ro-RO"/>
              </w:rPr>
              <w:t>853</w:t>
            </w:r>
          </w:p>
        </w:tc>
      </w:tr>
    </w:tbl>
    <w:p w14:paraId="676E4CBB" w14:textId="77777777" w:rsidR="00197102" w:rsidRDefault="00197102" w:rsidP="00C72BC7">
      <w:pPr>
        <w:rPr>
          <w:rFonts w:ascii="Verdana" w:hAnsi="Verdana"/>
          <w:sz w:val="24"/>
          <w:szCs w:val="24"/>
          <w:lang w:val="ro-RO"/>
        </w:rPr>
      </w:pPr>
    </w:p>
    <w:p w14:paraId="0D829BC5" w14:textId="77777777" w:rsidR="00197102" w:rsidRPr="00F860A7" w:rsidRDefault="00197102" w:rsidP="00C72BC7">
      <w:pPr>
        <w:ind w:left="851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ab/>
      </w:r>
    </w:p>
    <w:p w14:paraId="669E9561" w14:textId="77777777" w:rsidR="00383FC0" w:rsidRPr="00197102" w:rsidRDefault="00383FC0" w:rsidP="00C72BC7">
      <w:pPr>
        <w:pStyle w:val="Heading1"/>
        <w:jc w:val="center"/>
        <w:rPr>
          <w:rFonts w:ascii="Verdana" w:hAnsi="Verdana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>AVIZ</w:t>
      </w:r>
    </w:p>
    <w:p w14:paraId="6CD588A5" w14:textId="77777777" w:rsidR="00676BBF" w:rsidRDefault="00383FC0" w:rsidP="00C72BC7">
      <w:pPr>
        <w:jc w:val="center"/>
        <w:rPr>
          <w:rFonts w:ascii="Verdana" w:hAnsi="Verdana"/>
          <w:b/>
          <w:color w:val="000000"/>
          <w:sz w:val="22"/>
          <w:szCs w:val="22"/>
        </w:rPr>
      </w:pPr>
      <w:r w:rsidRPr="00197102">
        <w:rPr>
          <w:rFonts w:ascii="Verdana" w:hAnsi="Verdana"/>
          <w:b/>
          <w:sz w:val="22"/>
          <w:szCs w:val="22"/>
          <w:lang w:val="ro-RO"/>
        </w:rPr>
        <w:t xml:space="preserve">asupra proiectului de Lege </w:t>
      </w:r>
      <w:r w:rsidR="00FA5F47" w:rsidRPr="00FA5F47">
        <w:rPr>
          <w:rFonts w:ascii="Verdana" w:hAnsi="Verdana"/>
          <w:b/>
          <w:color w:val="000000"/>
          <w:sz w:val="22"/>
          <w:szCs w:val="22"/>
        </w:rPr>
        <w:t>privind aprobarea Ordonan</w:t>
      </w:r>
      <w:r w:rsidR="00FA5F47" w:rsidRPr="00FA5F47">
        <w:rPr>
          <w:rFonts w:ascii="Verdana" w:hAnsi="Verdana" w:hint="eastAsia"/>
          <w:b/>
          <w:color w:val="000000"/>
          <w:sz w:val="22"/>
          <w:szCs w:val="22"/>
        </w:rPr>
        <w:t>ţ</w:t>
      </w:r>
      <w:r w:rsidR="00FA5F47" w:rsidRPr="00FA5F47">
        <w:rPr>
          <w:rFonts w:ascii="Verdana" w:hAnsi="Verdana"/>
          <w:b/>
          <w:color w:val="000000"/>
          <w:sz w:val="22"/>
          <w:szCs w:val="22"/>
        </w:rPr>
        <w:t>ei de urgen</w:t>
      </w:r>
      <w:r w:rsidR="00FA5F47" w:rsidRPr="00FA5F47">
        <w:rPr>
          <w:rFonts w:ascii="Verdana" w:hAnsi="Verdana" w:hint="eastAsia"/>
          <w:b/>
          <w:color w:val="000000"/>
          <w:sz w:val="22"/>
          <w:szCs w:val="22"/>
        </w:rPr>
        <w:t>ţă</w:t>
      </w:r>
      <w:r w:rsidR="00FA5F47" w:rsidRPr="00FA5F47">
        <w:rPr>
          <w:rFonts w:ascii="Verdana" w:hAnsi="Verdana"/>
          <w:b/>
          <w:color w:val="000000"/>
          <w:sz w:val="22"/>
          <w:szCs w:val="22"/>
        </w:rPr>
        <w:t xml:space="preserve"> a Guvernului nr.177/2020 pentru aprobarea Acordului de împrumut între Uniunea European</w:t>
      </w:r>
      <w:r w:rsidR="00FA5F47" w:rsidRPr="00FA5F47">
        <w:rPr>
          <w:rFonts w:ascii="Verdana" w:hAnsi="Verdana" w:hint="eastAsia"/>
          <w:b/>
          <w:color w:val="000000"/>
          <w:sz w:val="22"/>
          <w:szCs w:val="22"/>
        </w:rPr>
        <w:t>ă</w:t>
      </w:r>
      <w:r w:rsidR="00FA5F47" w:rsidRPr="00FA5F47">
        <w:rPr>
          <w:rFonts w:ascii="Verdana" w:hAnsi="Verdana"/>
          <w:b/>
          <w:color w:val="000000"/>
          <w:sz w:val="22"/>
          <w:szCs w:val="22"/>
        </w:rPr>
        <w:t xml:space="preserve">, în calitate de Creditor </w:t>
      </w:r>
      <w:r w:rsidR="00FA5F47" w:rsidRPr="00FA5F47">
        <w:rPr>
          <w:rFonts w:ascii="Verdana" w:hAnsi="Verdana" w:hint="eastAsia"/>
          <w:b/>
          <w:color w:val="000000"/>
          <w:sz w:val="22"/>
          <w:szCs w:val="22"/>
        </w:rPr>
        <w:t>ş</w:t>
      </w:r>
      <w:r w:rsidR="00FA5F47" w:rsidRPr="00FA5F47">
        <w:rPr>
          <w:rFonts w:ascii="Verdana" w:hAnsi="Verdana"/>
          <w:b/>
          <w:color w:val="000000"/>
          <w:sz w:val="22"/>
          <w:szCs w:val="22"/>
        </w:rPr>
        <w:t>i România, în calitate de Împrumutat, în valoare de 4.099.244.587 euro, semnat la Bucure</w:t>
      </w:r>
      <w:r w:rsidR="00FA5F47" w:rsidRPr="00FA5F47">
        <w:rPr>
          <w:rFonts w:ascii="Verdana" w:hAnsi="Verdana" w:hint="eastAsia"/>
          <w:b/>
          <w:color w:val="000000"/>
          <w:sz w:val="22"/>
          <w:szCs w:val="22"/>
        </w:rPr>
        <w:t>ş</w:t>
      </w:r>
      <w:r w:rsidR="00FA5F47" w:rsidRPr="00FA5F47">
        <w:rPr>
          <w:rFonts w:ascii="Verdana" w:hAnsi="Verdana"/>
          <w:b/>
          <w:color w:val="000000"/>
          <w:sz w:val="22"/>
          <w:szCs w:val="22"/>
        </w:rPr>
        <w:t xml:space="preserve">ti, la 8 octombrie 2020 </w:t>
      </w:r>
      <w:r w:rsidR="00FA5F47" w:rsidRPr="00FA5F47">
        <w:rPr>
          <w:rFonts w:ascii="Verdana" w:hAnsi="Verdana" w:hint="eastAsia"/>
          <w:b/>
          <w:color w:val="000000"/>
          <w:sz w:val="22"/>
          <w:szCs w:val="22"/>
        </w:rPr>
        <w:t>ş</w:t>
      </w:r>
      <w:r w:rsidR="00FA5F47" w:rsidRPr="00FA5F47">
        <w:rPr>
          <w:rFonts w:ascii="Verdana" w:hAnsi="Verdana"/>
          <w:b/>
          <w:color w:val="000000"/>
          <w:sz w:val="22"/>
          <w:szCs w:val="22"/>
        </w:rPr>
        <w:t>i la Bruxelles, la 19 octombrie 2020</w:t>
      </w:r>
    </w:p>
    <w:p w14:paraId="56E81D0C" w14:textId="77777777" w:rsidR="00383FC0" w:rsidRPr="00197102" w:rsidRDefault="00383FC0" w:rsidP="00C72BC7">
      <w:pPr>
        <w:jc w:val="center"/>
        <w:rPr>
          <w:rFonts w:ascii="Verdana" w:hAnsi="Verdana"/>
          <w:sz w:val="22"/>
          <w:szCs w:val="22"/>
          <w:lang w:val="ro-RO"/>
        </w:rPr>
      </w:pPr>
    </w:p>
    <w:p w14:paraId="21AF3FFC" w14:textId="77777777" w:rsidR="00383FC0" w:rsidRPr="00197102" w:rsidRDefault="00383FC0" w:rsidP="00C72BC7">
      <w:pPr>
        <w:jc w:val="center"/>
        <w:rPr>
          <w:rFonts w:ascii="Verdana" w:hAnsi="Verdana"/>
          <w:sz w:val="22"/>
          <w:szCs w:val="22"/>
          <w:lang w:val="ro-RO"/>
        </w:rPr>
      </w:pPr>
    </w:p>
    <w:p w14:paraId="5B366C3B" w14:textId="38E5DCFE" w:rsidR="00383FC0" w:rsidRPr="00197102" w:rsidRDefault="00383FC0" w:rsidP="00676BBF">
      <w:pPr>
        <w:spacing w:line="276" w:lineRule="auto"/>
        <w:ind w:firstLine="720"/>
        <w:jc w:val="both"/>
        <w:rPr>
          <w:rFonts w:ascii="Verdana" w:hAnsi="Verdana"/>
          <w:sz w:val="22"/>
          <w:szCs w:val="22"/>
        </w:rPr>
      </w:pPr>
      <w:r w:rsidRPr="00197102">
        <w:rPr>
          <w:rFonts w:ascii="Verdana" w:hAnsi="Verdana"/>
          <w:sz w:val="22"/>
          <w:szCs w:val="22"/>
        </w:rPr>
        <w:t>În conformitate cu prevederile art.9</w:t>
      </w:r>
      <w:r w:rsidR="0067301F">
        <w:rPr>
          <w:rFonts w:ascii="Verdana" w:hAnsi="Verdana"/>
          <w:sz w:val="22"/>
          <w:szCs w:val="22"/>
        </w:rPr>
        <w:t>4</w:t>
      </w:r>
      <w:r w:rsidR="00507349">
        <w:rPr>
          <w:rFonts w:ascii="Verdana" w:hAnsi="Verdana"/>
          <w:sz w:val="22"/>
          <w:szCs w:val="22"/>
        </w:rPr>
        <w:t xml:space="preserve"> şi 115 alin.(3)</w:t>
      </w:r>
      <w:r w:rsidRPr="00197102">
        <w:rPr>
          <w:rFonts w:ascii="Verdana" w:hAnsi="Verdana"/>
          <w:sz w:val="22"/>
          <w:szCs w:val="22"/>
        </w:rPr>
        <w:t xml:space="preserve"> din Regulamentul Camerei Deputaţilor, republicat,</w:t>
      </w:r>
      <w:r w:rsidR="00197102">
        <w:rPr>
          <w:rFonts w:ascii="Verdana" w:hAnsi="Verdana"/>
          <w:sz w:val="22"/>
          <w:szCs w:val="22"/>
        </w:rPr>
        <w:t xml:space="preserve"> </w:t>
      </w:r>
      <w:r w:rsidRPr="00197102">
        <w:rPr>
          <w:rFonts w:ascii="Verdana" w:hAnsi="Verdana"/>
          <w:sz w:val="22"/>
          <w:szCs w:val="22"/>
        </w:rPr>
        <w:t xml:space="preserve">Comisia pentru muncă şi protecţie socială a fost sesizată cu dezbaterea şi avizarea </w:t>
      </w:r>
      <w:r w:rsidRPr="00197102">
        <w:rPr>
          <w:rFonts w:ascii="Verdana" w:hAnsi="Verdana"/>
          <w:i/>
          <w:sz w:val="22"/>
          <w:szCs w:val="22"/>
        </w:rPr>
        <w:t>proiectului de Lege</w:t>
      </w:r>
      <w:r w:rsidR="00676BBF">
        <w:rPr>
          <w:rFonts w:ascii="Verdana" w:hAnsi="Verdana"/>
          <w:i/>
          <w:sz w:val="22"/>
          <w:szCs w:val="22"/>
        </w:rPr>
        <w:t xml:space="preserve"> </w:t>
      </w:r>
      <w:r w:rsidR="00FA5F47" w:rsidRPr="00FA5F47">
        <w:rPr>
          <w:rFonts w:ascii="Verdana" w:hAnsi="Verdana"/>
          <w:i/>
          <w:color w:val="000000"/>
          <w:sz w:val="22"/>
          <w:szCs w:val="22"/>
        </w:rPr>
        <w:t>privind aprobarea Ordonan</w:t>
      </w:r>
      <w:r w:rsidR="00FA5F47" w:rsidRPr="00FA5F47">
        <w:rPr>
          <w:rFonts w:ascii="Verdana" w:hAnsi="Verdana" w:hint="eastAsia"/>
          <w:i/>
          <w:color w:val="000000"/>
          <w:sz w:val="22"/>
          <w:szCs w:val="22"/>
        </w:rPr>
        <w:t>ţ</w:t>
      </w:r>
      <w:r w:rsidR="00FA5F47" w:rsidRPr="00FA5F47">
        <w:rPr>
          <w:rFonts w:ascii="Verdana" w:hAnsi="Verdana"/>
          <w:i/>
          <w:color w:val="000000"/>
          <w:sz w:val="22"/>
          <w:szCs w:val="22"/>
        </w:rPr>
        <w:t>ei de urgen</w:t>
      </w:r>
      <w:r w:rsidR="00FA5F47" w:rsidRPr="00FA5F47">
        <w:rPr>
          <w:rFonts w:ascii="Verdana" w:hAnsi="Verdana" w:hint="eastAsia"/>
          <w:i/>
          <w:color w:val="000000"/>
          <w:sz w:val="22"/>
          <w:szCs w:val="22"/>
        </w:rPr>
        <w:t>ţă</w:t>
      </w:r>
      <w:r w:rsidR="00FA5F47" w:rsidRPr="00FA5F47">
        <w:rPr>
          <w:rFonts w:ascii="Verdana" w:hAnsi="Verdana"/>
          <w:i/>
          <w:color w:val="000000"/>
          <w:sz w:val="22"/>
          <w:szCs w:val="22"/>
        </w:rPr>
        <w:t xml:space="preserve"> a Guvernului nr.177/2020 pentru aprobarea Acordului de împrumut între Uniunea European</w:t>
      </w:r>
      <w:r w:rsidR="00FA5F47" w:rsidRPr="00FA5F47">
        <w:rPr>
          <w:rFonts w:ascii="Verdana" w:hAnsi="Verdana" w:hint="eastAsia"/>
          <w:i/>
          <w:color w:val="000000"/>
          <w:sz w:val="22"/>
          <w:szCs w:val="22"/>
        </w:rPr>
        <w:t>ă</w:t>
      </w:r>
      <w:r w:rsidR="00FA5F47" w:rsidRPr="00FA5F47">
        <w:rPr>
          <w:rFonts w:ascii="Verdana" w:hAnsi="Verdana"/>
          <w:i/>
          <w:color w:val="000000"/>
          <w:sz w:val="22"/>
          <w:szCs w:val="22"/>
        </w:rPr>
        <w:t xml:space="preserve">, în calitate de Creditor </w:t>
      </w:r>
      <w:r w:rsidR="00FA5F47" w:rsidRPr="00FA5F47">
        <w:rPr>
          <w:rFonts w:ascii="Verdana" w:hAnsi="Verdana" w:hint="eastAsia"/>
          <w:i/>
          <w:color w:val="000000"/>
          <w:sz w:val="22"/>
          <w:szCs w:val="22"/>
        </w:rPr>
        <w:t>ş</w:t>
      </w:r>
      <w:r w:rsidR="00FA5F47" w:rsidRPr="00FA5F47">
        <w:rPr>
          <w:rFonts w:ascii="Verdana" w:hAnsi="Verdana"/>
          <w:i/>
          <w:color w:val="000000"/>
          <w:sz w:val="22"/>
          <w:szCs w:val="22"/>
        </w:rPr>
        <w:t>i România, în calitate de Împrumutat, în valoare de 4.099.244.587 euro, semnat la Bucure</w:t>
      </w:r>
      <w:r w:rsidR="00FA5F47" w:rsidRPr="00FA5F47">
        <w:rPr>
          <w:rFonts w:ascii="Verdana" w:hAnsi="Verdana" w:hint="eastAsia"/>
          <w:i/>
          <w:color w:val="000000"/>
          <w:sz w:val="22"/>
          <w:szCs w:val="22"/>
        </w:rPr>
        <w:t>ş</w:t>
      </w:r>
      <w:r w:rsidR="00FA5F47" w:rsidRPr="00FA5F47">
        <w:rPr>
          <w:rFonts w:ascii="Verdana" w:hAnsi="Verdana"/>
          <w:i/>
          <w:color w:val="000000"/>
          <w:sz w:val="22"/>
          <w:szCs w:val="22"/>
        </w:rPr>
        <w:t xml:space="preserve">ti, la 8 octombrie 2020 </w:t>
      </w:r>
      <w:r w:rsidR="00FA5F47" w:rsidRPr="00FA5F47">
        <w:rPr>
          <w:rFonts w:ascii="Verdana" w:hAnsi="Verdana" w:hint="eastAsia"/>
          <w:i/>
          <w:color w:val="000000"/>
          <w:sz w:val="22"/>
          <w:szCs w:val="22"/>
        </w:rPr>
        <w:t>ş</w:t>
      </w:r>
      <w:r w:rsidR="00FA5F47" w:rsidRPr="00FA5F47">
        <w:rPr>
          <w:rFonts w:ascii="Verdana" w:hAnsi="Verdana"/>
          <w:i/>
          <w:color w:val="000000"/>
          <w:sz w:val="22"/>
          <w:szCs w:val="22"/>
        </w:rPr>
        <w:t>i la Bruxelles, la 19 octombrie 2020</w:t>
      </w:r>
      <w:r w:rsidR="00676BBF">
        <w:rPr>
          <w:rFonts w:ascii="Verdana" w:hAnsi="Verdana"/>
          <w:i/>
          <w:color w:val="000000"/>
          <w:sz w:val="22"/>
          <w:szCs w:val="22"/>
        </w:rPr>
        <w:t>,</w:t>
      </w:r>
      <w:r w:rsidRPr="00197102">
        <w:rPr>
          <w:rFonts w:ascii="Verdana" w:hAnsi="Verdana"/>
          <w:sz w:val="22"/>
          <w:szCs w:val="22"/>
        </w:rPr>
        <w:t xml:space="preserve"> trimis</w:t>
      </w:r>
      <w:r w:rsidR="00676BBF">
        <w:rPr>
          <w:rFonts w:ascii="Verdana" w:hAnsi="Verdana"/>
          <w:sz w:val="22"/>
          <w:szCs w:val="22"/>
        </w:rPr>
        <w:t xml:space="preserve"> </w:t>
      </w:r>
      <w:r w:rsidRPr="00197102">
        <w:rPr>
          <w:rFonts w:ascii="Verdana" w:hAnsi="Verdana"/>
          <w:sz w:val="22"/>
          <w:szCs w:val="22"/>
        </w:rPr>
        <w:t xml:space="preserve">cu adresa </w:t>
      </w:r>
      <w:r w:rsidR="00245941">
        <w:rPr>
          <w:rFonts w:ascii="Verdana" w:hAnsi="Verdana"/>
          <w:sz w:val="22"/>
          <w:szCs w:val="22"/>
        </w:rPr>
        <w:br/>
      </w:r>
      <w:r w:rsidRPr="00197102">
        <w:rPr>
          <w:rFonts w:ascii="Verdana" w:hAnsi="Verdana"/>
          <w:sz w:val="22"/>
          <w:szCs w:val="22"/>
        </w:rPr>
        <w:t xml:space="preserve">nr. </w:t>
      </w:r>
      <w:r w:rsidR="00676BBF" w:rsidRPr="00676BBF">
        <w:rPr>
          <w:rFonts w:ascii="Verdana" w:hAnsi="Verdana"/>
          <w:b/>
          <w:color w:val="000000"/>
          <w:sz w:val="22"/>
          <w:szCs w:val="22"/>
        </w:rPr>
        <w:t>PLx 6</w:t>
      </w:r>
      <w:r w:rsidR="00FA5F47">
        <w:rPr>
          <w:rFonts w:ascii="Verdana" w:hAnsi="Verdana"/>
          <w:b/>
          <w:color w:val="000000"/>
          <w:sz w:val="22"/>
          <w:szCs w:val="22"/>
        </w:rPr>
        <w:t>61</w:t>
      </w:r>
      <w:r w:rsidR="00676BBF" w:rsidRPr="00676BBF">
        <w:rPr>
          <w:rFonts w:ascii="Verdana" w:hAnsi="Verdana"/>
          <w:b/>
          <w:color w:val="000000"/>
          <w:sz w:val="22"/>
          <w:szCs w:val="22"/>
        </w:rPr>
        <w:t>/2020</w:t>
      </w:r>
      <w:r w:rsidRPr="00197102">
        <w:rPr>
          <w:rFonts w:ascii="Verdana" w:hAnsi="Verdana"/>
          <w:sz w:val="22"/>
          <w:szCs w:val="22"/>
        </w:rPr>
        <w:t xml:space="preserve"> din </w:t>
      </w:r>
      <w:r w:rsidR="00507349">
        <w:rPr>
          <w:rFonts w:ascii="Verdana" w:hAnsi="Verdana"/>
          <w:sz w:val="22"/>
          <w:szCs w:val="22"/>
        </w:rPr>
        <w:t>26 octomb</w:t>
      </w:r>
      <w:r w:rsidR="00676BBF">
        <w:rPr>
          <w:rFonts w:ascii="Verdana" w:hAnsi="Verdana"/>
          <w:sz w:val="22"/>
          <w:szCs w:val="22"/>
        </w:rPr>
        <w:t>rie 2020.</w:t>
      </w:r>
    </w:p>
    <w:p w14:paraId="51E2EA6D" w14:textId="4416271E" w:rsidR="00383FC0" w:rsidRPr="00197102" w:rsidRDefault="00383FC0" w:rsidP="00676BBF">
      <w:pPr>
        <w:spacing w:line="276" w:lineRule="auto"/>
        <w:ind w:firstLine="720"/>
        <w:jc w:val="both"/>
        <w:rPr>
          <w:rFonts w:ascii="Verdana" w:hAnsi="Verdana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>Potrivit prevederilor art.61</w:t>
      </w:r>
      <w:r w:rsidR="0067301F">
        <w:rPr>
          <w:rFonts w:ascii="Verdana" w:hAnsi="Verdana"/>
          <w:sz w:val="22"/>
          <w:szCs w:val="22"/>
          <w:lang w:val="ro-RO"/>
        </w:rPr>
        <w:t xml:space="preserve"> şi 62</w:t>
      </w:r>
      <w:r w:rsidRPr="00197102">
        <w:rPr>
          <w:rFonts w:ascii="Verdana" w:hAnsi="Verdana"/>
          <w:sz w:val="22"/>
          <w:szCs w:val="22"/>
          <w:lang w:val="ro-RO"/>
        </w:rPr>
        <w:t xml:space="preserve"> din Regulamentul Camerei Deputaţilor, republicat, membrii Comisiei au examinat proiectul de lege mai sus menţionat</w:t>
      </w:r>
      <w:r w:rsidR="00676BBF">
        <w:rPr>
          <w:rFonts w:ascii="Verdana" w:hAnsi="Verdana"/>
          <w:sz w:val="22"/>
          <w:szCs w:val="22"/>
          <w:lang w:val="ro-RO"/>
        </w:rPr>
        <w:t xml:space="preserve"> </w:t>
      </w:r>
      <w:r w:rsidRPr="00197102">
        <w:rPr>
          <w:rFonts w:ascii="Verdana" w:hAnsi="Verdana"/>
          <w:sz w:val="22"/>
          <w:szCs w:val="22"/>
          <w:lang w:val="ro-RO"/>
        </w:rPr>
        <w:t xml:space="preserve">în şedinţa </w:t>
      </w:r>
      <w:r w:rsidR="00245941">
        <w:rPr>
          <w:rFonts w:ascii="Verdana" w:hAnsi="Verdana"/>
          <w:sz w:val="22"/>
          <w:szCs w:val="22"/>
          <w:lang w:val="ro-RO"/>
        </w:rPr>
        <w:t xml:space="preserve">online </w:t>
      </w:r>
      <w:r w:rsidRPr="00197102">
        <w:rPr>
          <w:rFonts w:ascii="Verdana" w:hAnsi="Verdana"/>
          <w:sz w:val="22"/>
          <w:szCs w:val="22"/>
          <w:lang w:val="ro-RO"/>
        </w:rPr>
        <w:t xml:space="preserve">din </w:t>
      </w:r>
      <w:r w:rsidR="00245941">
        <w:rPr>
          <w:rFonts w:ascii="Verdana" w:hAnsi="Verdana"/>
          <w:sz w:val="22"/>
          <w:szCs w:val="22"/>
          <w:lang w:val="ro-RO"/>
        </w:rPr>
        <w:t>30 octombrie</w:t>
      </w:r>
      <w:r w:rsidR="00676BBF">
        <w:rPr>
          <w:rFonts w:ascii="Verdana" w:hAnsi="Verdana"/>
          <w:sz w:val="22"/>
          <w:szCs w:val="22"/>
          <w:lang w:val="ro-RO"/>
        </w:rPr>
        <w:t xml:space="preserve"> 2020</w:t>
      </w:r>
      <w:r w:rsidRPr="00197102">
        <w:rPr>
          <w:rFonts w:ascii="Verdana" w:hAnsi="Verdana"/>
          <w:sz w:val="22"/>
          <w:szCs w:val="22"/>
          <w:lang w:val="ro-RO"/>
        </w:rPr>
        <w:t>.</w:t>
      </w:r>
    </w:p>
    <w:p w14:paraId="09482D05" w14:textId="77777777" w:rsidR="00383FC0" w:rsidRPr="00676BBF" w:rsidRDefault="00197102" w:rsidP="00676BBF">
      <w:pPr>
        <w:spacing w:line="276" w:lineRule="auto"/>
        <w:ind w:firstLine="720"/>
        <w:jc w:val="both"/>
        <w:rPr>
          <w:rFonts w:ascii="Verdana" w:hAnsi="Verdana"/>
          <w:i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 xml:space="preserve">În urma finalizării dezbaterilor, membrii comisiei au hotărât, cu </w:t>
      </w:r>
      <w:r w:rsidR="0053019B" w:rsidRPr="00676BBF">
        <w:rPr>
          <w:rFonts w:ascii="Verdana" w:hAnsi="Verdana"/>
          <w:sz w:val="22"/>
          <w:szCs w:val="22"/>
          <w:lang w:val="ro-RO"/>
        </w:rPr>
        <w:t>unanimitate de</w:t>
      </w:r>
      <w:r w:rsidRPr="00676BBF">
        <w:rPr>
          <w:rFonts w:ascii="Verdana" w:hAnsi="Verdana"/>
          <w:sz w:val="22"/>
          <w:szCs w:val="22"/>
          <w:lang w:val="ro-RO"/>
        </w:rPr>
        <w:t xml:space="preserve"> voturi, </w:t>
      </w:r>
      <w:r w:rsidRPr="00676BBF">
        <w:rPr>
          <w:rFonts w:ascii="Verdana" w:hAnsi="Verdana"/>
          <w:b/>
          <w:i/>
          <w:sz w:val="22"/>
          <w:szCs w:val="22"/>
          <w:lang w:val="ro-RO"/>
        </w:rPr>
        <w:t xml:space="preserve">avizarea favorabilă </w:t>
      </w:r>
      <w:r w:rsidRPr="00245941">
        <w:rPr>
          <w:rFonts w:ascii="Verdana" w:hAnsi="Verdana"/>
          <w:iCs/>
          <w:sz w:val="22"/>
          <w:szCs w:val="22"/>
          <w:lang w:val="ro-RO"/>
        </w:rPr>
        <w:t>a</w:t>
      </w:r>
      <w:r w:rsidRPr="00676BBF">
        <w:rPr>
          <w:rFonts w:ascii="Verdana" w:hAnsi="Verdana"/>
          <w:i/>
          <w:sz w:val="22"/>
          <w:szCs w:val="22"/>
          <w:lang w:val="ro-RO"/>
        </w:rPr>
        <w:t xml:space="preserve"> </w:t>
      </w:r>
      <w:r w:rsidRPr="00676BBF">
        <w:rPr>
          <w:rFonts w:ascii="Verdana" w:hAnsi="Verdana"/>
          <w:sz w:val="22"/>
          <w:szCs w:val="22"/>
          <w:lang w:val="ro-RO"/>
        </w:rPr>
        <w:t>proiectului de lege</w:t>
      </w:r>
      <w:r w:rsidR="00507349">
        <w:rPr>
          <w:rFonts w:ascii="Verdana" w:hAnsi="Verdana"/>
          <w:sz w:val="22"/>
          <w:szCs w:val="22"/>
          <w:lang w:val="ro-RO"/>
        </w:rPr>
        <w:t>, în forma prezentată</w:t>
      </w:r>
      <w:r w:rsidR="00676BBF" w:rsidRPr="00676BBF">
        <w:rPr>
          <w:rFonts w:ascii="Verdana" w:hAnsi="Verdana"/>
          <w:sz w:val="22"/>
          <w:szCs w:val="22"/>
          <w:lang w:val="ro-RO"/>
        </w:rPr>
        <w:t>.</w:t>
      </w:r>
    </w:p>
    <w:p w14:paraId="30F3CEFE" w14:textId="77777777" w:rsidR="00676BBF" w:rsidRDefault="00676BBF" w:rsidP="00676BBF">
      <w:pPr>
        <w:spacing w:line="276" w:lineRule="auto"/>
        <w:ind w:firstLine="720"/>
        <w:jc w:val="both"/>
        <w:rPr>
          <w:rFonts w:ascii="Verdana" w:hAnsi="Verdana"/>
          <w:i/>
          <w:sz w:val="22"/>
          <w:szCs w:val="22"/>
          <w:lang w:val="ro-RO"/>
        </w:rPr>
      </w:pPr>
    </w:p>
    <w:p w14:paraId="1458A644" w14:textId="77777777" w:rsidR="00676BBF" w:rsidRPr="00197102" w:rsidRDefault="00676BBF" w:rsidP="00383FC0">
      <w:pPr>
        <w:spacing w:line="312" w:lineRule="auto"/>
        <w:ind w:firstLine="720"/>
        <w:jc w:val="both"/>
        <w:rPr>
          <w:rFonts w:ascii="Verdana" w:hAnsi="Verdana"/>
          <w:i/>
          <w:sz w:val="22"/>
          <w:szCs w:val="22"/>
          <w:lang w:val="ro-RO"/>
        </w:rPr>
      </w:pPr>
    </w:p>
    <w:p w14:paraId="27EF36D4" w14:textId="77777777" w:rsidR="00383FC0" w:rsidRPr="00197102" w:rsidRDefault="00383FC0" w:rsidP="00383FC0">
      <w:pPr>
        <w:ind w:firstLine="720"/>
        <w:jc w:val="both"/>
        <w:rPr>
          <w:rFonts w:ascii="Verdana" w:hAnsi="Verdana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ab/>
        <w:t>PREŞEDINTE,</w:t>
      </w:r>
      <w:r w:rsidRPr="00197102">
        <w:rPr>
          <w:rFonts w:ascii="Verdana" w:hAnsi="Verdana"/>
          <w:sz w:val="22"/>
          <w:szCs w:val="22"/>
          <w:lang w:val="ro-RO"/>
        </w:rPr>
        <w:tab/>
      </w:r>
      <w:r w:rsidRPr="00197102">
        <w:rPr>
          <w:rFonts w:ascii="Verdana" w:hAnsi="Verdana"/>
          <w:sz w:val="22"/>
          <w:szCs w:val="22"/>
          <w:lang w:val="ro-RO"/>
        </w:rPr>
        <w:tab/>
      </w:r>
      <w:r w:rsidRPr="00197102">
        <w:rPr>
          <w:rFonts w:ascii="Verdana" w:hAnsi="Verdana"/>
          <w:sz w:val="22"/>
          <w:szCs w:val="22"/>
          <w:lang w:val="ro-RO"/>
        </w:rPr>
        <w:tab/>
      </w:r>
      <w:r w:rsidRPr="00197102">
        <w:rPr>
          <w:rFonts w:ascii="Verdana" w:hAnsi="Verdana"/>
          <w:sz w:val="22"/>
          <w:szCs w:val="22"/>
          <w:lang w:val="ro-RO"/>
        </w:rPr>
        <w:tab/>
        <w:t>SECRETAR,</w:t>
      </w:r>
    </w:p>
    <w:p w14:paraId="1F17185E" w14:textId="77777777" w:rsidR="00383FC0" w:rsidRPr="00197102" w:rsidRDefault="00383FC0" w:rsidP="00676BBF">
      <w:pPr>
        <w:ind w:firstLine="720"/>
        <w:jc w:val="both"/>
        <w:rPr>
          <w:rFonts w:ascii="Verdana" w:hAnsi="Verdana"/>
          <w:b/>
          <w:sz w:val="22"/>
          <w:szCs w:val="22"/>
          <w:lang w:val="ro-RO"/>
        </w:rPr>
      </w:pPr>
      <w:r w:rsidRPr="00197102">
        <w:rPr>
          <w:rFonts w:ascii="Verdana" w:hAnsi="Verdana"/>
          <w:b/>
          <w:sz w:val="22"/>
          <w:szCs w:val="22"/>
          <w:lang w:val="ro-RO"/>
        </w:rPr>
        <w:tab/>
        <w:t>Adrian Solomon</w:t>
      </w:r>
      <w:r w:rsidRPr="00197102">
        <w:rPr>
          <w:rFonts w:ascii="Verdana" w:hAnsi="Verdana"/>
          <w:b/>
          <w:sz w:val="22"/>
          <w:szCs w:val="22"/>
          <w:lang w:val="ro-RO"/>
        </w:rPr>
        <w:tab/>
      </w:r>
      <w:r w:rsidRPr="00197102">
        <w:rPr>
          <w:rFonts w:ascii="Verdana" w:hAnsi="Verdana"/>
          <w:b/>
          <w:sz w:val="22"/>
          <w:szCs w:val="22"/>
          <w:lang w:val="ro-RO"/>
        </w:rPr>
        <w:tab/>
      </w:r>
      <w:r w:rsidRPr="00197102">
        <w:rPr>
          <w:rFonts w:ascii="Verdana" w:hAnsi="Verdana"/>
          <w:b/>
          <w:sz w:val="22"/>
          <w:szCs w:val="22"/>
          <w:lang w:val="ro-RO"/>
        </w:rPr>
        <w:tab/>
      </w:r>
      <w:r w:rsidRPr="00197102">
        <w:rPr>
          <w:rFonts w:ascii="Verdana" w:hAnsi="Verdana"/>
          <w:b/>
          <w:sz w:val="22"/>
          <w:szCs w:val="22"/>
          <w:lang w:val="ro-RO"/>
        </w:rPr>
        <w:tab/>
      </w:r>
      <w:r w:rsidR="00507349">
        <w:rPr>
          <w:rFonts w:ascii="Verdana" w:hAnsi="Verdana"/>
          <w:b/>
          <w:sz w:val="22"/>
          <w:szCs w:val="22"/>
          <w:lang w:val="ro-RO"/>
        </w:rPr>
        <w:t>Violeta Răduţ</w:t>
      </w:r>
      <w:r w:rsidR="00FC178E" w:rsidRPr="00197102">
        <w:rPr>
          <w:rFonts w:ascii="Verdana" w:hAnsi="Verdana"/>
          <w:b/>
          <w:sz w:val="22"/>
          <w:szCs w:val="22"/>
          <w:lang w:val="ro-RO"/>
        </w:rPr>
        <w:t xml:space="preserve"> </w:t>
      </w:r>
    </w:p>
    <w:p w14:paraId="540E8E36" w14:textId="77777777" w:rsidR="00383FC0" w:rsidRDefault="00383FC0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4D729312" w14:textId="77777777" w:rsidR="00507349" w:rsidRDefault="00507349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3F80F121" w14:textId="77777777" w:rsidR="00FC178E" w:rsidRDefault="00FC178E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50AF65CA" w14:textId="77777777" w:rsidR="00507349" w:rsidRDefault="00507349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73E0D850" w14:textId="77777777" w:rsidR="00507349" w:rsidRDefault="00507349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13D75E6A" w14:textId="77777777" w:rsidR="00383FC0" w:rsidRPr="00FC178E" w:rsidRDefault="00383FC0" w:rsidP="00C72BC7">
      <w:pPr>
        <w:jc w:val="both"/>
        <w:rPr>
          <w:rFonts w:ascii="Verdana" w:hAnsi="Verdana"/>
          <w:sz w:val="16"/>
          <w:szCs w:val="16"/>
          <w:lang w:val="ro-RO"/>
        </w:rPr>
      </w:pPr>
      <w:r w:rsidRPr="00FC178E">
        <w:rPr>
          <w:rFonts w:ascii="Verdana" w:hAnsi="Verdana"/>
          <w:sz w:val="16"/>
          <w:szCs w:val="16"/>
          <w:lang w:val="ro-RO"/>
        </w:rPr>
        <w:t>Întocmit,</w:t>
      </w:r>
    </w:p>
    <w:p w14:paraId="484DCAF8" w14:textId="77777777" w:rsidR="00383FC0" w:rsidRPr="00FC178E" w:rsidRDefault="00383FC0" w:rsidP="00C72BC7">
      <w:pPr>
        <w:jc w:val="both"/>
        <w:rPr>
          <w:rFonts w:ascii="Verdana" w:hAnsi="Verdana"/>
          <w:sz w:val="16"/>
          <w:szCs w:val="16"/>
          <w:lang w:val="ro-RO"/>
        </w:rPr>
      </w:pPr>
      <w:r w:rsidRPr="00FC178E">
        <w:rPr>
          <w:rFonts w:ascii="Verdana" w:hAnsi="Verdana"/>
          <w:sz w:val="16"/>
          <w:szCs w:val="16"/>
          <w:lang w:val="ro-RO"/>
        </w:rPr>
        <w:t>Consilier parlamentar Sorina Szabo</w:t>
      </w:r>
    </w:p>
    <w:sectPr w:rsidR="00383FC0" w:rsidRPr="00FC178E" w:rsidSect="00FA72BA">
      <w:footerReference w:type="default" r:id="rId8"/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C9DEC6" w14:textId="77777777" w:rsidR="000F4F60" w:rsidRDefault="000F4F60" w:rsidP="00865817">
      <w:r>
        <w:separator/>
      </w:r>
    </w:p>
  </w:endnote>
  <w:endnote w:type="continuationSeparator" w:id="0">
    <w:p w14:paraId="178B8A9B" w14:textId="77777777" w:rsidR="000F4F60" w:rsidRDefault="000F4F60" w:rsidP="008658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996007" w14:textId="77777777" w:rsidR="00865817" w:rsidRPr="00AB36E5" w:rsidRDefault="00865817" w:rsidP="00865817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 xml:space="preserve">Comisia pentru muncă şi protecţie socială </w:t>
    </w:r>
  </w:p>
  <w:p w14:paraId="7D05A629" w14:textId="77777777" w:rsidR="00865817" w:rsidRPr="00865817" w:rsidRDefault="00865817" w:rsidP="00865817">
    <w:pPr>
      <w:pStyle w:val="Footer"/>
      <w:jc w:val="center"/>
      <w:rPr>
        <w:rFonts w:ascii="Verdana" w:hAnsi="Verdana"/>
        <w:sz w:val="18"/>
        <w:szCs w:val="16"/>
        <w:lang w:val="pt-PT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.11.30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.11.31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021.314.68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69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cp07</w:t>
    </w:r>
    <w:r>
      <w:rPr>
        <w:rFonts w:ascii="Verdana" w:hAnsi="Verdana"/>
        <w:sz w:val="18"/>
        <w:szCs w:val="16"/>
        <w:lang w:val="pt-PT"/>
      </w:rPr>
      <w:t>@cdep.ro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69D787" w14:textId="77777777" w:rsidR="000F4F60" w:rsidRDefault="000F4F60" w:rsidP="00865817">
      <w:r>
        <w:separator/>
      </w:r>
    </w:p>
  </w:footnote>
  <w:footnote w:type="continuationSeparator" w:id="0">
    <w:p w14:paraId="7DF9AC02" w14:textId="77777777" w:rsidR="000F4F60" w:rsidRDefault="000F4F60" w:rsidP="008658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E0452D"/>
    <w:multiLevelType w:val="hybridMultilevel"/>
    <w:tmpl w:val="670E1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422409"/>
    <w:multiLevelType w:val="hybridMultilevel"/>
    <w:tmpl w:val="670E1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83FC0"/>
    <w:rsid w:val="000B163F"/>
    <w:rsid w:val="000F4F60"/>
    <w:rsid w:val="001065A0"/>
    <w:rsid w:val="00197102"/>
    <w:rsid w:val="001C2B9C"/>
    <w:rsid w:val="001D26A8"/>
    <w:rsid w:val="002058C4"/>
    <w:rsid w:val="00245941"/>
    <w:rsid w:val="002B0DCA"/>
    <w:rsid w:val="002E7474"/>
    <w:rsid w:val="002E7D4C"/>
    <w:rsid w:val="00307269"/>
    <w:rsid w:val="00383FC0"/>
    <w:rsid w:val="003A3C28"/>
    <w:rsid w:val="003E77E4"/>
    <w:rsid w:val="004736F3"/>
    <w:rsid w:val="004E4C30"/>
    <w:rsid w:val="004F2F1C"/>
    <w:rsid w:val="00507349"/>
    <w:rsid w:val="0053019B"/>
    <w:rsid w:val="00637C5A"/>
    <w:rsid w:val="0067301F"/>
    <w:rsid w:val="00673C22"/>
    <w:rsid w:val="00675A62"/>
    <w:rsid w:val="00676BBF"/>
    <w:rsid w:val="00793A7D"/>
    <w:rsid w:val="007F2FE8"/>
    <w:rsid w:val="008354D5"/>
    <w:rsid w:val="00865817"/>
    <w:rsid w:val="008E78E2"/>
    <w:rsid w:val="00901F5C"/>
    <w:rsid w:val="00923DAD"/>
    <w:rsid w:val="0094084F"/>
    <w:rsid w:val="009644DC"/>
    <w:rsid w:val="009943CD"/>
    <w:rsid w:val="00A13751"/>
    <w:rsid w:val="00A9477C"/>
    <w:rsid w:val="00AB243F"/>
    <w:rsid w:val="00B11078"/>
    <w:rsid w:val="00B478F0"/>
    <w:rsid w:val="00B55F12"/>
    <w:rsid w:val="00BD2ACD"/>
    <w:rsid w:val="00C31470"/>
    <w:rsid w:val="00C6036D"/>
    <w:rsid w:val="00C72BC7"/>
    <w:rsid w:val="00D66B37"/>
    <w:rsid w:val="00D67870"/>
    <w:rsid w:val="00D70C87"/>
    <w:rsid w:val="00D845FE"/>
    <w:rsid w:val="00D91AE6"/>
    <w:rsid w:val="00DF6E91"/>
    <w:rsid w:val="00EE7F51"/>
    <w:rsid w:val="00F9471B"/>
    <w:rsid w:val="00FA5F47"/>
    <w:rsid w:val="00FA72BA"/>
    <w:rsid w:val="00FC1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F2F231"/>
  <w15:docId w15:val="{25188FF7-2FC4-4B5B-B119-F7EDAA2A0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Verdana" w:eastAsia="Calibri" w:hAnsi="Verdan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3FC0"/>
    <w:rPr>
      <w:rFonts w:ascii="Bookman" w:eastAsia="Times New Roman" w:hAnsi="Bookman"/>
      <w:sz w:val="28"/>
    </w:rPr>
  </w:style>
  <w:style w:type="paragraph" w:styleId="Heading1">
    <w:name w:val="heading 1"/>
    <w:basedOn w:val="Normal"/>
    <w:next w:val="Normal"/>
    <w:link w:val="Heading1Char"/>
    <w:qFormat/>
    <w:rsid w:val="00383FC0"/>
    <w:pPr>
      <w:keepNext/>
      <w:outlineLvl w:val="0"/>
    </w:pPr>
    <w:rPr>
      <w:rFonts w:ascii="Kuenstler" w:hAnsi="Kuenstler"/>
      <w:b/>
      <w:sz w:val="7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83FC0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383FC0"/>
    <w:rPr>
      <w:rFonts w:ascii="Kuenstler" w:eastAsia="Times New Roman" w:hAnsi="Kuenstler" w:cs="Times New Roman"/>
      <w:b/>
      <w:sz w:val="74"/>
      <w:szCs w:val="20"/>
    </w:rPr>
  </w:style>
  <w:style w:type="paragraph" w:styleId="Header">
    <w:name w:val="header"/>
    <w:basedOn w:val="Normal"/>
    <w:link w:val="HeaderChar"/>
    <w:rsid w:val="00383FC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383FC0"/>
    <w:rPr>
      <w:rFonts w:ascii="Bookman" w:eastAsia="Times New Roman" w:hAnsi="Bookman" w:cs="Times New Roman"/>
      <w:sz w:val="28"/>
      <w:szCs w:val="20"/>
    </w:rPr>
  </w:style>
  <w:style w:type="paragraph" w:styleId="BodyTextIndent">
    <w:name w:val="Body Text Indent"/>
    <w:basedOn w:val="Normal"/>
    <w:link w:val="BodyTextIndentChar"/>
    <w:rsid w:val="00383FC0"/>
    <w:pPr>
      <w:ind w:firstLine="720"/>
      <w:jc w:val="both"/>
    </w:pPr>
    <w:rPr>
      <w:rFonts w:ascii="Times New Roman" w:hAnsi="Times New Roman"/>
      <w:noProof/>
      <w:lang w:val="ro-RO"/>
    </w:rPr>
  </w:style>
  <w:style w:type="character" w:customStyle="1" w:styleId="BodyTextIndentChar">
    <w:name w:val="Body Text Indent Char"/>
    <w:basedOn w:val="DefaultParagraphFont"/>
    <w:link w:val="BodyTextIndent"/>
    <w:rsid w:val="00383FC0"/>
    <w:rPr>
      <w:rFonts w:ascii="Times New Roman" w:eastAsia="Times New Roman" w:hAnsi="Times New Roman" w:cs="Times New Roman"/>
      <w:noProof/>
      <w:sz w:val="28"/>
      <w:szCs w:val="20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3F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3FC0"/>
    <w:rPr>
      <w:rFonts w:ascii="Tahoma" w:eastAsia="Times New Roman" w:hAnsi="Tahoma" w:cs="Tahoma"/>
      <w:sz w:val="16"/>
      <w:szCs w:val="16"/>
    </w:rPr>
  </w:style>
  <w:style w:type="paragraph" w:styleId="Footer">
    <w:name w:val="footer"/>
    <w:basedOn w:val="Normal"/>
    <w:link w:val="FooterChar"/>
    <w:unhideWhenUsed/>
    <w:rsid w:val="0086581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865817"/>
    <w:rPr>
      <w:rFonts w:ascii="Bookman" w:eastAsia="Times New Roman" w:hAnsi="Book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4281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lidia.vladescu</dc:creator>
  <cp:lastModifiedBy>Lidia Ana Vladescu</cp:lastModifiedBy>
  <cp:revision>3</cp:revision>
  <dcterms:created xsi:type="dcterms:W3CDTF">2020-11-03T07:47:00Z</dcterms:created>
  <dcterms:modified xsi:type="dcterms:W3CDTF">2020-11-03T10:59:00Z</dcterms:modified>
</cp:coreProperties>
</file>