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805" w:rsidRPr="00962124" w:rsidRDefault="001B2805" w:rsidP="001B2805">
      <w:pPr>
        <w:spacing w:after="0" w:line="240" w:lineRule="auto"/>
        <w:ind w:left="177" w:right="-114"/>
        <w:jc w:val="center"/>
        <w:rPr>
          <w:rFonts w:ascii="Verdana" w:hAnsi="Verdana"/>
          <w:b/>
          <w:lang w:val="ro-RO"/>
        </w:rPr>
      </w:pPr>
      <w:r w:rsidRPr="00962124">
        <w:rPr>
          <w:rFonts w:ascii="Verdana" w:hAnsi="Verdana"/>
          <w:b/>
          <w:noProof/>
        </w:rPr>
        <w:drawing>
          <wp:inline distT="0" distB="0" distL="0" distR="0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805" w:rsidRPr="00962124" w:rsidRDefault="001B2805" w:rsidP="001B2805">
      <w:pPr>
        <w:spacing w:after="0" w:line="240" w:lineRule="auto"/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962124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1B2805" w:rsidRPr="00962124" w:rsidRDefault="001B2805" w:rsidP="001B2805">
      <w:pPr>
        <w:spacing w:after="0" w:line="240" w:lineRule="auto"/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962124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1B2805" w:rsidRPr="00962124" w:rsidRDefault="001B2805" w:rsidP="001B2805">
      <w:pPr>
        <w:spacing w:after="0" w:line="240" w:lineRule="auto"/>
        <w:jc w:val="center"/>
        <w:rPr>
          <w:lang w:val="it-IT"/>
        </w:rPr>
      </w:pPr>
      <w:r w:rsidRPr="00962124">
        <w:rPr>
          <w:rFonts w:ascii="Verdana" w:hAnsi="Verdana"/>
          <w:b/>
          <w:lang w:val="ro-RO"/>
        </w:rPr>
        <w:t>Comisia pentru muncă şi protecţie socială</w:t>
      </w:r>
    </w:p>
    <w:p w:rsidR="001B2805" w:rsidRPr="00962124" w:rsidRDefault="001B2805" w:rsidP="001B2805">
      <w:pPr>
        <w:spacing w:after="0" w:line="24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456" w:type="dxa"/>
        <w:tblLayout w:type="fixed"/>
        <w:tblLook w:val="04A0"/>
      </w:tblPr>
      <w:tblGrid>
        <w:gridCol w:w="851"/>
        <w:gridCol w:w="958"/>
        <w:gridCol w:w="2647"/>
      </w:tblGrid>
      <w:tr w:rsidR="001B2805" w:rsidRPr="00962124" w:rsidTr="009571E6">
        <w:trPr>
          <w:trHeight w:val="259"/>
        </w:trPr>
        <w:tc>
          <w:tcPr>
            <w:tcW w:w="1809" w:type="dxa"/>
            <w:gridSpan w:val="2"/>
            <w:hideMark/>
          </w:tcPr>
          <w:p w:rsidR="001B2805" w:rsidRPr="00962124" w:rsidRDefault="001B2805" w:rsidP="001B2805">
            <w:pPr>
              <w:spacing w:after="0" w:line="240" w:lineRule="auto"/>
              <w:jc w:val="right"/>
              <w:rPr>
                <w:rFonts w:ascii="Verdana" w:hAnsi="Verdana"/>
                <w:b/>
                <w:szCs w:val="24"/>
                <w:lang w:val="ro-RO"/>
              </w:rPr>
            </w:pPr>
            <w:r w:rsidRPr="00962124">
              <w:rPr>
                <w:rFonts w:ascii="Verdana" w:hAnsi="Verdana"/>
                <w:b/>
                <w:szCs w:val="24"/>
                <w:lang w:val="ro-RO"/>
              </w:rPr>
              <w:t>Bucureşti,</w:t>
            </w:r>
          </w:p>
        </w:tc>
        <w:tc>
          <w:tcPr>
            <w:tcW w:w="2647" w:type="dxa"/>
          </w:tcPr>
          <w:p w:rsidR="001B2805" w:rsidRPr="00962124" w:rsidRDefault="001B2805" w:rsidP="001B2805">
            <w:pPr>
              <w:spacing w:after="0" w:line="240" w:lineRule="auto"/>
              <w:rPr>
                <w:rFonts w:ascii="Verdana" w:hAnsi="Verdana"/>
                <w:szCs w:val="24"/>
                <w:lang w:val="ro-RO"/>
              </w:rPr>
            </w:pPr>
            <w:r w:rsidRPr="00962124">
              <w:rPr>
                <w:rFonts w:ascii="Verdana" w:hAnsi="Verdana"/>
                <w:szCs w:val="24"/>
                <w:lang w:val="ro-RO"/>
              </w:rPr>
              <w:t>3 martie 2020</w:t>
            </w:r>
          </w:p>
        </w:tc>
      </w:tr>
      <w:tr w:rsidR="001B2805" w:rsidRPr="00962124" w:rsidTr="009571E6">
        <w:trPr>
          <w:gridBefore w:val="1"/>
          <w:wBefore w:w="851" w:type="dxa"/>
          <w:trHeight w:val="259"/>
        </w:trPr>
        <w:tc>
          <w:tcPr>
            <w:tcW w:w="958" w:type="dxa"/>
            <w:hideMark/>
          </w:tcPr>
          <w:p w:rsidR="001B2805" w:rsidRPr="00962124" w:rsidRDefault="001B2805" w:rsidP="001B2805">
            <w:pPr>
              <w:spacing w:after="0" w:line="240" w:lineRule="auto"/>
              <w:rPr>
                <w:rFonts w:ascii="Verdana" w:hAnsi="Verdana"/>
                <w:b/>
                <w:szCs w:val="24"/>
                <w:lang w:val="ro-RO"/>
              </w:rPr>
            </w:pPr>
            <w:r w:rsidRPr="00962124">
              <w:rPr>
                <w:rFonts w:ascii="Verdana" w:hAnsi="Verdana"/>
                <w:b/>
                <w:szCs w:val="24"/>
                <w:lang w:val="ro-RO"/>
              </w:rPr>
              <w:t>Nr.</w:t>
            </w:r>
          </w:p>
        </w:tc>
        <w:tc>
          <w:tcPr>
            <w:tcW w:w="2647" w:type="dxa"/>
            <w:hideMark/>
          </w:tcPr>
          <w:p w:rsidR="001B2805" w:rsidRPr="00962124" w:rsidRDefault="001B2805" w:rsidP="001B2805">
            <w:pPr>
              <w:spacing w:after="0" w:line="240" w:lineRule="auto"/>
              <w:rPr>
                <w:rFonts w:ascii="Verdana" w:hAnsi="Verdana"/>
                <w:szCs w:val="24"/>
                <w:lang w:val="ro-RO"/>
              </w:rPr>
            </w:pPr>
            <w:r w:rsidRPr="00962124">
              <w:rPr>
                <w:rFonts w:ascii="Verdana" w:hAnsi="Verdana"/>
                <w:szCs w:val="24"/>
                <w:lang w:val="ro-RO"/>
              </w:rPr>
              <w:t>4c-9/133</w:t>
            </w:r>
          </w:p>
        </w:tc>
      </w:tr>
    </w:tbl>
    <w:p w:rsidR="001B2805" w:rsidRPr="00962124" w:rsidRDefault="001B2805" w:rsidP="001B2805">
      <w:pPr>
        <w:spacing w:after="0" w:line="240" w:lineRule="auto"/>
        <w:rPr>
          <w:rFonts w:ascii="Verdana" w:hAnsi="Verdana"/>
          <w:sz w:val="24"/>
          <w:szCs w:val="24"/>
          <w:lang w:val="ro-RO"/>
        </w:rPr>
      </w:pPr>
    </w:p>
    <w:p w:rsidR="001B2805" w:rsidRPr="00962124" w:rsidRDefault="001B2805" w:rsidP="001B2805">
      <w:pPr>
        <w:spacing w:after="0" w:line="240" w:lineRule="auto"/>
        <w:ind w:left="851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ab/>
      </w:r>
    </w:p>
    <w:p w:rsidR="001B2805" w:rsidRPr="00962124" w:rsidRDefault="001B2805" w:rsidP="001B2805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>Către</w:t>
      </w:r>
    </w:p>
    <w:p w:rsidR="001B2805" w:rsidRPr="00962124" w:rsidRDefault="001B2805" w:rsidP="001B2805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1B2805" w:rsidRPr="00962124" w:rsidRDefault="001B2805" w:rsidP="001B2805">
      <w:pPr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1B2805" w:rsidRPr="00962124" w:rsidRDefault="001B2805" w:rsidP="001B2805">
      <w:pPr>
        <w:spacing w:after="0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962124">
        <w:rPr>
          <w:rFonts w:ascii="Verdana" w:hAnsi="Verdana"/>
          <w:b/>
          <w:sz w:val="24"/>
          <w:szCs w:val="24"/>
          <w:lang w:val="ro-RO"/>
        </w:rPr>
        <w:t>raportul</w:t>
      </w:r>
      <w:r w:rsidRPr="00962124">
        <w:rPr>
          <w:rFonts w:ascii="Verdana" w:hAnsi="Verdana"/>
          <w:sz w:val="24"/>
          <w:szCs w:val="24"/>
          <w:lang w:val="ro-RO"/>
        </w:rPr>
        <w:t xml:space="preserve"> asupra </w:t>
      </w:r>
      <w:r w:rsidRPr="00962124">
        <w:rPr>
          <w:rFonts w:ascii="Verdana" w:hAnsi="Verdana"/>
          <w:i/>
          <w:noProof/>
          <w:sz w:val="24"/>
          <w:szCs w:val="24"/>
          <w:lang w:val="ro-RO"/>
        </w:rPr>
        <w:t>proiectul</w:t>
      </w:r>
      <w:r w:rsidR="009571E6" w:rsidRPr="00962124">
        <w:rPr>
          <w:rFonts w:ascii="Verdana" w:hAnsi="Verdana"/>
          <w:i/>
          <w:noProof/>
          <w:sz w:val="24"/>
          <w:szCs w:val="24"/>
          <w:lang w:val="ro-RO"/>
        </w:rPr>
        <w:t>ui</w:t>
      </w:r>
      <w:r w:rsidRPr="00962124">
        <w:rPr>
          <w:rFonts w:ascii="Verdana" w:hAnsi="Verdana"/>
          <w:i/>
          <w:noProof/>
          <w:sz w:val="24"/>
          <w:szCs w:val="24"/>
          <w:lang w:val="ro-RO"/>
        </w:rPr>
        <w:t xml:space="preserve"> de </w:t>
      </w:r>
      <w:r w:rsidRPr="00962124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Pr="00962124">
        <w:rPr>
          <w:rFonts w:ascii="Verdana" w:hAnsi="Verdana"/>
          <w:i/>
          <w:sz w:val="24"/>
          <w:szCs w:val="24"/>
          <w:lang w:val="ro-RO"/>
        </w:rPr>
        <w:t>pentru completarea art.139 din Legea nr.53/2003 - Codul muncii și a art.361 din Legea nr.1/2011 a educației naționale</w:t>
      </w:r>
      <w:r w:rsidRPr="00962124">
        <w:rPr>
          <w:rFonts w:ascii="Verdana" w:hAnsi="Verdana"/>
          <w:sz w:val="24"/>
          <w:szCs w:val="24"/>
          <w:lang w:val="ro-RO"/>
        </w:rPr>
        <w:t xml:space="preserve">, trimis Comisiei pentru muncă şi protecţie socială, în procedură de urgenţă, cu adresa </w:t>
      </w:r>
      <w:r w:rsidR="009571E6" w:rsidRPr="00962124">
        <w:rPr>
          <w:rFonts w:ascii="Verdana" w:hAnsi="Verdana"/>
          <w:sz w:val="24"/>
          <w:szCs w:val="24"/>
          <w:lang w:val="ro-RO"/>
        </w:rPr>
        <w:br/>
      </w:r>
      <w:r w:rsidRPr="00962124">
        <w:rPr>
          <w:rFonts w:ascii="Verdana" w:hAnsi="Verdana"/>
          <w:sz w:val="24"/>
          <w:szCs w:val="24"/>
          <w:lang w:val="ro-RO"/>
        </w:rPr>
        <w:t xml:space="preserve">nr. </w:t>
      </w:r>
      <w:r w:rsidRPr="00962124">
        <w:rPr>
          <w:rFonts w:ascii="Verdana" w:hAnsi="Verdana"/>
          <w:b/>
          <w:noProof/>
          <w:sz w:val="24"/>
          <w:szCs w:val="24"/>
          <w:lang w:val="ro-RO"/>
        </w:rPr>
        <w:t>P</w:t>
      </w:r>
      <w:r w:rsidR="005673B2" w:rsidRPr="00962124">
        <w:rPr>
          <w:rFonts w:ascii="Verdana" w:hAnsi="Verdana"/>
          <w:b/>
          <w:noProof/>
          <w:sz w:val="24"/>
          <w:szCs w:val="24"/>
          <w:lang w:val="ro-RO"/>
        </w:rPr>
        <w:t>Lx 618/2019/2020</w:t>
      </w:r>
      <w:r w:rsidRPr="00962124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962124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9571E6" w:rsidRPr="00962124">
        <w:rPr>
          <w:rFonts w:ascii="Verdana" w:hAnsi="Verdana"/>
          <w:noProof/>
          <w:sz w:val="24"/>
          <w:szCs w:val="24"/>
          <w:lang w:val="ro-RO"/>
        </w:rPr>
        <w:t>2 martie 2020</w:t>
      </w:r>
      <w:r w:rsidRPr="00962124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962124">
        <w:rPr>
          <w:rFonts w:ascii="Verdana" w:hAnsi="Verdana"/>
          <w:sz w:val="24"/>
          <w:szCs w:val="24"/>
          <w:lang w:val="ro-RO"/>
        </w:rPr>
        <w:t xml:space="preserve">pentru </w:t>
      </w:r>
      <w:r w:rsidR="009571E6" w:rsidRPr="00962124">
        <w:rPr>
          <w:rFonts w:ascii="Verdana" w:hAnsi="Verdana"/>
          <w:sz w:val="24"/>
          <w:szCs w:val="24"/>
          <w:lang w:val="ro-RO"/>
        </w:rPr>
        <w:t xml:space="preserve">reexaminarea pe fond a art.I, </w:t>
      </w:r>
      <w:r w:rsidRPr="00962124">
        <w:rPr>
          <w:rFonts w:ascii="Verdana" w:hAnsi="Verdana"/>
          <w:sz w:val="24"/>
          <w:szCs w:val="24"/>
          <w:lang w:val="ro-RO"/>
        </w:rPr>
        <w:t>în temeiul art.75 alin.(4) şi (5) din Constituţia</w:t>
      </w:r>
      <w:r w:rsidR="00216C24" w:rsidRPr="00962124">
        <w:rPr>
          <w:rFonts w:ascii="Verdana" w:hAnsi="Verdana"/>
          <w:sz w:val="24"/>
          <w:szCs w:val="24"/>
          <w:lang w:val="ro-RO"/>
        </w:rPr>
        <w:t xml:space="preserve"> României, republicată, şi ale art.112 din Regulamentul Camerei Deputaţilor, republicat.</w:t>
      </w:r>
    </w:p>
    <w:p w:rsidR="001B2805" w:rsidRPr="00962124" w:rsidRDefault="001B2805" w:rsidP="001B2805">
      <w:pPr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1B2805" w:rsidRPr="00962124" w:rsidRDefault="001B2805" w:rsidP="001B2805">
      <w:pPr>
        <w:ind w:left="851" w:right="-311" w:firstLine="851"/>
        <w:jc w:val="both"/>
        <w:rPr>
          <w:rFonts w:ascii="Verdana" w:hAnsi="Verdana"/>
          <w:szCs w:val="24"/>
          <w:lang w:val="ro-RO"/>
        </w:rPr>
      </w:pPr>
    </w:p>
    <w:p w:rsidR="001B2805" w:rsidRPr="00962124" w:rsidRDefault="001B2805" w:rsidP="001B2805">
      <w:pPr>
        <w:jc w:val="center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PREŞEDINTE,</w:t>
      </w:r>
    </w:p>
    <w:p w:rsidR="001B2805" w:rsidRPr="00962124" w:rsidRDefault="001B2805" w:rsidP="001B2805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FC0598" w:rsidRPr="00962124" w:rsidRDefault="00FC0598" w:rsidP="00B9678A">
      <w:pPr>
        <w:spacing w:after="0" w:line="240" w:lineRule="auto"/>
        <w:jc w:val="center"/>
        <w:rPr>
          <w:rFonts w:ascii="Times New Roman" w:eastAsia="Calibri" w:hAnsi="Times New Roman"/>
          <w:noProof/>
          <w:sz w:val="26"/>
          <w:szCs w:val="26"/>
          <w:lang w:val="ro-RO"/>
        </w:rPr>
      </w:pPr>
    </w:p>
    <w:p w:rsidR="001B2805" w:rsidRPr="00962124" w:rsidRDefault="001B2805">
      <w:pPr>
        <w:spacing w:after="160" w:line="259" w:lineRule="auto"/>
        <w:rPr>
          <w:rFonts w:ascii="Times New Roman" w:eastAsia="Calibri" w:hAnsi="Times New Roman"/>
          <w:noProof/>
          <w:sz w:val="26"/>
          <w:szCs w:val="26"/>
          <w:lang w:val="ro-RO"/>
        </w:rPr>
      </w:pPr>
      <w:r w:rsidRPr="00962124">
        <w:rPr>
          <w:rFonts w:ascii="Times New Roman" w:eastAsia="Calibri" w:hAnsi="Times New Roman"/>
          <w:noProof/>
          <w:sz w:val="26"/>
          <w:szCs w:val="26"/>
          <w:lang w:val="ro-RO"/>
        </w:rPr>
        <w:br w:type="page"/>
      </w:r>
    </w:p>
    <w:p w:rsidR="009571E6" w:rsidRPr="00962124" w:rsidRDefault="009571E6" w:rsidP="009571E6">
      <w:pPr>
        <w:spacing w:after="0" w:line="240" w:lineRule="auto"/>
        <w:ind w:left="177" w:right="-114"/>
        <w:jc w:val="center"/>
        <w:rPr>
          <w:rFonts w:ascii="Verdana" w:hAnsi="Verdana"/>
          <w:b/>
          <w:lang w:val="ro-RO"/>
        </w:rPr>
      </w:pPr>
      <w:r w:rsidRPr="00962124">
        <w:rPr>
          <w:rFonts w:ascii="Verdana" w:hAnsi="Verdana"/>
          <w:b/>
          <w:noProof/>
        </w:rPr>
        <w:lastRenderedPageBreak/>
        <w:drawing>
          <wp:inline distT="0" distB="0" distL="0" distR="0">
            <wp:extent cx="828675" cy="1000125"/>
            <wp:effectExtent l="19050" t="0" r="9525" b="0"/>
            <wp:docPr id="1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1E6" w:rsidRPr="00962124" w:rsidRDefault="009571E6" w:rsidP="009571E6">
      <w:pPr>
        <w:spacing w:after="0" w:line="240" w:lineRule="auto"/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962124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9571E6" w:rsidRPr="00962124" w:rsidRDefault="009571E6" w:rsidP="009571E6">
      <w:pPr>
        <w:spacing w:after="0" w:line="240" w:lineRule="auto"/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962124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6D5459" w:rsidRPr="00962124" w:rsidRDefault="00B9678A" w:rsidP="00B9678A">
      <w:pPr>
        <w:spacing w:after="0" w:line="240" w:lineRule="auto"/>
        <w:jc w:val="center"/>
        <w:rPr>
          <w:rFonts w:ascii="Verdana" w:hAnsi="Verdana"/>
          <w:b/>
          <w:szCs w:val="24"/>
          <w:lang w:val="pt-PT"/>
        </w:rPr>
      </w:pPr>
      <w:r w:rsidRPr="00962124">
        <w:rPr>
          <w:rFonts w:ascii="Verdana" w:hAnsi="Verdana"/>
          <w:b/>
          <w:szCs w:val="24"/>
          <w:lang w:val="ro-RO"/>
        </w:rPr>
        <w:t>Comisi</w:t>
      </w:r>
      <w:r w:rsidR="009571E6" w:rsidRPr="00962124">
        <w:rPr>
          <w:rFonts w:ascii="Verdana" w:hAnsi="Verdana"/>
          <w:b/>
          <w:szCs w:val="24"/>
          <w:lang w:val="ro-RO"/>
        </w:rPr>
        <w:t>a</w:t>
      </w:r>
      <w:r w:rsidRPr="00962124">
        <w:rPr>
          <w:rFonts w:ascii="Verdana" w:hAnsi="Verdana"/>
          <w:b/>
          <w:szCs w:val="24"/>
          <w:lang w:val="ro-RO"/>
        </w:rPr>
        <w:t xml:space="preserve"> </w:t>
      </w:r>
      <w:r w:rsidRPr="00962124">
        <w:rPr>
          <w:rFonts w:ascii="Verdana" w:hAnsi="Verdana"/>
          <w:b/>
          <w:szCs w:val="24"/>
          <w:lang w:val="pt-PT"/>
        </w:rPr>
        <w:t>pentru muncă şi protecţie socială</w:t>
      </w:r>
    </w:p>
    <w:p w:rsidR="00206333" w:rsidRPr="00962124" w:rsidRDefault="00206333" w:rsidP="00B9678A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7720" w:type="dxa"/>
        <w:tblLayout w:type="fixed"/>
        <w:tblLook w:val="04A0"/>
      </w:tblPr>
      <w:tblGrid>
        <w:gridCol w:w="7720"/>
      </w:tblGrid>
      <w:tr w:rsidR="00206333" w:rsidRPr="00962124" w:rsidTr="00206333">
        <w:tc>
          <w:tcPr>
            <w:tcW w:w="7720" w:type="dxa"/>
            <w:hideMark/>
          </w:tcPr>
          <w:p w:rsidR="00206333" w:rsidRPr="00962124" w:rsidRDefault="00206333" w:rsidP="00B826A8">
            <w:pPr>
              <w:spacing w:after="0" w:line="240" w:lineRule="auto"/>
              <w:jc w:val="both"/>
              <w:rPr>
                <w:rFonts w:ascii="Verdana" w:hAnsi="Verdana"/>
                <w:szCs w:val="24"/>
                <w:lang w:val="pt-PT"/>
              </w:rPr>
            </w:pPr>
            <w:r w:rsidRPr="00962124">
              <w:rPr>
                <w:rFonts w:ascii="Verdana" w:hAnsi="Verdana"/>
                <w:szCs w:val="24"/>
                <w:lang w:val="pt-PT"/>
              </w:rPr>
              <w:t xml:space="preserve">Bucureşti, </w:t>
            </w:r>
            <w:r w:rsidR="00B826A8" w:rsidRPr="00962124">
              <w:rPr>
                <w:rFonts w:ascii="Verdana" w:hAnsi="Verdana"/>
                <w:szCs w:val="24"/>
                <w:lang w:val="pt-PT"/>
              </w:rPr>
              <w:t>3 martie 2020</w:t>
            </w:r>
          </w:p>
        </w:tc>
      </w:tr>
      <w:tr w:rsidR="00206333" w:rsidRPr="00962124" w:rsidTr="00206333">
        <w:tc>
          <w:tcPr>
            <w:tcW w:w="7720" w:type="dxa"/>
            <w:hideMark/>
          </w:tcPr>
          <w:p w:rsidR="00206333" w:rsidRPr="00962124" w:rsidRDefault="00206333" w:rsidP="00B9678A">
            <w:pPr>
              <w:spacing w:after="0" w:line="240" w:lineRule="auto"/>
              <w:jc w:val="both"/>
              <w:rPr>
                <w:rFonts w:ascii="Verdana" w:hAnsi="Verdana"/>
                <w:szCs w:val="24"/>
                <w:lang w:val="pt-PT"/>
              </w:rPr>
            </w:pPr>
            <w:r w:rsidRPr="00962124">
              <w:rPr>
                <w:rFonts w:ascii="Verdana" w:hAnsi="Verdana"/>
                <w:szCs w:val="24"/>
                <w:lang w:val="ro-RO"/>
              </w:rPr>
              <w:t>Nr.</w:t>
            </w:r>
            <w:r w:rsidRPr="00962124">
              <w:rPr>
                <w:rFonts w:ascii="Verdana" w:hAnsi="Verdana"/>
                <w:szCs w:val="24"/>
                <w:lang w:val="pt-PT"/>
              </w:rPr>
              <w:t xml:space="preserve"> 4c-9/</w:t>
            </w:r>
            <w:r w:rsidR="00B826A8" w:rsidRPr="00962124">
              <w:rPr>
                <w:rFonts w:ascii="Verdana" w:hAnsi="Verdana"/>
                <w:szCs w:val="24"/>
                <w:lang w:val="pt-PT"/>
              </w:rPr>
              <w:t>133</w:t>
            </w:r>
          </w:p>
        </w:tc>
      </w:tr>
    </w:tbl>
    <w:p w:rsidR="006D5459" w:rsidRPr="00962124" w:rsidRDefault="006D5459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44462" w:rsidRPr="00962124" w:rsidRDefault="00F44462" w:rsidP="00B9678A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F44462" w:rsidRPr="00962124" w:rsidRDefault="00F44462" w:rsidP="00B9678A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>R</w:t>
      </w:r>
      <w:bookmarkStart w:id="0" w:name="_GoBack"/>
      <w:bookmarkEnd w:id="0"/>
      <w:r w:rsidRPr="00962124">
        <w:rPr>
          <w:rFonts w:ascii="Verdana" w:hAnsi="Verdana"/>
          <w:b/>
          <w:sz w:val="24"/>
          <w:szCs w:val="24"/>
          <w:lang w:val="ro-RO"/>
        </w:rPr>
        <w:t xml:space="preserve">APORT </w:t>
      </w:r>
    </w:p>
    <w:p w:rsidR="00F44462" w:rsidRPr="00962124" w:rsidRDefault="00F44462" w:rsidP="00B9678A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>asupra pro</w:t>
      </w:r>
      <w:r w:rsidR="00B9678A" w:rsidRPr="00962124">
        <w:rPr>
          <w:rFonts w:ascii="Verdana" w:hAnsi="Verdana"/>
          <w:b/>
          <w:sz w:val="24"/>
          <w:szCs w:val="24"/>
          <w:lang w:val="ro-RO"/>
        </w:rPr>
        <w:t xml:space="preserve">iectului de Lege </w:t>
      </w:r>
      <w:r w:rsidRPr="00962124">
        <w:rPr>
          <w:rFonts w:ascii="Verdana" w:hAnsi="Verdana"/>
          <w:b/>
          <w:sz w:val="24"/>
          <w:szCs w:val="24"/>
          <w:lang w:val="ro-RO"/>
        </w:rPr>
        <w:t>pentru completarea art.139 din Legea nr.53/2003 - Codul muncii și a art.</w:t>
      </w:r>
      <w:r w:rsidR="0031104C" w:rsidRPr="00962124">
        <w:rPr>
          <w:rFonts w:ascii="Verdana" w:hAnsi="Verdana"/>
          <w:b/>
          <w:sz w:val="24"/>
          <w:szCs w:val="24"/>
          <w:lang w:val="ro-RO"/>
        </w:rPr>
        <w:t>361</w:t>
      </w:r>
      <w:r w:rsidRPr="00962124">
        <w:rPr>
          <w:rFonts w:ascii="Verdana" w:hAnsi="Verdana"/>
          <w:b/>
          <w:sz w:val="24"/>
          <w:szCs w:val="24"/>
          <w:lang w:val="ro-RO"/>
        </w:rPr>
        <w:t xml:space="preserve"> din Legea </w:t>
      </w:r>
      <w:r w:rsidR="0031104C" w:rsidRPr="00962124">
        <w:rPr>
          <w:rFonts w:ascii="Verdana" w:hAnsi="Verdana"/>
          <w:b/>
          <w:sz w:val="24"/>
          <w:szCs w:val="24"/>
          <w:lang w:val="ro-RO"/>
        </w:rPr>
        <w:t xml:space="preserve">nr.1/2011 a </w:t>
      </w:r>
      <w:r w:rsidRPr="00962124">
        <w:rPr>
          <w:rFonts w:ascii="Verdana" w:hAnsi="Verdana"/>
          <w:b/>
          <w:sz w:val="24"/>
          <w:szCs w:val="24"/>
          <w:lang w:val="ro-RO"/>
        </w:rPr>
        <w:t>educației naționale</w:t>
      </w:r>
      <w:r w:rsidR="00B9678A" w:rsidRPr="00962124">
        <w:rPr>
          <w:rFonts w:ascii="Verdana" w:hAnsi="Verdana"/>
          <w:b/>
          <w:sz w:val="24"/>
          <w:szCs w:val="24"/>
          <w:lang w:val="ro-RO"/>
        </w:rPr>
        <w:t xml:space="preserve"> </w:t>
      </w:r>
    </w:p>
    <w:p w:rsidR="00F44462" w:rsidRPr="00962124" w:rsidRDefault="00F44462" w:rsidP="00B9678A">
      <w:pPr>
        <w:spacing w:after="0" w:line="240" w:lineRule="auto"/>
        <w:rPr>
          <w:rFonts w:ascii="Verdana" w:hAnsi="Verdana"/>
          <w:b/>
          <w:bCs/>
          <w:sz w:val="24"/>
          <w:szCs w:val="24"/>
          <w:lang w:val="ro-RO"/>
        </w:rPr>
      </w:pPr>
    </w:p>
    <w:p w:rsidR="00206333" w:rsidRPr="00962124" w:rsidRDefault="00206333" w:rsidP="00B9678A">
      <w:pPr>
        <w:spacing w:after="0" w:line="240" w:lineRule="auto"/>
        <w:rPr>
          <w:rFonts w:ascii="Verdana" w:hAnsi="Verdana"/>
          <w:b/>
          <w:bCs/>
          <w:sz w:val="24"/>
          <w:szCs w:val="24"/>
          <w:lang w:val="ro-RO"/>
        </w:rPr>
      </w:pPr>
    </w:p>
    <w:p w:rsidR="00206333" w:rsidRPr="00962124" w:rsidRDefault="00206333" w:rsidP="00B9678A">
      <w:pPr>
        <w:spacing w:after="0" w:line="240" w:lineRule="auto"/>
        <w:rPr>
          <w:rFonts w:ascii="Verdana" w:hAnsi="Verdana"/>
          <w:b/>
          <w:bCs/>
          <w:sz w:val="24"/>
          <w:szCs w:val="24"/>
          <w:lang w:val="ro-RO"/>
        </w:rPr>
      </w:pPr>
    </w:p>
    <w:p w:rsidR="00206333" w:rsidRPr="00962124" w:rsidRDefault="00206333" w:rsidP="00B9678A">
      <w:pPr>
        <w:spacing w:after="0" w:line="240" w:lineRule="auto"/>
        <w:rPr>
          <w:rFonts w:ascii="Verdana" w:hAnsi="Verdana"/>
          <w:b/>
          <w:bCs/>
          <w:sz w:val="24"/>
          <w:szCs w:val="24"/>
          <w:lang w:val="ro-RO"/>
        </w:rPr>
      </w:pPr>
    </w:p>
    <w:p w:rsidR="00B9678A" w:rsidRPr="00962124" w:rsidRDefault="00EB5CD2" w:rsidP="00B9678A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În conformitate cu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prevederil</w:t>
      </w:r>
      <w:r w:rsidRPr="00962124">
        <w:rPr>
          <w:rFonts w:ascii="Verdana" w:hAnsi="Verdana"/>
          <w:sz w:val="24"/>
          <w:szCs w:val="24"/>
          <w:lang w:val="ro-RO"/>
        </w:rPr>
        <w:t>e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art. </w:t>
      </w:r>
      <w:r w:rsidR="00362FE9" w:rsidRPr="00962124">
        <w:rPr>
          <w:rFonts w:ascii="Verdana" w:hAnsi="Verdana"/>
          <w:sz w:val="24"/>
          <w:szCs w:val="24"/>
          <w:lang w:val="ro-RO"/>
        </w:rPr>
        <w:t>75 alin.(4) şi (5)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din </w:t>
      </w:r>
      <w:r w:rsidR="00362FE9" w:rsidRPr="00962124">
        <w:rPr>
          <w:rFonts w:ascii="Verdana" w:hAnsi="Verdana"/>
          <w:sz w:val="24"/>
          <w:szCs w:val="24"/>
          <w:lang w:val="ro-RO"/>
        </w:rPr>
        <w:t>Constituţia României</w:t>
      </w:r>
      <w:r w:rsidR="00F44462" w:rsidRPr="00962124">
        <w:rPr>
          <w:rFonts w:ascii="Verdana" w:hAnsi="Verdana"/>
          <w:sz w:val="24"/>
          <w:szCs w:val="24"/>
          <w:lang w:val="ro-RO"/>
        </w:rPr>
        <w:t>, republicat</w:t>
      </w:r>
      <w:r w:rsidR="00362FE9" w:rsidRPr="00962124">
        <w:rPr>
          <w:rFonts w:ascii="Verdana" w:hAnsi="Verdana"/>
          <w:sz w:val="24"/>
          <w:szCs w:val="24"/>
          <w:lang w:val="ro-RO"/>
        </w:rPr>
        <w:t>ă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, </w:t>
      </w:r>
      <w:r w:rsidR="0031104C" w:rsidRPr="00962124">
        <w:rPr>
          <w:rFonts w:ascii="Verdana" w:hAnsi="Verdana"/>
          <w:sz w:val="24"/>
          <w:szCs w:val="24"/>
          <w:lang w:val="ro-RO"/>
        </w:rPr>
        <w:t xml:space="preserve">şi a art.112 din Regulamentul Camerei Deputaţilor, republicat, 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cu adresa nr. </w:t>
      </w:r>
      <w:r w:rsidR="00F33088" w:rsidRPr="00962124">
        <w:rPr>
          <w:rFonts w:ascii="Verdana" w:hAnsi="Verdana"/>
          <w:b/>
          <w:sz w:val="24"/>
          <w:szCs w:val="24"/>
          <w:lang w:val="ro-RO"/>
        </w:rPr>
        <w:t>P</w:t>
      </w:r>
      <w:r w:rsidR="00A51484" w:rsidRPr="00962124">
        <w:rPr>
          <w:rFonts w:ascii="Verdana" w:hAnsi="Verdana"/>
          <w:b/>
          <w:sz w:val="24"/>
          <w:szCs w:val="24"/>
          <w:lang w:val="ro-RO"/>
        </w:rPr>
        <w:t>L</w:t>
      </w:r>
      <w:r w:rsidR="00F44462" w:rsidRPr="00962124">
        <w:rPr>
          <w:rFonts w:ascii="Verdana" w:hAnsi="Verdana"/>
          <w:b/>
          <w:sz w:val="24"/>
          <w:szCs w:val="24"/>
          <w:lang w:val="ro-RO"/>
        </w:rPr>
        <w:t>x</w:t>
      </w:r>
      <w:r w:rsidR="00A51484" w:rsidRPr="00962124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44462" w:rsidRPr="00962124">
        <w:rPr>
          <w:rFonts w:ascii="Verdana" w:hAnsi="Verdana"/>
          <w:b/>
          <w:sz w:val="24"/>
          <w:szCs w:val="24"/>
          <w:lang w:val="ro-RO"/>
        </w:rPr>
        <w:t>618</w:t>
      </w:r>
      <w:r w:rsidR="00F33088" w:rsidRPr="00962124">
        <w:rPr>
          <w:rFonts w:ascii="Verdana" w:hAnsi="Verdana"/>
          <w:b/>
          <w:sz w:val="24"/>
          <w:szCs w:val="24"/>
          <w:lang w:val="ro-RO"/>
        </w:rPr>
        <w:t>/2019</w:t>
      </w:r>
      <w:r w:rsidR="00362FE9" w:rsidRPr="00962124">
        <w:rPr>
          <w:rFonts w:ascii="Verdana" w:hAnsi="Verdana"/>
          <w:b/>
          <w:sz w:val="24"/>
          <w:szCs w:val="24"/>
          <w:lang w:val="ro-RO"/>
        </w:rPr>
        <w:t>/2020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din </w:t>
      </w:r>
      <w:r w:rsidR="00362FE9" w:rsidRPr="00962124">
        <w:rPr>
          <w:rFonts w:ascii="Verdana" w:hAnsi="Verdana"/>
          <w:sz w:val="24"/>
          <w:szCs w:val="24"/>
          <w:lang w:val="ro-RO"/>
        </w:rPr>
        <w:t>2 martie 2020</w:t>
      </w:r>
      <w:r w:rsidR="00F44462" w:rsidRPr="00962124">
        <w:rPr>
          <w:rFonts w:ascii="Verdana" w:hAnsi="Verdana"/>
          <w:sz w:val="24"/>
          <w:szCs w:val="24"/>
          <w:lang w:val="ro-RO"/>
        </w:rPr>
        <w:t>, Comisia pentru munc</w:t>
      </w:r>
      <w:r w:rsidR="00F33088" w:rsidRPr="00962124">
        <w:rPr>
          <w:rFonts w:ascii="Verdana" w:hAnsi="Verdana"/>
          <w:sz w:val="24"/>
          <w:szCs w:val="24"/>
          <w:lang w:val="ro-RO"/>
        </w:rPr>
        <w:t>ă și protecție socială a fost sesizat</w:t>
      </w:r>
      <w:r w:rsidR="00362FE9" w:rsidRPr="00962124">
        <w:rPr>
          <w:rFonts w:ascii="Verdana" w:hAnsi="Verdana"/>
          <w:sz w:val="24"/>
          <w:szCs w:val="24"/>
          <w:lang w:val="ro-RO"/>
        </w:rPr>
        <w:t>ă</w:t>
      </w:r>
      <w:r w:rsidR="00F33088" w:rsidRPr="00962124">
        <w:rPr>
          <w:rFonts w:ascii="Verdana" w:hAnsi="Verdana"/>
          <w:sz w:val="24"/>
          <w:szCs w:val="24"/>
          <w:lang w:val="ro-RO"/>
        </w:rPr>
        <w:t xml:space="preserve"> 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spre dezbatere, în fond, </w:t>
      </w:r>
      <w:r w:rsidR="00962124">
        <w:rPr>
          <w:rFonts w:ascii="Verdana" w:hAnsi="Verdana"/>
          <w:sz w:val="24"/>
          <w:szCs w:val="24"/>
          <w:lang w:val="ro-RO"/>
        </w:rPr>
        <w:t>a prevederilor</w:t>
      </w:r>
      <w:r w:rsidR="00F33088" w:rsidRPr="00962124">
        <w:rPr>
          <w:rFonts w:ascii="Verdana" w:hAnsi="Verdana"/>
          <w:sz w:val="24"/>
          <w:szCs w:val="24"/>
          <w:lang w:val="ro-RO"/>
        </w:rPr>
        <w:t xml:space="preserve"> </w:t>
      </w:r>
      <w:r w:rsidR="00362FE9" w:rsidRPr="00962124">
        <w:rPr>
          <w:rFonts w:ascii="Verdana" w:hAnsi="Verdana"/>
          <w:sz w:val="24"/>
          <w:szCs w:val="24"/>
          <w:lang w:val="ro-RO"/>
        </w:rPr>
        <w:t xml:space="preserve">art.I din </w:t>
      </w:r>
      <w:r w:rsidR="00362FE9" w:rsidRPr="00962124">
        <w:rPr>
          <w:rFonts w:ascii="Verdana" w:hAnsi="Verdana"/>
          <w:i/>
          <w:sz w:val="24"/>
          <w:szCs w:val="24"/>
          <w:lang w:val="ro-RO"/>
        </w:rPr>
        <w:t>proiectul de Lege</w:t>
      </w:r>
      <w:r w:rsidR="00F44462" w:rsidRPr="00962124">
        <w:rPr>
          <w:rFonts w:ascii="Verdana" w:hAnsi="Verdana"/>
          <w:i/>
          <w:sz w:val="24"/>
          <w:szCs w:val="24"/>
          <w:lang w:val="ro-RO"/>
        </w:rPr>
        <w:t xml:space="preserve"> pentru completarea art.139 din Legea nr.53/2003 - Codul muncii și a art.361 din Legea nr.1/2011 a educației naționale.</w:t>
      </w:r>
    </w:p>
    <w:p w:rsidR="00B9678A" w:rsidRPr="00962124" w:rsidRDefault="00B9678A" w:rsidP="00B9678A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44462" w:rsidRPr="00962124" w:rsidRDefault="00A51484" w:rsidP="00B9678A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Proiectul de lege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are ca </w:t>
      </w:r>
      <w:r w:rsidR="00F44462" w:rsidRPr="00962124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completarea art.139 din Legea nr.53/2003 - Codul muncii, republicată, cu modificările și completările ulterioare, în vederea reglementării modalității de acordare și de recuperare a zilelor libere ale sărbătorilor legale religioase creștine, celebrate la date diferite de către angajaț</w:t>
      </w:r>
      <w:r w:rsidRPr="00962124">
        <w:rPr>
          <w:rFonts w:ascii="Verdana" w:hAnsi="Verdana"/>
          <w:sz w:val="24"/>
          <w:szCs w:val="24"/>
          <w:lang w:val="ro-RO"/>
        </w:rPr>
        <w:t>i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i aparținând altor culte religioase. Totodată, se </w:t>
      </w:r>
      <w:r w:rsidR="00EB5CD2" w:rsidRPr="00962124">
        <w:rPr>
          <w:rFonts w:ascii="Verdana" w:hAnsi="Verdana"/>
          <w:sz w:val="24"/>
          <w:szCs w:val="24"/>
          <w:lang w:val="ro-RO"/>
        </w:rPr>
        <w:t xml:space="preserve">propune </w:t>
      </w:r>
      <w:r w:rsidR="00F44462" w:rsidRPr="00962124">
        <w:rPr>
          <w:rFonts w:ascii="Verdana" w:hAnsi="Verdana"/>
          <w:sz w:val="24"/>
          <w:szCs w:val="24"/>
          <w:lang w:val="ro-RO"/>
        </w:rPr>
        <w:t>completa</w:t>
      </w:r>
      <w:r w:rsidR="00EB5CD2" w:rsidRPr="00962124">
        <w:rPr>
          <w:rFonts w:ascii="Verdana" w:hAnsi="Verdana"/>
          <w:sz w:val="24"/>
          <w:szCs w:val="24"/>
          <w:lang w:val="ro-RO"/>
        </w:rPr>
        <w:t>rea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art.</w:t>
      </w:r>
      <w:r w:rsidRPr="00962124">
        <w:rPr>
          <w:rFonts w:ascii="Verdana" w:hAnsi="Verdana"/>
          <w:sz w:val="24"/>
          <w:szCs w:val="24"/>
          <w:lang w:val="ro-RO"/>
        </w:rPr>
        <w:t>94</w:t>
      </w:r>
      <w:r w:rsidR="00F44462" w:rsidRPr="00962124">
        <w:rPr>
          <w:rFonts w:ascii="Verdana" w:hAnsi="Verdana"/>
          <w:sz w:val="24"/>
          <w:szCs w:val="24"/>
          <w:lang w:val="ro-RO"/>
        </w:rPr>
        <w:t xml:space="preserve"> din Legea educației naționale nr.1/2011, cu modificările și completările ulterioare, </w:t>
      </w:r>
      <w:r w:rsidR="00D24B0E" w:rsidRPr="00962124">
        <w:rPr>
          <w:rFonts w:ascii="Verdana" w:hAnsi="Verdana"/>
          <w:sz w:val="24"/>
          <w:szCs w:val="24"/>
          <w:lang w:val="ro-RO"/>
        </w:rPr>
        <w:t xml:space="preserve">în scopul </w:t>
      </w:r>
      <w:r w:rsidR="00495154" w:rsidRPr="00962124">
        <w:rPr>
          <w:rFonts w:ascii="Verdana" w:hAnsi="Verdana"/>
          <w:sz w:val="24"/>
          <w:szCs w:val="24"/>
          <w:lang w:val="ro-RO"/>
        </w:rPr>
        <w:t>de a se ţine cont, de către</w:t>
      </w:r>
      <w:r w:rsidR="00D24B0E" w:rsidRPr="00962124">
        <w:rPr>
          <w:rFonts w:ascii="Verdana" w:hAnsi="Verdana"/>
          <w:sz w:val="24"/>
          <w:szCs w:val="24"/>
          <w:lang w:val="ro-RO"/>
        </w:rPr>
        <w:t xml:space="preserve"> Ministerul Educaţiei, </w:t>
      </w:r>
      <w:r w:rsidR="00495154" w:rsidRPr="00962124">
        <w:rPr>
          <w:rFonts w:ascii="Verdana" w:hAnsi="Verdana"/>
          <w:sz w:val="24"/>
          <w:szCs w:val="24"/>
          <w:lang w:val="ro-RO"/>
        </w:rPr>
        <w:t>la stabilirea structurii anului şcolar, de prevederile Codului muncii</w:t>
      </w:r>
      <w:r w:rsidR="00641FDB" w:rsidRPr="00962124">
        <w:rPr>
          <w:rFonts w:ascii="Verdana" w:hAnsi="Verdana"/>
          <w:sz w:val="24"/>
          <w:szCs w:val="24"/>
          <w:lang w:val="ro-RO"/>
        </w:rPr>
        <w:t xml:space="preserve"> astfel modificate</w:t>
      </w:r>
      <w:r w:rsidR="00D24B0E" w:rsidRPr="00962124">
        <w:rPr>
          <w:rFonts w:ascii="Verdana" w:hAnsi="Verdana"/>
          <w:sz w:val="24"/>
          <w:szCs w:val="24"/>
          <w:lang w:val="ro-RO"/>
        </w:rPr>
        <w:t>.</w:t>
      </w:r>
    </w:p>
    <w:p w:rsidR="00F44462" w:rsidRPr="00962124" w:rsidRDefault="00F44462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44462" w:rsidRPr="00962124" w:rsidRDefault="00F44462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 xml:space="preserve">      </w:t>
      </w:r>
      <w:r w:rsidRPr="00962124">
        <w:rPr>
          <w:rFonts w:ascii="Verdana" w:hAnsi="Verdana"/>
          <w:b/>
          <w:sz w:val="24"/>
          <w:szCs w:val="24"/>
          <w:lang w:val="ro-RO"/>
        </w:rPr>
        <w:tab/>
      </w:r>
      <w:r w:rsidRPr="00962124">
        <w:rPr>
          <w:rFonts w:ascii="Verdana" w:hAnsi="Verdana"/>
          <w:sz w:val="24"/>
          <w:szCs w:val="24"/>
          <w:lang w:val="ro-RO"/>
        </w:rPr>
        <w:t xml:space="preserve">În funcție de obiectul și conținutul său, </w:t>
      </w:r>
      <w:r w:rsidR="00641FDB" w:rsidRPr="00962124">
        <w:rPr>
          <w:rFonts w:ascii="Verdana" w:hAnsi="Verdana"/>
          <w:sz w:val="24"/>
          <w:szCs w:val="24"/>
          <w:lang w:val="ro-RO"/>
        </w:rPr>
        <w:t>proiectul de lege</w:t>
      </w:r>
      <w:r w:rsidRPr="00962124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Pr="00962124">
        <w:rPr>
          <w:rFonts w:ascii="Verdana" w:hAnsi="Verdana"/>
          <w:b/>
          <w:sz w:val="24"/>
          <w:szCs w:val="24"/>
          <w:lang w:val="ro-RO"/>
        </w:rPr>
        <w:t>organice,</w:t>
      </w:r>
      <w:r w:rsidRPr="00962124">
        <w:rPr>
          <w:rFonts w:ascii="Verdana" w:hAnsi="Verdana"/>
          <w:sz w:val="24"/>
          <w:szCs w:val="24"/>
          <w:lang w:val="ro-RO"/>
        </w:rPr>
        <w:t xml:space="preserve"> potrivit prevederilor art. 73 din Constituția României, republicată.</w:t>
      </w:r>
    </w:p>
    <w:p w:rsidR="00F44462" w:rsidRPr="00962124" w:rsidRDefault="00F44462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861ED8" w:rsidRPr="00962124" w:rsidRDefault="00495154" w:rsidP="00495154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lastRenderedPageBreak/>
        <w:tab/>
        <w:t xml:space="preserve">Proiectul de lege a fost adoptat de </w:t>
      </w:r>
      <w:r w:rsidR="00B826A8" w:rsidRPr="00962124">
        <w:rPr>
          <w:rFonts w:ascii="Verdana" w:hAnsi="Verdana"/>
          <w:sz w:val="24"/>
          <w:szCs w:val="24"/>
          <w:lang w:val="ro-RO"/>
        </w:rPr>
        <w:t xml:space="preserve">către </w:t>
      </w:r>
      <w:r w:rsidR="00861ED8" w:rsidRPr="00962124">
        <w:rPr>
          <w:rFonts w:ascii="Verdana" w:hAnsi="Verdana"/>
          <w:sz w:val="24"/>
          <w:szCs w:val="24"/>
          <w:lang w:val="ro-RO"/>
        </w:rPr>
        <w:t xml:space="preserve">Camera Deputaţilor la data de 11 decembrie 2019, în calitate de primă Cameră sesizată, şi de către </w:t>
      </w:r>
      <w:r w:rsidRPr="00962124">
        <w:rPr>
          <w:rFonts w:ascii="Verdana" w:hAnsi="Verdana"/>
          <w:sz w:val="24"/>
          <w:szCs w:val="24"/>
          <w:lang w:val="ro-RO"/>
        </w:rPr>
        <w:t>Senat la data de 26</w:t>
      </w:r>
      <w:r w:rsidR="00861ED8" w:rsidRPr="00962124">
        <w:rPr>
          <w:rFonts w:ascii="Verdana" w:hAnsi="Verdana"/>
          <w:sz w:val="24"/>
          <w:szCs w:val="24"/>
          <w:lang w:val="ro-RO"/>
        </w:rPr>
        <w:t xml:space="preserve"> februarie 2</w:t>
      </w:r>
      <w:r w:rsidRPr="00962124">
        <w:rPr>
          <w:rFonts w:ascii="Verdana" w:hAnsi="Verdana"/>
          <w:sz w:val="24"/>
          <w:szCs w:val="24"/>
          <w:lang w:val="ro-RO"/>
        </w:rPr>
        <w:t>020</w:t>
      </w:r>
      <w:r w:rsidR="00861ED8" w:rsidRPr="00962124">
        <w:rPr>
          <w:rFonts w:ascii="Verdana" w:hAnsi="Verdana"/>
          <w:sz w:val="24"/>
          <w:szCs w:val="24"/>
          <w:lang w:val="ro-RO"/>
        </w:rPr>
        <w:t xml:space="preserve">, în calitate de </w:t>
      </w:r>
      <w:r w:rsidR="00B826A8" w:rsidRPr="00962124">
        <w:rPr>
          <w:rFonts w:ascii="Verdana" w:hAnsi="Verdana"/>
          <w:sz w:val="24"/>
          <w:szCs w:val="24"/>
          <w:lang w:val="ro-RO"/>
        </w:rPr>
        <w:t xml:space="preserve">Cameră </w:t>
      </w:r>
      <w:r w:rsidR="00861ED8" w:rsidRPr="00962124">
        <w:rPr>
          <w:rFonts w:ascii="Verdana" w:hAnsi="Verdana"/>
          <w:sz w:val="24"/>
          <w:szCs w:val="24"/>
          <w:lang w:val="ro-RO"/>
        </w:rPr>
        <w:t>decizională.</w:t>
      </w:r>
    </w:p>
    <w:p w:rsidR="00495154" w:rsidRPr="00962124" w:rsidRDefault="00861ED8" w:rsidP="00861ED8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 xml:space="preserve">Proiectul de lege </w:t>
      </w:r>
      <w:r w:rsidR="00495154" w:rsidRPr="00962124">
        <w:rPr>
          <w:rFonts w:ascii="Verdana" w:hAnsi="Verdana"/>
          <w:sz w:val="24"/>
          <w:szCs w:val="24"/>
          <w:lang w:val="ro-RO"/>
        </w:rPr>
        <w:t xml:space="preserve">a fost retrimis </w:t>
      </w:r>
      <w:r w:rsidRPr="00962124">
        <w:rPr>
          <w:rFonts w:ascii="Verdana" w:hAnsi="Verdana"/>
          <w:sz w:val="24"/>
          <w:szCs w:val="24"/>
          <w:lang w:val="ro-RO"/>
        </w:rPr>
        <w:t xml:space="preserve">Camerei Deputaţilor </w:t>
      </w:r>
      <w:r w:rsidR="00495154" w:rsidRPr="00962124">
        <w:rPr>
          <w:rFonts w:ascii="Verdana" w:hAnsi="Verdana"/>
          <w:sz w:val="24"/>
          <w:szCs w:val="24"/>
          <w:lang w:val="ro-RO"/>
        </w:rPr>
        <w:t xml:space="preserve">pentru o nouă dezbatere, în vederea pronunțării </w:t>
      </w:r>
      <w:r w:rsidR="00B826A8" w:rsidRPr="00962124">
        <w:rPr>
          <w:rFonts w:ascii="Verdana" w:hAnsi="Verdana"/>
          <w:sz w:val="24"/>
          <w:szCs w:val="24"/>
          <w:lang w:val="ro-RO"/>
        </w:rPr>
        <w:t xml:space="preserve">acesteia </w:t>
      </w:r>
      <w:r w:rsidR="00495154" w:rsidRPr="00962124">
        <w:rPr>
          <w:rFonts w:ascii="Verdana" w:hAnsi="Verdana"/>
          <w:sz w:val="24"/>
          <w:szCs w:val="24"/>
          <w:lang w:val="ro-RO"/>
        </w:rPr>
        <w:t xml:space="preserve">asupra dispozițiilor art.I, întrucât, potrivit art.75 alin.(4) și (5) din Constituția României, precum și art.91 alin.(8) și (9) din Regulamentul Camerei Deputaților, </w:t>
      </w:r>
      <w:r w:rsidR="009A4764" w:rsidRPr="00962124">
        <w:rPr>
          <w:rFonts w:ascii="Verdana" w:hAnsi="Verdana"/>
          <w:sz w:val="24"/>
          <w:szCs w:val="24"/>
          <w:lang w:val="ro-RO"/>
        </w:rPr>
        <w:t xml:space="preserve">republicat, </w:t>
      </w:r>
      <w:r w:rsidR="00495154" w:rsidRPr="00962124">
        <w:rPr>
          <w:rFonts w:ascii="Verdana" w:hAnsi="Verdana"/>
          <w:sz w:val="24"/>
          <w:szCs w:val="24"/>
          <w:lang w:val="ro-RO"/>
        </w:rPr>
        <w:t xml:space="preserve">pentru prevederile art.I referitoare la Legea nr.53/2003 – Codul muncii, Camera Deputaților </w:t>
      </w:r>
      <w:r w:rsidR="009A4764" w:rsidRPr="00962124">
        <w:rPr>
          <w:rFonts w:ascii="Verdana" w:hAnsi="Verdana"/>
          <w:sz w:val="24"/>
          <w:szCs w:val="24"/>
          <w:lang w:val="ro-RO"/>
        </w:rPr>
        <w:t xml:space="preserve">este </w:t>
      </w:r>
      <w:r w:rsidR="00495154" w:rsidRPr="00962124">
        <w:rPr>
          <w:rFonts w:ascii="Verdana" w:hAnsi="Verdana"/>
          <w:sz w:val="24"/>
          <w:szCs w:val="24"/>
          <w:lang w:val="ro-RO"/>
        </w:rPr>
        <w:t>Cameră decizională</w:t>
      </w:r>
      <w:r w:rsidR="009A4764" w:rsidRPr="00962124">
        <w:rPr>
          <w:rFonts w:ascii="Verdana" w:hAnsi="Verdana"/>
          <w:sz w:val="24"/>
          <w:szCs w:val="24"/>
          <w:lang w:val="ro-RO"/>
        </w:rPr>
        <w:t>.</w:t>
      </w:r>
    </w:p>
    <w:p w:rsidR="009A4764" w:rsidRPr="00962124" w:rsidRDefault="009A4764" w:rsidP="00495154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A4764" w:rsidRPr="00962124" w:rsidRDefault="005D0781" w:rsidP="0049515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bCs/>
          <w:sz w:val="24"/>
          <w:szCs w:val="24"/>
          <w:lang w:val="ro-RO"/>
        </w:rPr>
        <w:t>Comisia pentru muncă şi protecţie socială</w:t>
      </w:r>
      <w:r w:rsidRPr="00962124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Pr="00962124">
        <w:rPr>
          <w:rFonts w:ascii="Verdana" w:hAnsi="Verdana"/>
          <w:sz w:val="24"/>
          <w:szCs w:val="24"/>
          <w:lang w:val="ro-RO"/>
        </w:rPr>
        <w:t xml:space="preserve">a </w:t>
      </w:r>
      <w:r w:rsidR="009A4764" w:rsidRPr="00962124">
        <w:rPr>
          <w:rFonts w:ascii="Verdana" w:hAnsi="Verdana"/>
          <w:sz w:val="24"/>
          <w:szCs w:val="24"/>
          <w:lang w:val="ro-RO"/>
        </w:rPr>
        <w:t xml:space="preserve">reluat dezbaterile </w:t>
      </w:r>
      <w:r w:rsidRPr="00962124">
        <w:rPr>
          <w:rFonts w:ascii="Verdana" w:hAnsi="Verdana"/>
          <w:sz w:val="24"/>
          <w:szCs w:val="24"/>
          <w:lang w:val="ro-RO"/>
        </w:rPr>
        <w:t xml:space="preserve">în ședința din data de </w:t>
      </w:r>
      <w:r w:rsidR="00641FDB" w:rsidRPr="00962124">
        <w:rPr>
          <w:rFonts w:ascii="Verdana" w:hAnsi="Verdana"/>
          <w:sz w:val="24"/>
          <w:szCs w:val="24"/>
          <w:lang w:val="ro-RO"/>
        </w:rPr>
        <w:t xml:space="preserve">2 </w:t>
      </w:r>
      <w:r w:rsidR="009A4764" w:rsidRPr="00962124">
        <w:rPr>
          <w:rFonts w:ascii="Verdana" w:hAnsi="Verdana"/>
          <w:sz w:val="24"/>
          <w:szCs w:val="24"/>
          <w:lang w:val="ro-RO"/>
        </w:rPr>
        <w:t>martie 2020</w:t>
      </w:r>
      <w:r w:rsidRPr="00962124">
        <w:rPr>
          <w:rFonts w:ascii="Verdana" w:hAnsi="Verdana"/>
          <w:sz w:val="24"/>
          <w:szCs w:val="24"/>
          <w:lang w:val="ro-RO"/>
        </w:rPr>
        <w:t>.</w:t>
      </w:r>
    </w:p>
    <w:p w:rsidR="005D0781" w:rsidRPr="00962124" w:rsidRDefault="005D0781" w:rsidP="009A476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La lucrări</w:t>
      </w:r>
      <w:r w:rsidR="00794A68" w:rsidRPr="00962124">
        <w:rPr>
          <w:rFonts w:ascii="Verdana" w:hAnsi="Verdana"/>
          <w:sz w:val="24"/>
          <w:szCs w:val="24"/>
          <w:lang w:val="ro-RO"/>
        </w:rPr>
        <w:t xml:space="preserve">le Comisiei au fost prezenți </w:t>
      </w:r>
      <w:r w:rsidR="00641FDB" w:rsidRPr="00962124">
        <w:rPr>
          <w:rFonts w:ascii="Verdana" w:hAnsi="Verdana"/>
          <w:sz w:val="24"/>
          <w:szCs w:val="24"/>
          <w:lang w:val="ro-RO"/>
        </w:rPr>
        <w:t>21</w:t>
      </w:r>
      <w:r w:rsidR="00794A68" w:rsidRPr="00962124">
        <w:rPr>
          <w:rFonts w:ascii="Verdana" w:hAnsi="Verdana"/>
          <w:sz w:val="24"/>
          <w:szCs w:val="24"/>
          <w:lang w:val="ro-RO"/>
        </w:rPr>
        <w:t xml:space="preserve"> </w:t>
      </w:r>
      <w:r w:rsidRPr="00962124">
        <w:rPr>
          <w:rFonts w:ascii="Verdana" w:hAnsi="Verdana"/>
          <w:sz w:val="24"/>
          <w:szCs w:val="24"/>
          <w:lang w:val="ro-RO"/>
        </w:rPr>
        <w:t>de deputați, din totalul de 2</w:t>
      </w:r>
      <w:r w:rsidR="009A4764" w:rsidRPr="00962124">
        <w:rPr>
          <w:rFonts w:ascii="Verdana" w:hAnsi="Verdana"/>
          <w:sz w:val="24"/>
          <w:szCs w:val="24"/>
          <w:lang w:val="ro-RO"/>
        </w:rPr>
        <w:t>4</w:t>
      </w:r>
      <w:r w:rsidRPr="00962124">
        <w:rPr>
          <w:rFonts w:ascii="Verdana" w:hAnsi="Verdana"/>
          <w:sz w:val="24"/>
          <w:szCs w:val="24"/>
          <w:lang w:val="ro-RO"/>
        </w:rPr>
        <w:t xml:space="preserve"> de membri ai Comisiei. </w:t>
      </w:r>
    </w:p>
    <w:p w:rsidR="009A4764" w:rsidRPr="00962124" w:rsidRDefault="009A4764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A4764" w:rsidRPr="00962124" w:rsidRDefault="006B2419" w:rsidP="009A476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Potrivit</w:t>
      </w:r>
      <w:r w:rsidR="005D0781" w:rsidRPr="00962124">
        <w:rPr>
          <w:rFonts w:ascii="Verdana" w:hAnsi="Verdana"/>
          <w:sz w:val="24"/>
          <w:szCs w:val="24"/>
          <w:lang w:val="ro-RO"/>
        </w:rPr>
        <w:t xml:space="preserve"> prevederilor </w:t>
      </w:r>
      <w:r w:rsidRPr="00962124">
        <w:rPr>
          <w:rFonts w:ascii="Verdana" w:hAnsi="Verdana"/>
          <w:sz w:val="24"/>
          <w:szCs w:val="24"/>
          <w:lang w:val="ro-RO"/>
        </w:rPr>
        <w:t xml:space="preserve">art. </w:t>
      </w:r>
      <w:r w:rsidR="005D0781" w:rsidRPr="00962124">
        <w:rPr>
          <w:rFonts w:ascii="Verdana" w:hAnsi="Verdana"/>
          <w:sz w:val="24"/>
          <w:szCs w:val="24"/>
          <w:lang w:val="ro-RO"/>
        </w:rPr>
        <w:t xml:space="preserve">55 din Regulamentul Camerei Deputaților, republicat, la dezbaterea </w:t>
      </w:r>
      <w:r w:rsidR="00AE0AC7" w:rsidRPr="00962124">
        <w:rPr>
          <w:rFonts w:ascii="Verdana" w:hAnsi="Verdana"/>
          <w:sz w:val="24"/>
          <w:szCs w:val="24"/>
          <w:lang w:val="ro-RO"/>
        </w:rPr>
        <w:t>proiectului de lege</w:t>
      </w:r>
      <w:r w:rsidR="005D0781" w:rsidRPr="00962124">
        <w:rPr>
          <w:rFonts w:ascii="Verdana" w:hAnsi="Verdana"/>
          <w:sz w:val="24"/>
          <w:szCs w:val="24"/>
          <w:lang w:val="ro-RO"/>
        </w:rPr>
        <w:t xml:space="preserve"> au participat</w:t>
      </w:r>
      <w:r w:rsidR="00AE0AC7" w:rsidRPr="00962124">
        <w:rPr>
          <w:rFonts w:ascii="Verdana" w:hAnsi="Verdana"/>
          <w:sz w:val="24"/>
          <w:szCs w:val="24"/>
          <w:lang w:val="ro-RO"/>
        </w:rPr>
        <w:t>,</w:t>
      </w:r>
      <w:r w:rsidR="005D0781" w:rsidRPr="00962124">
        <w:rPr>
          <w:rFonts w:ascii="Verdana" w:hAnsi="Verdana"/>
          <w:sz w:val="24"/>
          <w:szCs w:val="24"/>
          <w:lang w:val="ro-RO"/>
        </w:rPr>
        <w:t xml:space="preserve"> </w:t>
      </w:r>
      <w:r w:rsidRPr="00962124">
        <w:rPr>
          <w:rFonts w:ascii="Verdana" w:hAnsi="Verdana"/>
          <w:sz w:val="24"/>
          <w:szCs w:val="24"/>
          <w:lang w:val="ro-RO"/>
        </w:rPr>
        <w:t xml:space="preserve">în calitate de </w:t>
      </w:r>
      <w:r w:rsidR="005D0781" w:rsidRPr="00962124">
        <w:rPr>
          <w:rFonts w:ascii="Verdana" w:hAnsi="Verdana"/>
          <w:sz w:val="24"/>
          <w:szCs w:val="24"/>
          <w:lang w:val="ro-RO"/>
        </w:rPr>
        <w:t>invitaţi</w:t>
      </w:r>
      <w:r w:rsidR="00AE0AC7" w:rsidRPr="00962124">
        <w:rPr>
          <w:rFonts w:ascii="Verdana" w:hAnsi="Verdana"/>
          <w:sz w:val="24"/>
          <w:szCs w:val="24"/>
          <w:lang w:val="ro-RO"/>
        </w:rPr>
        <w:t>,</w:t>
      </w:r>
      <w:r w:rsidR="005D0781" w:rsidRPr="00962124">
        <w:rPr>
          <w:rFonts w:ascii="Verdana" w:hAnsi="Verdana"/>
          <w:sz w:val="24"/>
          <w:szCs w:val="24"/>
          <w:lang w:val="ro-RO"/>
        </w:rPr>
        <w:t xml:space="preserve"> din partea </w:t>
      </w:r>
      <w:r w:rsidR="00F86057" w:rsidRPr="00962124">
        <w:rPr>
          <w:rFonts w:ascii="Verdana" w:hAnsi="Verdana"/>
          <w:sz w:val="24"/>
          <w:szCs w:val="24"/>
          <w:lang w:val="ro-RO"/>
        </w:rPr>
        <w:t>Ministerului Muncii şi Protecţiei Sociale:</w:t>
      </w:r>
    </w:p>
    <w:p w:rsidR="00AE0AC7" w:rsidRPr="00962124" w:rsidRDefault="00AE0AC7" w:rsidP="009A476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 xml:space="preserve">- d-l </w:t>
      </w:r>
      <w:r w:rsidR="00F86057" w:rsidRPr="00962124">
        <w:rPr>
          <w:rFonts w:ascii="Verdana" w:hAnsi="Verdana"/>
          <w:sz w:val="24"/>
          <w:szCs w:val="24"/>
          <w:lang w:val="ro-RO"/>
        </w:rPr>
        <w:t>Alin Dan Ignat – Secretar de Stat</w:t>
      </w:r>
    </w:p>
    <w:p w:rsidR="00AE0AC7" w:rsidRPr="00962124" w:rsidRDefault="00AE0AC7" w:rsidP="009A476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 xml:space="preserve">- d-na Carmen Tănăsescu </w:t>
      </w:r>
      <w:r w:rsidR="00F86057" w:rsidRPr="00962124">
        <w:rPr>
          <w:rFonts w:ascii="Verdana" w:hAnsi="Verdana"/>
          <w:sz w:val="24"/>
          <w:szCs w:val="24"/>
          <w:lang w:val="ro-RO"/>
        </w:rPr>
        <w:t>–</w:t>
      </w:r>
      <w:r w:rsidRPr="00962124">
        <w:rPr>
          <w:rFonts w:ascii="Verdana" w:hAnsi="Verdana"/>
          <w:sz w:val="24"/>
          <w:szCs w:val="24"/>
          <w:lang w:val="ro-RO"/>
        </w:rPr>
        <w:t xml:space="preserve"> </w:t>
      </w:r>
      <w:r w:rsidR="00094CFA">
        <w:rPr>
          <w:rFonts w:ascii="Verdana" w:hAnsi="Verdana"/>
          <w:sz w:val="24"/>
          <w:szCs w:val="24"/>
          <w:lang w:val="ro-RO"/>
        </w:rPr>
        <w:t>director</w:t>
      </w:r>
      <w:r w:rsidR="00F86057" w:rsidRPr="00962124">
        <w:rPr>
          <w:rFonts w:ascii="Verdana" w:hAnsi="Verdana"/>
          <w:sz w:val="24"/>
          <w:szCs w:val="24"/>
          <w:lang w:val="ro-RO"/>
        </w:rPr>
        <w:t>.</w:t>
      </w:r>
    </w:p>
    <w:p w:rsidR="005D0781" w:rsidRPr="00962124" w:rsidRDefault="005D0781" w:rsidP="009A476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B2419" w:rsidRPr="00962124" w:rsidRDefault="006B2419" w:rsidP="009A4764">
      <w:pPr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În urma dezbaterilor membrii comisiei au hotărât</w:t>
      </w:r>
      <w:r w:rsidR="009A4764" w:rsidRPr="00962124">
        <w:rPr>
          <w:rFonts w:ascii="Verdana" w:hAnsi="Verdana"/>
          <w:sz w:val="24"/>
          <w:szCs w:val="24"/>
          <w:lang w:val="ro-RO"/>
        </w:rPr>
        <w:t>,</w:t>
      </w:r>
      <w:r w:rsidRPr="00962124">
        <w:rPr>
          <w:rFonts w:ascii="Verdana" w:hAnsi="Verdana"/>
          <w:sz w:val="24"/>
          <w:szCs w:val="24"/>
          <w:lang w:val="ro-RO"/>
        </w:rPr>
        <w:t xml:space="preserve"> cu unanimitate de voturi, </w:t>
      </w:r>
      <w:r w:rsidRPr="00962124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="00B826A8" w:rsidRPr="00962124">
        <w:rPr>
          <w:rFonts w:ascii="Verdana" w:hAnsi="Verdana"/>
          <w:b/>
          <w:sz w:val="24"/>
          <w:szCs w:val="24"/>
          <w:lang w:val="ro-RO"/>
        </w:rPr>
        <w:t xml:space="preserve">art.I din </w:t>
      </w:r>
      <w:r w:rsidRPr="00962124">
        <w:rPr>
          <w:rFonts w:ascii="Verdana" w:hAnsi="Verdana"/>
          <w:b/>
          <w:sz w:val="24"/>
          <w:szCs w:val="24"/>
          <w:lang w:val="ro-RO"/>
        </w:rPr>
        <w:t>pro</w:t>
      </w:r>
      <w:r w:rsidR="009A4764" w:rsidRPr="00962124">
        <w:rPr>
          <w:rFonts w:ascii="Verdana" w:hAnsi="Verdana"/>
          <w:b/>
          <w:sz w:val="24"/>
          <w:szCs w:val="24"/>
          <w:lang w:val="ro-RO"/>
        </w:rPr>
        <w:t xml:space="preserve">iectul de lege în forma </w:t>
      </w:r>
      <w:r w:rsidR="00B826A8" w:rsidRPr="00962124">
        <w:rPr>
          <w:rFonts w:ascii="Verdana" w:hAnsi="Verdana"/>
          <w:b/>
          <w:sz w:val="24"/>
          <w:szCs w:val="24"/>
          <w:lang w:val="ro-RO"/>
        </w:rPr>
        <w:t>adoptată</w:t>
      </w:r>
      <w:r w:rsidR="009A4764" w:rsidRPr="00962124">
        <w:rPr>
          <w:rFonts w:ascii="Verdana" w:hAnsi="Verdana"/>
          <w:b/>
          <w:sz w:val="24"/>
          <w:szCs w:val="24"/>
          <w:lang w:val="ro-RO"/>
        </w:rPr>
        <w:t xml:space="preserve"> de Senat.</w:t>
      </w:r>
    </w:p>
    <w:p w:rsidR="005D0781" w:rsidRPr="00962124" w:rsidRDefault="005D0781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44462" w:rsidRPr="00962124" w:rsidRDefault="00F44462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ab/>
        <w:t>Potriv</w:t>
      </w:r>
      <w:r w:rsidR="00A9349D" w:rsidRPr="00962124">
        <w:rPr>
          <w:rFonts w:ascii="Verdana" w:hAnsi="Verdana"/>
          <w:sz w:val="24"/>
          <w:szCs w:val="24"/>
          <w:lang w:val="ro-RO"/>
        </w:rPr>
        <w:t>it prevederilor art. 75 alin. (4</w:t>
      </w:r>
      <w:r w:rsidRPr="00962124">
        <w:rPr>
          <w:rFonts w:ascii="Verdana" w:hAnsi="Verdana"/>
          <w:sz w:val="24"/>
          <w:szCs w:val="24"/>
          <w:lang w:val="ro-RO"/>
        </w:rPr>
        <w:t>)</w:t>
      </w:r>
      <w:r w:rsidR="00A9349D" w:rsidRPr="00962124">
        <w:rPr>
          <w:rFonts w:ascii="Verdana" w:hAnsi="Verdana"/>
          <w:sz w:val="24"/>
          <w:szCs w:val="24"/>
          <w:lang w:val="ro-RO"/>
        </w:rPr>
        <w:t xml:space="preserve"> şi (5)</w:t>
      </w:r>
      <w:r w:rsidRPr="00962124">
        <w:rPr>
          <w:rFonts w:ascii="Verdana" w:hAnsi="Verdana"/>
          <w:sz w:val="24"/>
          <w:szCs w:val="24"/>
          <w:lang w:val="ro-RO"/>
        </w:rPr>
        <w:t xml:space="preserve"> din Constituția României, republicată, și ale art.91 alin.(8) din Regulamentul Camerei Deputaților, republicat,</w:t>
      </w:r>
      <w:r w:rsidRPr="00962124">
        <w:rPr>
          <w:rFonts w:ascii="Verdana" w:hAnsi="Verdana"/>
          <w:bCs/>
          <w:sz w:val="24"/>
          <w:szCs w:val="24"/>
          <w:lang w:val="ro-RO"/>
        </w:rPr>
        <w:t xml:space="preserve"> </w:t>
      </w:r>
      <w:r w:rsidR="00B826A8" w:rsidRPr="00962124">
        <w:rPr>
          <w:rFonts w:ascii="Verdana" w:hAnsi="Verdana"/>
          <w:bCs/>
          <w:sz w:val="24"/>
          <w:szCs w:val="24"/>
          <w:lang w:val="ro-RO"/>
        </w:rPr>
        <w:t xml:space="preserve">asupra art.I </w:t>
      </w:r>
      <w:r w:rsidRPr="00962124">
        <w:rPr>
          <w:rFonts w:ascii="Verdana" w:hAnsi="Verdana"/>
          <w:sz w:val="24"/>
          <w:szCs w:val="24"/>
          <w:lang w:val="ro-RO"/>
        </w:rPr>
        <w:t xml:space="preserve">Camera Deputaților este </w:t>
      </w:r>
      <w:r w:rsidRPr="00962124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962124">
        <w:rPr>
          <w:rFonts w:ascii="Verdana" w:hAnsi="Verdana"/>
          <w:sz w:val="24"/>
          <w:szCs w:val="24"/>
          <w:lang w:val="ro-RO"/>
        </w:rPr>
        <w:t>.</w:t>
      </w:r>
    </w:p>
    <w:p w:rsidR="006B2419" w:rsidRPr="00962124" w:rsidRDefault="006B2419" w:rsidP="00B9678A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B2419" w:rsidRPr="00962124" w:rsidRDefault="006B2419" w:rsidP="008A4ACE">
      <w:pPr>
        <w:spacing w:after="0" w:line="240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În urma dezbaterilor, Comis</w:t>
      </w:r>
      <w:r w:rsidR="008A4ACE" w:rsidRPr="00962124">
        <w:rPr>
          <w:rFonts w:ascii="Verdana" w:hAnsi="Verdana"/>
          <w:sz w:val="24"/>
          <w:szCs w:val="24"/>
          <w:lang w:val="ro-RO"/>
        </w:rPr>
        <w:t>ia</w:t>
      </w:r>
      <w:r w:rsidRPr="00962124">
        <w:rPr>
          <w:rFonts w:ascii="Verdana" w:hAnsi="Verdana"/>
          <w:sz w:val="24"/>
          <w:szCs w:val="24"/>
          <w:lang w:val="ro-RO"/>
        </w:rPr>
        <w:t xml:space="preserve"> propun</w:t>
      </w:r>
      <w:r w:rsidR="008A4ACE" w:rsidRPr="00962124">
        <w:rPr>
          <w:rFonts w:ascii="Verdana" w:hAnsi="Verdana"/>
          <w:sz w:val="24"/>
          <w:szCs w:val="24"/>
          <w:lang w:val="ro-RO"/>
        </w:rPr>
        <w:t>e</w:t>
      </w:r>
      <w:r w:rsidRPr="00962124">
        <w:rPr>
          <w:rFonts w:ascii="Verdana" w:hAnsi="Verdana"/>
          <w:sz w:val="24"/>
          <w:szCs w:val="24"/>
          <w:lang w:val="ro-RO"/>
        </w:rPr>
        <w:t xml:space="preserve"> Plenului Camerei Deputaţilor </w:t>
      </w:r>
      <w:r w:rsidRPr="00962124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="008A4ACE" w:rsidRPr="00962124">
        <w:rPr>
          <w:rFonts w:ascii="Verdana" w:hAnsi="Verdana"/>
          <w:b/>
          <w:sz w:val="24"/>
          <w:szCs w:val="24"/>
          <w:lang w:val="ro-RO"/>
        </w:rPr>
        <w:t>proiectului de lege</w:t>
      </w:r>
      <w:r w:rsidRPr="00962124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8A4ACE" w:rsidRPr="00962124">
        <w:rPr>
          <w:rFonts w:ascii="Verdana" w:hAnsi="Verdana"/>
          <w:b/>
          <w:sz w:val="24"/>
          <w:szCs w:val="24"/>
          <w:lang w:val="ro-RO"/>
        </w:rPr>
        <w:t>în forma prezentată de Senat</w:t>
      </w:r>
      <w:r w:rsidRPr="00962124">
        <w:rPr>
          <w:rFonts w:ascii="Verdana" w:hAnsi="Verdana"/>
          <w:b/>
          <w:sz w:val="24"/>
          <w:szCs w:val="24"/>
          <w:lang w:val="ro-RO"/>
        </w:rPr>
        <w:t>.</w:t>
      </w:r>
    </w:p>
    <w:p w:rsidR="00206333" w:rsidRPr="00962124" w:rsidRDefault="00206333" w:rsidP="00206333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206333" w:rsidRPr="00962124" w:rsidRDefault="00206333" w:rsidP="00206333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206333" w:rsidRPr="00962124" w:rsidRDefault="00206333" w:rsidP="00206333">
      <w:p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B2419" w:rsidRPr="00962124" w:rsidRDefault="006B2419" w:rsidP="00206333">
      <w:pPr>
        <w:spacing w:after="0" w:line="240" w:lineRule="auto"/>
        <w:ind w:left="720" w:firstLine="720"/>
        <w:jc w:val="both"/>
        <w:rPr>
          <w:rFonts w:ascii="Verdana" w:hAnsi="Verdana"/>
          <w:sz w:val="24"/>
          <w:szCs w:val="24"/>
          <w:lang w:val="ro-RO"/>
        </w:rPr>
      </w:pPr>
      <w:r w:rsidRPr="00962124">
        <w:rPr>
          <w:rFonts w:ascii="Verdana" w:hAnsi="Verdana"/>
          <w:sz w:val="24"/>
          <w:szCs w:val="24"/>
          <w:lang w:val="ro-RO"/>
        </w:rPr>
        <w:t>PREŞEDINTE</w:t>
      </w:r>
      <w:r w:rsidR="008A4ACE" w:rsidRPr="00962124">
        <w:rPr>
          <w:rFonts w:ascii="Verdana" w:hAnsi="Verdana"/>
          <w:sz w:val="24"/>
          <w:szCs w:val="24"/>
          <w:lang w:val="ro-RO"/>
        </w:rPr>
        <w:t xml:space="preserve">, </w:t>
      </w:r>
      <w:r w:rsidR="008A4ACE" w:rsidRPr="00962124">
        <w:rPr>
          <w:rFonts w:ascii="Verdana" w:hAnsi="Verdana"/>
          <w:sz w:val="24"/>
          <w:szCs w:val="24"/>
          <w:lang w:val="ro-RO"/>
        </w:rPr>
        <w:tab/>
      </w:r>
      <w:r w:rsidR="008A4ACE" w:rsidRPr="00962124">
        <w:rPr>
          <w:rFonts w:ascii="Verdana" w:hAnsi="Verdana"/>
          <w:sz w:val="24"/>
          <w:szCs w:val="24"/>
          <w:lang w:val="ro-RO"/>
        </w:rPr>
        <w:tab/>
      </w:r>
      <w:r w:rsidR="008A4ACE" w:rsidRPr="00962124">
        <w:rPr>
          <w:rFonts w:ascii="Verdana" w:hAnsi="Verdana"/>
          <w:sz w:val="24"/>
          <w:szCs w:val="24"/>
          <w:lang w:val="ro-RO"/>
        </w:rPr>
        <w:tab/>
      </w:r>
      <w:r w:rsidR="008A4ACE" w:rsidRPr="00962124">
        <w:rPr>
          <w:rFonts w:ascii="Verdana" w:hAnsi="Verdana"/>
          <w:sz w:val="24"/>
          <w:szCs w:val="24"/>
          <w:lang w:val="ro-RO"/>
        </w:rPr>
        <w:tab/>
        <w:t>SECRETAR,</w:t>
      </w:r>
    </w:p>
    <w:p w:rsidR="008A4ACE" w:rsidRPr="00962124" w:rsidRDefault="00B92BCC" w:rsidP="00206333">
      <w:pPr>
        <w:spacing w:after="0" w:line="240" w:lineRule="auto"/>
        <w:ind w:left="1440"/>
        <w:jc w:val="both"/>
        <w:rPr>
          <w:rFonts w:ascii="Verdana" w:hAnsi="Verdana"/>
          <w:b/>
          <w:sz w:val="24"/>
          <w:szCs w:val="24"/>
          <w:lang w:val="ro-RO"/>
        </w:rPr>
      </w:pPr>
      <w:r w:rsidRPr="00962124">
        <w:rPr>
          <w:rFonts w:ascii="Verdana" w:hAnsi="Verdana"/>
          <w:b/>
          <w:sz w:val="24"/>
          <w:szCs w:val="24"/>
          <w:lang w:val="ro-RO"/>
        </w:rPr>
        <w:t>Adrian Solomon</w:t>
      </w:r>
      <w:r w:rsidR="008A4ACE" w:rsidRPr="00962124">
        <w:rPr>
          <w:rFonts w:ascii="Verdana" w:hAnsi="Verdana"/>
          <w:b/>
          <w:sz w:val="24"/>
          <w:szCs w:val="24"/>
          <w:lang w:val="ro-RO"/>
        </w:rPr>
        <w:tab/>
      </w:r>
      <w:r w:rsidR="008A4ACE" w:rsidRPr="00962124">
        <w:rPr>
          <w:rFonts w:ascii="Verdana" w:hAnsi="Verdana"/>
          <w:b/>
          <w:sz w:val="24"/>
          <w:szCs w:val="24"/>
          <w:lang w:val="ro-RO"/>
        </w:rPr>
        <w:tab/>
      </w:r>
      <w:r w:rsidR="008A4ACE" w:rsidRPr="00962124">
        <w:rPr>
          <w:rFonts w:ascii="Verdana" w:hAnsi="Verdana"/>
          <w:b/>
          <w:sz w:val="24"/>
          <w:szCs w:val="24"/>
          <w:lang w:val="ro-RO"/>
        </w:rPr>
        <w:tab/>
      </w:r>
      <w:r w:rsidR="00206333" w:rsidRPr="00962124">
        <w:rPr>
          <w:rFonts w:ascii="Verdana" w:hAnsi="Verdana"/>
          <w:b/>
          <w:sz w:val="24"/>
          <w:szCs w:val="24"/>
          <w:lang w:val="ro-RO"/>
        </w:rPr>
        <w:tab/>
      </w:r>
      <w:r w:rsidRPr="00962124">
        <w:rPr>
          <w:rFonts w:ascii="Verdana" w:hAnsi="Verdana"/>
          <w:b/>
          <w:sz w:val="24"/>
          <w:szCs w:val="24"/>
          <w:lang w:val="ro-RO"/>
        </w:rPr>
        <w:t xml:space="preserve">Violeta Răduţ </w:t>
      </w:r>
    </w:p>
    <w:p w:rsidR="008A4ACE" w:rsidRPr="00962124" w:rsidRDefault="008A4ACE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8A4ACE" w:rsidRPr="00962124" w:rsidRDefault="008A4ACE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55DC8" w:rsidRPr="00962124" w:rsidRDefault="00255DC8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55DC8" w:rsidRPr="00962124" w:rsidRDefault="00255DC8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206333" w:rsidRPr="00962124" w:rsidRDefault="00206333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F86057" w:rsidRPr="00962124" w:rsidRDefault="00F86057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</w:p>
    <w:p w:rsidR="008A4ACE" w:rsidRPr="00962124" w:rsidRDefault="008A4ACE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  <w:r w:rsidRPr="00962124">
        <w:rPr>
          <w:rFonts w:ascii="Verdana" w:hAnsi="Verdana"/>
          <w:sz w:val="18"/>
          <w:szCs w:val="18"/>
          <w:lang w:val="ro-RO"/>
        </w:rPr>
        <w:t>Întocmit,</w:t>
      </w:r>
    </w:p>
    <w:p w:rsidR="00F44462" w:rsidRDefault="00C866BC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  <w:r w:rsidRPr="00962124">
        <w:rPr>
          <w:rFonts w:ascii="Verdana" w:hAnsi="Verdana"/>
          <w:sz w:val="18"/>
          <w:szCs w:val="18"/>
          <w:lang w:val="ro-RO"/>
        </w:rPr>
        <w:t>Consilier parlamentar</w:t>
      </w:r>
      <w:r w:rsidR="00B92BCC" w:rsidRPr="00962124">
        <w:rPr>
          <w:rFonts w:ascii="Verdana" w:hAnsi="Verdana"/>
          <w:sz w:val="18"/>
          <w:szCs w:val="18"/>
          <w:lang w:val="ro-RO"/>
        </w:rPr>
        <w:t xml:space="preserve"> </w:t>
      </w:r>
      <w:r w:rsidR="008A4ACE" w:rsidRPr="00962124">
        <w:rPr>
          <w:rFonts w:ascii="Verdana" w:hAnsi="Verdana"/>
          <w:sz w:val="18"/>
          <w:szCs w:val="18"/>
          <w:lang w:val="ro-RO"/>
        </w:rPr>
        <w:t>Lidia Vlădescu</w:t>
      </w:r>
    </w:p>
    <w:p w:rsidR="00094CFA" w:rsidRPr="00962124" w:rsidRDefault="00094CFA" w:rsidP="00B9678A">
      <w:pPr>
        <w:spacing w:after="0" w:line="240" w:lineRule="auto"/>
        <w:jc w:val="both"/>
        <w:rPr>
          <w:rFonts w:ascii="Verdana" w:hAnsi="Verdana"/>
          <w:sz w:val="18"/>
          <w:szCs w:val="18"/>
          <w:lang w:val="ro-RO"/>
        </w:rPr>
      </w:pPr>
      <w:r>
        <w:rPr>
          <w:rFonts w:ascii="Verdana" w:hAnsi="Verdana"/>
          <w:sz w:val="18"/>
          <w:szCs w:val="18"/>
          <w:lang w:val="ro-RO"/>
        </w:rPr>
        <w:t>Consultant parlamentar Cristina Turcu</w:t>
      </w:r>
    </w:p>
    <w:sectPr w:rsidR="00094CFA" w:rsidRPr="00962124" w:rsidSect="00255DC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compat/>
  <w:rsids>
    <w:rsidRoot w:val="003E7E17"/>
    <w:rsid w:val="00094CFA"/>
    <w:rsid w:val="000A5486"/>
    <w:rsid w:val="0012268F"/>
    <w:rsid w:val="00187FCB"/>
    <w:rsid w:val="001B2805"/>
    <w:rsid w:val="00206333"/>
    <w:rsid w:val="00216C24"/>
    <w:rsid w:val="00250C48"/>
    <w:rsid w:val="00255DC8"/>
    <w:rsid w:val="0031104C"/>
    <w:rsid w:val="00362FE9"/>
    <w:rsid w:val="00393685"/>
    <w:rsid w:val="003E7E17"/>
    <w:rsid w:val="00461849"/>
    <w:rsid w:val="0048668B"/>
    <w:rsid w:val="00495154"/>
    <w:rsid w:val="004B3253"/>
    <w:rsid w:val="005673B2"/>
    <w:rsid w:val="005D0781"/>
    <w:rsid w:val="00641FDB"/>
    <w:rsid w:val="00660479"/>
    <w:rsid w:val="006B2419"/>
    <w:rsid w:val="006D0852"/>
    <w:rsid w:val="006D5459"/>
    <w:rsid w:val="00743117"/>
    <w:rsid w:val="00794A68"/>
    <w:rsid w:val="0085614B"/>
    <w:rsid w:val="00861ED8"/>
    <w:rsid w:val="008A30F8"/>
    <w:rsid w:val="008A4ACE"/>
    <w:rsid w:val="009571E6"/>
    <w:rsid w:val="00962124"/>
    <w:rsid w:val="009A4764"/>
    <w:rsid w:val="00A51484"/>
    <w:rsid w:val="00A9349D"/>
    <w:rsid w:val="00AC202F"/>
    <w:rsid w:val="00AE0AC7"/>
    <w:rsid w:val="00B826A8"/>
    <w:rsid w:val="00B92BCC"/>
    <w:rsid w:val="00B9678A"/>
    <w:rsid w:val="00C8087B"/>
    <w:rsid w:val="00C866BC"/>
    <w:rsid w:val="00C93991"/>
    <w:rsid w:val="00CB737B"/>
    <w:rsid w:val="00CB7642"/>
    <w:rsid w:val="00CC2FA1"/>
    <w:rsid w:val="00D24B0E"/>
    <w:rsid w:val="00D7388F"/>
    <w:rsid w:val="00D80B6D"/>
    <w:rsid w:val="00DC1AD1"/>
    <w:rsid w:val="00DD074F"/>
    <w:rsid w:val="00EB5CD2"/>
    <w:rsid w:val="00F33088"/>
    <w:rsid w:val="00F43D78"/>
    <w:rsid w:val="00F44462"/>
    <w:rsid w:val="00F86057"/>
    <w:rsid w:val="00FC0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62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B280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2805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Emphasis">
    <w:name w:val="Emphasis"/>
    <w:qFormat/>
    <w:rsid w:val="001B280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80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5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Minzu</dc:creator>
  <cp:lastModifiedBy>lidia.vladescu</cp:lastModifiedBy>
  <cp:revision>6</cp:revision>
  <cp:lastPrinted>2020-03-03T07:53:00Z</cp:lastPrinted>
  <dcterms:created xsi:type="dcterms:W3CDTF">2020-03-02T10:38:00Z</dcterms:created>
  <dcterms:modified xsi:type="dcterms:W3CDTF">2020-03-03T07:53:00Z</dcterms:modified>
</cp:coreProperties>
</file>