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11F" w:rsidRDefault="00222E6A" w:rsidP="00BA411F">
      <w:pPr>
        <w:ind w:left="177" w:right="-114"/>
        <w:jc w:val="center"/>
        <w:rPr>
          <w:rFonts w:ascii="Verdana" w:hAnsi="Verdana"/>
          <w:b/>
          <w:sz w:val="22"/>
          <w:lang w:val="ro-RO"/>
        </w:rPr>
      </w:pPr>
      <w:r>
        <w:rPr>
          <w:rFonts w:ascii="Verdana" w:hAnsi="Verdana"/>
          <w:b/>
          <w:noProof/>
          <w:sz w:val="22"/>
        </w:rPr>
        <w:drawing>
          <wp:inline distT="0" distB="0" distL="0" distR="0">
            <wp:extent cx="831215" cy="997585"/>
            <wp:effectExtent l="19050" t="0" r="6985"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31215" cy="997585"/>
                    </a:xfrm>
                    <a:prstGeom prst="rect">
                      <a:avLst/>
                    </a:prstGeom>
                    <a:noFill/>
                    <a:ln w="9525">
                      <a:noFill/>
                      <a:miter lim="800000"/>
                      <a:headEnd/>
                      <a:tailEnd/>
                    </a:ln>
                  </pic:spPr>
                </pic:pic>
              </a:graphicData>
            </a:graphic>
          </wp:inline>
        </w:drawing>
      </w:r>
    </w:p>
    <w:p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Parlamentul României</w:t>
      </w:r>
    </w:p>
    <w:p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Camera Deputaţilor</w:t>
      </w:r>
    </w:p>
    <w:p w:rsidR="00BA411F" w:rsidRDefault="00BA411F" w:rsidP="00BA411F">
      <w:pPr>
        <w:jc w:val="center"/>
        <w:rPr>
          <w:lang w:val="it-IT"/>
        </w:rPr>
      </w:pPr>
      <w:r>
        <w:rPr>
          <w:rFonts w:ascii="Verdana" w:hAnsi="Verdana"/>
          <w:b/>
          <w:sz w:val="22"/>
          <w:szCs w:val="22"/>
          <w:lang w:val="ro-RO"/>
        </w:rPr>
        <w:t>Comisia pentru muncă şi protecţie socială</w:t>
      </w:r>
    </w:p>
    <w:p w:rsidR="00BA411F" w:rsidRDefault="00BA411F" w:rsidP="00BA411F">
      <w:pPr>
        <w:rPr>
          <w:rFonts w:ascii="Verdana" w:hAnsi="Verdana"/>
          <w:sz w:val="24"/>
          <w:szCs w:val="24"/>
          <w:lang w:val="ro-RO"/>
        </w:rPr>
      </w:pPr>
    </w:p>
    <w:tbl>
      <w:tblPr>
        <w:tblW w:w="4065" w:type="dxa"/>
        <w:tblLayout w:type="fixed"/>
        <w:tblLook w:val="04A0"/>
      </w:tblPr>
      <w:tblGrid>
        <w:gridCol w:w="851"/>
        <w:gridCol w:w="567"/>
        <w:gridCol w:w="2647"/>
      </w:tblGrid>
      <w:tr w:rsidR="00BA411F" w:rsidTr="00BA411F">
        <w:trPr>
          <w:trHeight w:val="259"/>
        </w:trPr>
        <w:tc>
          <w:tcPr>
            <w:tcW w:w="1417" w:type="dxa"/>
            <w:gridSpan w:val="2"/>
            <w:hideMark/>
          </w:tcPr>
          <w:p w:rsidR="00BA411F" w:rsidRDefault="00BA411F">
            <w:pPr>
              <w:jc w:val="right"/>
              <w:rPr>
                <w:rFonts w:ascii="Verdana" w:hAnsi="Verdana"/>
                <w:b/>
                <w:sz w:val="20"/>
                <w:szCs w:val="24"/>
                <w:lang w:val="ro-RO"/>
              </w:rPr>
            </w:pPr>
            <w:r>
              <w:rPr>
                <w:rFonts w:ascii="Verdana" w:hAnsi="Verdana"/>
                <w:b/>
                <w:sz w:val="20"/>
                <w:szCs w:val="24"/>
                <w:lang w:val="ro-RO"/>
              </w:rPr>
              <w:t>Bucureşti,</w:t>
            </w:r>
          </w:p>
        </w:tc>
        <w:tc>
          <w:tcPr>
            <w:tcW w:w="2646" w:type="dxa"/>
          </w:tcPr>
          <w:p w:rsidR="00BA411F" w:rsidRDefault="00E8644B" w:rsidP="009C2247">
            <w:pPr>
              <w:rPr>
                <w:rFonts w:ascii="Verdana" w:hAnsi="Verdana"/>
                <w:sz w:val="20"/>
                <w:szCs w:val="24"/>
                <w:lang w:val="ro-RO"/>
              </w:rPr>
            </w:pPr>
            <w:r>
              <w:rPr>
                <w:rFonts w:ascii="Verdana" w:hAnsi="Verdana"/>
                <w:sz w:val="20"/>
                <w:szCs w:val="24"/>
                <w:lang w:val="ro-RO"/>
              </w:rPr>
              <w:t>6</w:t>
            </w:r>
            <w:r w:rsidR="009C2247">
              <w:rPr>
                <w:rFonts w:ascii="Verdana" w:hAnsi="Verdana"/>
                <w:sz w:val="20"/>
                <w:szCs w:val="24"/>
                <w:lang w:val="ro-RO"/>
              </w:rPr>
              <w:t xml:space="preserve"> mai</w:t>
            </w:r>
            <w:r w:rsidR="004074CB">
              <w:rPr>
                <w:rFonts w:ascii="Verdana" w:hAnsi="Verdana"/>
                <w:sz w:val="20"/>
                <w:szCs w:val="24"/>
                <w:lang w:val="ro-RO"/>
              </w:rPr>
              <w:t xml:space="preserve"> 2020</w:t>
            </w:r>
          </w:p>
        </w:tc>
      </w:tr>
      <w:tr w:rsidR="00BA411F" w:rsidTr="00BA411F">
        <w:trPr>
          <w:gridBefore w:val="1"/>
          <w:wBefore w:w="850" w:type="dxa"/>
          <w:trHeight w:val="259"/>
        </w:trPr>
        <w:tc>
          <w:tcPr>
            <w:tcW w:w="567" w:type="dxa"/>
            <w:hideMark/>
          </w:tcPr>
          <w:p w:rsidR="00BA411F" w:rsidRDefault="00BA411F">
            <w:pPr>
              <w:rPr>
                <w:rFonts w:ascii="Verdana" w:hAnsi="Verdana"/>
                <w:b/>
                <w:sz w:val="20"/>
                <w:szCs w:val="24"/>
                <w:lang w:val="ro-RO"/>
              </w:rPr>
            </w:pPr>
            <w:r>
              <w:rPr>
                <w:rFonts w:ascii="Verdana" w:hAnsi="Verdana"/>
                <w:b/>
                <w:sz w:val="20"/>
                <w:szCs w:val="24"/>
                <w:lang w:val="ro-RO"/>
              </w:rPr>
              <w:t>Nr.</w:t>
            </w:r>
          </w:p>
        </w:tc>
        <w:tc>
          <w:tcPr>
            <w:tcW w:w="2646" w:type="dxa"/>
            <w:hideMark/>
          </w:tcPr>
          <w:p w:rsidR="00BA411F" w:rsidRDefault="00BA411F">
            <w:pPr>
              <w:rPr>
                <w:rFonts w:ascii="Verdana" w:hAnsi="Verdana"/>
                <w:sz w:val="20"/>
                <w:szCs w:val="24"/>
                <w:lang w:val="ro-RO"/>
              </w:rPr>
            </w:pPr>
            <w:r>
              <w:rPr>
                <w:rFonts w:ascii="Verdana" w:hAnsi="Verdana"/>
                <w:sz w:val="20"/>
                <w:szCs w:val="24"/>
                <w:lang w:val="ro-RO"/>
              </w:rPr>
              <w:t>4c-9/</w:t>
            </w:r>
            <w:r w:rsidR="009C2247">
              <w:rPr>
                <w:rFonts w:ascii="Verdana" w:hAnsi="Verdana"/>
                <w:sz w:val="20"/>
                <w:szCs w:val="24"/>
                <w:lang w:val="ro-RO"/>
              </w:rPr>
              <w:t>256</w:t>
            </w:r>
          </w:p>
        </w:tc>
      </w:tr>
    </w:tbl>
    <w:p w:rsidR="00BA411F" w:rsidRDefault="00BA411F" w:rsidP="00BA411F">
      <w:pPr>
        <w:rPr>
          <w:rFonts w:ascii="Verdana" w:hAnsi="Verdana"/>
          <w:sz w:val="24"/>
          <w:szCs w:val="24"/>
          <w:lang w:val="ro-RO"/>
        </w:rPr>
      </w:pPr>
    </w:p>
    <w:p w:rsidR="004D1D6E" w:rsidRPr="00F860A7" w:rsidRDefault="00081729" w:rsidP="00F860A7">
      <w:pPr>
        <w:ind w:left="851"/>
        <w:rPr>
          <w:rFonts w:ascii="Verdana" w:hAnsi="Verdana"/>
          <w:sz w:val="24"/>
          <w:szCs w:val="24"/>
          <w:lang w:val="ro-RO"/>
        </w:rPr>
      </w:pPr>
      <w:r>
        <w:rPr>
          <w:rFonts w:ascii="Verdana" w:hAnsi="Verdana"/>
          <w:sz w:val="24"/>
          <w:szCs w:val="24"/>
          <w:lang w:val="ro-RO"/>
        </w:rPr>
        <w:tab/>
      </w:r>
    </w:p>
    <w:p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Către</w:t>
      </w:r>
    </w:p>
    <w:p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rsidR="003A1BC2" w:rsidRDefault="003A1BC2" w:rsidP="0048451E">
      <w:pPr>
        <w:spacing w:line="276" w:lineRule="auto"/>
        <w:jc w:val="center"/>
        <w:rPr>
          <w:rFonts w:ascii="Verdana" w:hAnsi="Verdana"/>
          <w:b/>
          <w:sz w:val="24"/>
          <w:szCs w:val="24"/>
          <w:lang w:val="ro-RO"/>
        </w:rPr>
      </w:pPr>
    </w:p>
    <w:p w:rsidR="007B728F" w:rsidRPr="00E1098A" w:rsidRDefault="007B728F" w:rsidP="0048451E">
      <w:pPr>
        <w:spacing w:line="276" w:lineRule="auto"/>
        <w:ind w:left="851" w:right="-108"/>
        <w:rPr>
          <w:rFonts w:ascii="Verdana" w:hAnsi="Verdana"/>
          <w:color w:val="FF0000"/>
          <w:sz w:val="24"/>
          <w:szCs w:val="24"/>
          <w:lang w:val="ro-RO"/>
        </w:rPr>
      </w:pPr>
    </w:p>
    <w:p w:rsidR="00974F85" w:rsidRPr="000F4F7C" w:rsidRDefault="00FB2D90" w:rsidP="000F4F7C">
      <w:pPr>
        <w:spacing w:line="276" w:lineRule="auto"/>
        <w:ind w:left="1701" w:right="-108"/>
        <w:jc w:val="both"/>
        <w:rPr>
          <w:rFonts w:ascii="Verdana" w:hAnsi="Verdana"/>
          <w:i/>
          <w:sz w:val="24"/>
          <w:szCs w:val="24"/>
          <w:lang w:val="ro-RO"/>
        </w:rPr>
      </w:pPr>
      <w:r>
        <w:rPr>
          <w:rFonts w:ascii="Verdana" w:hAnsi="Verdana"/>
          <w:i/>
          <w:sz w:val="24"/>
          <w:szCs w:val="24"/>
          <w:lang w:val="ro-RO"/>
        </w:rPr>
        <w:tab/>
      </w:r>
    </w:p>
    <w:p w:rsidR="006F121C" w:rsidRPr="00FB2D90" w:rsidRDefault="00081729" w:rsidP="00FB2D90">
      <w:pPr>
        <w:spacing w:line="276" w:lineRule="auto"/>
        <w:ind w:firstLine="720"/>
        <w:jc w:val="both"/>
        <w:rPr>
          <w:rFonts w:ascii="Verdana" w:hAnsi="Verdana"/>
          <w:sz w:val="24"/>
          <w:szCs w:val="24"/>
          <w:lang w:val="ro-RO"/>
        </w:rPr>
      </w:pPr>
      <w:r w:rsidRPr="0004768A">
        <w:rPr>
          <w:rFonts w:ascii="Verdana" w:hAnsi="Verdana"/>
          <w:sz w:val="24"/>
          <w:szCs w:val="24"/>
          <w:lang w:val="ro-RO"/>
        </w:rPr>
        <w:t xml:space="preserve">Vă înaintăm, alăturat, </w:t>
      </w:r>
      <w:r w:rsidRPr="0004768A">
        <w:rPr>
          <w:rFonts w:ascii="Verdana" w:hAnsi="Verdana"/>
          <w:b/>
          <w:sz w:val="24"/>
          <w:szCs w:val="24"/>
          <w:lang w:val="ro-RO"/>
        </w:rPr>
        <w:t>raportul</w:t>
      </w:r>
      <w:r w:rsidRPr="0004768A">
        <w:rPr>
          <w:rFonts w:ascii="Verdana" w:hAnsi="Verdana"/>
          <w:sz w:val="24"/>
          <w:szCs w:val="24"/>
          <w:lang w:val="ro-RO"/>
        </w:rPr>
        <w:t xml:space="preserve"> asupra </w:t>
      </w:r>
      <w:r w:rsidR="00E3074A" w:rsidRPr="00FB2D90">
        <w:rPr>
          <w:rFonts w:ascii="Verdana" w:hAnsi="Verdana"/>
          <w:i/>
          <w:noProof/>
          <w:sz w:val="24"/>
          <w:szCs w:val="24"/>
          <w:lang w:val="ro-RO"/>
        </w:rPr>
        <w:t xml:space="preserve">proiectului de </w:t>
      </w:r>
      <w:r w:rsidR="00E3074A" w:rsidRPr="00CB75A8">
        <w:rPr>
          <w:rStyle w:val="Emphasis"/>
          <w:rFonts w:ascii="Verdana" w:hAnsi="Verdana"/>
          <w:noProof/>
          <w:sz w:val="24"/>
          <w:szCs w:val="24"/>
          <w:lang w:val="ro-RO"/>
        </w:rPr>
        <w:t xml:space="preserve">Lege </w:t>
      </w:r>
      <w:r w:rsidR="00FB4B53" w:rsidRPr="00FB4B53">
        <w:rPr>
          <w:rFonts w:ascii="Verdana" w:hAnsi="Verdana"/>
          <w:i/>
          <w:sz w:val="24"/>
          <w:szCs w:val="24"/>
          <w:lang w:val="ro-RO"/>
        </w:rPr>
        <w:t>privind aprobarea Ordonan</w:t>
      </w:r>
      <w:r w:rsidR="00FB4B53" w:rsidRPr="00FB4B53">
        <w:rPr>
          <w:rFonts w:ascii="Verdana" w:hAnsi="Verdana" w:hint="eastAsia"/>
          <w:i/>
          <w:sz w:val="24"/>
          <w:szCs w:val="24"/>
          <w:lang w:val="ro-RO"/>
        </w:rPr>
        <w:t>ţ</w:t>
      </w:r>
      <w:r w:rsidR="00FB4B53" w:rsidRPr="00FB4B53">
        <w:rPr>
          <w:rFonts w:ascii="Verdana" w:hAnsi="Verdana"/>
          <w:i/>
          <w:sz w:val="24"/>
          <w:szCs w:val="24"/>
          <w:lang w:val="ro-RO"/>
        </w:rPr>
        <w:t>ei de urgen</w:t>
      </w:r>
      <w:r w:rsidR="00FB4B53" w:rsidRPr="00FB4B53">
        <w:rPr>
          <w:rFonts w:ascii="Verdana" w:hAnsi="Verdana" w:hint="eastAsia"/>
          <w:i/>
          <w:sz w:val="24"/>
          <w:szCs w:val="24"/>
          <w:lang w:val="ro-RO"/>
        </w:rPr>
        <w:t>ţă</w:t>
      </w:r>
      <w:r w:rsidR="00FB4B53" w:rsidRPr="00FB4B53">
        <w:rPr>
          <w:rFonts w:ascii="Verdana" w:hAnsi="Verdana"/>
          <w:i/>
          <w:sz w:val="24"/>
          <w:szCs w:val="24"/>
          <w:lang w:val="ro-RO"/>
        </w:rPr>
        <w:t xml:space="preserve"> a Guvernului nr.41/2020 pentru modificarea </w:t>
      </w:r>
      <w:r w:rsidR="00FB4B53" w:rsidRPr="00FB4B53">
        <w:rPr>
          <w:rFonts w:ascii="Verdana" w:hAnsi="Verdana" w:hint="eastAsia"/>
          <w:i/>
          <w:sz w:val="24"/>
          <w:szCs w:val="24"/>
          <w:lang w:val="ro-RO"/>
        </w:rPr>
        <w:t>ş</w:t>
      </w:r>
      <w:r w:rsidR="00FB4B53" w:rsidRPr="00FB4B53">
        <w:rPr>
          <w:rFonts w:ascii="Verdana" w:hAnsi="Verdana"/>
          <w:i/>
          <w:sz w:val="24"/>
          <w:szCs w:val="24"/>
          <w:lang w:val="ro-RO"/>
        </w:rPr>
        <w:t>i completarea Legii nr.19/2020 privind acordarea unor zile libere p</w:t>
      </w:r>
      <w:r w:rsidR="00FB4B53" w:rsidRPr="00FB4B53">
        <w:rPr>
          <w:rFonts w:ascii="Verdana" w:hAnsi="Verdana" w:hint="eastAsia"/>
          <w:i/>
          <w:sz w:val="24"/>
          <w:szCs w:val="24"/>
          <w:lang w:val="ro-RO"/>
        </w:rPr>
        <w:t>ă</w:t>
      </w:r>
      <w:r w:rsidR="00FB4B53" w:rsidRPr="00FB4B53">
        <w:rPr>
          <w:rFonts w:ascii="Verdana" w:hAnsi="Verdana"/>
          <w:i/>
          <w:sz w:val="24"/>
          <w:szCs w:val="24"/>
          <w:lang w:val="ro-RO"/>
        </w:rPr>
        <w:t>rin</w:t>
      </w:r>
      <w:r w:rsidR="00FB4B53" w:rsidRPr="00FB4B53">
        <w:rPr>
          <w:rFonts w:ascii="Verdana" w:hAnsi="Verdana" w:hint="eastAsia"/>
          <w:i/>
          <w:sz w:val="24"/>
          <w:szCs w:val="24"/>
          <w:lang w:val="ro-RO"/>
        </w:rPr>
        <w:t>ţ</w:t>
      </w:r>
      <w:r w:rsidR="00FB4B53" w:rsidRPr="00FB4B53">
        <w:rPr>
          <w:rFonts w:ascii="Verdana" w:hAnsi="Verdana"/>
          <w:i/>
          <w:sz w:val="24"/>
          <w:szCs w:val="24"/>
          <w:lang w:val="ro-RO"/>
        </w:rPr>
        <w:t>ilor pentru supravegherea copiilor, în situa</w:t>
      </w:r>
      <w:r w:rsidR="00FB4B53" w:rsidRPr="00FB4B53">
        <w:rPr>
          <w:rFonts w:ascii="Verdana" w:hAnsi="Verdana" w:hint="eastAsia"/>
          <w:i/>
          <w:sz w:val="24"/>
          <w:szCs w:val="24"/>
          <w:lang w:val="ro-RO"/>
        </w:rPr>
        <w:t>ţ</w:t>
      </w:r>
      <w:r w:rsidR="00FB4B53" w:rsidRPr="00FB4B53">
        <w:rPr>
          <w:rFonts w:ascii="Verdana" w:hAnsi="Verdana"/>
          <w:i/>
          <w:sz w:val="24"/>
          <w:szCs w:val="24"/>
          <w:lang w:val="ro-RO"/>
        </w:rPr>
        <w:t>ia închiderii temporare a unit</w:t>
      </w:r>
      <w:r w:rsidR="00FB4B53" w:rsidRPr="00FB4B53">
        <w:rPr>
          <w:rFonts w:ascii="Verdana" w:hAnsi="Verdana" w:hint="eastAsia"/>
          <w:i/>
          <w:sz w:val="24"/>
          <w:szCs w:val="24"/>
          <w:lang w:val="ro-RO"/>
        </w:rPr>
        <w:t>ăţ</w:t>
      </w:r>
      <w:r w:rsidR="00FB4B53" w:rsidRPr="00FB4B53">
        <w:rPr>
          <w:rFonts w:ascii="Verdana" w:hAnsi="Verdana"/>
          <w:i/>
          <w:sz w:val="24"/>
          <w:szCs w:val="24"/>
          <w:lang w:val="ro-RO"/>
        </w:rPr>
        <w:t>ilor de înv</w:t>
      </w:r>
      <w:r w:rsidR="00FB4B53" w:rsidRPr="00FB4B53">
        <w:rPr>
          <w:rFonts w:ascii="Verdana" w:hAnsi="Verdana" w:hint="eastAsia"/>
          <w:i/>
          <w:sz w:val="24"/>
          <w:szCs w:val="24"/>
          <w:lang w:val="ro-RO"/>
        </w:rPr>
        <w:t>ăţă</w:t>
      </w:r>
      <w:r w:rsidR="00FB4B53" w:rsidRPr="00FB4B53">
        <w:rPr>
          <w:rFonts w:ascii="Verdana" w:hAnsi="Verdana"/>
          <w:i/>
          <w:sz w:val="24"/>
          <w:szCs w:val="24"/>
          <w:lang w:val="ro-RO"/>
        </w:rPr>
        <w:t>mânt</w:t>
      </w:r>
      <w:r w:rsidRPr="00FB2D90">
        <w:rPr>
          <w:rFonts w:ascii="Verdana" w:hAnsi="Verdana"/>
          <w:sz w:val="24"/>
          <w:szCs w:val="24"/>
          <w:lang w:val="ro-RO"/>
        </w:rPr>
        <w:t xml:space="preserve">, trimis </w:t>
      </w:r>
      <w:r w:rsidR="002C584C" w:rsidRPr="00FB2D90">
        <w:rPr>
          <w:rFonts w:ascii="Verdana" w:hAnsi="Verdana"/>
          <w:sz w:val="24"/>
          <w:szCs w:val="24"/>
          <w:lang w:val="ro-RO"/>
        </w:rPr>
        <w:t>Comisiei pentru muncă şi protecţie socială</w:t>
      </w:r>
      <w:r w:rsidR="00CB75A8">
        <w:rPr>
          <w:rFonts w:ascii="Verdana" w:hAnsi="Verdana"/>
          <w:sz w:val="24"/>
          <w:szCs w:val="24"/>
          <w:lang w:val="ro-RO"/>
        </w:rPr>
        <w:t>,</w:t>
      </w:r>
      <w:r w:rsidR="00CB75A8" w:rsidRPr="00CB75A8">
        <w:rPr>
          <w:rFonts w:ascii="Verdana" w:hAnsi="Verdana"/>
          <w:sz w:val="24"/>
          <w:szCs w:val="24"/>
          <w:lang w:val="ro-RO"/>
        </w:rPr>
        <w:t xml:space="preserve"> </w:t>
      </w:r>
      <w:r w:rsidR="002C584C" w:rsidRPr="00FB2D90">
        <w:rPr>
          <w:rFonts w:ascii="Verdana" w:hAnsi="Verdana"/>
          <w:sz w:val="24"/>
          <w:szCs w:val="24"/>
          <w:lang w:val="ro-RO"/>
        </w:rPr>
        <w:t xml:space="preserve">cu adresa nr. </w:t>
      </w:r>
      <w:r w:rsidR="000F4F7C" w:rsidRPr="00FB2D90">
        <w:rPr>
          <w:rFonts w:ascii="Verdana" w:hAnsi="Verdana"/>
          <w:b/>
          <w:noProof/>
          <w:sz w:val="24"/>
          <w:szCs w:val="24"/>
          <w:lang w:val="ro-RO"/>
        </w:rPr>
        <w:t xml:space="preserve">PLx </w:t>
      </w:r>
      <w:r w:rsidR="00FB4B53">
        <w:rPr>
          <w:rFonts w:ascii="Verdana" w:hAnsi="Verdana"/>
          <w:b/>
          <w:noProof/>
          <w:sz w:val="24"/>
          <w:szCs w:val="24"/>
          <w:lang w:val="ro-RO"/>
        </w:rPr>
        <w:t>158</w:t>
      </w:r>
      <w:r w:rsidR="000F4F7C" w:rsidRPr="00FB2D90">
        <w:rPr>
          <w:rFonts w:ascii="Verdana" w:hAnsi="Verdana"/>
          <w:b/>
          <w:noProof/>
          <w:sz w:val="24"/>
          <w:szCs w:val="24"/>
          <w:lang w:val="ro-RO"/>
        </w:rPr>
        <w:t>/20</w:t>
      </w:r>
      <w:r w:rsidR="00FB2D90" w:rsidRPr="00FB2D90">
        <w:rPr>
          <w:rFonts w:ascii="Verdana" w:hAnsi="Verdana"/>
          <w:b/>
          <w:noProof/>
          <w:sz w:val="24"/>
          <w:szCs w:val="24"/>
          <w:lang w:val="ro-RO"/>
        </w:rPr>
        <w:t>20</w:t>
      </w:r>
      <w:r w:rsidR="002C584C" w:rsidRPr="00FB2D90">
        <w:rPr>
          <w:rFonts w:ascii="Verdana" w:hAnsi="Verdana"/>
          <w:b/>
          <w:noProof/>
          <w:sz w:val="24"/>
          <w:szCs w:val="24"/>
          <w:lang w:val="ro-RO"/>
        </w:rPr>
        <w:t xml:space="preserve"> </w:t>
      </w:r>
      <w:r w:rsidR="002C584C" w:rsidRPr="00FB2D90">
        <w:rPr>
          <w:rFonts w:ascii="Verdana" w:hAnsi="Verdana"/>
          <w:noProof/>
          <w:sz w:val="24"/>
          <w:szCs w:val="24"/>
          <w:lang w:val="ro-RO"/>
        </w:rPr>
        <w:t xml:space="preserve">din </w:t>
      </w:r>
      <w:r w:rsidR="00FB4B53">
        <w:rPr>
          <w:rFonts w:ascii="Verdana" w:hAnsi="Verdana"/>
          <w:noProof/>
          <w:sz w:val="24"/>
          <w:szCs w:val="24"/>
          <w:lang w:val="ro-RO"/>
        </w:rPr>
        <w:t>2</w:t>
      </w:r>
      <w:r w:rsidR="00FB2D90" w:rsidRPr="00FB2D90">
        <w:rPr>
          <w:rFonts w:ascii="Verdana" w:hAnsi="Verdana"/>
          <w:noProof/>
          <w:sz w:val="24"/>
          <w:szCs w:val="24"/>
          <w:lang w:val="ro-RO"/>
        </w:rPr>
        <w:t>7</w:t>
      </w:r>
      <w:r w:rsidR="00FB4B53">
        <w:rPr>
          <w:rFonts w:ascii="Verdana" w:hAnsi="Verdana"/>
          <w:noProof/>
          <w:sz w:val="24"/>
          <w:szCs w:val="24"/>
          <w:lang w:val="ro-RO"/>
        </w:rPr>
        <w:t xml:space="preserve"> aprilie</w:t>
      </w:r>
      <w:r w:rsidR="00890E67">
        <w:rPr>
          <w:rFonts w:ascii="Verdana" w:hAnsi="Verdana"/>
          <w:noProof/>
          <w:sz w:val="24"/>
          <w:szCs w:val="24"/>
          <w:lang w:val="ro-RO"/>
        </w:rPr>
        <w:t xml:space="preserve"> </w:t>
      </w:r>
      <w:r w:rsidR="000F4F7C" w:rsidRPr="00FB2D90">
        <w:rPr>
          <w:rFonts w:ascii="Verdana" w:hAnsi="Verdana"/>
          <w:noProof/>
          <w:sz w:val="24"/>
          <w:szCs w:val="24"/>
          <w:lang w:val="ro-RO"/>
        </w:rPr>
        <w:t>20</w:t>
      </w:r>
      <w:r w:rsidR="00FB2D90" w:rsidRPr="00FB2D90">
        <w:rPr>
          <w:rFonts w:ascii="Verdana" w:hAnsi="Verdana"/>
          <w:noProof/>
          <w:sz w:val="24"/>
          <w:szCs w:val="24"/>
          <w:lang w:val="ro-RO"/>
        </w:rPr>
        <w:t>20</w:t>
      </w:r>
      <w:r w:rsidR="002C584C" w:rsidRPr="00FB2D90">
        <w:rPr>
          <w:rFonts w:ascii="Verdana" w:hAnsi="Verdana"/>
          <w:noProof/>
          <w:sz w:val="24"/>
          <w:szCs w:val="24"/>
          <w:lang w:val="ro-RO"/>
        </w:rPr>
        <w:t xml:space="preserve">, </w:t>
      </w:r>
      <w:r w:rsidR="002C584C" w:rsidRPr="00FB2D90">
        <w:rPr>
          <w:rFonts w:ascii="Verdana" w:hAnsi="Verdana"/>
          <w:sz w:val="24"/>
          <w:szCs w:val="24"/>
          <w:lang w:val="ro-RO"/>
        </w:rPr>
        <w:t>pentru dezbatere şi examinare în fond</w:t>
      </w:r>
      <w:r w:rsidR="0011558B">
        <w:rPr>
          <w:rFonts w:ascii="Verdana" w:hAnsi="Verdana"/>
          <w:sz w:val="24"/>
          <w:szCs w:val="24"/>
          <w:lang w:val="ro-RO"/>
        </w:rPr>
        <w:t xml:space="preserve">, </w:t>
      </w:r>
      <w:r w:rsidR="0011558B" w:rsidRPr="00E3074A">
        <w:rPr>
          <w:rFonts w:ascii="Verdana" w:hAnsi="Verdana"/>
          <w:sz w:val="24"/>
          <w:szCs w:val="24"/>
          <w:lang w:val="ro-RO"/>
        </w:rPr>
        <w:t>în procedură de urgenţă</w:t>
      </w:r>
      <w:r w:rsidR="002C584C" w:rsidRPr="00FB2D90">
        <w:rPr>
          <w:rFonts w:ascii="Verdana" w:hAnsi="Verdana"/>
          <w:sz w:val="24"/>
          <w:szCs w:val="24"/>
          <w:lang w:val="ro-RO"/>
        </w:rPr>
        <w:t>.</w:t>
      </w:r>
    </w:p>
    <w:p w:rsidR="00BA411F" w:rsidRPr="00FB2D90" w:rsidRDefault="00BA411F" w:rsidP="00FB2D90">
      <w:pPr>
        <w:spacing w:line="276" w:lineRule="auto"/>
        <w:ind w:left="1701" w:right="-108"/>
        <w:jc w:val="both"/>
        <w:rPr>
          <w:rFonts w:ascii="Verdana" w:hAnsi="Verdana"/>
          <w:i/>
          <w:sz w:val="24"/>
          <w:szCs w:val="24"/>
          <w:lang w:val="ro-RO"/>
        </w:rPr>
      </w:pPr>
    </w:p>
    <w:p w:rsidR="00BA411F" w:rsidRPr="003D58B4" w:rsidRDefault="00BA411F" w:rsidP="00BA411F">
      <w:pPr>
        <w:spacing w:line="276" w:lineRule="auto"/>
        <w:ind w:left="851" w:firstLine="851"/>
        <w:jc w:val="both"/>
        <w:rPr>
          <w:rFonts w:ascii="Verdana" w:hAnsi="Verdana"/>
          <w:sz w:val="24"/>
          <w:szCs w:val="24"/>
          <w:lang w:val="ro-RO"/>
        </w:rPr>
      </w:pPr>
    </w:p>
    <w:p w:rsidR="006F121C" w:rsidRDefault="006F121C" w:rsidP="0048451E">
      <w:pPr>
        <w:spacing w:line="276" w:lineRule="auto"/>
        <w:ind w:left="851" w:right="-311" w:firstLine="851"/>
        <w:jc w:val="both"/>
        <w:rPr>
          <w:rFonts w:ascii="Verdana" w:hAnsi="Verdana"/>
          <w:sz w:val="22"/>
          <w:szCs w:val="24"/>
          <w:lang w:val="ro-RO"/>
        </w:rPr>
      </w:pPr>
    </w:p>
    <w:p w:rsidR="00CE1729" w:rsidRPr="004B38B3" w:rsidRDefault="000E1DE3" w:rsidP="0048451E">
      <w:pPr>
        <w:spacing w:line="276" w:lineRule="auto"/>
        <w:jc w:val="center"/>
        <w:rPr>
          <w:rFonts w:ascii="Verdana" w:hAnsi="Verdana"/>
          <w:sz w:val="24"/>
          <w:szCs w:val="24"/>
          <w:lang w:val="ro-RO"/>
        </w:rPr>
      </w:pPr>
      <w:r>
        <w:rPr>
          <w:rFonts w:ascii="Verdana" w:hAnsi="Verdana"/>
          <w:sz w:val="24"/>
          <w:szCs w:val="24"/>
          <w:lang w:val="ro-RO"/>
        </w:rPr>
        <w:t>PREŞEDINTE,</w:t>
      </w:r>
    </w:p>
    <w:p w:rsidR="00081729" w:rsidRDefault="00EE3C44" w:rsidP="0048451E">
      <w:pPr>
        <w:spacing w:line="276" w:lineRule="auto"/>
        <w:jc w:val="center"/>
        <w:rPr>
          <w:rFonts w:ascii="Verdana" w:hAnsi="Verdana"/>
          <w:b/>
          <w:sz w:val="24"/>
          <w:szCs w:val="24"/>
          <w:lang w:val="ro-RO"/>
        </w:rPr>
      </w:pPr>
      <w:r>
        <w:rPr>
          <w:rFonts w:ascii="Verdana" w:hAnsi="Verdana"/>
          <w:b/>
          <w:sz w:val="24"/>
          <w:szCs w:val="24"/>
          <w:lang w:val="ro-RO"/>
        </w:rPr>
        <w:t>ADRIAN SOLOMON</w:t>
      </w:r>
    </w:p>
    <w:p w:rsidR="00067340" w:rsidRDefault="00067340" w:rsidP="0048451E">
      <w:pPr>
        <w:spacing w:line="276" w:lineRule="auto"/>
        <w:jc w:val="center"/>
        <w:rPr>
          <w:rFonts w:ascii="Verdana" w:hAnsi="Verdana"/>
          <w:b/>
          <w:sz w:val="24"/>
          <w:szCs w:val="24"/>
          <w:lang w:val="ro-RO"/>
        </w:rPr>
        <w:sectPr w:rsidR="00067340" w:rsidSect="009306CC">
          <w:headerReference w:type="even" r:id="rId8"/>
          <w:footerReference w:type="even" r:id="rId9"/>
          <w:footerReference w:type="default" r:id="rId10"/>
          <w:footerReference w:type="first" r:id="rId11"/>
          <w:pgSz w:w="11907" w:h="16840" w:code="9"/>
          <w:pgMar w:top="1701" w:right="1134" w:bottom="1134" w:left="1701" w:header="720" w:footer="488" w:gutter="0"/>
          <w:cols w:space="720"/>
          <w:titlePg/>
        </w:sectPr>
      </w:pPr>
    </w:p>
    <w:p w:rsidR="00067340" w:rsidRDefault="00222E6A" w:rsidP="00067340">
      <w:pPr>
        <w:ind w:left="177" w:right="-114"/>
        <w:jc w:val="center"/>
        <w:rPr>
          <w:rFonts w:ascii="Verdana" w:hAnsi="Verdana"/>
          <w:b/>
          <w:sz w:val="22"/>
          <w:lang w:val="ro-RO"/>
        </w:rPr>
      </w:pPr>
      <w:r>
        <w:rPr>
          <w:rFonts w:ascii="Verdana" w:hAnsi="Verdana"/>
          <w:b/>
          <w:noProof/>
          <w:sz w:val="22"/>
        </w:rPr>
        <w:lastRenderedPageBreak/>
        <w:drawing>
          <wp:inline distT="0" distB="0" distL="0" distR="0">
            <wp:extent cx="831215" cy="997585"/>
            <wp:effectExtent l="19050" t="0" r="6985"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31215" cy="997585"/>
                    </a:xfrm>
                    <a:prstGeom prst="rect">
                      <a:avLst/>
                    </a:prstGeom>
                    <a:noFill/>
                    <a:ln w="9525">
                      <a:noFill/>
                      <a:miter lim="800000"/>
                      <a:headEnd/>
                      <a:tailEnd/>
                    </a:ln>
                  </pic:spPr>
                </pic:pic>
              </a:graphicData>
            </a:graphic>
          </wp:inline>
        </w:drawing>
      </w:r>
    </w:p>
    <w:p w:rsidR="00067340" w:rsidRPr="00067340" w:rsidRDefault="00067340" w:rsidP="00067340">
      <w:pPr>
        <w:ind w:left="177" w:right="-114"/>
        <w:jc w:val="center"/>
        <w:rPr>
          <w:rFonts w:ascii="Verdana" w:hAnsi="Verdana"/>
          <w:b/>
          <w:sz w:val="36"/>
          <w:szCs w:val="40"/>
          <w:lang w:val="ro-RO"/>
        </w:rPr>
      </w:pPr>
      <w:r w:rsidRPr="00067340">
        <w:rPr>
          <w:rFonts w:ascii="Verdana" w:hAnsi="Verdana"/>
          <w:b/>
          <w:sz w:val="36"/>
          <w:szCs w:val="40"/>
          <w:lang w:val="ro-RO"/>
        </w:rPr>
        <w:t>Parlamentul României</w:t>
      </w:r>
    </w:p>
    <w:p w:rsidR="00067340" w:rsidRPr="00067340" w:rsidRDefault="00067340" w:rsidP="00067340">
      <w:pPr>
        <w:ind w:left="177" w:right="-114"/>
        <w:jc w:val="center"/>
        <w:rPr>
          <w:rFonts w:ascii="Verdana" w:hAnsi="Verdana"/>
          <w:b/>
          <w:sz w:val="36"/>
          <w:szCs w:val="40"/>
          <w:lang w:val="ro-RO"/>
        </w:rPr>
      </w:pPr>
      <w:r w:rsidRPr="00067340">
        <w:rPr>
          <w:rFonts w:ascii="Verdana" w:hAnsi="Verdana"/>
          <w:b/>
          <w:sz w:val="36"/>
          <w:szCs w:val="40"/>
          <w:lang w:val="ro-RO"/>
        </w:rPr>
        <w:t>Camera Deputaţilor</w:t>
      </w:r>
    </w:p>
    <w:p w:rsidR="00067340" w:rsidRDefault="00067340" w:rsidP="00067340">
      <w:pPr>
        <w:jc w:val="center"/>
        <w:rPr>
          <w:lang w:val="it-IT"/>
        </w:rPr>
      </w:pPr>
      <w:r>
        <w:rPr>
          <w:rFonts w:ascii="Verdana" w:hAnsi="Verdana"/>
          <w:b/>
          <w:sz w:val="22"/>
          <w:szCs w:val="22"/>
          <w:lang w:val="ro-RO"/>
        </w:rPr>
        <w:t>Comisia pentru muncă şi protecţie socială</w:t>
      </w:r>
    </w:p>
    <w:p w:rsidR="00067340" w:rsidRDefault="00067340" w:rsidP="00067340">
      <w:pPr>
        <w:rPr>
          <w:rFonts w:ascii="Verdana" w:hAnsi="Verdana"/>
          <w:sz w:val="24"/>
          <w:szCs w:val="24"/>
          <w:lang w:val="ro-RO"/>
        </w:rPr>
      </w:pPr>
    </w:p>
    <w:tbl>
      <w:tblPr>
        <w:tblW w:w="4694" w:type="dxa"/>
        <w:tblLayout w:type="fixed"/>
        <w:tblLook w:val="04A0"/>
      </w:tblPr>
      <w:tblGrid>
        <w:gridCol w:w="851"/>
        <w:gridCol w:w="929"/>
        <w:gridCol w:w="2914"/>
      </w:tblGrid>
      <w:tr w:rsidR="00067340" w:rsidTr="00B473B6">
        <w:trPr>
          <w:trHeight w:val="259"/>
        </w:trPr>
        <w:tc>
          <w:tcPr>
            <w:tcW w:w="1780" w:type="dxa"/>
            <w:gridSpan w:val="2"/>
            <w:hideMark/>
          </w:tcPr>
          <w:p w:rsidR="00067340" w:rsidRDefault="00067340" w:rsidP="00EC1972">
            <w:pPr>
              <w:jc w:val="right"/>
              <w:rPr>
                <w:rFonts w:ascii="Verdana" w:hAnsi="Verdana"/>
                <w:b/>
                <w:sz w:val="20"/>
                <w:szCs w:val="24"/>
                <w:lang w:val="ro-RO"/>
              </w:rPr>
            </w:pPr>
            <w:r>
              <w:rPr>
                <w:rFonts w:ascii="Verdana" w:hAnsi="Verdana"/>
                <w:b/>
                <w:sz w:val="20"/>
                <w:szCs w:val="24"/>
                <w:lang w:val="ro-RO"/>
              </w:rPr>
              <w:t>Bucureşti,</w:t>
            </w:r>
          </w:p>
        </w:tc>
        <w:tc>
          <w:tcPr>
            <w:tcW w:w="2914" w:type="dxa"/>
          </w:tcPr>
          <w:p w:rsidR="004074CB" w:rsidRDefault="00E8644B" w:rsidP="00FB4B53">
            <w:pPr>
              <w:rPr>
                <w:rFonts w:ascii="Verdana" w:hAnsi="Verdana"/>
                <w:sz w:val="20"/>
                <w:szCs w:val="24"/>
                <w:lang w:val="ro-RO"/>
              </w:rPr>
            </w:pPr>
            <w:r>
              <w:rPr>
                <w:rFonts w:ascii="Verdana" w:hAnsi="Verdana"/>
                <w:sz w:val="20"/>
                <w:szCs w:val="24"/>
                <w:lang w:val="ro-RO"/>
              </w:rPr>
              <w:t>6</w:t>
            </w:r>
            <w:r w:rsidR="00FB4B53">
              <w:rPr>
                <w:rFonts w:ascii="Verdana" w:hAnsi="Verdana"/>
                <w:sz w:val="20"/>
                <w:szCs w:val="24"/>
                <w:lang w:val="ro-RO"/>
              </w:rPr>
              <w:t xml:space="preserve"> mai</w:t>
            </w:r>
            <w:r w:rsidR="004074CB">
              <w:rPr>
                <w:rFonts w:ascii="Verdana" w:hAnsi="Verdana"/>
                <w:sz w:val="20"/>
                <w:szCs w:val="24"/>
                <w:lang w:val="ro-RO"/>
              </w:rPr>
              <w:t xml:space="preserve"> 2020</w:t>
            </w:r>
          </w:p>
        </w:tc>
      </w:tr>
      <w:tr w:rsidR="00067340" w:rsidTr="00B473B6">
        <w:trPr>
          <w:gridBefore w:val="1"/>
          <w:wBefore w:w="851" w:type="dxa"/>
          <w:trHeight w:val="259"/>
        </w:trPr>
        <w:tc>
          <w:tcPr>
            <w:tcW w:w="929" w:type="dxa"/>
            <w:hideMark/>
          </w:tcPr>
          <w:p w:rsidR="00067340" w:rsidRDefault="00067340" w:rsidP="00EC1972">
            <w:pPr>
              <w:rPr>
                <w:rFonts w:ascii="Verdana" w:hAnsi="Verdana"/>
                <w:b/>
                <w:sz w:val="20"/>
                <w:szCs w:val="24"/>
                <w:lang w:val="ro-RO"/>
              </w:rPr>
            </w:pPr>
            <w:r>
              <w:rPr>
                <w:rFonts w:ascii="Verdana" w:hAnsi="Verdana"/>
                <w:b/>
                <w:sz w:val="20"/>
                <w:szCs w:val="24"/>
                <w:lang w:val="ro-RO"/>
              </w:rPr>
              <w:t>Nr.</w:t>
            </w:r>
          </w:p>
        </w:tc>
        <w:tc>
          <w:tcPr>
            <w:tcW w:w="2914" w:type="dxa"/>
            <w:hideMark/>
          </w:tcPr>
          <w:p w:rsidR="00067340" w:rsidRDefault="00067340" w:rsidP="00EC1972">
            <w:pPr>
              <w:rPr>
                <w:rFonts w:ascii="Verdana" w:hAnsi="Verdana"/>
                <w:sz w:val="20"/>
                <w:szCs w:val="24"/>
                <w:lang w:val="ro-RO"/>
              </w:rPr>
            </w:pPr>
            <w:r>
              <w:rPr>
                <w:rFonts w:ascii="Verdana" w:hAnsi="Verdana"/>
                <w:sz w:val="20"/>
                <w:szCs w:val="24"/>
                <w:lang w:val="ro-RO"/>
              </w:rPr>
              <w:t>4c-9/</w:t>
            </w:r>
            <w:r w:rsidR="00FB4B53">
              <w:rPr>
                <w:rFonts w:ascii="Verdana" w:hAnsi="Verdana"/>
                <w:sz w:val="20"/>
                <w:szCs w:val="24"/>
                <w:lang w:val="ro-RO"/>
              </w:rPr>
              <w:t>256</w:t>
            </w:r>
          </w:p>
        </w:tc>
      </w:tr>
    </w:tbl>
    <w:p w:rsidR="00067340" w:rsidRPr="00920C88" w:rsidRDefault="00067340" w:rsidP="005D7AD7">
      <w:pPr>
        <w:ind w:left="851"/>
        <w:rPr>
          <w:rFonts w:ascii="Verdana" w:hAnsi="Verdana"/>
          <w:b/>
          <w:sz w:val="24"/>
          <w:szCs w:val="24"/>
          <w:lang w:val="ro-RO"/>
        </w:rPr>
      </w:pPr>
      <w:r>
        <w:rPr>
          <w:rFonts w:ascii="Verdana" w:hAnsi="Verdana"/>
          <w:sz w:val="24"/>
          <w:szCs w:val="24"/>
          <w:lang w:val="ro-RO"/>
        </w:rPr>
        <w:tab/>
      </w:r>
      <w:r w:rsidRPr="00920C88">
        <w:rPr>
          <w:rFonts w:ascii="Verdana" w:hAnsi="Verdana"/>
          <w:b/>
          <w:sz w:val="24"/>
          <w:szCs w:val="24"/>
          <w:lang w:val="ro-RO"/>
        </w:rPr>
        <w:t>R A P O R T</w:t>
      </w:r>
    </w:p>
    <w:p w:rsidR="00067340" w:rsidRPr="00CB75A8" w:rsidRDefault="00067340" w:rsidP="005D7AD7">
      <w:pPr>
        <w:pStyle w:val="BodyText"/>
        <w:jc w:val="center"/>
        <w:rPr>
          <w:rFonts w:ascii="Verdana" w:hAnsi="Verdana"/>
          <w:b/>
          <w:sz w:val="24"/>
          <w:szCs w:val="24"/>
          <w:lang w:val="ro-RO"/>
        </w:rPr>
      </w:pPr>
      <w:r w:rsidRPr="000F4F7C">
        <w:rPr>
          <w:rFonts w:ascii="Verdana" w:hAnsi="Verdana"/>
          <w:b/>
          <w:sz w:val="24"/>
          <w:szCs w:val="24"/>
          <w:lang w:val="ro-RO"/>
        </w:rPr>
        <w:t xml:space="preserve">asupra </w:t>
      </w:r>
      <w:r w:rsidR="00CB75A8" w:rsidRPr="00CB75A8">
        <w:rPr>
          <w:rFonts w:ascii="Verdana" w:hAnsi="Verdana"/>
          <w:b/>
          <w:noProof/>
          <w:sz w:val="24"/>
          <w:szCs w:val="24"/>
          <w:lang w:val="ro-RO"/>
        </w:rPr>
        <w:t xml:space="preserve">proiectului de </w:t>
      </w:r>
      <w:r w:rsidR="00CB75A8" w:rsidRPr="00FB4B53">
        <w:rPr>
          <w:rStyle w:val="Emphasis"/>
          <w:rFonts w:ascii="Verdana" w:hAnsi="Verdana"/>
          <w:b/>
          <w:i w:val="0"/>
          <w:noProof/>
          <w:sz w:val="24"/>
          <w:szCs w:val="24"/>
          <w:lang w:val="ro-RO"/>
        </w:rPr>
        <w:t>Lege</w:t>
      </w:r>
      <w:r w:rsidR="00CB75A8" w:rsidRPr="00CB75A8">
        <w:rPr>
          <w:rStyle w:val="Emphasis"/>
          <w:rFonts w:ascii="Verdana" w:hAnsi="Verdana"/>
          <w:b/>
          <w:noProof/>
          <w:sz w:val="24"/>
          <w:szCs w:val="24"/>
          <w:lang w:val="ro-RO"/>
        </w:rPr>
        <w:t xml:space="preserve"> </w:t>
      </w:r>
      <w:r w:rsidR="00FB4B53" w:rsidRPr="00FB4B53">
        <w:rPr>
          <w:rFonts w:ascii="Verdana" w:hAnsi="Verdana"/>
          <w:b/>
          <w:sz w:val="24"/>
          <w:szCs w:val="24"/>
          <w:lang w:val="ro-RO"/>
        </w:rPr>
        <w:t>privind aprobarea Ordonan</w:t>
      </w:r>
      <w:r w:rsidR="00FB4B53" w:rsidRPr="00FB4B53">
        <w:rPr>
          <w:rFonts w:ascii="Verdana" w:hAnsi="Verdana" w:hint="eastAsia"/>
          <w:b/>
          <w:sz w:val="24"/>
          <w:szCs w:val="24"/>
          <w:lang w:val="ro-RO"/>
        </w:rPr>
        <w:t>ţ</w:t>
      </w:r>
      <w:r w:rsidR="00FB4B53" w:rsidRPr="00FB4B53">
        <w:rPr>
          <w:rFonts w:ascii="Verdana" w:hAnsi="Verdana"/>
          <w:b/>
          <w:sz w:val="24"/>
          <w:szCs w:val="24"/>
          <w:lang w:val="ro-RO"/>
        </w:rPr>
        <w:t>ei de urgen</w:t>
      </w:r>
      <w:r w:rsidR="00FB4B53" w:rsidRPr="00FB4B53">
        <w:rPr>
          <w:rFonts w:ascii="Verdana" w:hAnsi="Verdana" w:hint="eastAsia"/>
          <w:b/>
          <w:sz w:val="24"/>
          <w:szCs w:val="24"/>
          <w:lang w:val="ro-RO"/>
        </w:rPr>
        <w:t>ţă</w:t>
      </w:r>
      <w:r w:rsidR="00FB4B53" w:rsidRPr="00FB4B53">
        <w:rPr>
          <w:rFonts w:ascii="Verdana" w:hAnsi="Verdana"/>
          <w:b/>
          <w:sz w:val="24"/>
          <w:szCs w:val="24"/>
          <w:lang w:val="ro-RO"/>
        </w:rPr>
        <w:t xml:space="preserve"> a Guvernului nr.41/2020 pentru modificarea </w:t>
      </w:r>
      <w:r w:rsidR="00FB4B53" w:rsidRPr="00FB4B53">
        <w:rPr>
          <w:rFonts w:ascii="Verdana" w:hAnsi="Verdana" w:hint="eastAsia"/>
          <w:b/>
          <w:sz w:val="24"/>
          <w:szCs w:val="24"/>
          <w:lang w:val="ro-RO"/>
        </w:rPr>
        <w:t>ş</w:t>
      </w:r>
      <w:r w:rsidR="00FB4B53" w:rsidRPr="00FB4B53">
        <w:rPr>
          <w:rFonts w:ascii="Verdana" w:hAnsi="Verdana"/>
          <w:b/>
          <w:sz w:val="24"/>
          <w:szCs w:val="24"/>
          <w:lang w:val="ro-RO"/>
        </w:rPr>
        <w:t>i completarea Legii nr.19/2020 privind acordarea unor zile libere p</w:t>
      </w:r>
      <w:r w:rsidR="00FB4B53" w:rsidRPr="00FB4B53">
        <w:rPr>
          <w:rFonts w:ascii="Verdana" w:hAnsi="Verdana" w:hint="eastAsia"/>
          <w:b/>
          <w:sz w:val="24"/>
          <w:szCs w:val="24"/>
          <w:lang w:val="ro-RO"/>
        </w:rPr>
        <w:t>ă</w:t>
      </w:r>
      <w:r w:rsidR="00FB4B53" w:rsidRPr="00FB4B53">
        <w:rPr>
          <w:rFonts w:ascii="Verdana" w:hAnsi="Verdana"/>
          <w:b/>
          <w:sz w:val="24"/>
          <w:szCs w:val="24"/>
          <w:lang w:val="ro-RO"/>
        </w:rPr>
        <w:t>rin</w:t>
      </w:r>
      <w:r w:rsidR="00FB4B53" w:rsidRPr="00FB4B53">
        <w:rPr>
          <w:rFonts w:ascii="Verdana" w:hAnsi="Verdana" w:hint="eastAsia"/>
          <w:b/>
          <w:sz w:val="24"/>
          <w:szCs w:val="24"/>
          <w:lang w:val="ro-RO"/>
        </w:rPr>
        <w:t>ţ</w:t>
      </w:r>
      <w:r w:rsidR="00FB4B53" w:rsidRPr="00FB4B53">
        <w:rPr>
          <w:rFonts w:ascii="Verdana" w:hAnsi="Verdana"/>
          <w:b/>
          <w:sz w:val="24"/>
          <w:szCs w:val="24"/>
          <w:lang w:val="ro-RO"/>
        </w:rPr>
        <w:t>ilor pentru supravegherea copiilor, în situa</w:t>
      </w:r>
      <w:r w:rsidR="00FB4B53" w:rsidRPr="00FB4B53">
        <w:rPr>
          <w:rFonts w:ascii="Verdana" w:hAnsi="Verdana" w:hint="eastAsia"/>
          <w:b/>
          <w:sz w:val="24"/>
          <w:szCs w:val="24"/>
          <w:lang w:val="ro-RO"/>
        </w:rPr>
        <w:t>ţ</w:t>
      </w:r>
      <w:r w:rsidR="00FB4B53" w:rsidRPr="00FB4B53">
        <w:rPr>
          <w:rFonts w:ascii="Verdana" w:hAnsi="Verdana"/>
          <w:b/>
          <w:sz w:val="24"/>
          <w:szCs w:val="24"/>
          <w:lang w:val="ro-RO"/>
        </w:rPr>
        <w:t>ia închiderii temporare a unit</w:t>
      </w:r>
      <w:r w:rsidR="00FB4B53" w:rsidRPr="00FB4B53">
        <w:rPr>
          <w:rFonts w:ascii="Verdana" w:hAnsi="Verdana" w:hint="eastAsia"/>
          <w:b/>
          <w:sz w:val="24"/>
          <w:szCs w:val="24"/>
          <w:lang w:val="ro-RO"/>
        </w:rPr>
        <w:t>ăţ</w:t>
      </w:r>
      <w:r w:rsidR="00FB4B53" w:rsidRPr="00FB4B53">
        <w:rPr>
          <w:rFonts w:ascii="Verdana" w:hAnsi="Verdana"/>
          <w:b/>
          <w:sz w:val="24"/>
          <w:szCs w:val="24"/>
          <w:lang w:val="ro-RO"/>
        </w:rPr>
        <w:t>ilor de înv</w:t>
      </w:r>
      <w:r w:rsidR="00FB4B53" w:rsidRPr="00FB4B53">
        <w:rPr>
          <w:rFonts w:ascii="Verdana" w:hAnsi="Verdana" w:hint="eastAsia"/>
          <w:b/>
          <w:sz w:val="24"/>
          <w:szCs w:val="24"/>
          <w:lang w:val="ro-RO"/>
        </w:rPr>
        <w:t>ăţă</w:t>
      </w:r>
      <w:r w:rsidR="00FB4B53" w:rsidRPr="00FB4B53">
        <w:rPr>
          <w:rFonts w:ascii="Verdana" w:hAnsi="Verdana"/>
          <w:b/>
          <w:sz w:val="24"/>
          <w:szCs w:val="24"/>
          <w:lang w:val="ro-RO"/>
        </w:rPr>
        <w:t>mânt</w:t>
      </w:r>
    </w:p>
    <w:p w:rsidR="00067340" w:rsidRPr="00CB75A8" w:rsidRDefault="00067340" w:rsidP="005D7AD7">
      <w:pPr>
        <w:jc w:val="both"/>
        <w:rPr>
          <w:rFonts w:ascii="Verdana" w:hAnsi="Verdana"/>
          <w:b/>
          <w:sz w:val="24"/>
          <w:szCs w:val="24"/>
          <w:lang w:val="ro-RO"/>
        </w:rPr>
      </w:pPr>
    </w:p>
    <w:p w:rsidR="00067340" w:rsidRPr="0004768A" w:rsidRDefault="00067340" w:rsidP="005D7AD7">
      <w:pPr>
        <w:pStyle w:val="BodyText2"/>
        <w:spacing w:after="0" w:line="240" w:lineRule="auto"/>
        <w:ind w:firstLine="720"/>
        <w:jc w:val="both"/>
        <w:rPr>
          <w:rFonts w:ascii="Verdana" w:hAnsi="Verdana"/>
          <w:i/>
          <w:sz w:val="24"/>
          <w:szCs w:val="24"/>
          <w:lang w:val="ro-RO"/>
        </w:rPr>
      </w:pPr>
      <w:r w:rsidRPr="00C568A3">
        <w:rPr>
          <w:rFonts w:ascii="Verdana" w:hAnsi="Verdana"/>
          <w:sz w:val="24"/>
          <w:szCs w:val="24"/>
          <w:lang w:val="ro-RO"/>
        </w:rPr>
        <w:t xml:space="preserve">În </w:t>
      </w:r>
      <w:r w:rsidR="00816294" w:rsidRPr="00C568A3">
        <w:rPr>
          <w:rFonts w:ascii="Verdana" w:hAnsi="Verdana"/>
          <w:sz w:val="24"/>
          <w:szCs w:val="24"/>
          <w:lang w:val="ro-RO"/>
        </w:rPr>
        <w:t>temeiul</w:t>
      </w:r>
      <w:r w:rsidRPr="00C568A3">
        <w:rPr>
          <w:rFonts w:ascii="Verdana" w:hAnsi="Verdana"/>
          <w:sz w:val="24"/>
          <w:szCs w:val="24"/>
          <w:lang w:val="ro-RO"/>
        </w:rPr>
        <w:t xml:space="preserve"> art.9</w:t>
      </w:r>
      <w:r w:rsidR="001456C3" w:rsidRPr="00C568A3">
        <w:rPr>
          <w:rFonts w:ascii="Verdana" w:hAnsi="Verdana"/>
          <w:sz w:val="24"/>
          <w:szCs w:val="24"/>
          <w:lang w:val="ro-RO"/>
        </w:rPr>
        <w:t>4</w:t>
      </w:r>
      <w:r w:rsidR="00CB75A8">
        <w:rPr>
          <w:rFonts w:ascii="Verdana" w:hAnsi="Verdana"/>
          <w:sz w:val="24"/>
          <w:szCs w:val="24"/>
          <w:lang w:val="ro-RO"/>
        </w:rPr>
        <w:t xml:space="preserve"> şi 114</w:t>
      </w:r>
      <w:r w:rsidRPr="00C568A3">
        <w:rPr>
          <w:rFonts w:ascii="Verdana" w:hAnsi="Verdana"/>
          <w:sz w:val="24"/>
          <w:szCs w:val="24"/>
          <w:lang w:val="ro-RO"/>
        </w:rPr>
        <w:t xml:space="preserve"> din Regulamentul Camerei Deputaţilor, republicat</w:t>
      </w:r>
      <w:r w:rsidR="001456C3" w:rsidRPr="00C568A3">
        <w:rPr>
          <w:rFonts w:ascii="Verdana" w:hAnsi="Verdana"/>
          <w:sz w:val="24"/>
          <w:szCs w:val="24"/>
          <w:lang w:val="ro-RO"/>
        </w:rPr>
        <w:t xml:space="preserve">, </w:t>
      </w:r>
      <w:r w:rsidRPr="00C568A3">
        <w:rPr>
          <w:rFonts w:ascii="Verdana" w:hAnsi="Verdana"/>
          <w:sz w:val="24"/>
          <w:szCs w:val="24"/>
          <w:lang w:val="ro-RO"/>
        </w:rPr>
        <w:t>Comisia pentru muncă şi protecţie</w:t>
      </w:r>
      <w:r w:rsidRPr="00920C88">
        <w:rPr>
          <w:rFonts w:ascii="Verdana" w:hAnsi="Verdana"/>
          <w:sz w:val="24"/>
          <w:szCs w:val="24"/>
          <w:lang w:val="ro-RO"/>
        </w:rPr>
        <w:t xml:space="preserve"> socială a fost sesizată, prin adresa nr. </w:t>
      </w:r>
      <w:r w:rsidR="000F4F7C" w:rsidRPr="000F4F7C">
        <w:rPr>
          <w:rFonts w:ascii="Verdana" w:hAnsi="Verdana"/>
          <w:b/>
          <w:noProof/>
          <w:sz w:val="24"/>
          <w:szCs w:val="24"/>
          <w:lang w:val="ro-RO"/>
        </w:rPr>
        <w:t>PLx</w:t>
      </w:r>
      <w:r w:rsidR="000F4F7C">
        <w:rPr>
          <w:rFonts w:ascii="Verdana" w:hAnsi="Verdana"/>
          <w:b/>
          <w:noProof/>
          <w:sz w:val="24"/>
          <w:szCs w:val="24"/>
          <w:lang w:val="ro-RO"/>
        </w:rPr>
        <w:t xml:space="preserve"> </w:t>
      </w:r>
      <w:r w:rsidR="00FB4B53">
        <w:rPr>
          <w:rFonts w:ascii="Verdana" w:hAnsi="Verdana"/>
          <w:b/>
          <w:noProof/>
          <w:sz w:val="24"/>
          <w:szCs w:val="24"/>
          <w:lang w:val="ro-RO"/>
        </w:rPr>
        <w:t>158</w:t>
      </w:r>
      <w:r w:rsidR="000F4F7C" w:rsidRPr="000F4F7C">
        <w:rPr>
          <w:rFonts w:ascii="Verdana" w:hAnsi="Verdana"/>
          <w:b/>
          <w:noProof/>
          <w:sz w:val="24"/>
          <w:szCs w:val="24"/>
          <w:lang w:val="ro-RO"/>
        </w:rPr>
        <w:t>/20</w:t>
      </w:r>
      <w:r w:rsidR="008D7726">
        <w:rPr>
          <w:rFonts w:ascii="Verdana" w:hAnsi="Verdana"/>
          <w:b/>
          <w:noProof/>
          <w:sz w:val="24"/>
          <w:szCs w:val="24"/>
          <w:lang w:val="ro-RO"/>
        </w:rPr>
        <w:t>20</w:t>
      </w:r>
      <w:r w:rsidR="000F4F7C" w:rsidRPr="000F4F7C">
        <w:rPr>
          <w:rFonts w:ascii="Verdana" w:hAnsi="Verdana"/>
          <w:b/>
          <w:noProof/>
          <w:sz w:val="24"/>
          <w:szCs w:val="24"/>
          <w:lang w:val="ro-RO"/>
        </w:rPr>
        <w:t xml:space="preserve"> </w:t>
      </w:r>
      <w:r w:rsidR="000F4F7C" w:rsidRPr="000F4F7C">
        <w:rPr>
          <w:rFonts w:ascii="Verdana" w:hAnsi="Verdana"/>
          <w:noProof/>
          <w:sz w:val="24"/>
          <w:szCs w:val="24"/>
          <w:lang w:val="ro-RO"/>
        </w:rPr>
        <w:t xml:space="preserve">din </w:t>
      </w:r>
      <w:r w:rsidR="00FB4B53">
        <w:rPr>
          <w:rFonts w:ascii="Verdana" w:hAnsi="Verdana"/>
          <w:noProof/>
          <w:sz w:val="24"/>
          <w:szCs w:val="24"/>
          <w:lang w:val="ro-RO"/>
        </w:rPr>
        <w:t>2</w:t>
      </w:r>
      <w:r w:rsidR="008D7726">
        <w:rPr>
          <w:rFonts w:ascii="Verdana" w:hAnsi="Verdana"/>
          <w:noProof/>
          <w:sz w:val="24"/>
          <w:szCs w:val="24"/>
          <w:lang w:val="ro-RO"/>
        </w:rPr>
        <w:t>7</w:t>
      </w:r>
      <w:r w:rsidR="00890E67">
        <w:rPr>
          <w:rFonts w:ascii="Verdana" w:hAnsi="Verdana"/>
          <w:noProof/>
          <w:sz w:val="24"/>
          <w:szCs w:val="24"/>
          <w:lang w:val="ro-RO"/>
        </w:rPr>
        <w:t xml:space="preserve"> </w:t>
      </w:r>
      <w:r w:rsidR="00FB4B53">
        <w:rPr>
          <w:rFonts w:ascii="Verdana" w:hAnsi="Verdana"/>
          <w:noProof/>
          <w:sz w:val="24"/>
          <w:szCs w:val="24"/>
          <w:lang w:val="ro-RO"/>
        </w:rPr>
        <w:t>aprilie</w:t>
      </w:r>
      <w:r w:rsidR="00890E67">
        <w:rPr>
          <w:rFonts w:ascii="Verdana" w:hAnsi="Verdana"/>
          <w:noProof/>
          <w:sz w:val="24"/>
          <w:szCs w:val="24"/>
          <w:lang w:val="ro-RO"/>
        </w:rPr>
        <w:t xml:space="preserve"> </w:t>
      </w:r>
      <w:r w:rsidR="000F4F7C" w:rsidRPr="000F4F7C">
        <w:rPr>
          <w:rFonts w:ascii="Verdana" w:hAnsi="Verdana"/>
          <w:noProof/>
          <w:sz w:val="24"/>
          <w:szCs w:val="24"/>
          <w:lang w:val="ro-RO"/>
        </w:rPr>
        <w:t>20</w:t>
      </w:r>
      <w:r w:rsidR="008D7726">
        <w:rPr>
          <w:rFonts w:ascii="Verdana" w:hAnsi="Verdana"/>
          <w:noProof/>
          <w:sz w:val="24"/>
          <w:szCs w:val="24"/>
          <w:lang w:val="ro-RO"/>
        </w:rPr>
        <w:t>20</w:t>
      </w:r>
      <w:r w:rsidRPr="00920C88">
        <w:rPr>
          <w:rFonts w:ascii="Verdana" w:hAnsi="Verdana"/>
          <w:sz w:val="24"/>
          <w:szCs w:val="24"/>
          <w:lang w:val="ro-RO"/>
        </w:rPr>
        <w:t>, cu dezbaterea pe fond,</w:t>
      </w:r>
      <w:r w:rsidR="00CB75A8" w:rsidRPr="00CB75A8">
        <w:rPr>
          <w:rFonts w:ascii="Verdana" w:hAnsi="Verdana"/>
          <w:sz w:val="24"/>
          <w:szCs w:val="24"/>
          <w:lang w:val="ro-RO"/>
        </w:rPr>
        <w:t xml:space="preserve"> </w:t>
      </w:r>
      <w:r w:rsidR="00CB75A8" w:rsidRPr="00E3074A">
        <w:rPr>
          <w:rFonts w:ascii="Verdana" w:hAnsi="Verdana"/>
          <w:sz w:val="24"/>
          <w:szCs w:val="24"/>
          <w:lang w:val="ro-RO"/>
        </w:rPr>
        <w:t>în procedură de urgenţă</w:t>
      </w:r>
      <w:r w:rsidR="00CB75A8">
        <w:rPr>
          <w:rFonts w:ascii="Verdana" w:hAnsi="Verdana"/>
          <w:sz w:val="24"/>
          <w:szCs w:val="24"/>
          <w:lang w:val="ro-RO"/>
        </w:rPr>
        <w:t>,</w:t>
      </w:r>
      <w:r w:rsidR="00CB75A8" w:rsidRPr="00920C88">
        <w:rPr>
          <w:rFonts w:ascii="Verdana" w:hAnsi="Verdana"/>
          <w:sz w:val="24"/>
          <w:szCs w:val="24"/>
          <w:lang w:val="ro-RO"/>
        </w:rPr>
        <w:t xml:space="preserve"> </w:t>
      </w:r>
      <w:r w:rsidRPr="00920C88">
        <w:rPr>
          <w:rFonts w:ascii="Verdana" w:hAnsi="Verdana"/>
          <w:sz w:val="24"/>
          <w:szCs w:val="24"/>
          <w:lang w:val="ro-RO"/>
        </w:rPr>
        <w:t xml:space="preserve">a </w:t>
      </w:r>
      <w:r w:rsidR="00CB75A8" w:rsidRPr="00FB2D90">
        <w:rPr>
          <w:rFonts w:ascii="Verdana" w:hAnsi="Verdana"/>
          <w:i/>
          <w:noProof/>
          <w:sz w:val="24"/>
          <w:szCs w:val="24"/>
          <w:lang w:val="ro-RO"/>
        </w:rPr>
        <w:t xml:space="preserve">proiectului de </w:t>
      </w:r>
      <w:r w:rsidR="00CB75A8" w:rsidRPr="00CB75A8">
        <w:rPr>
          <w:rStyle w:val="Emphasis"/>
          <w:rFonts w:ascii="Verdana" w:hAnsi="Verdana"/>
          <w:noProof/>
          <w:sz w:val="24"/>
          <w:szCs w:val="24"/>
          <w:lang w:val="ro-RO"/>
        </w:rPr>
        <w:t xml:space="preserve">Lege </w:t>
      </w:r>
      <w:r w:rsidR="00FB4B53" w:rsidRPr="00FB4B53">
        <w:rPr>
          <w:rFonts w:ascii="Verdana" w:hAnsi="Verdana"/>
          <w:i/>
          <w:sz w:val="24"/>
          <w:szCs w:val="24"/>
          <w:lang w:val="ro-RO"/>
        </w:rPr>
        <w:t>privind aprobarea Ordonan</w:t>
      </w:r>
      <w:r w:rsidR="00FB4B53" w:rsidRPr="00FB4B53">
        <w:rPr>
          <w:rFonts w:ascii="Verdana" w:hAnsi="Verdana" w:hint="eastAsia"/>
          <w:i/>
          <w:sz w:val="24"/>
          <w:szCs w:val="24"/>
          <w:lang w:val="ro-RO"/>
        </w:rPr>
        <w:t>ţ</w:t>
      </w:r>
      <w:r w:rsidR="00FB4B53" w:rsidRPr="00FB4B53">
        <w:rPr>
          <w:rFonts w:ascii="Verdana" w:hAnsi="Verdana"/>
          <w:i/>
          <w:sz w:val="24"/>
          <w:szCs w:val="24"/>
          <w:lang w:val="ro-RO"/>
        </w:rPr>
        <w:t>ei de urgen</w:t>
      </w:r>
      <w:r w:rsidR="00FB4B53" w:rsidRPr="00FB4B53">
        <w:rPr>
          <w:rFonts w:ascii="Verdana" w:hAnsi="Verdana" w:hint="eastAsia"/>
          <w:i/>
          <w:sz w:val="24"/>
          <w:szCs w:val="24"/>
          <w:lang w:val="ro-RO"/>
        </w:rPr>
        <w:t>ţă</w:t>
      </w:r>
      <w:r w:rsidR="00FB4B53" w:rsidRPr="00FB4B53">
        <w:rPr>
          <w:rFonts w:ascii="Verdana" w:hAnsi="Verdana"/>
          <w:i/>
          <w:sz w:val="24"/>
          <w:szCs w:val="24"/>
          <w:lang w:val="ro-RO"/>
        </w:rPr>
        <w:t xml:space="preserve"> a Guvernului nr.41/2020 pentru modificarea </w:t>
      </w:r>
      <w:r w:rsidR="00FB4B53" w:rsidRPr="00FB4B53">
        <w:rPr>
          <w:rFonts w:ascii="Verdana" w:hAnsi="Verdana" w:hint="eastAsia"/>
          <w:i/>
          <w:sz w:val="24"/>
          <w:szCs w:val="24"/>
          <w:lang w:val="ro-RO"/>
        </w:rPr>
        <w:t>ş</w:t>
      </w:r>
      <w:r w:rsidR="00FB4B53" w:rsidRPr="00FB4B53">
        <w:rPr>
          <w:rFonts w:ascii="Verdana" w:hAnsi="Verdana"/>
          <w:i/>
          <w:sz w:val="24"/>
          <w:szCs w:val="24"/>
          <w:lang w:val="ro-RO"/>
        </w:rPr>
        <w:t>i completarea Legii nr.19/2020 privind acordarea unor zile libere p</w:t>
      </w:r>
      <w:r w:rsidR="00FB4B53" w:rsidRPr="00FB4B53">
        <w:rPr>
          <w:rFonts w:ascii="Verdana" w:hAnsi="Verdana" w:hint="eastAsia"/>
          <w:i/>
          <w:sz w:val="24"/>
          <w:szCs w:val="24"/>
          <w:lang w:val="ro-RO"/>
        </w:rPr>
        <w:t>ă</w:t>
      </w:r>
      <w:r w:rsidR="00FB4B53" w:rsidRPr="00FB4B53">
        <w:rPr>
          <w:rFonts w:ascii="Verdana" w:hAnsi="Verdana"/>
          <w:i/>
          <w:sz w:val="24"/>
          <w:szCs w:val="24"/>
          <w:lang w:val="ro-RO"/>
        </w:rPr>
        <w:t>rin</w:t>
      </w:r>
      <w:r w:rsidR="00FB4B53" w:rsidRPr="00FB4B53">
        <w:rPr>
          <w:rFonts w:ascii="Verdana" w:hAnsi="Verdana" w:hint="eastAsia"/>
          <w:i/>
          <w:sz w:val="24"/>
          <w:szCs w:val="24"/>
          <w:lang w:val="ro-RO"/>
        </w:rPr>
        <w:t>ţ</w:t>
      </w:r>
      <w:r w:rsidR="00FB4B53" w:rsidRPr="00FB4B53">
        <w:rPr>
          <w:rFonts w:ascii="Verdana" w:hAnsi="Verdana"/>
          <w:i/>
          <w:sz w:val="24"/>
          <w:szCs w:val="24"/>
          <w:lang w:val="ro-RO"/>
        </w:rPr>
        <w:t>ilor pentru supravegherea copiilor, în situa</w:t>
      </w:r>
      <w:r w:rsidR="00FB4B53" w:rsidRPr="00FB4B53">
        <w:rPr>
          <w:rFonts w:ascii="Verdana" w:hAnsi="Verdana" w:hint="eastAsia"/>
          <w:i/>
          <w:sz w:val="24"/>
          <w:szCs w:val="24"/>
          <w:lang w:val="ro-RO"/>
        </w:rPr>
        <w:t>ţ</w:t>
      </w:r>
      <w:r w:rsidR="00FB4B53" w:rsidRPr="00FB4B53">
        <w:rPr>
          <w:rFonts w:ascii="Verdana" w:hAnsi="Verdana"/>
          <w:i/>
          <w:sz w:val="24"/>
          <w:szCs w:val="24"/>
          <w:lang w:val="ro-RO"/>
        </w:rPr>
        <w:t>ia închiderii temporare a unit</w:t>
      </w:r>
      <w:r w:rsidR="00FB4B53" w:rsidRPr="00FB4B53">
        <w:rPr>
          <w:rFonts w:ascii="Verdana" w:hAnsi="Verdana" w:hint="eastAsia"/>
          <w:i/>
          <w:sz w:val="24"/>
          <w:szCs w:val="24"/>
          <w:lang w:val="ro-RO"/>
        </w:rPr>
        <w:t>ăţ</w:t>
      </w:r>
      <w:r w:rsidR="00FB4B53" w:rsidRPr="00FB4B53">
        <w:rPr>
          <w:rFonts w:ascii="Verdana" w:hAnsi="Verdana"/>
          <w:i/>
          <w:sz w:val="24"/>
          <w:szCs w:val="24"/>
          <w:lang w:val="ro-RO"/>
        </w:rPr>
        <w:t>ilor de înv</w:t>
      </w:r>
      <w:r w:rsidR="00FB4B53" w:rsidRPr="00FB4B53">
        <w:rPr>
          <w:rFonts w:ascii="Verdana" w:hAnsi="Verdana" w:hint="eastAsia"/>
          <w:i/>
          <w:sz w:val="24"/>
          <w:szCs w:val="24"/>
          <w:lang w:val="ro-RO"/>
        </w:rPr>
        <w:t>ăţă</w:t>
      </w:r>
      <w:r w:rsidR="00FB4B53" w:rsidRPr="00FB4B53">
        <w:rPr>
          <w:rFonts w:ascii="Verdana" w:hAnsi="Verdana"/>
          <w:i/>
          <w:sz w:val="24"/>
          <w:szCs w:val="24"/>
          <w:lang w:val="ro-RO"/>
        </w:rPr>
        <w:t>mânt</w:t>
      </w:r>
      <w:r w:rsidR="000F4F7C" w:rsidRPr="0004768A">
        <w:rPr>
          <w:rFonts w:ascii="Verdana" w:hAnsi="Verdana"/>
          <w:i/>
          <w:sz w:val="24"/>
          <w:szCs w:val="24"/>
          <w:lang w:val="ro-RO"/>
        </w:rPr>
        <w:t>.</w:t>
      </w:r>
    </w:p>
    <w:p w:rsidR="000F4F7C" w:rsidRPr="00920C88" w:rsidRDefault="000F4F7C" w:rsidP="005D7AD7">
      <w:pPr>
        <w:pStyle w:val="BodyText2"/>
        <w:spacing w:after="0" w:line="240" w:lineRule="auto"/>
        <w:ind w:firstLine="720"/>
        <w:jc w:val="both"/>
        <w:rPr>
          <w:rFonts w:ascii="Verdana" w:hAnsi="Verdana"/>
          <w:sz w:val="24"/>
          <w:szCs w:val="24"/>
          <w:lang w:val="ro-RO"/>
        </w:rPr>
      </w:pPr>
    </w:p>
    <w:p w:rsidR="00CB75A8" w:rsidRDefault="00067340" w:rsidP="005D7AD7">
      <w:pPr>
        <w:ind w:firstLine="720"/>
        <w:jc w:val="both"/>
        <w:rPr>
          <w:rFonts w:ascii="Verdana" w:hAnsi="Verdana"/>
          <w:sz w:val="24"/>
          <w:szCs w:val="24"/>
          <w:lang w:val="ro-RO"/>
        </w:rPr>
      </w:pPr>
      <w:r w:rsidRPr="00920C88">
        <w:rPr>
          <w:rFonts w:ascii="Verdana" w:hAnsi="Verdana"/>
          <w:sz w:val="24"/>
          <w:szCs w:val="24"/>
          <w:lang w:val="ro-RO"/>
        </w:rPr>
        <w:t xml:space="preserve">Proiectul de lege are ca </w:t>
      </w:r>
      <w:r w:rsidRPr="00920C88">
        <w:rPr>
          <w:rFonts w:ascii="Verdana" w:hAnsi="Verdana"/>
          <w:b/>
          <w:sz w:val="24"/>
          <w:szCs w:val="24"/>
          <w:lang w:val="ro-RO"/>
        </w:rPr>
        <w:t>obiect de reglementare</w:t>
      </w:r>
      <w:r w:rsidRPr="00920C88">
        <w:rPr>
          <w:rFonts w:ascii="Verdana" w:hAnsi="Verdana"/>
          <w:sz w:val="24"/>
          <w:szCs w:val="24"/>
          <w:lang w:val="ro-RO"/>
        </w:rPr>
        <w:t xml:space="preserve"> </w:t>
      </w:r>
      <w:r w:rsidR="00CB75A8">
        <w:rPr>
          <w:rFonts w:ascii="Verdana" w:hAnsi="Verdana"/>
          <w:sz w:val="24"/>
          <w:szCs w:val="24"/>
          <w:lang w:val="ro-RO"/>
        </w:rPr>
        <w:t>aprobarea Ordonanţei de urgenţă a Guvernului nr.</w:t>
      </w:r>
      <w:r w:rsidR="004E5357">
        <w:rPr>
          <w:rFonts w:ascii="Verdana" w:hAnsi="Verdana"/>
          <w:sz w:val="24"/>
          <w:szCs w:val="24"/>
          <w:lang w:val="ro-RO"/>
        </w:rPr>
        <w:t>41</w:t>
      </w:r>
      <w:r w:rsidR="00CB75A8">
        <w:rPr>
          <w:rFonts w:ascii="Verdana" w:hAnsi="Verdana"/>
          <w:sz w:val="24"/>
          <w:szCs w:val="24"/>
          <w:lang w:val="ro-RO"/>
        </w:rPr>
        <w:t>/20</w:t>
      </w:r>
      <w:r w:rsidR="004E5357">
        <w:rPr>
          <w:rFonts w:ascii="Verdana" w:hAnsi="Verdana"/>
          <w:sz w:val="24"/>
          <w:szCs w:val="24"/>
          <w:lang w:val="ro-RO"/>
        </w:rPr>
        <w:t>20</w:t>
      </w:r>
      <w:r w:rsidR="00CB75A8">
        <w:rPr>
          <w:rFonts w:ascii="Verdana" w:hAnsi="Verdana"/>
          <w:sz w:val="24"/>
          <w:szCs w:val="24"/>
          <w:lang w:val="ro-RO"/>
        </w:rPr>
        <w:t xml:space="preserve"> care prevede </w:t>
      </w:r>
      <w:r w:rsidR="004E5357" w:rsidRPr="004E5357">
        <w:rPr>
          <w:rFonts w:ascii="Verdana" w:hAnsi="Verdana"/>
          <w:sz w:val="24"/>
          <w:szCs w:val="24"/>
          <w:lang w:val="ro-RO"/>
        </w:rPr>
        <w:t xml:space="preserve">modificarea </w:t>
      </w:r>
      <w:r w:rsidR="004E5357" w:rsidRPr="004E5357">
        <w:rPr>
          <w:rFonts w:ascii="Verdana" w:hAnsi="Verdana" w:hint="eastAsia"/>
          <w:sz w:val="24"/>
          <w:szCs w:val="24"/>
          <w:lang w:val="ro-RO"/>
        </w:rPr>
        <w:t>ş</w:t>
      </w:r>
      <w:r w:rsidR="004E5357" w:rsidRPr="004E5357">
        <w:rPr>
          <w:rFonts w:ascii="Verdana" w:hAnsi="Verdana"/>
          <w:sz w:val="24"/>
          <w:szCs w:val="24"/>
          <w:lang w:val="ro-RO"/>
        </w:rPr>
        <w:t>i completarea Legii nr.19/2020, urm</w:t>
      </w:r>
      <w:r w:rsidR="004E5357" w:rsidRPr="004E5357">
        <w:rPr>
          <w:rFonts w:ascii="Verdana" w:hAnsi="Verdana" w:hint="eastAsia"/>
          <w:sz w:val="24"/>
          <w:szCs w:val="24"/>
          <w:lang w:val="ro-RO"/>
        </w:rPr>
        <w:t>ă</w:t>
      </w:r>
      <w:r w:rsidR="004E5357" w:rsidRPr="004E5357">
        <w:rPr>
          <w:rFonts w:ascii="Verdana" w:hAnsi="Verdana"/>
          <w:sz w:val="24"/>
          <w:szCs w:val="24"/>
          <w:lang w:val="ro-RO"/>
        </w:rPr>
        <w:t>rindu-se extinderea aplic</w:t>
      </w:r>
      <w:r w:rsidR="004E5357" w:rsidRPr="004E5357">
        <w:rPr>
          <w:rFonts w:ascii="Verdana" w:hAnsi="Verdana" w:hint="eastAsia"/>
          <w:sz w:val="24"/>
          <w:szCs w:val="24"/>
          <w:lang w:val="ro-RO"/>
        </w:rPr>
        <w:t>ă</w:t>
      </w:r>
      <w:r w:rsidR="004E5357" w:rsidRPr="004E5357">
        <w:rPr>
          <w:rFonts w:ascii="Verdana" w:hAnsi="Verdana"/>
          <w:sz w:val="24"/>
          <w:szCs w:val="24"/>
          <w:lang w:val="ro-RO"/>
        </w:rPr>
        <w:t>rii prevederilor actului normativ de baz</w:t>
      </w:r>
      <w:r w:rsidR="004E5357" w:rsidRPr="004E5357">
        <w:rPr>
          <w:rFonts w:ascii="Verdana" w:hAnsi="Verdana" w:hint="eastAsia"/>
          <w:sz w:val="24"/>
          <w:szCs w:val="24"/>
          <w:lang w:val="ro-RO"/>
        </w:rPr>
        <w:t>ă</w:t>
      </w:r>
      <w:r w:rsidR="004E5357" w:rsidRPr="004E5357">
        <w:rPr>
          <w:rFonts w:ascii="Verdana" w:hAnsi="Verdana"/>
          <w:sz w:val="24"/>
          <w:szCs w:val="24"/>
          <w:lang w:val="ro-RO"/>
        </w:rPr>
        <w:t xml:space="preserve"> </w:t>
      </w:r>
      <w:r w:rsidR="004E5357" w:rsidRPr="004E5357">
        <w:rPr>
          <w:rFonts w:ascii="Verdana" w:hAnsi="Verdana" w:hint="eastAsia"/>
          <w:sz w:val="24"/>
          <w:szCs w:val="24"/>
          <w:lang w:val="ro-RO"/>
        </w:rPr>
        <w:t>ş</w:t>
      </w:r>
      <w:r w:rsidR="004E5357" w:rsidRPr="004E5357">
        <w:rPr>
          <w:rFonts w:ascii="Verdana" w:hAnsi="Verdana"/>
          <w:sz w:val="24"/>
          <w:szCs w:val="24"/>
          <w:lang w:val="ro-RO"/>
        </w:rPr>
        <w:t xml:space="preserve">i </w:t>
      </w:r>
      <w:r w:rsidR="00C542B1">
        <w:rPr>
          <w:rFonts w:ascii="Verdana" w:hAnsi="Verdana"/>
          <w:sz w:val="24"/>
          <w:szCs w:val="24"/>
          <w:lang w:val="ro-RO"/>
        </w:rPr>
        <w:t>pe</w:t>
      </w:r>
      <w:r w:rsidR="004E5357" w:rsidRPr="004E5357">
        <w:rPr>
          <w:rFonts w:ascii="Verdana" w:hAnsi="Verdana"/>
          <w:sz w:val="24"/>
          <w:szCs w:val="24"/>
          <w:lang w:val="ro-RO"/>
        </w:rPr>
        <w:t xml:space="preserve"> perioadele vacan</w:t>
      </w:r>
      <w:r w:rsidR="004E5357" w:rsidRPr="004E5357">
        <w:rPr>
          <w:rFonts w:ascii="Verdana" w:hAnsi="Verdana" w:hint="eastAsia"/>
          <w:sz w:val="24"/>
          <w:szCs w:val="24"/>
          <w:lang w:val="ro-RO"/>
        </w:rPr>
        <w:t>ţ</w:t>
      </w:r>
      <w:r w:rsidR="004E5357" w:rsidRPr="004E5357">
        <w:rPr>
          <w:rFonts w:ascii="Verdana" w:hAnsi="Verdana"/>
          <w:sz w:val="24"/>
          <w:szCs w:val="24"/>
          <w:lang w:val="ro-RO"/>
        </w:rPr>
        <w:t xml:space="preserve">elor </w:t>
      </w:r>
      <w:r w:rsidR="004E5357" w:rsidRPr="004E5357">
        <w:rPr>
          <w:rFonts w:ascii="Verdana" w:hAnsi="Verdana" w:hint="eastAsia"/>
          <w:sz w:val="24"/>
          <w:szCs w:val="24"/>
          <w:lang w:val="ro-RO"/>
        </w:rPr>
        <w:t>ş</w:t>
      </w:r>
      <w:r w:rsidR="004E5357" w:rsidRPr="004E5357">
        <w:rPr>
          <w:rFonts w:ascii="Verdana" w:hAnsi="Verdana"/>
          <w:sz w:val="24"/>
          <w:szCs w:val="24"/>
          <w:lang w:val="ro-RO"/>
        </w:rPr>
        <w:t xml:space="preserve">colare, în </w:t>
      </w:r>
      <w:r w:rsidR="00C542B1">
        <w:rPr>
          <w:rFonts w:ascii="Verdana" w:hAnsi="Verdana"/>
          <w:sz w:val="24"/>
          <w:szCs w:val="24"/>
          <w:lang w:val="ro-RO"/>
        </w:rPr>
        <w:t>situaţia</w:t>
      </w:r>
      <w:r w:rsidR="004E5357" w:rsidRPr="004E5357">
        <w:rPr>
          <w:rFonts w:ascii="Verdana" w:hAnsi="Verdana"/>
          <w:sz w:val="24"/>
          <w:szCs w:val="24"/>
          <w:lang w:val="ro-RO"/>
        </w:rPr>
        <w:t xml:space="preserve"> în care este decretat</w:t>
      </w:r>
      <w:r w:rsidR="004E5357" w:rsidRPr="004E5357">
        <w:rPr>
          <w:rFonts w:ascii="Verdana" w:hAnsi="Verdana" w:hint="eastAsia"/>
          <w:sz w:val="24"/>
          <w:szCs w:val="24"/>
          <w:lang w:val="ro-RO"/>
        </w:rPr>
        <w:t>ă</w:t>
      </w:r>
      <w:r w:rsidR="004E5357" w:rsidRPr="004E5357">
        <w:rPr>
          <w:rFonts w:ascii="Verdana" w:hAnsi="Verdana"/>
          <w:sz w:val="24"/>
          <w:szCs w:val="24"/>
          <w:lang w:val="ro-RO"/>
        </w:rPr>
        <w:t xml:space="preserve"> stare de urgen</w:t>
      </w:r>
      <w:r w:rsidR="004E5357" w:rsidRPr="004E5357">
        <w:rPr>
          <w:rFonts w:ascii="Verdana" w:hAnsi="Verdana" w:hint="eastAsia"/>
          <w:sz w:val="24"/>
          <w:szCs w:val="24"/>
          <w:lang w:val="ro-RO"/>
        </w:rPr>
        <w:t>ţă</w:t>
      </w:r>
      <w:r w:rsidR="004E5357">
        <w:rPr>
          <w:rFonts w:ascii="Verdana" w:hAnsi="Verdana"/>
          <w:sz w:val="24"/>
          <w:szCs w:val="24"/>
          <w:lang w:val="ro-RO"/>
        </w:rPr>
        <w:t>.</w:t>
      </w:r>
    </w:p>
    <w:p w:rsidR="005D7AD7" w:rsidRDefault="005D7AD7" w:rsidP="005D7AD7">
      <w:pPr>
        <w:ind w:firstLine="720"/>
        <w:jc w:val="both"/>
        <w:rPr>
          <w:rFonts w:ascii="Verdana" w:hAnsi="Verdana"/>
          <w:sz w:val="24"/>
          <w:szCs w:val="24"/>
          <w:lang w:val="ro-RO"/>
        </w:rPr>
      </w:pPr>
    </w:p>
    <w:p w:rsidR="004E5357" w:rsidRDefault="00067340" w:rsidP="005D7AD7">
      <w:pPr>
        <w:ind w:firstLine="720"/>
        <w:jc w:val="both"/>
        <w:rPr>
          <w:rFonts w:ascii="Verdana" w:hAnsi="Verdana"/>
          <w:sz w:val="24"/>
          <w:szCs w:val="24"/>
          <w:lang w:val="ro-RO"/>
        </w:rPr>
      </w:pPr>
      <w:r w:rsidRPr="008D7726">
        <w:rPr>
          <w:rFonts w:ascii="Verdana" w:hAnsi="Verdana"/>
          <w:sz w:val="24"/>
          <w:szCs w:val="24"/>
          <w:lang w:val="ro-RO"/>
        </w:rPr>
        <w:t>Proiectul de lege a fost</w:t>
      </w:r>
      <w:r w:rsidRPr="008D7726">
        <w:rPr>
          <w:rFonts w:ascii="Verdana" w:hAnsi="Verdana"/>
          <w:b/>
          <w:sz w:val="24"/>
          <w:szCs w:val="24"/>
          <w:lang w:val="ro-RO"/>
        </w:rPr>
        <w:t xml:space="preserve"> adoptat </w:t>
      </w:r>
      <w:r w:rsidRPr="008D7726">
        <w:rPr>
          <w:rFonts w:ascii="Verdana" w:hAnsi="Verdana"/>
          <w:sz w:val="24"/>
          <w:szCs w:val="24"/>
          <w:lang w:val="ro-RO"/>
        </w:rPr>
        <w:t xml:space="preserve">de Senat în şedinţa din </w:t>
      </w:r>
      <w:r w:rsidR="004E5357">
        <w:rPr>
          <w:rFonts w:ascii="Verdana" w:hAnsi="Verdana"/>
          <w:sz w:val="24"/>
          <w:szCs w:val="24"/>
          <w:lang w:val="ro-RO"/>
        </w:rPr>
        <w:t>23 aprilie</w:t>
      </w:r>
      <w:r w:rsidR="00890E67">
        <w:rPr>
          <w:rFonts w:ascii="Verdana" w:hAnsi="Verdana"/>
          <w:sz w:val="24"/>
          <w:szCs w:val="24"/>
          <w:lang w:val="ro-RO"/>
        </w:rPr>
        <w:t xml:space="preserve"> </w:t>
      </w:r>
      <w:r w:rsidR="00C568A3" w:rsidRPr="008D7726">
        <w:rPr>
          <w:rFonts w:ascii="Verdana" w:hAnsi="Verdana"/>
          <w:sz w:val="24"/>
          <w:szCs w:val="24"/>
          <w:lang w:val="ro-RO"/>
        </w:rPr>
        <w:t>20</w:t>
      </w:r>
      <w:r w:rsidR="008D7726" w:rsidRPr="008D7726">
        <w:rPr>
          <w:rFonts w:ascii="Verdana" w:hAnsi="Verdana"/>
          <w:sz w:val="24"/>
          <w:szCs w:val="24"/>
          <w:lang w:val="ro-RO"/>
        </w:rPr>
        <w:t>20</w:t>
      </w:r>
      <w:r w:rsidR="004E5357">
        <w:rPr>
          <w:rFonts w:ascii="Verdana" w:hAnsi="Verdana"/>
          <w:sz w:val="24"/>
          <w:szCs w:val="24"/>
          <w:lang w:val="ro-RO"/>
        </w:rPr>
        <w:t>.</w:t>
      </w:r>
    </w:p>
    <w:p w:rsidR="008D7726" w:rsidRDefault="008D7726" w:rsidP="005D7AD7">
      <w:pPr>
        <w:ind w:firstLine="720"/>
        <w:jc w:val="both"/>
        <w:rPr>
          <w:rFonts w:ascii="Verdana" w:hAnsi="Verdana"/>
          <w:sz w:val="24"/>
          <w:szCs w:val="24"/>
          <w:lang w:val="ro-RO"/>
        </w:rPr>
      </w:pPr>
    </w:p>
    <w:p w:rsidR="00067340" w:rsidRPr="00920C88" w:rsidRDefault="00067340" w:rsidP="005D7AD7">
      <w:pPr>
        <w:ind w:firstLine="720"/>
        <w:jc w:val="both"/>
        <w:rPr>
          <w:rFonts w:ascii="Verdana" w:hAnsi="Verdana"/>
          <w:sz w:val="24"/>
          <w:szCs w:val="24"/>
          <w:lang w:val="ro-RO"/>
        </w:rPr>
      </w:pPr>
      <w:r w:rsidRPr="00920C88">
        <w:rPr>
          <w:rFonts w:ascii="Verdana" w:hAnsi="Verdana"/>
          <w:sz w:val="24"/>
          <w:szCs w:val="24"/>
          <w:lang w:val="ro-RO"/>
        </w:rPr>
        <w:lastRenderedPageBreak/>
        <w:t xml:space="preserve">La întocmirea prezentului </w:t>
      </w:r>
      <w:r w:rsidRPr="00920C88">
        <w:rPr>
          <w:rFonts w:ascii="Verdana" w:hAnsi="Verdana"/>
          <w:b/>
          <w:sz w:val="24"/>
          <w:szCs w:val="24"/>
          <w:lang w:val="ro-RO"/>
        </w:rPr>
        <w:t>raport</w:t>
      </w:r>
      <w:r w:rsidRPr="00920C88">
        <w:rPr>
          <w:rFonts w:ascii="Verdana" w:hAnsi="Verdana"/>
          <w:sz w:val="24"/>
          <w:szCs w:val="24"/>
          <w:lang w:val="ro-RO"/>
        </w:rPr>
        <w:t>, Comisia a avut în vedere:</w:t>
      </w:r>
    </w:p>
    <w:p w:rsidR="00067340" w:rsidRPr="00920C88" w:rsidRDefault="00067340" w:rsidP="005D7AD7">
      <w:pPr>
        <w:numPr>
          <w:ilvl w:val="0"/>
          <w:numId w:val="13"/>
        </w:numPr>
        <w:tabs>
          <w:tab w:val="clear" w:pos="1080"/>
          <w:tab w:val="num" w:pos="360"/>
        </w:tabs>
        <w:ind w:left="360"/>
        <w:jc w:val="both"/>
        <w:rPr>
          <w:rFonts w:ascii="Verdana" w:hAnsi="Verdana"/>
          <w:sz w:val="24"/>
          <w:szCs w:val="24"/>
          <w:lang w:val="ro-RO"/>
        </w:rPr>
      </w:pPr>
      <w:r w:rsidRPr="00920C88">
        <w:rPr>
          <w:rFonts w:ascii="Verdana" w:hAnsi="Verdana"/>
          <w:sz w:val="24"/>
          <w:szCs w:val="24"/>
          <w:lang w:val="ro-RO"/>
        </w:rPr>
        <w:t>avizul favorabil al Consiliului Legislativ (nr.</w:t>
      </w:r>
      <w:r w:rsidR="008D7726">
        <w:rPr>
          <w:rFonts w:ascii="Verdana" w:hAnsi="Verdana"/>
          <w:sz w:val="24"/>
          <w:szCs w:val="24"/>
          <w:lang w:val="ro-RO"/>
        </w:rPr>
        <w:t>3</w:t>
      </w:r>
      <w:r w:rsidR="004E5357">
        <w:rPr>
          <w:rFonts w:ascii="Verdana" w:hAnsi="Verdana"/>
          <w:sz w:val="24"/>
          <w:szCs w:val="24"/>
          <w:lang w:val="ro-RO"/>
        </w:rPr>
        <w:t>15/03</w:t>
      </w:r>
      <w:r w:rsidR="008D7726">
        <w:rPr>
          <w:rFonts w:ascii="Verdana" w:hAnsi="Verdana"/>
          <w:sz w:val="24"/>
          <w:szCs w:val="24"/>
          <w:lang w:val="ro-RO"/>
        </w:rPr>
        <w:t>.</w:t>
      </w:r>
      <w:r w:rsidR="004E5357">
        <w:rPr>
          <w:rFonts w:ascii="Verdana" w:hAnsi="Verdana"/>
          <w:sz w:val="24"/>
          <w:szCs w:val="24"/>
          <w:lang w:val="ro-RO"/>
        </w:rPr>
        <w:t>04</w:t>
      </w:r>
      <w:r w:rsidR="00C568A3">
        <w:rPr>
          <w:rFonts w:ascii="Verdana" w:hAnsi="Verdana"/>
          <w:sz w:val="24"/>
          <w:szCs w:val="24"/>
          <w:lang w:val="ro-RO"/>
        </w:rPr>
        <w:t>.20</w:t>
      </w:r>
      <w:r w:rsidR="004E5357">
        <w:rPr>
          <w:rFonts w:ascii="Verdana" w:hAnsi="Verdana"/>
          <w:sz w:val="24"/>
          <w:szCs w:val="24"/>
          <w:lang w:val="ro-RO"/>
        </w:rPr>
        <w:t>20</w:t>
      </w:r>
      <w:r w:rsidRPr="00920C88">
        <w:rPr>
          <w:rFonts w:ascii="Verdana" w:hAnsi="Verdana"/>
          <w:sz w:val="24"/>
          <w:szCs w:val="24"/>
          <w:lang w:val="ro-RO"/>
        </w:rPr>
        <w:t>)</w:t>
      </w:r>
    </w:p>
    <w:p w:rsidR="00067340" w:rsidRPr="00920C88" w:rsidRDefault="004E5357" w:rsidP="005D7AD7">
      <w:pPr>
        <w:numPr>
          <w:ilvl w:val="0"/>
          <w:numId w:val="12"/>
        </w:numPr>
        <w:tabs>
          <w:tab w:val="clear" w:pos="1080"/>
          <w:tab w:val="num" w:pos="360"/>
        </w:tabs>
        <w:ind w:left="360"/>
        <w:jc w:val="both"/>
        <w:rPr>
          <w:rFonts w:ascii="Verdana" w:hAnsi="Verdana"/>
          <w:sz w:val="24"/>
          <w:szCs w:val="24"/>
          <w:lang w:val="ro-RO"/>
        </w:rPr>
      </w:pPr>
      <w:r>
        <w:rPr>
          <w:rFonts w:ascii="Verdana" w:hAnsi="Verdana"/>
          <w:sz w:val="24"/>
          <w:szCs w:val="24"/>
          <w:lang w:val="ro-RO"/>
        </w:rPr>
        <w:t>avizul favorabil</w:t>
      </w:r>
      <w:r w:rsidR="00067340" w:rsidRPr="00920C88">
        <w:rPr>
          <w:rFonts w:ascii="Verdana" w:hAnsi="Verdana"/>
          <w:sz w:val="24"/>
          <w:szCs w:val="24"/>
          <w:lang w:val="ro-RO"/>
        </w:rPr>
        <w:t xml:space="preserve"> al Comisiei pentru drepturile omului, culte şi problemele minorităţilor naţionale </w:t>
      </w:r>
      <w:r w:rsidR="0004768A">
        <w:rPr>
          <w:rFonts w:ascii="Verdana" w:hAnsi="Verdana"/>
          <w:sz w:val="24"/>
          <w:szCs w:val="24"/>
          <w:lang w:val="ro-RO"/>
        </w:rPr>
        <w:br/>
      </w:r>
      <w:r w:rsidR="00067340" w:rsidRPr="00920C88">
        <w:rPr>
          <w:rFonts w:ascii="Verdana" w:hAnsi="Verdana"/>
          <w:sz w:val="24"/>
          <w:szCs w:val="24"/>
          <w:lang w:val="ro-RO"/>
        </w:rPr>
        <w:t>(nr.</w:t>
      </w:r>
      <w:r w:rsidR="008D7726">
        <w:rPr>
          <w:rFonts w:ascii="Verdana" w:hAnsi="Verdana"/>
          <w:sz w:val="24"/>
          <w:szCs w:val="24"/>
          <w:lang w:val="ro-RO"/>
        </w:rPr>
        <w:t>4c-6/1</w:t>
      </w:r>
      <w:r>
        <w:rPr>
          <w:rFonts w:ascii="Verdana" w:hAnsi="Verdana"/>
          <w:sz w:val="24"/>
          <w:szCs w:val="24"/>
          <w:lang w:val="ro-RO"/>
        </w:rPr>
        <w:t>74</w:t>
      </w:r>
      <w:r w:rsidR="008D7726">
        <w:rPr>
          <w:rFonts w:ascii="Verdana" w:hAnsi="Verdana"/>
          <w:sz w:val="24"/>
          <w:szCs w:val="24"/>
          <w:lang w:val="ro-RO"/>
        </w:rPr>
        <w:t>/</w:t>
      </w:r>
      <w:r w:rsidR="00FF0B64">
        <w:rPr>
          <w:rFonts w:ascii="Verdana" w:hAnsi="Verdana"/>
          <w:sz w:val="24"/>
          <w:szCs w:val="24"/>
          <w:lang w:val="ro-RO"/>
        </w:rPr>
        <w:t>2</w:t>
      </w:r>
      <w:r>
        <w:rPr>
          <w:rFonts w:ascii="Verdana" w:hAnsi="Verdana"/>
          <w:sz w:val="24"/>
          <w:szCs w:val="24"/>
          <w:lang w:val="ro-RO"/>
        </w:rPr>
        <w:t>8</w:t>
      </w:r>
      <w:r w:rsidR="00FF0B64">
        <w:rPr>
          <w:rFonts w:ascii="Verdana" w:hAnsi="Verdana"/>
          <w:sz w:val="24"/>
          <w:szCs w:val="24"/>
          <w:lang w:val="ro-RO"/>
        </w:rPr>
        <w:t>.</w:t>
      </w:r>
      <w:r>
        <w:rPr>
          <w:rFonts w:ascii="Verdana" w:hAnsi="Verdana"/>
          <w:sz w:val="24"/>
          <w:szCs w:val="24"/>
          <w:lang w:val="ro-RO"/>
        </w:rPr>
        <w:t>04</w:t>
      </w:r>
      <w:r w:rsidR="00FF0B64">
        <w:rPr>
          <w:rFonts w:ascii="Verdana" w:hAnsi="Verdana"/>
          <w:sz w:val="24"/>
          <w:szCs w:val="24"/>
          <w:lang w:val="ro-RO"/>
        </w:rPr>
        <w:t>.20</w:t>
      </w:r>
      <w:r w:rsidR="008D7726">
        <w:rPr>
          <w:rFonts w:ascii="Verdana" w:hAnsi="Verdana"/>
          <w:sz w:val="24"/>
          <w:szCs w:val="24"/>
          <w:lang w:val="ro-RO"/>
        </w:rPr>
        <w:t>20</w:t>
      </w:r>
      <w:r w:rsidR="00067340" w:rsidRPr="00920C88">
        <w:rPr>
          <w:rFonts w:ascii="Verdana" w:hAnsi="Verdana"/>
          <w:sz w:val="24"/>
          <w:szCs w:val="24"/>
          <w:lang w:val="ro-RO"/>
        </w:rPr>
        <w:t>)</w:t>
      </w:r>
      <w:r w:rsidR="0004768A">
        <w:rPr>
          <w:rFonts w:ascii="Verdana" w:hAnsi="Verdana"/>
          <w:sz w:val="24"/>
          <w:szCs w:val="24"/>
          <w:lang w:val="ro-RO"/>
        </w:rPr>
        <w:t>.</w:t>
      </w:r>
    </w:p>
    <w:p w:rsidR="00067340" w:rsidRPr="00920C88" w:rsidRDefault="00067340" w:rsidP="005D7AD7">
      <w:pPr>
        <w:ind w:firstLine="720"/>
        <w:jc w:val="both"/>
        <w:rPr>
          <w:rFonts w:ascii="Verdana" w:hAnsi="Verdana"/>
          <w:sz w:val="24"/>
          <w:szCs w:val="24"/>
          <w:lang w:val="ro-RO"/>
        </w:rPr>
      </w:pPr>
    </w:p>
    <w:p w:rsidR="00067340" w:rsidRDefault="00067340" w:rsidP="005D7AD7">
      <w:pPr>
        <w:ind w:firstLine="720"/>
        <w:jc w:val="both"/>
        <w:rPr>
          <w:rFonts w:ascii="Verdana" w:hAnsi="Verdana"/>
          <w:sz w:val="24"/>
          <w:szCs w:val="24"/>
          <w:lang w:val="ro-RO"/>
        </w:rPr>
      </w:pPr>
      <w:r w:rsidRPr="00920C88">
        <w:rPr>
          <w:rFonts w:ascii="Verdana" w:hAnsi="Verdana"/>
          <w:sz w:val="24"/>
          <w:szCs w:val="24"/>
          <w:lang w:val="ro-RO"/>
        </w:rPr>
        <w:t>La lucrările</w:t>
      </w:r>
      <w:r w:rsidR="00416FB8">
        <w:rPr>
          <w:rFonts w:ascii="Verdana" w:hAnsi="Verdana"/>
          <w:sz w:val="24"/>
          <w:szCs w:val="24"/>
          <w:lang w:val="ro-RO"/>
        </w:rPr>
        <w:t xml:space="preserve"> online ale</w:t>
      </w:r>
      <w:r w:rsidRPr="00920C88">
        <w:rPr>
          <w:rFonts w:ascii="Verdana" w:hAnsi="Verdana"/>
          <w:sz w:val="24"/>
          <w:szCs w:val="24"/>
          <w:lang w:val="ro-RO"/>
        </w:rPr>
        <w:t xml:space="preserve"> comisiei </w:t>
      </w:r>
      <w:r w:rsidR="005D7AD7" w:rsidRPr="00920C88">
        <w:rPr>
          <w:rFonts w:ascii="Verdana" w:hAnsi="Verdana"/>
          <w:sz w:val="24"/>
          <w:szCs w:val="24"/>
          <w:lang w:val="ro-RO"/>
        </w:rPr>
        <w:t xml:space="preserve">din </w:t>
      </w:r>
      <w:r w:rsidR="005D7AD7">
        <w:rPr>
          <w:rFonts w:ascii="Verdana" w:hAnsi="Verdana"/>
          <w:sz w:val="24"/>
          <w:szCs w:val="24"/>
          <w:lang w:val="ro-RO"/>
        </w:rPr>
        <w:t xml:space="preserve">data de 5 mai 2020 </w:t>
      </w:r>
      <w:r w:rsidRPr="00920C88">
        <w:rPr>
          <w:rFonts w:ascii="Verdana" w:hAnsi="Verdana"/>
          <w:sz w:val="24"/>
          <w:szCs w:val="24"/>
          <w:lang w:val="ro-RO"/>
        </w:rPr>
        <w:t xml:space="preserve">şi-au înregistrat prezenţa </w:t>
      </w:r>
      <w:r w:rsidR="00FF0B64">
        <w:rPr>
          <w:rFonts w:ascii="Verdana" w:hAnsi="Verdana"/>
          <w:sz w:val="24"/>
          <w:szCs w:val="24"/>
          <w:lang w:val="ro-RO"/>
        </w:rPr>
        <w:t>24 de</w:t>
      </w:r>
      <w:r w:rsidRPr="00920C88">
        <w:rPr>
          <w:rFonts w:ascii="Verdana" w:hAnsi="Verdana"/>
          <w:sz w:val="24"/>
          <w:szCs w:val="24"/>
          <w:lang w:val="ro-RO"/>
        </w:rPr>
        <w:t xml:space="preserve"> deputaţi, din totalul de </w:t>
      </w:r>
      <w:r w:rsidR="00FF0B64">
        <w:rPr>
          <w:rFonts w:ascii="Verdana" w:hAnsi="Verdana"/>
          <w:sz w:val="24"/>
          <w:szCs w:val="24"/>
          <w:lang w:val="ro-RO"/>
        </w:rPr>
        <w:t>24 de</w:t>
      </w:r>
      <w:r w:rsidRPr="00920C88">
        <w:rPr>
          <w:rFonts w:ascii="Verdana" w:hAnsi="Verdana"/>
          <w:sz w:val="24"/>
          <w:szCs w:val="24"/>
          <w:lang w:val="ro-RO"/>
        </w:rPr>
        <w:t xml:space="preserve"> membri ai comisiei.</w:t>
      </w:r>
      <w:r w:rsidR="005D7AD7">
        <w:rPr>
          <w:rFonts w:ascii="Verdana" w:hAnsi="Verdana"/>
          <w:sz w:val="24"/>
          <w:szCs w:val="24"/>
          <w:lang w:val="ro-RO"/>
        </w:rPr>
        <w:t xml:space="preserve"> </w:t>
      </w:r>
      <w:r w:rsidRPr="00920C88">
        <w:rPr>
          <w:rFonts w:ascii="Verdana" w:hAnsi="Verdana"/>
          <w:sz w:val="24"/>
          <w:szCs w:val="24"/>
          <w:lang w:val="ro-RO"/>
        </w:rPr>
        <w:t xml:space="preserve">Raportul comisiei a fost adoptat cu </w:t>
      </w:r>
      <w:r w:rsidR="003D523B">
        <w:rPr>
          <w:rFonts w:ascii="Verdana" w:hAnsi="Verdana"/>
          <w:sz w:val="24"/>
          <w:szCs w:val="24"/>
          <w:lang w:val="ro-RO"/>
        </w:rPr>
        <w:t>unanimitate de</w:t>
      </w:r>
      <w:r w:rsidRPr="00920C88">
        <w:rPr>
          <w:rFonts w:ascii="Verdana" w:hAnsi="Verdana"/>
          <w:sz w:val="24"/>
          <w:szCs w:val="24"/>
          <w:lang w:val="ro-RO"/>
        </w:rPr>
        <w:t xml:space="preserve"> voturi.</w:t>
      </w:r>
    </w:p>
    <w:p w:rsidR="005D7AD7" w:rsidRPr="00920C88" w:rsidRDefault="005D7AD7" w:rsidP="005D7AD7">
      <w:pPr>
        <w:ind w:firstLine="720"/>
        <w:jc w:val="both"/>
        <w:rPr>
          <w:rFonts w:ascii="Verdana" w:hAnsi="Verdana"/>
          <w:sz w:val="24"/>
          <w:szCs w:val="24"/>
          <w:lang w:val="ro-RO"/>
        </w:rPr>
      </w:pPr>
    </w:p>
    <w:p w:rsidR="005D7AD7" w:rsidRDefault="005D7AD7" w:rsidP="005D7AD7">
      <w:pPr>
        <w:ind w:firstLine="720"/>
        <w:jc w:val="both"/>
        <w:rPr>
          <w:rFonts w:ascii="Verdana" w:hAnsi="Verdana"/>
          <w:sz w:val="24"/>
          <w:szCs w:val="24"/>
          <w:lang w:val="ro-RO"/>
        </w:rPr>
      </w:pPr>
      <w:r w:rsidRPr="00920C88">
        <w:rPr>
          <w:rFonts w:ascii="Verdana" w:hAnsi="Verdana"/>
          <w:sz w:val="24"/>
          <w:szCs w:val="24"/>
          <w:lang w:val="ro-RO"/>
        </w:rPr>
        <w:t>La dezbateri a participat, în conformitate cu prevederile art.55 din Regulamentul C</w:t>
      </w:r>
      <w:r>
        <w:rPr>
          <w:rFonts w:ascii="Verdana" w:hAnsi="Verdana"/>
          <w:sz w:val="24"/>
          <w:szCs w:val="24"/>
          <w:lang w:val="ro-RO"/>
        </w:rPr>
        <w:t>amerei Deputaţilor, republicat, dl</w:t>
      </w:r>
      <w:r w:rsidRPr="003D523B">
        <w:rPr>
          <w:rFonts w:ascii="Verdana" w:hAnsi="Verdana"/>
          <w:sz w:val="24"/>
          <w:szCs w:val="24"/>
          <w:lang w:val="ro-RO"/>
        </w:rPr>
        <w:t xml:space="preserve"> </w:t>
      </w:r>
      <w:r>
        <w:rPr>
          <w:rFonts w:ascii="Verdana" w:hAnsi="Verdana"/>
          <w:sz w:val="24"/>
          <w:szCs w:val="24"/>
          <w:lang w:val="ro-RO"/>
        </w:rPr>
        <w:t>Alin Ignat</w:t>
      </w:r>
      <w:r w:rsidRPr="003D523B">
        <w:rPr>
          <w:rFonts w:ascii="Verdana" w:hAnsi="Verdana"/>
          <w:sz w:val="24"/>
          <w:szCs w:val="24"/>
          <w:lang w:val="ro-RO"/>
        </w:rPr>
        <w:t>, Secreta</w:t>
      </w:r>
      <w:r>
        <w:rPr>
          <w:rFonts w:ascii="Verdana" w:hAnsi="Verdana"/>
          <w:sz w:val="24"/>
          <w:szCs w:val="24"/>
          <w:lang w:val="ro-RO"/>
        </w:rPr>
        <w:t>r</w:t>
      </w:r>
      <w:r w:rsidRPr="003D523B">
        <w:rPr>
          <w:rFonts w:ascii="Verdana" w:hAnsi="Verdana"/>
          <w:sz w:val="24"/>
          <w:szCs w:val="24"/>
          <w:lang w:val="ro-RO"/>
        </w:rPr>
        <w:t xml:space="preserve"> de Stat, Ministerul Muncii şi Protecţiei Sociale</w:t>
      </w:r>
      <w:r>
        <w:rPr>
          <w:rFonts w:ascii="Verdana" w:hAnsi="Verdana"/>
          <w:sz w:val="24"/>
          <w:szCs w:val="24"/>
          <w:lang w:val="ro-RO"/>
        </w:rPr>
        <w:t>.</w:t>
      </w:r>
    </w:p>
    <w:p w:rsidR="00067340" w:rsidRPr="00920C88" w:rsidRDefault="00067340" w:rsidP="005D7AD7">
      <w:pPr>
        <w:ind w:firstLine="720"/>
        <w:jc w:val="both"/>
        <w:rPr>
          <w:rFonts w:ascii="Verdana" w:hAnsi="Verdana"/>
          <w:sz w:val="24"/>
          <w:szCs w:val="24"/>
          <w:lang w:val="ro-RO"/>
        </w:rPr>
      </w:pPr>
    </w:p>
    <w:p w:rsidR="00067340" w:rsidRPr="00920C88" w:rsidRDefault="00067340" w:rsidP="005D7AD7">
      <w:pPr>
        <w:ind w:firstLine="720"/>
        <w:jc w:val="both"/>
        <w:rPr>
          <w:rFonts w:ascii="Verdana" w:hAnsi="Verdana"/>
          <w:sz w:val="24"/>
          <w:szCs w:val="24"/>
          <w:lang w:val="ro-RO"/>
        </w:rPr>
      </w:pPr>
      <w:r w:rsidRPr="00920C88">
        <w:rPr>
          <w:rFonts w:ascii="Verdana" w:hAnsi="Verdana"/>
          <w:sz w:val="24"/>
          <w:szCs w:val="24"/>
          <w:lang w:val="ro-RO"/>
        </w:rPr>
        <w:t xml:space="preserve">Proiectul de lege face parte din categoria legilor </w:t>
      </w:r>
      <w:r w:rsidRPr="00920C88">
        <w:rPr>
          <w:rFonts w:ascii="Verdana" w:hAnsi="Verdana"/>
          <w:b/>
          <w:sz w:val="24"/>
          <w:szCs w:val="24"/>
          <w:lang w:val="ro-RO"/>
        </w:rPr>
        <w:t>or</w:t>
      </w:r>
      <w:r w:rsidR="00CC0AB3">
        <w:rPr>
          <w:rFonts w:ascii="Verdana" w:hAnsi="Verdana"/>
          <w:b/>
          <w:sz w:val="24"/>
          <w:szCs w:val="24"/>
          <w:lang w:val="ro-RO"/>
        </w:rPr>
        <w:t>ganice</w:t>
      </w:r>
      <w:r w:rsidRPr="00920C88">
        <w:rPr>
          <w:rFonts w:ascii="Verdana" w:hAnsi="Verdana"/>
          <w:sz w:val="24"/>
          <w:szCs w:val="24"/>
          <w:lang w:val="ro-RO"/>
        </w:rPr>
        <w:t>, conform prevederilor art.73 alin.(</w:t>
      </w:r>
      <w:r w:rsidR="00CC0AB3">
        <w:rPr>
          <w:rFonts w:ascii="Verdana" w:hAnsi="Verdana"/>
          <w:sz w:val="24"/>
          <w:szCs w:val="24"/>
          <w:lang w:val="ro-RO"/>
        </w:rPr>
        <w:t>3</w:t>
      </w:r>
      <w:r w:rsidRPr="00920C88">
        <w:rPr>
          <w:rFonts w:ascii="Verdana" w:hAnsi="Verdana"/>
          <w:sz w:val="24"/>
          <w:szCs w:val="24"/>
          <w:lang w:val="ro-RO"/>
        </w:rPr>
        <w:t>) din Constituţia României, republicată.</w:t>
      </w:r>
    </w:p>
    <w:p w:rsidR="00067340" w:rsidRPr="00920C88" w:rsidRDefault="00067340" w:rsidP="005D7AD7">
      <w:pPr>
        <w:jc w:val="both"/>
        <w:rPr>
          <w:rFonts w:ascii="Verdana" w:hAnsi="Verdana"/>
          <w:sz w:val="24"/>
          <w:szCs w:val="24"/>
          <w:lang w:val="ro-RO"/>
        </w:rPr>
      </w:pPr>
    </w:p>
    <w:p w:rsidR="00920C88" w:rsidRPr="00920C88" w:rsidRDefault="00067340" w:rsidP="005D7AD7">
      <w:pPr>
        <w:pStyle w:val="BodyText2"/>
        <w:spacing w:after="0" w:line="240" w:lineRule="auto"/>
        <w:ind w:firstLine="720"/>
        <w:jc w:val="both"/>
        <w:rPr>
          <w:rFonts w:ascii="Verdana" w:hAnsi="Verdana"/>
          <w:color w:val="FF0000"/>
          <w:sz w:val="24"/>
          <w:szCs w:val="24"/>
          <w:lang w:val="ro-RO"/>
        </w:rPr>
      </w:pPr>
      <w:r w:rsidRPr="00920C88">
        <w:rPr>
          <w:rFonts w:ascii="Verdana" w:hAnsi="Verdana"/>
          <w:sz w:val="24"/>
          <w:szCs w:val="24"/>
          <w:lang w:val="ro-RO"/>
        </w:rPr>
        <w:t xml:space="preserve">Camera Deputaţilor este </w:t>
      </w:r>
      <w:r w:rsidRPr="00920C88">
        <w:rPr>
          <w:rFonts w:ascii="Verdana" w:hAnsi="Verdana"/>
          <w:b/>
          <w:sz w:val="24"/>
          <w:szCs w:val="24"/>
          <w:lang w:val="ro-RO"/>
        </w:rPr>
        <w:t>Cameră decizională</w:t>
      </w:r>
      <w:r w:rsidRPr="00920C88">
        <w:rPr>
          <w:rFonts w:ascii="Verdana" w:hAnsi="Verdana"/>
          <w:sz w:val="24"/>
          <w:szCs w:val="24"/>
          <w:lang w:val="ro-RO"/>
        </w:rPr>
        <w:t>, potrivit prevederilor art.75 din Constituţia României şi ale art.9</w:t>
      </w:r>
      <w:r w:rsidR="001456C3">
        <w:rPr>
          <w:rFonts w:ascii="Verdana" w:hAnsi="Verdana"/>
          <w:sz w:val="24"/>
          <w:szCs w:val="24"/>
          <w:lang w:val="ro-RO"/>
        </w:rPr>
        <w:t>1</w:t>
      </w:r>
      <w:r w:rsidRPr="00920C88">
        <w:rPr>
          <w:rFonts w:ascii="Verdana" w:hAnsi="Verdana"/>
          <w:sz w:val="24"/>
          <w:szCs w:val="24"/>
          <w:lang w:val="ro-RO"/>
        </w:rPr>
        <w:t xml:space="preserve"> din Regulamentul Camerei Deputaţilor, republicat</w:t>
      </w:r>
      <w:r w:rsidR="00D059D8">
        <w:rPr>
          <w:rFonts w:ascii="Verdana" w:hAnsi="Verdana"/>
          <w:sz w:val="24"/>
          <w:szCs w:val="24"/>
          <w:lang w:val="ro-RO"/>
        </w:rPr>
        <w:t>.</w:t>
      </w:r>
    </w:p>
    <w:p w:rsidR="00920C88" w:rsidRPr="00920C88" w:rsidRDefault="00920C88" w:rsidP="005D7AD7">
      <w:pPr>
        <w:pStyle w:val="BodyText2"/>
        <w:spacing w:after="0" w:line="240" w:lineRule="auto"/>
        <w:ind w:firstLine="720"/>
        <w:jc w:val="both"/>
        <w:rPr>
          <w:rFonts w:ascii="Verdana" w:hAnsi="Verdana"/>
          <w:color w:val="FF0000"/>
          <w:sz w:val="24"/>
          <w:szCs w:val="24"/>
          <w:lang w:val="ro-RO"/>
        </w:rPr>
      </w:pPr>
    </w:p>
    <w:p w:rsidR="00067340" w:rsidRPr="003D523B" w:rsidRDefault="00067340" w:rsidP="005D7AD7">
      <w:pPr>
        <w:pStyle w:val="BodyText2"/>
        <w:spacing w:after="0" w:line="240" w:lineRule="auto"/>
        <w:ind w:firstLine="720"/>
        <w:jc w:val="both"/>
        <w:rPr>
          <w:rFonts w:ascii="Verdana" w:hAnsi="Verdana"/>
          <w:sz w:val="24"/>
          <w:szCs w:val="24"/>
          <w:lang w:val="ro-RO"/>
        </w:rPr>
      </w:pPr>
      <w:r w:rsidRPr="00920C88">
        <w:rPr>
          <w:rFonts w:ascii="Verdana" w:hAnsi="Verdana"/>
          <w:sz w:val="24"/>
          <w:szCs w:val="24"/>
          <w:lang w:val="ro-RO"/>
        </w:rPr>
        <w:t>În urma finalizării dezbater</w:t>
      </w:r>
      <w:r w:rsidRPr="00920C88">
        <w:rPr>
          <w:rFonts w:ascii="Verdana" w:hAnsi="Verdana"/>
          <w:sz w:val="24"/>
          <w:szCs w:val="24"/>
          <w:lang w:val="pt-BR"/>
        </w:rPr>
        <w:t>ilor</w:t>
      </w:r>
      <w:r w:rsidRPr="00920C88">
        <w:rPr>
          <w:rFonts w:ascii="Verdana" w:hAnsi="Verdana"/>
          <w:sz w:val="24"/>
          <w:szCs w:val="24"/>
          <w:lang w:val="ro-RO"/>
        </w:rPr>
        <w:t xml:space="preserve">, </w:t>
      </w:r>
      <w:r w:rsidRPr="00920C88">
        <w:rPr>
          <w:rFonts w:ascii="Verdana" w:hAnsi="Verdana"/>
          <w:sz w:val="24"/>
          <w:szCs w:val="24"/>
          <w:lang w:val="pt-BR"/>
        </w:rPr>
        <w:t>C</w:t>
      </w:r>
      <w:r w:rsidRPr="00920C88">
        <w:rPr>
          <w:rFonts w:ascii="Verdana" w:hAnsi="Verdana"/>
          <w:sz w:val="24"/>
          <w:szCs w:val="24"/>
          <w:lang w:val="ro-RO"/>
        </w:rPr>
        <w:t xml:space="preserve">omisia propune Plenului Camerei Deputaţilor, </w:t>
      </w:r>
      <w:r w:rsidRPr="00920C88">
        <w:rPr>
          <w:rFonts w:ascii="Verdana" w:hAnsi="Verdana"/>
          <w:b/>
          <w:sz w:val="24"/>
          <w:szCs w:val="24"/>
          <w:lang w:val="ro-RO"/>
        </w:rPr>
        <w:t xml:space="preserve">adoptarea </w:t>
      </w:r>
      <w:r w:rsidRPr="00920C88">
        <w:rPr>
          <w:rFonts w:ascii="Verdana" w:hAnsi="Verdana"/>
          <w:sz w:val="24"/>
          <w:szCs w:val="24"/>
          <w:lang w:val="ro-RO"/>
        </w:rPr>
        <w:t xml:space="preserve">proiectului de lege </w:t>
      </w:r>
      <w:r w:rsidRPr="003D523B">
        <w:rPr>
          <w:rFonts w:ascii="Verdana" w:hAnsi="Verdana"/>
          <w:b/>
          <w:sz w:val="24"/>
          <w:szCs w:val="24"/>
          <w:lang w:val="ro-RO"/>
        </w:rPr>
        <w:t xml:space="preserve">cu amendamente, </w:t>
      </w:r>
      <w:r w:rsidRPr="003D523B">
        <w:rPr>
          <w:rFonts w:ascii="Verdana" w:hAnsi="Verdana"/>
          <w:sz w:val="24"/>
          <w:szCs w:val="24"/>
          <w:lang w:val="ro-RO"/>
        </w:rPr>
        <w:t>redate în anexele</w:t>
      </w:r>
      <w:r w:rsidR="003D523B" w:rsidRPr="003D523B">
        <w:rPr>
          <w:rFonts w:ascii="Verdana" w:hAnsi="Verdana"/>
          <w:sz w:val="24"/>
          <w:szCs w:val="24"/>
          <w:lang w:val="ro-RO"/>
        </w:rPr>
        <w:t xml:space="preserve"> care </w:t>
      </w:r>
      <w:r w:rsidRPr="003D523B">
        <w:rPr>
          <w:rFonts w:ascii="Verdana" w:hAnsi="Verdana"/>
          <w:sz w:val="24"/>
          <w:szCs w:val="24"/>
          <w:lang w:val="ro-RO"/>
        </w:rPr>
        <w:t xml:space="preserve">fac parte integrantă din prezentul raport. </w:t>
      </w:r>
    </w:p>
    <w:p w:rsidR="00067340" w:rsidRPr="00920C88" w:rsidRDefault="00067340" w:rsidP="00920C88">
      <w:pPr>
        <w:spacing w:line="276" w:lineRule="auto"/>
        <w:jc w:val="both"/>
        <w:rPr>
          <w:rFonts w:ascii="Verdana" w:hAnsi="Verdana"/>
          <w:sz w:val="24"/>
          <w:szCs w:val="24"/>
          <w:lang w:val="pt-BR"/>
        </w:rPr>
      </w:pPr>
    </w:p>
    <w:p w:rsidR="00067340" w:rsidRPr="00920C88" w:rsidRDefault="00067340" w:rsidP="00067340">
      <w:pPr>
        <w:spacing w:line="276" w:lineRule="auto"/>
        <w:ind w:firstLine="720"/>
        <w:jc w:val="both"/>
        <w:rPr>
          <w:rFonts w:ascii="Verdana" w:hAnsi="Verdana"/>
          <w:sz w:val="24"/>
          <w:szCs w:val="24"/>
          <w:lang w:val="pt-PT"/>
        </w:rPr>
      </w:pPr>
      <w:r w:rsidRPr="00920C88">
        <w:rPr>
          <w:rFonts w:ascii="Verdana" w:hAnsi="Verdana"/>
          <w:sz w:val="24"/>
          <w:szCs w:val="24"/>
          <w:lang w:val="pt-PT"/>
        </w:rPr>
        <w:tab/>
      </w:r>
      <w:r w:rsidRPr="00920C88">
        <w:rPr>
          <w:rFonts w:ascii="Verdana" w:hAnsi="Verdana"/>
          <w:sz w:val="24"/>
          <w:szCs w:val="24"/>
          <w:lang w:val="pt-PT"/>
        </w:rPr>
        <w:tab/>
      </w:r>
      <w:r w:rsidRPr="00920C88">
        <w:rPr>
          <w:rFonts w:ascii="Verdana" w:hAnsi="Verdana"/>
          <w:sz w:val="24"/>
          <w:szCs w:val="24"/>
          <w:lang w:val="pt-PT"/>
        </w:rPr>
        <w:tab/>
        <w:t>PREŞEDINTE,</w:t>
      </w:r>
      <w:r w:rsidRPr="00920C88">
        <w:rPr>
          <w:rFonts w:ascii="Verdana" w:hAnsi="Verdana"/>
          <w:sz w:val="24"/>
          <w:szCs w:val="24"/>
          <w:lang w:val="pt-PT"/>
        </w:rPr>
        <w:tab/>
      </w:r>
      <w:r w:rsidRPr="00920C88">
        <w:rPr>
          <w:rFonts w:ascii="Verdana" w:hAnsi="Verdana"/>
          <w:sz w:val="24"/>
          <w:szCs w:val="24"/>
          <w:lang w:val="pt-PT"/>
        </w:rPr>
        <w:tab/>
      </w:r>
      <w:r w:rsidRPr="00920C88">
        <w:rPr>
          <w:rFonts w:ascii="Verdana" w:hAnsi="Verdana"/>
          <w:sz w:val="24"/>
          <w:szCs w:val="24"/>
          <w:lang w:val="pt-PT"/>
        </w:rPr>
        <w:tab/>
      </w:r>
      <w:r w:rsidRPr="00920C88">
        <w:rPr>
          <w:rFonts w:ascii="Verdana" w:hAnsi="Verdana"/>
          <w:sz w:val="24"/>
          <w:szCs w:val="24"/>
          <w:lang w:val="pt-PT"/>
        </w:rPr>
        <w:tab/>
      </w:r>
      <w:r w:rsidRPr="00920C88">
        <w:rPr>
          <w:rFonts w:ascii="Verdana" w:hAnsi="Verdana"/>
          <w:sz w:val="24"/>
          <w:szCs w:val="24"/>
          <w:lang w:val="pt-PT"/>
        </w:rPr>
        <w:tab/>
      </w:r>
      <w:r w:rsidRPr="00920C88">
        <w:rPr>
          <w:rFonts w:ascii="Verdana" w:hAnsi="Verdana"/>
          <w:sz w:val="24"/>
          <w:szCs w:val="24"/>
          <w:lang w:val="pt-PT"/>
        </w:rPr>
        <w:tab/>
        <w:t>SECRETAR,</w:t>
      </w:r>
    </w:p>
    <w:p w:rsidR="00067340" w:rsidRPr="00920C88" w:rsidRDefault="00067340" w:rsidP="00067340">
      <w:pPr>
        <w:spacing w:line="276" w:lineRule="auto"/>
        <w:ind w:firstLine="720"/>
        <w:jc w:val="both"/>
        <w:rPr>
          <w:rFonts w:ascii="Verdana" w:hAnsi="Verdana"/>
          <w:b/>
          <w:sz w:val="24"/>
          <w:szCs w:val="24"/>
          <w:lang w:val="pt-PT"/>
        </w:rPr>
      </w:pPr>
      <w:r w:rsidRPr="00920C88">
        <w:rPr>
          <w:rFonts w:ascii="Verdana" w:hAnsi="Verdana"/>
          <w:b/>
          <w:sz w:val="24"/>
          <w:szCs w:val="24"/>
          <w:lang w:val="pt-PT"/>
        </w:rPr>
        <w:tab/>
      </w:r>
      <w:r w:rsidRPr="00920C88">
        <w:rPr>
          <w:rFonts w:ascii="Verdana" w:hAnsi="Verdana"/>
          <w:b/>
          <w:sz w:val="24"/>
          <w:szCs w:val="24"/>
          <w:lang w:val="pt-PT"/>
        </w:rPr>
        <w:tab/>
      </w:r>
      <w:r w:rsidRPr="00920C88">
        <w:rPr>
          <w:rFonts w:ascii="Verdana" w:hAnsi="Verdana"/>
          <w:b/>
          <w:sz w:val="24"/>
          <w:szCs w:val="24"/>
          <w:lang w:val="pt-PT"/>
        </w:rPr>
        <w:tab/>
        <w:t>Adrian Solomon</w:t>
      </w:r>
      <w:r w:rsidRPr="00920C88">
        <w:rPr>
          <w:rFonts w:ascii="Verdana" w:hAnsi="Verdana"/>
          <w:b/>
          <w:sz w:val="24"/>
          <w:szCs w:val="24"/>
          <w:lang w:val="pt-PT"/>
        </w:rPr>
        <w:tab/>
      </w:r>
      <w:r w:rsidRPr="00920C88">
        <w:rPr>
          <w:rFonts w:ascii="Verdana" w:hAnsi="Verdana"/>
          <w:b/>
          <w:sz w:val="24"/>
          <w:szCs w:val="24"/>
          <w:lang w:val="pt-PT"/>
        </w:rPr>
        <w:tab/>
      </w:r>
      <w:r w:rsidRPr="00920C88">
        <w:rPr>
          <w:rFonts w:ascii="Verdana" w:hAnsi="Verdana"/>
          <w:b/>
          <w:sz w:val="24"/>
          <w:szCs w:val="24"/>
          <w:lang w:val="pt-PT"/>
        </w:rPr>
        <w:tab/>
      </w:r>
      <w:r w:rsidRPr="00920C88">
        <w:rPr>
          <w:rFonts w:ascii="Verdana" w:hAnsi="Verdana"/>
          <w:b/>
          <w:sz w:val="24"/>
          <w:szCs w:val="24"/>
          <w:lang w:val="pt-PT"/>
        </w:rPr>
        <w:tab/>
      </w:r>
      <w:r w:rsidRPr="00920C88">
        <w:rPr>
          <w:rFonts w:ascii="Verdana" w:hAnsi="Verdana"/>
          <w:b/>
          <w:sz w:val="24"/>
          <w:szCs w:val="24"/>
          <w:lang w:val="pt-PT"/>
        </w:rPr>
        <w:tab/>
      </w:r>
      <w:r w:rsidRPr="00920C88">
        <w:rPr>
          <w:rFonts w:ascii="Verdana" w:hAnsi="Verdana"/>
          <w:b/>
          <w:sz w:val="24"/>
          <w:szCs w:val="24"/>
          <w:lang w:val="pt-PT"/>
        </w:rPr>
        <w:tab/>
        <w:t>Violeta Răduţ</w:t>
      </w:r>
    </w:p>
    <w:p w:rsidR="00067340" w:rsidRDefault="00067340" w:rsidP="00067340">
      <w:pPr>
        <w:ind w:firstLine="720"/>
        <w:jc w:val="both"/>
        <w:rPr>
          <w:rFonts w:ascii="Verdana" w:hAnsi="Verdana"/>
          <w:b/>
          <w:sz w:val="24"/>
          <w:szCs w:val="24"/>
          <w:lang w:val="pt-PT"/>
        </w:rPr>
      </w:pPr>
    </w:p>
    <w:p w:rsidR="00B473B6" w:rsidRDefault="00B473B6" w:rsidP="00067340">
      <w:pPr>
        <w:ind w:firstLine="720"/>
        <w:jc w:val="both"/>
        <w:rPr>
          <w:rFonts w:ascii="Verdana" w:hAnsi="Verdana"/>
          <w:b/>
          <w:sz w:val="24"/>
          <w:szCs w:val="24"/>
          <w:lang w:val="pt-PT"/>
        </w:rPr>
      </w:pPr>
    </w:p>
    <w:p w:rsidR="005D7AD7" w:rsidRDefault="005D7AD7" w:rsidP="00067340">
      <w:pPr>
        <w:jc w:val="both"/>
        <w:rPr>
          <w:rFonts w:ascii="Verdana" w:hAnsi="Verdana"/>
          <w:sz w:val="16"/>
          <w:szCs w:val="16"/>
          <w:lang w:val="pt-PT"/>
        </w:rPr>
      </w:pPr>
    </w:p>
    <w:p w:rsidR="005D7AD7" w:rsidRDefault="005D7AD7" w:rsidP="00067340">
      <w:pPr>
        <w:jc w:val="both"/>
        <w:rPr>
          <w:rFonts w:ascii="Verdana" w:hAnsi="Verdana"/>
          <w:sz w:val="16"/>
          <w:szCs w:val="16"/>
          <w:lang w:val="pt-PT"/>
        </w:rPr>
      </w:pPr>
    </w:p>
    <w:p w:rsidR="005D7AD7" w:rsidRDefault="005D7AD7" w:rsidP="00067340">
      <w:pPr>
        <w:jc w:val="both"/>
        <w:rPr>
          <w:rFonts w:ascii="Verdana" w:hAnsi="Verdana"/>
          <w:sz w:val="16"/>
          <w:szCs w:val="16"/>
          <w:lang w:val="pt-PT"/>
        </w:rPr>
      </w:pPr>
    </w:p>
    <w:p w:rsidR="005D7AD7" w:rsidRDefault="005D7AD7" w:rsidP="00067340">
      <w:pPr>
        <w:jc w:val="both"/>
        <w:rPr>
          <w:rFonts w:ascii="Verdana" w:hAnsi="Verdana"/>
          <w:sz w:val="16"/>
          <w:szCs w:val="16"/>
          <w:lang w:val="pt-PT"/>
        </w:rPr>
      </w:pPr>
    </w:p>
    <w:p w:rsidR="00067340" w:rsidRPr="00C52CFE" w:rsidRDefault="00067340" w:rsidP="00067340">
      <w:pPr>
        <w:jc w:val="both"/>
        <w:rPr>
          <w:rFonts w:ascii="Verdana" w:hAnsi="Verdana"/>
          <w:sz w:val="16"/>
          <w:szCs w:val="16"/>
          <w:lang w:val="pt-PT"/>
        </w:rPr>
      </w:pPr>
      <w:r w:rsidRPr="00C52CFE">
        <w:rPr>
          <w:rFonts w:ascii="Verdana" w:hAnsi="Verdana"/>
          <w:sz w:val="16"/>
          <w:szCs w:val="16"/>
          <w:lang w:val="pt-PT"/>
        </w:rPr>
        <w:t>Întocmit,</w:t>
      </w:r>
    </w:p>
    <w:p w:rsidR="00067340" w:rsidRDefault="00067340" w:rsidP="00067340">
      <w:pPr>
        <w:jc w:val="both"/>
        <w:rPr>
          <w:rFonts w:ascii="Verdana" w:hAnsi="Verdana"/>
          <w:sz w:val="16"/>
          <w:szCs w:val="16"/>
          <w:lang w:val="pt-PT"/>
        </w:rPr>
      </w:pPr>
      <w:r w:rsidRPr="00C52CFE">
        <w:rPr>
          <w:rFonts w:ascii="Verdana" w:hAnsi="Verdana"/>
          <w:sz w:val="16"/>
          <w:szCs w:val="16"/>
          <w:lang w:val="pt-PT"/>
        </w:rPr>
        <w:t>Consilier parlamentar Sorina Szabo</w:t>
      </w:r>
    </w:p>
    <w:p w:rsidR="005D7AD7" w:rsidRPr="00C52CFE" w:rsidRDefault="005D7AD7" w:rsidP="00067340">
      <w:pPr>
        <w:jc w:val="both"/>
        <w:rPr>
          <w:rFonts w:ascii="Verdana" w:hAnsi="Verdana"/>
          <w:sz w:val="16"/>
          <w:szCs w:val="16"/>
          <w:lang w:val="pt-PT"/>
        </w:rPr>
      </w:pPr>
      <w:r>
        <w:rPr>
          <w:rFonts w:ascii="Verdana" w:hAnsi="Verdana"/>
          <w:sz w:val="16"/>
          <w:szCs w:val="16"/>
          <w:lang w:val="pt-PT"/>
        </w:rPr>
        <w:t>Consultant parlamentar Cristina Turcu</w:t>
      </w:r>
    </w:p>
    <w:p w:rsidR="005D7AD7" w:rsidRDefault="005D7AD7">
      <w:pPr>
        <w:rPr>
          <w:rFonts w:ascii="Verdana" w:hAnsi="Verdana"/>
          <w:b/>
          <w:sz w:val="24"/>
          <w:szCs w:val="24"/>
          <w:lang w:val="ro-RO"/>
        </w:rPr>
      </w:pPr>
      <w:r>
        <w:rPr>
          <w:rFonts w:ascii="Verdana" w:hAnsi="Verdana"/>
          <w:szCs w:val="24"/>
          <w:lang w:val="ro-RO"/>
        </w:rPr>
        <w:br w:type="page"/>
      </w:r>
    </w:p>
    <w:p w:rsidR="00067340" w:rsidRDefault="00067340" w:rsidP="00CC0AB3">
      <w:pPr>
        <w:pStyle w:val="Heading2"/>
        <w:rPr>
          <w:rFonts w:ascii="Verdana" w:hAnsi="Verdana"/>
          <w:szCs w:val="24"/>
          <w:lang w:val="ro-RO"/>
        </w:rPr>
      </w:pPr>
      <w:r>
        <w:rPr>
          <w:rFonts w:ascii="Verdana" w:hAnsi="Verdana"/>
          <w:szCs w:val="24"/>
          <w:lang w:val="ro-RO"/>
        </w:rPr>
        <w:lastRenderedPageBreak/>
        <w:t>ANEXA NR.1</w:t>
      </w:r>
    </w:p>
    <w:p w:rsidR="00067340" w:rsidRPr="00986A61" w:rsidRDefault="00067340" w:rsidP="00067340">
      <w:pPr>
        <w:rPr>
          <w:lang w:val="ro-RO"/>
        </w:rPr>
      </w:pPr>
    </w:p>
    <w:p w:rsidR="00067340" w:rsidRPr="008B3C83" w:rsidRDefault="00067340" w:rsidP="00067340">
      <w:pPr>
        <w:pStyle w:val="Heading2"/>
        <w:rPr>
          <w:rFonts w:ascii="Verdana" w:hAnsi="Verdana"/>
          <w:szCs w:val="24"/>
          <w:lang w:val="ro-RO"/>
        </w:rPr>
      </w:pPr>
      <w:r>
        <w:rPr>
          <w:rFonts w:ascii="Verdana" w:hAnsi="Verdana"/>
          <w:szCs w:val="24"/>
          <w:lang w:val="ro-RO"/>
        </w:rPr>
        <w:t>A</w:t>
      </w:r>
      <w:r w:rsidRPr="008B3C83">
        <w:rPr>
          <w:rFonts w:ascii="Verdana" w:hAnsi="Verdana"/>
          <w:szCs w:val="24"/>
          <w:lang w:val="ro-RO"/>
        </w:rPr>
        <w:t>MENDAMENTE ADMISE</w:t>
      </w:r>
    </w:p>
    <w:p w:rsidR="00067340" w:rsidRPr="008B3C83" w:rsidRDefault="00067340" w:rsidP="00067340">
      <w:pPr>
        <w:jc w:val="center"/>
        <w:rPr>
          <w:rFonts w:ascii="Verdana" w:hAnsi="Verdana"/>
          <w:b/>
          <w:sz w:val="24"/>
          <w:szCs w:val="24"/>
          <w:lang w:val="ro-RO"/>
        </w:rPr>
      </w:pPr>
    </w:p>
    <w:p w:rsidR="00067340" w:rsidRDefault="00067340" w:rsidP="00067340">
      <w:pPr>
        <w:pStyle w:val="Heading4"/>
        <w:jc w:val="center"/>
        <w:rPr>
          <w:rFonts w:ascii="Verdana" w:hAnsi="Verdana"/>
          <w:b w:val="0"/>
          <w:sz w:val="24"/>
          <w:szCs w:val="24"/>
          <w:lang w:val="ro-RO"/>
        </w:rPr>
      </w:pPr>
      <w:r w:rsidRPr="008B3C83">
        <w:rPr>
          <w:rFonts w:ascii="Verdana" w:hAnsi="Verdana"/>
          <w:b w:val="0"/>
          <w:sz w:val="24"/>
          <w:szCs w:val="24"/>
          <w:lang w:val="ro-RO"/>
        </w:rPr>
        <w:t>În urma dezbaterilor, Comisia propune adoptarea proiectului de lege</w:t>
      </w:r>
      <w:r>
        <w:rPr>
          <w:rFonts w:ascii="Verdana" w:hAnsi="Verdana"/>
          <w:b w:val="0"/>
          <w:sz w:val="24"/>
          <w:szCs w:val="24"/>
          <w:lang w:val="ro-RO"/>
        </w:rPr>
        <w:t xml:space="preserve"> </w:t>
      </w:r>
      <w:r w:rsidRPr="008B3C83">
        <w:rPr>
          <w:rFonts w:ascii="Verdana" w:hAnsi="Verdana"/>
          <w:b w:val="0"/>
          <w:sz w:val="24"/>
          <w:szCs w:val="24"/>
          <w:lang w:val="ro-RO"/>
        </w:rPr>
        <w:t>cu următor</w:t>
      </w:r>
      <w:r w:rsidR="00CC0AB3">
        <w:rPr>
          <w:rFonts w:ascii="Verdana" w:hAnsi="Verdana"/>
          <w:b w:val="0"/>
          <w:sz w:val="24"/>
          <w:szCs w:val="24"/>
          <w:lang w:val="ro-RO"/>
        </w:rPr>
        <w:t>u</w:t>
      </w:r>
      <w:r w:rsidRPr="008B3C83">
        <w:rPr>
          <w:rFonts w:ascii="Verdana" w:hAnsi="Verdana"/>
          <w:b w:val="0"/>
          <w:sz w:val="24"/>
          <w:szCs w:val="24"/>
          <w:lang w:val="ro-RO"/>
        </w:rPr>
        <w:t>l amendament:</w:t>
      </w:r>
    </w:p>
    <w:p w:rsidR="00CC0AB3" w:rsidRPr="00CD1353" w:rsidRDefault="00CC0AB3" w:rsidP="00CC0AB3">
      <w:pPr>
        <w:rPr>
          <w:rFonts w:ascii="Verdana" w:hAnsi="Verdana"/>
          <w:noProof/>
          <w:sz w:val="24"/>
          <w:szCs w:val="24"/>
          <w:lang w:val="ro-RO"/>
        </w:rPr>
      </w:pPr>
    </w:p>
    <w:tbl>
      <w:tblPr>
        <w:tblW w:w="14884"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09"/>
        <w:gridCol w:w="3780"/>
        <w:gridCol w:w="3780"/>
        <w:gridCol w:w="3780"/>
        <w:gridCol w:w="2835"/>
      </w:tblGrid>
      <w:tr w:rsidR="008A091B" w:rsidRPr="008A091B" w:rsidTr="002539E4">
        <w:trPr>
          <w:tblHeader/>
        </w:trPr>
        <w:tc>
          <w:tcPr>
            <w:tcW w:w="709" w:type="dxa"/>
            <w:vAlign w:val="center"/>
          </w:tcPr>
          <w:p w:rsidR="008A091B" w:rsidRPr="008A091B" w:rsidRDefault="008A091B" w:rsidP="00D20B0B">
            <w:pPr>
              <w:jc w:val="center"/>
              <w:rPr>
                <w:rFonts w:ascii="Verdana" w:hAnsi="Verdana"/>
                <w:b/>
                <w:noProof/>
                <w:sz w:val="24"/>
                <w:szCs w:val="24"/>
                <w:lang w:val="ro-RO"/>
              </w:rPr>
            </w:pPr>
            <w:r w:rsidRPr="008A091B">
              <w:rPr>
                <w:rFonts w:ascii="Verdana" w:hAnsi="Verdana"/>
                <w:b/>
                <w:noProof/>
                <w:sz w:val="24"/>
                <w:szCs w:val="24"/>
                <w:lang w:val="ro-RO"/>
              </w:rPr>
              <w:t>Nr. crt.</w:t>
            </w:r>
          </w:p>
        </w:tc>
        <w:tc>
          <w:tcPr>
            <w:tcW w:w="3780" w:type="dxa"/>
            <w:vAlign w:val="center"/>
          </w:tcPr>
          <w:p w:rsidR="008A091B" w:rsidRPr="008A091B" w:rsidRDefault="008A091B" w:rsidP="00D20B0B">
            <w:pPr>
              <w:jc w:val="center"/>
              <w:rPr>
                <w:rFonts w:ascii="Verdana" w:hAnsi="Verdana"/>
                <w:b/>
                <w:noProof/>
                <w:sz w:val="24"/>
                <w:szCs w:val="24"/>
                <w:lang w:val="ro-RO"/>
              </w:rPr>
            </w:pPr>
            <w:r w:rsidRPr="008A091B">
              <w:rPr>
                <w:rFonts w:ascii="Verdana" w:hAnsi="Verdana"/>
                <w:b/>
                <w:noProof/>
                <w:sz w:val="24"/>
                <w:szCs w:val="24"/>
                <w:lang w:val="ro-RO"/>
              </w:rPr>
              <w:t>Text</w:t>
            </w:r>
          </w:p>
          <w:p w:rsidR="008A091B" w:rsidRPr="008A091B" w:rsidRDefault="008A091B" w:rsidP="00D20B0B">
            <w:pPr>
              <w:jc w:val="center"/>
              <w:rPr>
                <w:rFonts w:ascii="Verdana" w:hAnsi="Verdana"/>
                <w:b/>
                <w:noProof/>
                <w:sz w:val="24"/>
                <w:szCs w:val="24"/>
                <w:lang w:val="ro-RO"/>
              </w:rPr>
            </w:pPr>
            <w:r w:rsidRPr="008A091B">
              <w:rPr>
                <w:rFonts w:ascii="Verdana" w:hAnsi="Verdana"/>
                <w:b/>
                <w:noProof/>
                <w:sz w:val="24"/>
                <w:szCs w:val="24"/>
                <w:lang w:val="ro-RO"/>
              </w:rPr>
              <w:t>ordonanţă</w:t>
            </w:r>
          </w:p>
        </w:tc>
        <w:tc>
          <w:tcPr>
            <w:tcW w:w="3780" w:type="dxa"/>
            <w:vAlign w:val="center"/>
          </w:tcPr>
          <w:p w:rsidR="008A091B" w:rsidRPr="008A091B" w:rsidRDefault="008A091B" w:rsidP="00D20B0B">
            <w:pPr>
              <w:jc w:val="center"/>
              <w:rPr>
                <w:rFonts w:ascii="Verdana" w:hAnsi="Verdana"/>
                <w:b/>
                <w:noProof/>
                <w:sz w:val="24"/>
                <w:szCs w:val="24"/>
                <w:lang w:val="ro-RO"/>
              </w:rPr>
            </w:pPr>
            <w:r w:rsidRPr="008A091B">
              <w:rPr>
                <w:rFonts w:ascii="Verdana" w:hAnsi="Verdana"/>
                <w:b/>
                <w:noProof/>
                <w:sz w:val="24"/>
                <w:szCs w:val="24"/>
                <w:lang w:val="ro-RO"/>
              </w:rPr>
              <w:t>Text</w:t>
            </w:r>
          </w:p>
          <w:p w:rsidR="008A091B" w:rsidRPr="008A091B" w:rsidRDefault="008A091B" w:rsidP="00D20B0B">
            <w:pPr>
              <w:jc w:val="center"/>
              <w:rPr>
                <w:rFonts w:ascii="Verdana" w:hAnsi="Verdana"/>
                <w:b/>
                <w:noProof/>
                <w:sz w:val="24"/>
                <w:szCs w:val="24"/>
                <w:lang w:val="ro-RO"/>
              </w:rPr>
            </w:pPr>
            <w:r w:rsidRPr="008A091B">
              <w:rPr>
                <w:rFonts w:ascii="Verdana" w:hAnsi="Verdana"/>
                <w:b/>
                <w:noProof/>
                <w:sz w:val="24"/>
                <w:szCs w:val="24"/>
                <w:lang w:val="ro-RO"/>
              </w:rPr>
              <w:t>adoptat de Senat</w:t>
            </w:r>
          </w:p>
        </w:tc>
        <w:tc>
          <w:tcPr>
            <w:tcW w:w="3780" w:type="dxa"/>
            <w:vAlign w:val="center"/>
          </w:tcPr>
          <w:p w:rsidR="008A091B" w:rsidRPr="008A091B" w:rsidRDefault="008A091B" w:rsidP="00CC0AB3">
            <w:pPr>
              <w:jc w:val="center"/>
              <w:rPr>
                <w:rFonts w:ascii="Verdana" w:hAnsi="Verdana"/>
                <w:b/>
                <w:noProof/>
                <w:sz w:val="24"/>
                <w:szCs w:val="24"/>
                <w:lang w:val="ro-RO"/>
              </w:rPr>
            </w:pPr>
            <w:r w:rsidRPr="008A091B">
              <w:rPr>
                <w:rFonts w:ascii="Verdana" w:hAnsi="Verdana"/>
                <w:b/>
                <w:noProof/>
                <w:sz w:val="24"/>
                <w:szCs w:val="24"/>
                <w:lang w:val="ro-RO"/>
              </w:rPr>
              <w:t>Text adoptat de Comisie</w:t>
            </w:r>
          </w:p>
          <w:p w:rsidR="008A091B" w:rsidRPr="008A091B" w:rsidRDefault="002539E4" w:rsidP="00CC0AB3">
            <w:pPr>
              <w:jc w:val="center"/>
              <w:rPr>
                <w:rFonts w:ascii="Verdana" w:hAnsi="Verdana"/>
                <w:b/>
                <w:noProof/>
                <w:sz w:val="24"/>
                <w:szCs w:val="24"/>
                <w:lang w:val="ro-RO"/>
              </w:rPr>
            </w:pPr>
            <w:r>
              <w:rPr>
                <w:rFonts w:ascii="Verdana" w:hAnsi="Verdana"/>
                <w:b/>
                <w:noProof/>
                <w:sz w:val="24"/>
                <w:szCs w:val="24"/>
                <w:lang w:val="ro-RO"/>
              </w:rPr>
              <w:t>(autor amendament</w:t>
            </w:r>
            <w:r w:rsidR="008A091B" w:rsidRPr="008A091B">
              <w:rPr>
                <w:rFonts w:ascii="Verdana" w:hAnsi="Verdana"/>
                <w:b/>
                <w:noProof/>
                <w:sz w:val="24"/>
                <w:szCs w:val="24"/>
                <w:lang w:val="ro-RO"/>
              </w:rPr>
              <w:t xml:space="preserve">) </w:t>
            </w:r>
          </w:p>
        </w:tc>
        <w:tc>
          <w:tcPr>
            <w:tcW w:w="2835" w:type="dxa"/>
            <w:vAlign w:val="center"/>
          </w:tcPr>
          <w:p w:rsidR="008A091B" w:rsidRPr="008A091B" w:rsidRDefault="008A091B" w:rsidP="00D20B0B">
            <w:pPr>
              <w:jc w:val="center"/>
              <w:rPr>
                <w:rFonts w:ascii="Verdana" w:hAnsi="Verdana"/>
                <w:b/>
                <w:noProof/>
                <w:sz w:val="24"/>
                <w:szCs w:val="24"/>
                <w:lang w:val="ro-RO"/>
              </w:rPr>
            </w:pPr>
            <w:r w:rsidRPr="008A091B">
              <w:rPr>
                <w:rFonts w:ascii="Verdana" w:hAnsi="Verdana"/>
                <w:b/>
                <w:noProof/>
                <w:sz w:val="24"/>
                <w:szCs w:val="24"/>
                <w:lang w:val="ro-RO"/>
              </w:rPr>
              <w:t>Motivare</w:t>
            </w:r>
          </w:p>
        </w:tc>
      </w:tr>
      <w:tr w:rsidR="008A091B" w:rsidRPr="00CD1353" w:rsidTr="002539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rsidR="008A091B" w:rsidRPr="00CD1353" w:rsidRDefault="008A091B" w:rsidP="00CC0AB3">
            <w:pPr>
              <w:numPr>
                <w:ilvl w:val="0"/>
                <w:numId w:val="16"/>
              </w:numPr>
              <w:ind w:left="0" w:firstLine="0"/>
              <w:jc w:val="both"/>
              <w:rPr>
                <w:rFonts w:ascii="Verdana" w:hAnsi="Verdana"/>
                <w:b/>
                <w:noProof/>
                <w:sz w:val="24"/>
                <w:szCs w:val="24"/>
                <w:lang w:val="ro-RO"/>
              </w:rPr>
            </w:pPr>
          </w:p>
        </w:tc>
        <w:tc>
          <w:tcPr>
            <w:tcW w:w="3780" w:type="dxa"/>
          </w:tcPr>
          <w:p w:rsidR="008A091B" w:rsidRDefault="008A091B" w:rsidP="00D20B0B">
            <w:pPr>
              <w:pStyle w:val="Bodytext30"/>
              <w:shd w:val="clear" w:color="auto" w:fill="auto"/>
              <w:spacing w:before="0" w:after="0" w:line="240" w:lineRule="auto"/>
              <w:jc w:val="both"/>
              <w:rPr>
                <w:rFonts w:ascii="Verdana" w:hAnsi="Verdana" w:cs="Times New Roman"/>
                <w:b w:val="0"/>
                <w:noProof/>
                <w:sz w:val="24"/>
                <w:szCs w:val="24"/>
              </w:rPr>
            </w:pPr>
          </w:p>
          <w:p w:rsidR="002539E4" w:rsidRPr="00CD1353" w:rsidRDefault="002539E4" w:rsidP="00D20B0B">
            <w:pPr>
              <w:pStyle w:val="Bodytext30"/>
              <w:shd w:val="clear" w:color="auto" w:fill="auto"/>
              <w:spacing w:before="0" w:after="0" w:line="240" w:lineRule="auto"/>
              <w:jc w:val="both"/>
              <w:rPr>
                <w:rFonts w:ascii="Verdana" w:hAnsi="Verdana" w:cs="Times New Roman"/>
                <w:b w:val="0"/>
                <w:noProof/>
                <w:sz w:val="24"/>
                <w:szCs w:val="24"/>
              </w:rPr>
            </w:pPr>
            <w:r>
              <w:rPr>
                <w:rFonts w:ascii="Verdana" w:hAnsi="Verdana" w:cs="Times New Roman"/>
                <w:b w:val="0"/>
                <w:noProof/>
                <w:sz w:val="24"/>
                <w:szCs w:val="24"/>
              </w:rPr>
              <w:t>__</w:t>
            </w:r>
          </w:p>
        </w:tc>
        <w:tc>
          <w:tcPr>
            <w:tcW w:w="3780" w:type="dxa"/>
          </w:tcPr>
          <w:p w:rsidR="008A091B" w:rsidRPr="00CD1353" w:rsidRDefault="008A091B" w:rsidP="00D20B0B">
            <w:pPr>
              <w:jc w:val="both"/>
              <w:rPr>
                <w:rFonts w:ascii="Verdana" w:hAnsi="Verdana"/>
                <w:noProof/>
                <w:sz w:val="24"/>
                <w:szCs w:val="24"/>
                <w:lang w:val="ro-RO"/>
              </w:rPr>
            </w:pPr>
          </w:p>
          <w:p w:rsidR="008A091B" w:rsidRPr="002539E4" w:rsidRDefault="008A091B" w:rsidP="00D20B0B">
            <w:pPr>
              <w:jc w:val="both"/>
              <w:rPr>
                <w:rFonts w:ascii="Verdana" w:hAnsi="Verdana"/>
                <w:i/>
                <w:noProof/>
                <w:sz w:val="24"/>
                <w:szCs w:val="24"/>
                <w:lang w:val="ro-RO"/>
              </w:rPr>
            </w:pPr>
            <w:r w:rsidRPr="002539E4">
              <w:rPr>
                <w:rFonts w:ascii="Verdana" w:hAnsi="Verdana"/>
                <w:i/>
                <w:noProof/>
                <w:sz w:val="24"/>
                <w:szCs w:val="24"/>
                <w:lang w:val="ro-RO"/>
              </w:rPr>
              <w:t>Titlul Legii</w:t>
            </w:r>
          </w:p>
          <w:p w:rsidR="008A091B" w:rsidRPr="00CD1353" w:rsidRDefault="008A091B" w:rsidP="00D20B0B">
            <w:pPr>
              <w:jc w:val="both"/>
              <w:rPr>
                <w:rFonts w:ascii="Verdana" w:hAnsi="Verdana"/>
                <w:noProof/>
                <w:sz w:val="24"/>
                <w:szCs w:val="24"/>
                <w:lang w:val="ro-RO"/>
              </w:rPr>
            </w:pPr>
          </w:p>
          <w:p w:rsidR="008A091B" w:rsidRPr="00CD1353" w:rsidRDefault="008A091B" w:rsidP="00D20B0B">
            <w:pPr>
              <w:jc w:val="both"/>
              <w:rPr>
                <w:rFonts w:ascii="Verdana" w:hAnsi="Verdana"/>
                <w:noProof/>
                <w:sz w:val="24"/>
                <w:szCs w:val="24"/>
                <w:lang w:val="ro-RO"/>
              </w:rPr>
            </w:pPr>
            <w:r w:rsidRPr="00CD1353">
              <w:rPr>
                <w:rFonts w:ascii="Verdana" w:hAnsi="Verdana"/>
                <w:noProof/>
                <w:sz w:val="24"/>
                <w:szCs w:val="24"/>
                <w:lang w:val="ro-RO"/>
              </w:rPr>
              <w:t>Lege privind aprobarea Ordonanţei de urgenţã a Guvernului nr.41/2020 pentru modificarea şi completarea Legii nr.19/2020 privind acordarea unor zile libere părinţilor pentru supravegherea copiilor, în situaţia închiderii temporare a unităţilor de învăţământ</w:t>
            </w:r>
          </w:p>
          <w:p w:rsidR="008A091B" w:rsidRPr="00CD1353" w:rsidRDefault="008A091B" w:rsidP="00D20B0B">
            <w:pPr>
              <w:jc w:val="both"/>
              <w:rPr>
                <w:rFonts w:ascii="Verdana" w:hAnsi="Verdana"/>
                <w:noProof/>
                <w:sz w:val="24"/>
                <w:szCs w:val="24"/>
                <w:lang w:val="ro-RO"/>
              </w:rPr>
            </w:pPr>
          </w:p>
          <w:p w:rsidR="008A091B" w:rsidRDefault="008A091B" w:rsidP="00D20B0B">
            <w:pPr>
              <w:pStyle w:val="Bodytext30"/>
              <w:shd w:val="clear" w:color="auto" w:fill="auto"/>
              <w:spacing w:before="0" w:after="0" w:line="240" w:lineRule="auto"/>
              <w:jc w:val="both"/>
              <w:rPr>
                <w:rFonts w:ascii="Verdana" w:hAnsi="Verdana" w:cs="Times New Roman"/>
                <w:b w:val="0"/>
                <w:noProof/>
                <w:sz w:val="24"/>
                <w:szCs w:val="24"/>
              </w:rPr>
            </w:pPr>
          </w:p>
          <w:p w:rsidR="002539E4" w:rsidRDefault="002539E4" w:rsidP="00D20B0B">
            <w:pPr>
              <w:pStyle w:val="Bodytext30"/>
              <w:shd w:val="clear" w:color="auto" w:fill="auto"/>
              <w:spacing w:before="0" w:after="0" w:line="240" w:lineRule="auto"/>
              <w:jc w:val="both"/>
              <w:rPr>
                <w:rFonts w:ascii="Verdana" w:hAnsi="Verdana" w:cs="Times New Roman"/>
                <w:b w:val="0"/>
                <w:noProof/>
                <w:sz w:val="24"/>
                <w:szCs w:val="24"/>
              </w:rPr>
            </w:pPr>
          </w:p>
          <w:p w:rsidR="002539E4" w:rsidRDefault="002539E4" w:rsidP="00D20B0B">
            <w:pPr>
              <w:pStyle w:val="Bodytext30"/>
              <w:shd w:val="clear" w:color="auto" w:fill="auto"/>
              <w:spacing w:before="0" w:after="0" w:line="240" w:lineRule="auto"/>
              <w:jc w:val="both"/>
              <w:rPr>
                <w:rFonts w:ascii="Verdana" w:hAnsi="Verdana" w:cs="Times New Roman"/>
                <w:b w:val="0"/>
                <w:noProof/>
                <w:sz w:val="24"/>
                <w:szCs w:val="24"/>
              </w:rPr>
            </w:pPr>
          </w:p>
          <w:p w:rsidR="002539E4" w:rsidRDefault="002539E4" w:rsidP="00D20B0B">
            <w:pPr>
              <w:pStyle w:val="Bodytext30"/>
              <w:shd w:val="clear" w:color="auto" w:fill="auto"/>
              <w:spacing w:before="0" w:after="0" w:line="240" w:lineRule="auto"/>
              <w:jc w:val="both"/>
              <w:rPr>
                <w:rFonts w:ascii="Verdana" w:hAnsi="Verdana" w:cs="Times New Roman"/>
                <w:b w:val="0"/>
                <w:noProof/>
                <w:sz w:val="24"/>
                <w:szCs w:val="24"/>
              </w:rPr>
            </w:pPr>
          </w:p>
          <w:p w:rsidR="002539E4" w:rsidRPr="00CD1353" w:rsidRDefault="002539E4" w:rsidP="00D20B0B">
            <w:pPr>
              <w:pStyle w:val="Bodytext30"/>
              <w:shd w:val="clear" w:color="auto" w:fill="auto"/>
              <w:spacing w:before="0" w:after="0" w:line="240" w:lineRule="auto"/>
              <w:jc w:val="both"/>
              <w:rPr>
                <w:rFonts w:ascii="Verdana" w:hAnsi="Verdana" w:cs="Times New Roman"/>
                <w:b w:val="0"/>
                <w:noProof/>
                <w:sz w:val="24"/>
                <w:szCs w:val="24"/>
              </w:rPr>
            </w:pPr>
          </w:p>
        </w:tc>
        <w:tc>
          <w:tcPr>
            <w:tcW w:w="3780" w:type="dxa"/>
          </w:tcPr>
          <w:p w:rsidR="008A091B" w:rsidRPr="00CD1353" w:rsidRDefault="008A091B" w:rsidP="00D20B0B">
            <w:pPr>
              <w:jc w:val="both"/>
              <w:rPr>
                <w:rFonts w:ascii="Verdana" w:hAnsi="Verdana"/>
                <w:noProof/>
                <w:sz w:val="24"/>
                <w:szCs w:val="24"/>
                <w:lang w:val="ro-RO"/>
              </w:rPr>
            </w:pPr>
          </w:p>
          <w:p w:rsidR="008A091B" w:rsidRPr="00CD1353" w:rsidRDefault="008A091B" w:rsidP="00D20B0B">
            <w:pPr>
              <w:jc w:val="both"/>
              <w:rPr>
                <w:rFonts w:ascii="Verdana" w:hAnsi="Verdana"/>
                <w:noProof/>
                <w:sz w:val="24"/>
                <w:szCs w:val="24"/>
                <w:lang w:val="ro-RO"/>
              </w:rPr>
            </w:pPr>
            <w:r w:rsidRPr="00CD1353">
              <w:rPr>
                <w:rFonts w:ascii="Verdana" w:hAnsi="Verdana"/>
                <w:noProof/>
                <w:sz w:val="24"/>
                <w:szCs w:val="24"/>
                <w:lang w:val="ro-RO"/>
              </w:rPr>
              <w:t>Nemodificat</w:t>
            </w:r>
          </w:p>
        </w:tc>
        <w:tc>
          <w:tcPr>
            <w:tcW w:w="2835" w:type="dxa"/>
          </w:tcPr>
          <w:p w:rsidR="008A091B" w:rsidRPr="00CD1353" w:rsidRDefault="008A091B" w:rsidP="00D20B0B">
            <w:pPr>
              <w:jc w:val="both"/>
              <w:rPr>
                <w:rFonts w:ascii="Verdana" w:hAnsi="Verdana"/>
                <w:noProof/>
                <w:sz w:val="24"/>
                <w:szCs w:val="24"/>
                <w:lang w:val="ro-RO"/>
              </w:rPr>
            </w:pPr>
          </w:p>
        </w:tc>
      </w:tr>
      <w:tr w:rsidR="002539E4" w:rsidRPr="00E8644B" w:rsidTr="002539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539E4" w:rsidRPr="00CD1353" w:rsidRDefault="002539E4" w:rsidP="00CC0AB3">
            <w:pPr>
              <w:numPr>
                <w:ilvl w:val="0"/>
                <w:numId w:val="16"/>
              </w:numPr>
              <w:ind w:left="0" w:firstLine="0"/>
              <w:jc w:val="center"/>
              <w:rPr>
                <w:rFonts w:ascii="Verdana" w:hAnsi="Verdana"/>
                <w:b/>
                <w:noProof/>
                <w:sz w:val="24"/>
                <w:szCs w:val="24"/>
                <w:lang w:val="ro-RO"/>
              </w:rPr>
            </w:pPr>
          </w:p>
        </w:tc>
        <w:tc>
          <w:tcPr>
            <w:tcW w:w="3780" w:type="dxa"/>
          </w:tcPr>
          <w:p w:rsidR="002539E4" w:rsidRDefault="002539E4" w:rsidP="006A440E">
            <w:pPr>
              <w:pStyle w:val="Bodytext30"/>
              <w:shd w:val="clear" w:color="auto" w:fill="auto"/>
              <w:spacing w:before="0" w:after="0" w:line="240" w:lineRule="auto"/>
              <w:jc w:val="both"/>
              <w:rPr>
                <w:rFonts w:ascii="Verdana" w:hAnsi="Verdana" w:cs="Times New Roman"/>
                <w:b w:val="0"/>
                <w:noProof/>
                <w:sz w:val="24"/>
                <w:szCs w:val="24"/>
              </w:rPr>
            </w:pPr>
          </w:p>
          <w:p w:rsidR="002539E4" w:rsidRPr="00CD1353" w:rsidRDefault="002539E4" w:rsidP="006A440E">
            <w:pPr>
              <w:pStyle w:val="Bodytext30"/>
              <w:shd w:val="clear" w:color="auto" w:fill="auto"/>
              <w:spacing w:before="0" w:after="0" w:line="240" w:lineRule="auto"/>
              <w:jc w:val="both"/>
              <w:rPr>
                <w:rFonts w:ascii="Verdana" w:hAnsi="Verdana" w:cs="Times New Roman"/>
                <w:b w:val="0"/>
                <w:noProof/>
                <w:sz w:val="24"/>
                <w:szCs w:val="24"/>
              </w:rPr>
            </w:pPr>
            <w:r>
              <w:rPr>
                <w:rFonts w:ascii="Verdana" w:hAnsi="Verdana" w:cs="Times New Roman"/>
                <w:b w:val="0"/>
                <w:noProof/>
                <w:sz w:val="24"/>
                <w:szCs w:val="24"/>
              </w:rPr>
              <w:t>__</w:t>
            </w:r>
          </w:p>
        </w:tc>
        <w:tc>
          <w:tcPr>
            <w:tcW w:w="3780" w:type="dxa"/>
          </w:tcPr>
          <w:p w:rsidR="002539E4" w:rsidRPr="00CD1353" w:rsidRDefault="002539E4" w:rsidP="00D20B0B">
            <w:pPr>
              <w:jc w:val="both"/>
              <w:rPr>
                <w:rFonts w:ascii="Verdana" w:hAnsi="Verdana"/>
                <w:b/>
                <w:noProof/>
                <w:sz w:val="24"/>
                <w:szCs w:val="24"/>
                <w:lang w:val="ro-RO"/>
              </w:rPr>
            </w:pPr>
          </w:p>
          <w:p w:rsidR="002539E4" w:rsidRPr="00CD1353" w:rsidRDefault="002539E4" w:rsidP="00D20B0B">
            <w:pPr>
              <w:jc w:val="both"/>
              <w:rPr>
                <w:rFonts w:ascii="Verdana" w:hAnsi="Verdana"/>
                <w:noProof/>
                <w:sz w:val="24"/>
                <w:szCs w:val="24"/>
                <w:lang w:val="ro-RO"/>
              </w:rPr>
            </w:pPr>
            <w:r w:rsidRPr="00CD1353">
              <w:rPr>
                <w:rFonts w:ascii="Verdana" w:hAnsi="Verdana"/>
                <w:b/>
                <w:noProof/>
                <w:sz w:val="24"/>
                <w:szCs w:val="24"/>
                <w:lang w:val="ro-RO"/>
              </w:rPr>
              <w:t>Articol unic.</w:t>
            </w:r>
            <w:r w:rsidRPr="00CD1353">
              <w:rPr>
                <w:rFonts w:ascii="Verdana" w:hAnsi="Verdana"/>
                <w:noProof/>
                <w:sz w:val="24"/>
                <w:szCs w:val="24"/>
                <w:lang w:val="ro-RO"/>
              </w:rPr>
              <w:t xml:space="preserve"> - Se aprobă Ordonanţa de urgenţ</w:t>
            </w:r>
            <w:r>
              <w:rPr>
                <w:rFonts w:ascii="Verdana" w:hAnsi="Verdana"/>
                <w:noProof/>
                <w:sz w:val="24"/>
                <w:szCs w:val="24"/>
                <w:lang w:val="ro-RO"/>
              </w:rPr>
              <w:t>ă</w:t>
            </w:r>
            <w:r w:rsidRPr="00CD1353">
              <w:rPr>
                <w:rFonts w:ascii="Verdana" w:hAnsi="Verdana"/>
                <w:noProof/>
                <w:sz w:val="24"/>
                <w:szCs w:val="24"/>
                <w:lang w:val="ro-RO"/>
              </w:rPr>
              <w:t xml:space="preserve"> a Guvernului nr.41 din 2 aprilie 2020 pentru modificarea şi completarea Legii nr.19/2020</w:t>
            </w:r>
            <w:r>
              <w:rPr>
                <w:rFonts w:ascii="Verdana" w:hAnsi="Verdana"/>
                <w:noProof/>
                <w:sz w:val="24"/>
                <w:szCs w:val="24"/>
                <w:lang w:val="ro-RO"/>
              </w:rPr>
              <w:t xml:space="preserve"> </w:t>
            </w:r>
            <w:r w:rsidRPr="00CD1353">
              <w:rPr>
                <w:rFonts w:ascii="Verdana" w:hAnsi="Verdana"/>
                <w:noProof/>
                <w:sz w:val="24"/>
                <w:szCs w:val="24"/>
                <w:lang w:val="ro-RO"/>
              </w:rPr>
              <w:t>privind acordarea unor zile libere părinţilor pentru supravegherea copiilor, în situaţia închiderii temporare a unităţilor de învăţământ, publicată în Monitorul Oficial al României, Partea I, nr.282 din 3 aprilie 2020.</w:t>
            </w:r>
          </w:p>
          <w:p w:rsidR="002539E4" w:rsidRPr="00CD1353" w:rsidRDefault="002539E4" w:rsidP="00D20B0B">
            <w:pPr>
              <w:jc w:val="both"/>
              <w:rPr>
                <w:rFonts w:ascii="Verdana" w:hAnsi="Verdana"/>
                <w:noProof/>
                <w:sz w:val="24"/>
                <w:szCs w:val="24"/>
                <w:lang w:val="ro-RO"/>
              </w:rPr>
            </w:pPr>
          </w:p>
        </w:tc>
        <w:tc>
          <w:tcPr>
            <w:tcW w:w="3780" w:type="dxa"/>
          </w:tcPr>
          <w:p w:rsidR="002539E4" w:rsidRPr="00CD1353" w:rsidRDefault="002539E4" w:rsidP="00D20B0B">
            <w:pPr>
              <w:jc w:val="both"/>
              <w:rPr>
                <w:rFonts w:ascii="Verdana" w:hAnsi="Verdana"/>
                <w:b/>
                <w:noProof/>
                <w:sz w:val="24"/>
                <w:szCs w:val="24"/>
                <w:lang w:val="ro-RO"/>
              </w:rPr>
            </w:pPr>
          </w:p>
          <w:p w:rsidR="002539E4" w:rsidRDefault="002539E4" w:rsidP="00D20B0B">
            <w:pPr>
              <w:jc w:val="both"/>
              <w:rPr>
                <w:rFonts w:ascii="Verdana" w:hAnsi="Verdana"/>
                <w:b/>
                <w:noProof/>
                <w:sz w:val="24"/>
                <w:szCs w:val="24"/>
                <w:lang w:val="ro-RO"/>
              </w:rPr>
            </w:pPr>
            <w:r w:rsidRPr="00CD1353">
              <w:rPr>
                <w:rFonts w:ascii="Verdana" w:hAnsi="Verdana"/>
                <w:b/>
                <w:noProof/>
                <w:sz w:val="24"/>
                <w:szCs w:val="24"/>
                <w:lang w:val="ro-RO"/>
              </w:rPr>
              <w:t>Articol unic.</w:t>
            </w:r>
            <w:r w:rsidRPr="00CD1353">
              <w:rPr>
                <w:rFonts w:ascii="Verdana" w:hAnsi="Verdana"/>
                <w:noProof/>
                <w:sz w:val="24"/>
                <w:szCs w:val="24"/>
                <w:lang w:val="ro-RO"/>
              </w:rPr>
              <w:t xml:space="preserve"> - Se aprobă Ordonanţa de urgenţ</w:t>
            </w:r>
            <w:r>
              <w:rPr>
                <w:rFonts w:ascii="Verdana" w:hAnsi="Verdana"/>
                <w:noProof/>
                <w:sz w:val="24"/>
                <w:szCs w:val="24"/>
                <w:lang w:val="ro-RO"/>
              </w:rPr>
              <w:t>ă</w:t>
            </w:r>
            <w:r w:rsidRPr="00CD1353">
              <w:rPr>
                <w:rFonts w:ascii="Verdana" w:hAnsi="Verdana"/>
                <w:noProof/>
                <w:sz w:val="24"/>
                <w:szCs w:val="24"/>
                <w:lang w:val="ro-RO"/>
              </w:rPr>
              <w:t xml:space="preserve"> a Guvernului nr.41 din 2 aprilie 2020 pentru modificarea şi completarea Legii nr.19/2020</w:t>
            </w:r>
            <w:r>
              <w:rPr>
                <w:rFonts w:ascii="Verdana" w:hAnsi="Verdana"/>
                <w:noProof/>
                <w:sz w:val="24"/>
                <w:szCs w:val="24"/>
                <w:lang w:val="ro-RO"/>
              </w:rPr>
              <w:t xml:space="preserve"> </w:t>
            </w:r>
            <w:r w:rsidRPr="00CD1353">
              <w:rPr>
                <w:rFonts w:ascii="Verdana" w:hAnsi="Verdana"/>
                <w:noProof/>
                <w:sz w:val="24"/>
                <w:szCs w:val="24"/>
                <w:lang w:val="ro-RO"/>
              </w:rPr>
              <w:t>privind acordarea unor zile libere părinţilor pentru supravegherea copiilor, în situaţia închiderii temporare a unităţilor de învăţământ, publicată în Monitorul Oficial al României, Partea I, nr.282 din 3 aprilie 2020</w:t>
            </w:r>
            <w:r w:rsidRPr="00CD1353">
              <w:rPr>
                <w:rFonts w:ascii="Verdana" w:hAnsi="Verdana"/>
                <w:b/>
                <w:noProof/>
                <w:sz w:val="24"/>
                <w:szCs w:val="24"/>
                <w:lang w:val="ro-RO"/>
              </w:rPr>
              <w:t>, cu următoare</w:t>
            </w:r>
            <w:r>
              <w:rPr>
                <w:rFonts w:ascii="Verdana" w:hAnsi="Verdana"/>
                <w:b/>
                <w:noProof/>
                <w:sz w:val="24"/>
                <w:szCs w:val="24"/>
                <w:lang w:val="ro-RO"/>
              </w:rPr>
              <w:t>a</w:t>
            </w:r>
            <w:r w:rsidRPr="00CD1353">
              <w:rPr>
                <w:rFonts w:ascii="Verdana" w:hAnsi="Verdana"/>
                <w:b/>
                <w:noProof/>
                <w:sz w:val="24"/>
                <w:szCs w:val="24"/>
                <w:lang w:val="ro-RO"/>
              </w:rPr>
              <w:t xml:space="preserve"> </w:t>
            </w:r>
            <w:r>
              <w:rPr>
                <w:rFonts w:ascii="Verdana" w:hAnsi="Verdana"/>
                <w:b/>
                <w:noProof/>
                <w:sz w:val="24"/>
                <w:szCs w:val="24"/>
                <w:lang w:val="ro-RO"/>
              </w:rPr>
              <w:t>completare</w:t>
            </w:r>
            <w:r w:rsidRPr="00CD1353">
              <w:rPr>
                <w:rFonts w:ascii="Verdana" w:hAnsi="Verdana"/>
                <w:b/>
                <w:noProof/>
                <w:sz w:val="24"/>
                <w:szCs w:val="24"/>
                <w:lang w:val="ro-RO"/>
              </w:rPr>
              <w:t>:</w:t>
            </w:r>
          </w:p>
          <w:p w:rsidR="002539E4" w:rsidRDefault="002539E4" w:rsidP="00D20B0B">
            <w:pPr>
              <w:jc w:val="both"/>
              <w:rPr>
                <w:rFonts w:ascii="Verdana" w:hAnsi="Verdana"/>
                <w:b/>
                <w:noProof/>
                <w:sz w:val="24"/>
                <w:szCs w:val="24"/>
                <w:lang w:val="ro-RO"/>
              </w:rPr>
            </w:pPr>
          </w:p>
          <w:p w:rsidR="002539E4" w:rsidRPr="008A091B" w:rsidRDefault="002539E4" w:rsidP="00D20B0B">
            <w:pPr>
              <w:jc w:val="both"/>
              <w:rPr>
                <w:rFonts w:ascii="Verdana" w:hAnsi="Verdana"/>
                <w:i/>
                <w:noProof/>
                <w:sz w:val="24"/>
                <w:szCs w:val="24"/>
                <w:lang w:val="ro-RO"/>
              </w:rPr>
            </w:pPr>
            <w:r>
              <w:rPr>
                <w:rFonts w:ascii="Verdana" w:hAnsi="Verdana"/>
                <w:i/>
                <w:noProof/>
                <w:sz w:val="24"/>
                <w:szCs w:val="24"/>
                <w:lang w:val="ro-RO"/>
              </w:rPr>
              <w:t>Autori: membrii comisiei</w:t>
            </w:r>
          </w:p>
          <w:p w:rsidR="002539E4" w:rsidRDefault="002539E4" w:rsidP="00D20B0B">
            <w:pPr>
              <w:jc w:val="both"/>
              <w:rPr>
                <w:rFonts w:ascii="Verdana" w:hAnsi="Verdana"/>
                <w:noProof/>
                <w:sz w:val="24"/>
                <w:szCs w:val="24"/>
                <w:lang w:val="ro-RO"/>
              </w:rPr>
            </w:pPr>
          </w:p>
          <w:p w:rsidR="005A1416" w:rsidRDefault="005A1416" w:rsidP="00D20B0B">
            <w:pPr>
              <w:jc w:val="both"/>
              <w:rPr>
                <w:rFonts w:ascii="Verdana" w:hAnsi="Verdana"/>
                <w:noProof/>
                <w:sz w:val="24"/>
                <w:szCs w:val="24"/>
                <w:lang w:val="ro-RO"/>
              </w:rPr>
            </w:pPr>
          </w:p>
          <w:p w:rsidR="005A1416" w:rsidRDefault="005A1416" w:rsidP="00D20B0B">
            <w:pPr>
              <w:jc w:val="both"/>
              <w:rPr>
                <w:rFonts w:ascii="Verdana" w:hAnsi="Verdana"/>
                <w:noProof/>
                <w:sz w:val="24"/>
                <w:szCs w:val="24"/>
                <w:lang w:val="ro-RO"/>
              </w:rPr>
            </w:pPr>
          </w:p>
          <w:p w:rsidR="005A1416" w:rsidRDefault="005A1416" w:rsidP="00D20B0B">
            <w:pPr>
              <w:jc w:val="both"/>
              <w:rPr>
                <w:rFonts w:ascii="Verdana" w:hAnsi="Verdana"/>
                <w:noProof/>
                <w:sz w:val="24"/>
                <w:szCs w:val="24"/>
                <w:lang w:val="ro-RO"/>
              </w:rPr>
            </w:pPr>
          </w:p>
          <w:p w:rsidR="005A1416" w:rsidRDefault="005A1416" w:rsidP="00D20B0B">
            <w:pPr>
              <w:jc w:val="both"/>
              <w:rPr>
                <w:rFonts w:ascii="Verdana" w:hAnsi="Verdana"/>
                <w:noProof/>
                <w:sz w:val="24"/>
                <w:szCs w:val="24"/>
                <w:lang w:val="ro-RO"/>
              </w:rPr>
            </w:pPr>
          </w:p>
          <w:p w:rsidR="005A1416" w:rsidRDefault="005A1416" w:rsidP="00D20B0B">
            <w:pPr>
              <w:jc w:val="both"/>
              <w:rPr>
                <w:rFonts w:ascii="Verdana" w:hAnsi="Verdana"/>
                <w:noProof/>
                <w:sz w:val="24"/>
                <w:szCs w:val="24"/>
                <w:lang w:val="ro-RO"/>
              </w:rPr>
            </w:pPr>
          </w:p>
          <w:p w:rsidR="005A1416" w:rsidRDefault="005A1416" w:rsidP="00D20B0B">
            <w:pPr>
              <w:jc w:val="both"/>
              <w:rPr>
                <w:rFonts w:ascii="Verdana" w:hAnsi="Verdana"/>
                <w:noProof/>
                <w:sz w:val="24"/>
                <w:szCs w:val="24"/>
                <w:lang w:val="ro-RO"/>
              </w:rPr>
            </w:pPr>
          </w:p>
          <w:p w:rsidR="005A1416" w:rsidRDefault="005A1416" w:rsidP="00D20B0B">
            <w:pPr>
              <w:jc w:val="both"/>
              <w:rPr>
                <w:rFonts w:ascii="Verdana" w:hAnsi="Verdana"/>
                <w:noProof/>
                <w:sz w:val="24"/>
                <w:szCs w:val="24"/>
                <w:lang w:val="ro-RO"/>
              </w:rPr>
            </w:pPr>
          </w:p>
          <w:p w:rsidR="005A1416" w:rsidRDefault="005A1416" w:rsidP="00D20B0B">
            <w:pPr>
              <w:jc w:val="both"/>
              <w:rPr>
                <w:rFonts w:ascii="Verdana" w:hAnsi="Verdana"/>
                <w:noProof/>
                <w:sz w:val="24"/>
                <w:szCs w:val="24"/>
                <w:lang w:val="ro-RO"/>
              </w:rPr>
            </w:pPr>
          </w:p>
          <w:p w:rsidR="005A1416" w:rsidRPr="00CD1353" w:rsidRDefault="005A1416" w:rsidP="00D20B0B">
            <w:pPr>
              <w:jc w:val="both"/>
              <w:rPr>
                <w:rFonts w:ascii="Verdana" w:hAnsi="Verdana"/>
                <w:noProof/>
                <w:sz w:val="24"/>
                <w:szCs w:val="24"/>
                <w:lang w:val="ro-RO"/>
              </w:rPr>
            </w:pPr>
          </w:p>
        </w:tc>
        <w:tc>
          <w:tcPr>
            <w:tcW w:w="2835" w:type="dxa"/>
          </w:tcPr>
          <w:p w:rsidR="002539E4" w:rsidRDefault="002539E4" w:rsidP="00D20B0B">
            <w:pPr>
              <w:jc w:val="both"/>
              <w:rPr>
                <w:rFonts w:ascii="Verdana" w:hAnsi="Verdana"/>
                <w:noProof/>
                <w:sz w:val="24"/>
                <w:szCs w:val="24"/>
                <w:lang w:val="ro-RO"/>
              </w:rPr>
            </w:pPr>
          </w:p>
          <w:p w:rsidR="002539E4" w:rsidRDefault="002539E4" w:rsidP="00D20B0B">
            <w:pPr>
              <w:jc w:val="both"/>
              <w:rPr>
                <w:rFonts w:ascii="Verdana" w:hAnsi="Verdana"/>
                <w:noProof/>
                <w:sz w:val="24"/>
                <w:szCs w:val="24"/>
                <w:lang w:val="ro-RO"/>
              </w:rPr>
            </w:pPr>
          </w:p>
          <w:p w:rsidR="002539E4" w:rsidRDefault="002539E4" w:rsidP="00D20B0B">
            <w:pPr>
              <w:jc w:val="both"/>
              <w:rPr>
                <w:rFonts w:ascii="Verdana" w:hAnsi="Verdana"/>
                <w:noProof/>
                <w:sz w:val="24"/>
                <w:szCs w:val="24"/>
                <w:lang w:val="ro-RO"/>
              </w:rPr>
            </w:pPr>
          </w:p>
          <w:p w:rsidR="002539E4" w:rsidRDefault="002539E4" w:rsidP="00D20B0B">
            <w:pPr>
              <w:jc w:val="both"/>
              <w:rPr>
                <w:rFonts w:ascii="Verdana" w:hAnsi="Verdana"/>
                <w:noProof/>
                <w:sz w:val="24"/>
                <w:szCs w:val="24"/>
                <w:lang w:val="ro-RO"/>
              </w:rPr>
            </w:pPr>
          </w:p>
          <w:p w:rsidR="002539E4" w:rsidRDefault="002539E4" w:rsidP="00D20B0B">
            <w:pPr>
              <w:jc w:val="both"/>
              <w:rPr>
                <w:rFonts w:ascii="Verdana" w:hAnsi="Verdana"/>
                <w:noProof/>
                <w:sz w:val="24"/>
                <w:szCs w:val="24"/>
                <w:lang w:val="ro-RO"/>
              </w:rPr>
            </w:pPr>
          </w:p>
          <w:p w:rsidR="002539E4" w:rsidRDefault="002539E4" w:rsidP="00D20B0B">
            <w:pPr>
              <w:jc w:val="both"/>
              <w:rPr>
                <w:rFonts w:ascii="Verdana" w:hAnsi="Verdana"/>
                <w:noProof/>
                <w:sz w:val="24"/>
                <w:szCs w:val="24"/>
                <w:lang w:val="ro-RO"/>
              </w:rPr>
            </w:pPr>
          </w:p>
          <w:p w:rsidR="002539E4" w:rsidRDefault="002539E4" w:rsidP="00D20B0B">
            <w:pPr>
              <w:jc w:val="both"/>
              <w:rPr>
                <w:rFonts w:ascii="Verdana" w:hAnsi="Verdana"/>
                <w:noProof/>
                <w:sz w:val="24"/>
                <w:szCs w:val="24"/>
                <w:lang w:val="ro-RO"/>
              </w:rPr>
            </w:pPr>
          </w:p>
          <w:p w:rsidR="002539E4" w:rsidRDefault="002539E4" w:rsidP="00D20B0B">
            <w:pPr>
              <w:jc w:val="both"/>
              <w:rPr>
                <w:rFonts w:ascii="Verdana" w:hAnsi="Verdana"/>
                <w:noProof/>
                <w:sz w:val="24"/>
                <w:szCs w:val="24"/>
                <w:lang w:val="ro-RO"/>
              </w:rPr>
            </w:pPr>
          </w:p>
          <w:p w:rsidR="002539E4" w:rsidRDefault="002539E4" w:rsidP="00D20B0B">
            <w:pPr>
              <w:jc w:val="both"/>
              <w:rPr>
                <w:rFonts w:ascii="Verdana" w:hAnsi="Verdana"/>
                <w:noProof/>
                <w:sz w:val="24"/>
                <w:szCs w:val="24"/>
                <w:lang w:val="ro-RO"/>
              </w:rPr>
            </w:pPr>
          </w:p>
          <w:p w:rsidR="002539E4" w:rsidRDefault="002539E4" w:rsidP="00D20B0B">
            <w:pPr>
              <w:jc w:val="both"/>
              <w:rPr>
                <w:rFonts w:ascii="Verdana" w:hAnsi="Verdana"/>
                <w:noProof/>
                <w:sz w:val="24"/>
                <w:szCs w:val="24"/>
                <w:lang w:val="ro-RO"/>
              </w:rPr>
            </w:pPr>
          </w:p>
          <w:p w:rsidR="002539E4" w:rsidRDefault="002539E4" w:rsidP="00D20B0B">
            <w:pPr>
              <w:jc w:val="both"/>
              <w:rPr>
                <w:rFonts w:ascii="Verdana" w:hAnsi="Verdana"/>
                <w:noProof/>
                <w:sz w:val="24"/>
                <w:szCs w:val="24"/>
                <w:lang w:val="ro-RO"/>
              </w:rPr>
            </w:pPr>
          </w:p>
          <w:p w:rsidR="002539E4" w:rsidRPr="00CD1353" w:rsidRDefault="002539E4" w:rsidP="00D20B0B">
            <w:pPr>
              <w:jc w:val="both"/>
              <w:rPr>
                <w:rFonts w:ascii="Verdana" w:hAnsi="Verdana"/>
                <w:noProof/>
                <w:sz w:val="24"/>
                <w:szCs w:val="24"/>
                <w:lang w:val="ro-RO"/>
              </w:rPr>
            </w:pPr>
            <w:r>
              <w:rPr>
                <w:rFonts w:ascii="Verdana" w:hAnsi="Verdana"/>
                <w:noProof/>
                <w:sz w:val="24"/>
                <w:szCs w:val="24"/>
                <w:lang w:val="ro-RO"/>
              </w:rPr>
              <w:t>Având în vedere completarea propusă în raport</w:t>
            </w:r>
          </w:p>
        </w:tc>
      </w:tr>
      <w:tr w:rsidR="002539E4" w:rsidRPr="00CD1353" w:rsidTr="002539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539E4" w:rsidRPr="00CD1353" w:rsidRDefault="002539E4" w:rsidP="00CC0AB3">
            <w:pPr>
              <w:numPr>
                <w:ilvl w:val="0"/>
                <w:numId w:val="16"/>
              </w:numPr>
              <w:ind w:left="0" w:firstLine="0"/>
              <w:jc w:val="center"/>
              <w:rPr>
                <w:rFonts w:ascii="Verdana" w:hAnsi="Verdana"/>
                <w:b/>
                <w:noProof/>
                <w:sz w:val="24"/>
                <w:szCs w:val="24"/>
                <w:lang w:val="ro-RO"/>
              </w:rPr>
            </w:pPr>
          </w:p>
        </w:tc>
        <w:tc>
          <w:tcPr>
            <w:tcW w:w="3780" w:type="dxa"/>
          </w:tcPr>
          <w:p w:rsidR="002539E4" w:rsidRDefault="002539E4" w:rsidP="00D20B0B">
            <w:pPr>
              <w:jc w:val="both"/>
              <w:rPr>
                <w:rFonts w:ascii="Verdana" w:hAnsi="Verdana"/>
                <w:noProof/>
                <w:sz w:val="24"/>
                <w:szCs w:val="24"/>
                <w:lang w:val="ro-RO"/>
              </w:rPr>
            </w:pPr>
          </w:p>
          <w:p w:rsidR="002539E4" w:rsidRPr="002539E4" w:rsidRDefault="002539E4" w:rsidP="00D20B0B">
            <w:pPr>
              <w:jc w:val="both"/>
              <w:rPr>
                <w:rFonts w:ascii="Verdana" w:hAnsi="Verdana"/>
                <w:i/>
                <w:noProof/>
                <w:sz w:val="24"/>
                <w:szCs w:val="24"/>
                <w:lang w:val="ro-RO"/>
              </w:rPr>
            </w:pPr>
            <w:r w:rsidRPr="002539E4">
              <w:rPr>
                <w:rFonts w:ascii="Verdana" w:hAnsi="Verdana"/>
                <w:i/>
                <w:noProof/>
                <w:sz w:val="24"/>
                <w:szCs w:val="24"/>
                <w:lang w:val="ro-RO"/>
              </w:rPr>
              <w:t>Titlul ordonanţei</w:t>
            </w:r>
          </w:p>
          <w:p w:rsidR="002539E4" w:rsidRPr="00CD1353" w:rsidRDefault="002539E4" w:rsidP="00D20B0B">
            <w:pPr>
              <w:jc w:val="both"/>
              <w:rPr>
                <w:rFonts w:ascii="Verdana" w:hAnsi="Verdana"/>
                <w:noProof/>
                <w:sz w:val="24"/>
                <w:szCs w:val="24"/>
                <w:lang w:val="ro-RO"/>
              </w:rPr>
            </w:pPr>
          </w:p>
          <w:p w:rsidR="002539E4" w:rsidRPr="00CD1353" w:rsidRDefault="002539E4" w:rsidP="002539E4">
            <w:pPr>
              <w:jc w:val="center"/>
              <w:rPr>
                <w:rFonts w:ascii="Verdana" w:hAnsi="Verdana"/>
                <w:noProof/>
                <w:sz w:val="24"/>
                <w:szCs w:val="24"/>
                <w:lang w:val="ro-RO"/>
              </w:rPr>
            </w:pPr>
            <w:r w:rsidRPr="00CD1353">
              <w:rPr>
                <w:rFonts w:ascii="Verdana" w:hAnsi="Verdana"/>
                <w:noProof/>
                <w:sz w:val="24"/>
                <w:szCs w:val="24"/>
                <w:lang w:val="ro-RO"/>
              </w:rPr>
              <w:t>Ordonanţă de urgenţã pentru modificarea şi completarea Legii nr.19/2020 privind acordarea unor zile libere părinţilor pentru supravegherea copiilor, în situaţia închiderii temporare a unităţilor de învăţământ</w:t>
            </w:r>
          </w:p>
          <w:p w:rsidR="002539E4" w:rsidRPr="00CD1353" w:rsidRDefault="002539E4" w:rsidP="00D20B0B">
            <w:pPr>
              <w:jc w:val="both"/>
              <w:rPr>
                <w:rFonts w:ascii="Verdana" w:hAnsi="Verdana"/>
                <w:noProof/>
                <w:sz w:val="24"/>
                <w:szCs w:val="24"/>
                <w:lang w:val="ro-RO"/>
              </w:rPr>
            </w:pPr>
          </w:p>
        </w:tc>
        <w:tc>
          <w:tcPr>
            <w:tcW w:w="3780" w:type="dxa"/>
          </w:tcPr>
          <w:p w:rsidR="002539E4" w:rsidRDefault="002539E4" w:rsidP="006A440E">
            <w:pPr>
              <w:pStyle w:val="Bodytext30"/>
              <w:shd w:val="clear" w:color="auto" w:fill="auto"/>
              <w:spacing w:before="0" w:after="0" w:line="240" w:lineRule="auto"/>
              <w:jc w:val="both"/>
              <w:rPr>
                <w:rFonts w:ascii="Verdana" w:hAnsi="Verdana" w:cs="Times New Roman"/>
                <w:b w:val="0"/>
                <w:noProof/>
                <w:sz w:val="24"/>
                <w:szCs w:val="24"/>
              </w:rPr>
            </w:pPr>
          </w:p>
          <w:p w:rsidR="002539E4" w:rsidRPr="00CD1353" w:rsidRDefault="002539E4" w:rsidP="006A440E">
            <w:pPr>
              <w:pStyle w:val="Bodytext30"/>
              <w:shd w:val="clear" w:color="auto" w:fill="auto"/>
              <w:spacing w:before="0" w:after="0" w:line="240" w:lineRule="auto"/>
              <w:jc w:val="both"/>
              <w:rPr>
                <w:rFonts w:ascii="Verdana" w:hAnsi="Verdana" w:cs="Times New Roman"/>
                <w:b w:val="0"/>
                <w:noProof/>
                <w:sz w:val="24"/>
                <w:szCs w:val="24"/>
              </w:rPr>
            </w:pPr>
            <w:r>
              <w:rPr>
                <w:rFonts w:ascii="Verdana" w:hAnsi="Verdana" w:cs="Times New Roman"/>
                <w:b w:val="0"/>
                <w:noProof/>
                <w:sz w:val="24"/>
                <w:szCs w:val="24"/>
              </w:rPr>
              <w:t>__</w:t>
            </w:r>
          </w:p>
        </w:tc>
        <w:tc>
          <w:tcPr>
            <w:tcW w:w="3780" w:type="dxa"/>
          </w:tcPr>
          <w:p w:rsidR="002539E4" w:rsidRPr="00CD1353" w:rsidRDefault="002539E4" w:rsidP="00D20B0B">
            <w:pPr>
              <w:pStyle w:val="Bodytext30"/>
              <w:shd w:val="clear" w:color="auto" w:fill="auto"/>
              <w:spacing w:before="0" w:after="0" w:line="240" w:lineRule="auto"/>
              <w:jc w:val="both"/>
              <w:rPr>
                <w:rFonts w:ascii="Verdana" w:hAnsi="Verdana" w:cs="Times New Roman"/>
                <w:b w:val="0"/>
                <w:noProof/>
                <w:sz w:val="24"/>
                <w:szCs w:val="24"/>
              </w:rPr>
            </w:pPr>
          </w:p>
          <w:p w:rsidR="002539E4" w:rsidRPr="00CD1353" w:rsidRDefault="002539E4" w:rsidP="00D20B0B">
            <w:pPr>
              <w:pStyle w:val="Bodytext30"/>
              <w:shd w:val="clear" w:color="auto" w:fill="auto"/>
              <w:spacing w:before="0" w:after="0" w:line="240" w:lineRule="auto"/>
              <w:jc w:val="both"/>
              <w:rPr>
                <w:rFonts w:ascii="Verdana" w:hAnsi="Verdana" w:cs="Times New Roman"/>
                <w:b w:val="0"/>
                <w:noProof/>
                <w:sz w:val="24"/>
                <w:szCs w:val="24"/>
              </w:rPr>
            </w:pPr>
            <w:r w:rsidRPr="00CD1353">
              <w:rPr>
                <w:rFonts w:ascii="Verdana" w:hAnsi="Verdana" w:cs="Times New Roman"/>
                <w:b w:val="0"/>
                <w:noProof/>
                <w:sz w:val="24"/>
                <w:szCs w:val="24"/>
              </w:rPr>
              <w:t>Nemodificat</w:t>
            </w:r>
          </w:p>
        </w:tc>
        <w:tc>
          <w:tcPr>
            <w:tcW w:w="2835" w:type="dxa"/>
          </w:tcPr>
          <w:p w:rsidR="002539E4" w:rsidRPr="00CD1353" w:rsidRDefault="002539E4" w:rsidP="00D20B0B">
            <w:pPr>
              <w:pStyle w:val="Bodytext30"/>
              <w:shd w:val="clear" w:color="auto" w:fill="auto"/>
              <w:spacing w:before="0" w:after="0" w:line="240" w:lineRule="auto"/>
              <w:jc w:val="both"/>
              <w:rPr>
                <w:rFonts w:ascii="Verdana" w:hAnsi="Verdana" w:cs="Times New Roman"/>
                <w:noProof/>
                <w:sz w:val="24"/>
                <w:szCs w:val="24"/>
              </w:rPr>
            </w:pPr>
          </w:p>
        </w:tc>
      </w:tr>
      <w:tr w:rsidR="002539E4" w:rsidRPr="00CD1353" w:rsidTr="002539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539E4" w:rsidRPr="00CD1353" w:rsidRDefault="002539E4" w:rsidP="00CC0AB3">
            <w:pPr>
              <w:numPr>
                <w:ilvl w:val="0"/>
                <w:numId w:val="16"/>
              </w:numPr>
              <w:ind w:left="0" w:firstLine="0"/>
              <w:jc w:val="center"/>
              <w:rPr>
                <w:rFonts w:ascii="Verdana" w:hAnsi="Verdana"/>
                <w:b/>
                <w:noProof/>
                <w:sz w:val="24"/>
                <w:szCs w:val="24"/>
                <w:lang w:val="ro-RO"/>
              </w:rPr>
            </w:pPr>
          </w:p>
        </w:tc>
        <w:tc>
          <w:tcPr>
            <w:tcW w:w="3780" w:type="dxa"/>
          </w:tcPr>
          <w:p w:rsidR="002539E4" w:rsidRPr="00CD1353" w:rsidRDefault="002539E4" w:rsidP="00D20B0B">
            <w:pPr>
              <w:shd w:val="clear" w:color="auto" w:fill="FFFFFF"/>
              <w:jc w:val="both"/>
              <w:rPr>
                <w:rStyle w:val="ar"/>
                <w:rFonts w:ascii="Verdana" w:hAnsi="Verdana"/>
                <w:bCs/>
                <w:noProof/>
                <w:sz w:val="24"/>
                <w:szCs w:val="24"/>
                <w:lang w:val="ro-RO"/>
              </w:rPr>
            </w:pPr>
          </w:p>
          <w:p w:rsidR="002539E4" w:rsidRPr="00CD1353" w:rsidRDefault="002539E4" w:rsidP="00D20B0B">
            <w:pPr>
              <w:shd w:val="clear" w:color="auto" w:fill="FFFFFF"/>
              <w:jc w:val="both"/>
              <w:rPr>
                <w:rFonts w:ascii="Verdana" w:hAnsi="Verdana"/>
                <w:noProof/>
                <w:color w:val="000000"/>
                <w:sz w:val="24"/>
                <w:szCs w:val="24"/>
                <w:lang w:val="ro-RO"/>
              </w:rPr>
            </w:pPr>
            <w:r w:rsidRPr="00CD1353">
              <w:rPr>
                <w:rStyle w:val="ar"/>
                <w:rFonts w:ascii="Verdana" w:hAnsi="Verdana"/>
                <w:bCs/>
                <w:noProof/>
                <w:sz w:val="24"/>
                <w:szCs w:val="24"/>
                <w:lang w:val="ro-RO"/>
              </w:rPr>
              <w:t xml:space="preserve">Articol unic - </w:t>
            </w:r>
            <w:bookmarkStart w:id="0" w:name="do|ar1|pa1"/>
            <w:bookmarkEnd w:id="0"/>
            <w:r w:rsidRPr="00CD1353">
              <w:rPr>
                <w:rStyle w:val="tpa"/>
                <w:rFonts w:ascii="Verdana" w:hAnsi="Verdana"/>
                <w:noProof/>
                <w:sz w:val="24"/>
                <w:szCs w:val="24"/>
                <w:lang w:val="ro-RO"/>
              </w:rPr>
              <w:t>Legea nr.</w:t>
            </w:r>
            <w:hyperlink r:id="rId12" w:history="1">
              <w:r w:rsidRPr="008A091B">
                <w:rPr>
                  <w:rStyle w:val="Hyperlink"/>
                  <w:rFonts w:ascii="Verdana" w:hAnsi="Verdana"/>
                  <w:bCs/>
                  <w:noProof/>
                  <w:color w:val="auto"/>
                  <w:sz w:val="24"/>
                  <w:szCs w:val="24"/>
                  <w:u w:val="none"/>
                  <w:lang w:val="ro-RO"/>
                </w:rPr>
                <w:t>19/2020</w:t>
              </w:r>
            </w:hyperlink>
            <w:r w:rsidRPr="00CD1353">
              <w:rPr>
                <w:rStyle w:val="tpa"/>
                <w:rFonts w:ascii="Verdana" w:hAnsi="Verdana"/>
                <w:noProof/>
                <w:sz w:val="24"/>
                <w:szCs w:val="24"/>
                <w:lang w:val="ro-RO"/>
              </w:rPr>
              <w:t xml:space="preserve"> </w:t>
            </w:r>
            <w:r w:rsidRPr="00CD1353">
              <w:rPr>
                <w:rStyle w:val="tpa"/>
                <w:rFonts w:ascii="Verdana" w:hAnsi="Verdana"/>
                <w:noProof/>
                <w:color w:val="000000"/>
                <w:sz w:val="24"/>
                <w:szCs w:val="24"/>
                <w:lang w:val="ro-RO"/>
              </w:rPr>
              <w:t>privind acordarea unor zile libere părinţilor pentru supravegherea copiilor, în situaţia închiderii temporare a unităţilor de învăţământ, publicată în Monitorul Oficial al României, Partea I, nr. 209 din 14 martie 2020, cu modificările şi completările ulterioare, se modifică şi se completează după cum urmează:</w:t>
            </w:r>
          </w:p>
          <w:p w:rsidR="002539E4" w:rsidRDefault="002539E4" w:rsidP="00D20B0B">
            <w:pPr>
              <w:jc w:val="both"/>
              <w:rPr>
                <w:rFonts w:ascii="Verdana" w:hAnsi="Verdana"/>
                <w:noProof/>
                <w:sz w:val="24"/>
                <w:szCs w:val="24"/>
                <w:lang w:val="ro-RO"/>
              </w:rPr>
            </w:pPr>
          </w:p>
          <w:p w:rsidR="005A1416" w:rsidRPr="00CD1353" w:rsidRDefault="005A1416" w:rsidP="00D20B0B">
            <w:pPr>
              <w:jc w:val="both"/>
              <w:rPr>
                <w:rFonts w:ascii="Verdana" w:hAnsi="Verdana"/>
                <w:noProof/>
                <w:sz w:val="24"/>
                <w:szCs w:val="24"/>
                <w:lang w:val="ro-RO"/>
              </w:rPr>
            </w:pPr>
          </w:p>
        </w:tc>
        <w:tc>
          <w:tcPr>
            <w:tcW w:w="3780" w:type="dxa"/>
          </w:tcPr>
          <w:p w:rsidR="002539E4" w:rsidRDefault="002539E4" w:rsidP="006A440E">
            <w:pPr>
              <w:pStyle w:val="Bodytext30"/>
              <w:shd w:val="clear" w:color="auto" w:fill="auto"/>
              <w:spacing w:before="0" w:after="0" w:line="240" w:lineRule="auto"/>
              <w:jc w:val="both"/>
              <w:rPr>
                <w:rFonts w:ascii="Verdana" w:hAnsi="Verdana" w:cs="Times New Roman"/>
                <w:b w:val="0"/>
                <w:noProof/>
                <w:sz w:val="24"/>
                <w:szCs w:val="24"/>
              </w:rPr>
            </w:pPr>
          </w:p>
          <w:p w:rsidR="002539E4" w:rsidRPr="00CD1353" w:rsidRDefault="002539E4" w:rsidP="006A440E">
            <w:pPr>
              <w:pStyle w:val="Bodytext30"/>
              <w:shd w:val="clear" w:color="auto" w:fill="auto"/>
              <w:spacing w:before="0" w:after="0" w:line="240" w:lineRule="auto"/>
              <w:jc w:val="both"/>
              <w:rPr>
                <w:rFonts w:ascii="Verdana" w:hAnsi="Verdana" w:cs="Times New Roman"/>
                <w:b w:val="0"/>
                <w:noProof/>
                <w:sz w:val="24"/>
                <w:szCs w:val="24"/>
              </w:rPr>
            </w:pPr>
            <w:r>
              <w:rPr>
                <w:rFonts w:ascii="Verdana" w:hAnsi="Verdana" w:cs="Times New Roman"/>
                <w:b w:val="0"/>
                <w:noProof/>
                <w:sz w:val="24"/>
                <w:szCs w:val="24"/>
              </w:rPr>
              <w:t>__</w:t>
            </w:r>
          </w:p>
        </w:tc>
        <w:tc>
          <w:tcPr>
            <w:tcW w:w="3780" w:type="dxa"/>
          </w:tcPr>
          <w:p w:rsidR="002539E4" w:rsidRPr="00CD1353" w:rsidRDefault="002539E4" w:rsidP="00D20B0B">
            <w:pPr>
              <w:pStyle w:val="Bodytext30"/>
              <w:shd w:val="clear" w:color="auto" w:fill="auto"/>
              <w:spacing w:before="0" w:after="0" w:line="240" w:lineRule="auto"/>
              <w:jc w:val="both"/>
              <w:rPr>
                <w:rFonts w:ascii="Verdana" w:hAnsi="Verdana" w:cs="Times New Roman"/>
                <w:noProof/>
                <w:sz w:val="24"/>
                <w:szCs w:val="24"/>
              </w:rPr>
            </w:pPr>
          </w:p>
          <w:p w:rsidR="002539E4" w:rsidRPr="00CD1353" w:rsidRDefault="002539E4" w:rsidP="00D20B0B">
            <w:pPr>
              <w:pStyle w:val="Bodytext30"/>
              <w:shd w:val="clear" w:color="auto" w:fill="auto"/>
              <w:spacing w:before="0" w:after="0" w:line="240" w:lineRule="auto"/>
              <w:jc w:val="both"/>
              <w:rPr>
                <w:rFonts w:ascii="Verdana" w:hAnsi="Verdana" w:cs="Times New Roman"/>
                <w:noProof/>
                <w:sz w:val="24"/>
                <w:szCs w:val="24"/>
              </w:rPr>
            </w:pPr>
            <w:r w:rsidRPr="00CD1353">
              <w:rPr>
                <w:rFonts w:ascii="Verdana" w:hAnsi="Verdana" w:cs="Times New Roman"/>
                <w:b w:val="0"/>
                <w:noProof/>
                <w:sz w:val="24"/>
                <w:szCs w:val="24"/>
              </w:rPr>
              <w:t>Nemodificat</w:t>
            </w:r>
          </w:p>
        </w:tc>
        <w:tc>
          <w:tcPr>
            <w:tcW w:w="2835" w:type="dxa"/>
          </w:tcPr>
          <w:p w:rsidR="002539E4" w:rsidRPr="00CD1353" w:rsidRDefault="002539E4" w:rsidP="00D20B0B">
            <w:pPr>
              <w:pStyle w:val="Bodytext30"/>
              <w:shd w:val="clear" w:color="auto" w:fill="auto"/>
              <w:spacing w:before="0" w:after="0" w:line="240" w:lineRule="auto"/>
              <w:jc w:val="both"/>
              <w:rPr>
                <w:rFonts w:ascii="Verdana" w:hAnsi="Verdana" w:cs="Times New Roman"/>
                <w:noProof/>
                <w:sz w:val="24"/>
                <w:szCs w:val="24"/>
              </w:rPr>
            </w:pPr>
          </w:p>
        </w:tc>
      </w:tr>
      <w:tr w:rsidR="002539E4" w:rsidRPr="00A70983" w:rsidTr="002539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539E4" w:rsidRPr="00CD1353" w:rsidRDefault="002539E4" w:rsidP="00CC0AB3">
            <w:pPr>
              <w:numPr>
                <w:ilvl w:val="0"/>
                <w:numId w:val="16"/>
              </w:numPr>
              <w:ind w:left="0" w:firstLine="0"/>
              <w:jc w:val="center"/>
              <w:rPr>
                <w:rFonts w:ascii="Verdana" w:hAnsi="Verdana"/>
                <w:b/>
                <w:noProof/>
                <w:sz w:val="24"/>
                <w:szCs w:val="24"/>
                <w:lang w:val="ro-RO"/>
              </w:rPr>
            </w:pPr>
          </w:p>
        </w:tc>
        <w:tc>
          <w:tcPr>
            <w:tcW w:w="3780" w:type="dxa"/>
          </w:tcPr>
          <w:p w:rsidR="002539E4" w:rsidRPr="00CD1353" w:rsidRDefault="002539E4" w:rsidP="00D20B0B">
            <w:pPr>
              <w:jc w:val="both"/>
              <w:rPr>
                <w:rFonts w:ascii="Verdana" w:hAnsi="Verdana"/>
                <w:noProof/>
                <w:sz w:val="24"/>
                <w:szCs w:val="24"/>
                <w:lang w:val="ro-RO"/>
              </w:rPr>
            </w:pPr>
          </w:p>
          <w:p w:rsidR="002539E4" w:rsidRPr="002539E4" w:rsidRDefault="002539E4" w:rsidP="00D20B0B">
            <w:pPr>
              <w:jc w:val="both"/>
              <w:rPr>
                <w:rFonts w:ascii="Verdana" w:hAnsi="Verdana"/>
                <w:b/>
                <w:noProof/>
                <w:sz w:val="24"/>
                <w:szCs w:val="24"/>
                <w:lang w:val="ro-RO"/>
              </w:rPr>
            </w:pPr>
            <w:r w:rsidRPr="002539E4">
              <w:rPr>
                <w:rFonts w:ascii="Verdana" w:hAnsi="Verdana"/>
                <w:b/>
                <w:noProof/>
                <w:sz w:val="24"/>
                <w:szCs w:val="24"/>
                <w:lang w:val="ro-RO"/>
              </w:rPr>
              <w:t>1. La articolul 1, după alineatul (1) se introduce un nou alineat, alineatul (1</w:t>
            </w:r>
            <w:r w:rsidRPr="002539E4">
              <w:rPr>
                <w:rFonts w:ascii="Verdana" w:hAnsi="Verdana"/>
                <w:b/>
                <w:noProof/>
                <w:sz w:val="24"/>
                <w:szCs w:val="24"/>
                <w:vertAlign w:val="superscript"/>
                <w:lang w:val="ro-RO"/>
              </w:rPr>
              <w:t>1</w:t>
            </w:r>
            <w:r w:rsidRPr="002539E4">
              <w:rPr>
                <w:rFonts w:ascii="Verdana" w:hAnsi="Verdana"/>
                <w:b/>
                <w:noProof/>
                <w:sz w:val="24"/>
                <w:szCs w:val="24"/>
                <w:lang w:val="ro-RO"/>
              </w:rPr>
              <w:t>), cu următorul cuprins:</w:t>
            </w:r>
          </w:p>
          <w:p w:rsidR="002539E4" w:rsidRPr="00CD1353" w:rsidRDefault="002539E4" w:rsidP="00D20B0B">
            <w:pPr>
              <w:jc w:val="both"/>
              <w:rPr>
                <w:rFonts w:ascii="Verdana" w:hAnsi="Verdana"/>
                <w:noProof/>
                <w:sz w:val="24"/>
                <w:szCs w:val="24"/>
                <w:lang w:val="ro-RO"/>
              </w:rPr>
            </w:pPr>
            <w:r w:rsidRPr="00CD1353">
              <w:rPr>
                <w:rFonts w:ascii="Verdana" w:hAnsi="Verdana"/>
                <w:noProof/>
                <w:sz w:val="24"/>
                <w:szCs w:val="24"/>
                <w:lang w:val="ro-RO"/>
              </w:rPr>
              <w:t>"(1</w:t>
            </w:r>
            <w:r w:rsidRPr="00CD1353">
              <w:rPr>
                <w:rFonts w:ascii="Verdana" w:hAnsi="Verdana"/>
                <w:noProof/>
                <w:sz w:val="24"/>
                <w:szCs w:val="24"/>
                <w:vertAlign w:val="superscript"/>
                <w:lang w:val="ro-RO"/>
              </w:rPr>
              <w:t>1</w:t>
            </w:r>
            <w:r w:rsidRPr="00CD1353">
              <w:rPr>
                <w:rFonts w:ascii="Verdana" w:hAnsi="Verdana"/>
                <w:noProof/>
                <w:sz w:val="24"/>
                <w:szCs w:val="24"/>
                <w:lang w:val="ro-RO"/>
              </w:rPr>
              <w:t>) Se acordă zile libere unuia dintre părinţi pentru supravegherea copiilor, inclusiv pe perioada vacanţelor şcolare, în situaţia închiderii temporare a unităţilor de învăţământ şi a unităţilor de educaţie antepreşcolară, ca urmare a stării de urgenţă decretate în condiţiile legii."</w:t>
            </w:r>
          </w:p>
          <w:p w:rsidR="002539E4" w:rsidRPr="00CD1353" w:rsidRDefault="002539E4" w:rsidP="00D20B0B">
            <w:pPr>
              <w:jc w:val="both"/>
              <w:rPr>
                <w:rFonts w:ascii="Verdana" w:hAnsi="Verdana"/>
                <w:noProof/>
                <w:sz w:val="24"/>
                <w:szCs w:val="24"/>
                <w:lang w:val="ro-RO"/>
              </w:rPr>
            </w:pPr>
          </w:p>
        </w:tc>
        <w:tc>
          <w:tcPr>
            <w:tcW w:w="3780" w:type="dxa"/>
          </w:tcPr>
          <w:p w:rsidR="002539E4" w:rsidRDefault="002539E4" w:rsidP="006A440E">
            <w:pPr>
              <w:pStyle w:val="Bodytext30"/>
              <w:shd w:val="clear" w:color="auto" w:fill="auto"/>
              <w:spacing w:before="0" w:after="0" w:line="240" w:lineRule="auto"/>
              <w:jc w:val="both"/>
              <w:rPr>
                <w:rFonts w:ascii="Verdana" w:hAnsi="Verdana" w:cs="Times New Roman"/>
                <w:b w:val="0"/>
                <w:noProof/>
                <w:sz w:val="24"/>
                <w:szCs w:val="24"/>
              </w:rPr>
            </w:pPr>
          </w:p>
          <w:p w:rsidR="002539E4" w:rsidRPr="00CD1353" w:rsidRDefault="002539E4" w:rsidP="006A440E">
            <w:pPr>
              <w:pStyle w:val="Bodytext30"/>
              <w:shd w:val="clear" w:color="auto" w:fill="auto"/>
              <w:spacing w:before="0" w:after="0" w:line="240" w:lineRule="auto"/>
              <w:jc w:val="both"/>
              <w:rPr>
                <w:rFonts w:ascii="Verdana" w:hAnsi="Verdana" w:cs="Times New Roman"/>
                <w:b w:val="0"/>
                <w:noProof/>
                <w:sz w:val="24"/>
                <w:szCs w:val="24"/>
              </w:rPr>
            </w:pPr>
            <w:r>
              <w:rPr>
                <w:rFonts w:ascii="Verdana" w:hAnsi="Verdana" w:cs="Times New Roman"/>
                <w:b w:val="0"/>
                <w:noProof/>
                <w:sz w:val="24"/>
                <w:szCs w:val="24"/>
              </w:rPr>
              <w:t>__</w:t>
            </w:r>
          </w:p>
        </w:tc>
        <w:tc>
          <w:tcPr>
            <w:tcW w:w="3780" w:type="dxa"/>
          </w:tcPr>
          <w:p w:rsidR="002539E4" w:rsidRDefault="002539E4" w:rsidP="00D20B0B">
            <w:pPr>
              <w:widowControl w:val="0"/>
              <w:jc w:val="both"/>
              <w:rPr>
                <w:rFonts w:ascii="Verdana" w:hAnsi="Verdana"/>
                <w:noProof/>
                <w:sz w:val="24"/>
                <w:szCs w:val="24"/>
                <w:lang w:val="ro-RO"/>
              </w:rPr>
            </w:pPr>
          </w:p>
          <w:p w:rsidR="002539E4" w:rsidRPr="00CD1353" w:rsidRDefault="002539E4" w:rsidP="00D20B0B">
            <w:pPr>
              <w:widowControl w:val="0"/>
              <w:jc w:val="both"/>
              <w:rPr>
                <w:rFonts w:ascii="Verdana" w:hAnsi="Verdana"/>
                <w:noProof/>
                <w:sz w:val="24"/>
                <w:szCs w:val="24"/>
                <w:lang w:val="ro-RO"/>
              </w:rPr>
            </w:pPr>
            <w:r w:rsidRPr="00CD1353">
              <w:rPr>
                <w:rFonts w:ascii="Verdana" w:hAnsi="Verdana"/>
                <w:noProof/>
                <w:sz w:val="24"/>
                <w:szCs w:val="24"/>
                <w:lang w:val="ro-RO"/>
              </w:rPr>
              <w:t>Nemodificat</w:t>
            </w:r>
          </w:p>
        </w:tc>
        <w:tc>
          <w:tcPr>
            <w:tcW w:w="2835" w:type="dxa"/>
          </w:tcPr>
          <w:p w:rsidR="002539E4" w:rsidRPr="00CD1353" w:rsidRDefault="002539E4" w:rsidP="00D20B0B">
            <w:pPr>
              <w:pStyle w:val="Bodytext30"/>
              <w:shd w:val="clear" w:color="auto" w:fill="auto"/>
              <w:spacing w:before="0" w:after="0" w:line="240" w:lineRule="auto"/>
              <w:jc w:val="both"/>
              <w:rPr>
                <w:rFonts w:ascii="Verdana" w:hAnsi="Verdana" w:cs="Times New Roman"/>
                <w:noProof/>
                <w:sz w:val="24"/>
                <w:szCs w:val="24"/>
              </w:rPr>
            </w:pPr>
          </w:p>
        </w:tc>
      </w:tr>
      <w:tr w:rsidR="005A1416" w:rsidRPr="00E8644B" w:rsidTr="002539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A1416" w:rsidRPr="008A091B" w:rsidRDefault="005A1416" w:rsidP="00CC0AB3">
            <w:pPr>
              <w:numPr>
                <w:ilvl w:val="0"/>
                <w:numId w:val="16"/>
              </w:numPr>
              <w:ind w:left="0" w:firstLine="0"/>
              <w:jc w:val="center"/>
              <w:rPr>
                <w:rFonts w:ascii="Verdana" w:hAnsi="Verdana"/>
                <w:b/>
                <w:noProof/>
                <w:sz w:val="24"/>
                <w:szCs w:val="24"/>
                <w:lang w:val="ro-RO"/>
              </w:rPr>
            </w:pPr>
          </w:p>
        </w:tc>
        <w:tc>
          <w:tcPr>
            <w:tcW w:w="3780" w:type="dxa"/>
          </w:tcPr>
          <w:p w:rsidR="005A1416" w:rsidRDefault="005A1416" w:rsidP="00D20B0B">
            <w:pPr>
              <w:jc w:val="both"/>
              <w:rPr>
                <w:rFonts w:ascii="Verdana" w:hAnsi="Verdana"/>
                <w:noProof/>
                <w:sz w:val="24"/>
                <w:szCs w:val="24"/>
                <w:lang w:val="ro-RO"/>
              </w:rPr>
            </w:pPr>
          </w:p>
          <w:p w:rsidR="005A1416" w:rsidRPr="008A091B" w:rsidRDefault="005A1416" w:rsidP="00D20B0B">
            <w:pPr>
              <w:jc w:val="both"/>
              <w:rPr>
                <w:rFonts w:ascii="Verdana" w:hAnsi="Verdana"/>
                <w:noProof/>
                <w:sz w:val="24"/>
                <w:szCs w:val="24"/>
                <w:lang w:val="ro-RO"/>
              </w:rPr>
            </w:pPr>
            <w:r w:rsidRPr="008A091B">
              <w:rPr>
                <w:rFonts w:ascii="Verdana" w:hAnsi="Verdana"/>
                <w:noProof/>
                <w:sz w:val="24"/>
                <w:szCs w:val="24"/>
                <w:lang w:val="ro-RO"/>
              </w:rPr>
              <w:t>__</w:t>
            </w:r>
          </w:p>
        </w:tc>
        <w:tc>
          <w:tcPr>
            <w:tcW w:w="3780" w:type="dxa"/>
          </w:tcPr>
          <w:p w:rsidR="005A1416" w:rsidRDefault="005A1416" w:rsidP="006A440E">
            <w:pPr>
              <w:jc w:val="both"/>
              <w:rPr>
                <w:rFonts w:ascii="Verdana" w:hAnsi="Verdana"/>
                <w:noProof/>
                <w:sz w:val="24"/>
                <w:szCs w:val="24"/>
                <w:lang w:val="ro-RO"/>
              </w:rPr>
            </w:pPr>
          </w:p>
          <w:p w:rsidR="005A1416" w:rsidRPr="008A091B" w:rsidRDefault="005A1416" w:rsidP="006A440E">
            <w:pPr>
              <w:jc w:val="both"/>
              <w:rPr>
                <w:rFonts w:ascii="Verdana" w:hAnsi="Verdana"/>
                <w:noProof/>
                <w:sz w:val="24"/>
                <w:szCs w:val="24"/>
                <w:lang w:val="ro-RO"/>
              </w:rPr>
            </w:pPr>
            <w:r w:rsidRPr="008A091B">
              <w:rPr>
                <w:rFonts w:ascii="Verdana" w:hAnsi="Verdana"/>
                <w:noProof/>
                <w:sz w:val="24"/>
                <w:szCs w:val="24"/>
                <w:lang w:val="ro-RO"/>
              </w:rPr>
              <w:t>__</w:t>
            </w:r>
          </w:p>
        </w:tc>
        <w:tc>
          <w:tcPr>
            <w:tcW w:w="3780" w:type="dxa"/>
          </w:tcPr>
          <w:p w:rsidR="005A1416" w:rsidRDefault="005A1416" w:rsidP="00D20B0B">
            <w:pPr>
              <w:jc w:val="both"/>
              <w:rPr>
                <w:rFonts w:ascii="Verdana" w:hAnsi="Verdana"/>
                <w:b/>
                <w:noProof/>
                <w:sz w:val="24"/>
                <w:szCs w:val="24"/>
                <w:lang w:val="ro-RO"/>
              </w:rPr>
            </w:pPr>
          </w:p>
          <w:p w:rsidR="005A1416" w:rsidRPr="008A091B" w:rsidRDefault="005A1416" w:rsidP="00D20B0B">
            <w:pPr>
              <w:jc w:val="both"/>
              <w:rPr>
                <w:rFonts w:ascii="Verdana" w:hAnsi="Verdana"/>
                <w:b/>
                <w:noProof/>
                <w:sz w:val="24"/>
                <w:szCs w:val="24"/>
                <w:lang w:val="ro-RO"/>
              </w:rPr>
            </w:pPr>
            <w:r w:rsidRPr="008A091B">
              <w:rPr>
                <w:rFonts w:ascii="Verdana" w:hAnsi="Verdana"/>
                <w:b/>
                <w:noProof/>
                <w:sz w:val="24"/>
                <w:szCs w:val="24"/>
                <w:lang w:val="ro-RO"/>
              </w:rPr>
              <w:t>- La articolul unic, după punctul 1 se introduce un nou punct, pct.1</w:t>
            </w:r>
            <w:r w:rsidRPr="008A091B">
              <w:rPr>
                <w:rFonts w:ascii="Verdana" w:hAnsi="Verdana"/>
                <w:b/>
                <w:noProof/>
                <w:sz w:val="24"/>
                <w:szCs w:val="24"/>
                <w:vertAlign w:val="superscript"/>
                <w:lang w:val="ro-RO"/>
              </w:rPr>
              <w:t>1</w:t>
            </w:r>
            <w:r w:rsidRPr="008A091B">
              <w:rPr>
                <w:rFonts w:ascii="Verdana" w:hAnsi="Verdana"/>
                <w:b/>
                <w:noProof/>
                <w:sz w:val="24"/>
                <w:szCs w:val="24"/>
                <w:lang w:val="ro-RO"/>
              </w:rPr>
              <w:t>, cu următorul cuprins:</w:t>
            </w:r>
          </w:p>
          <w:p w:rsidR="005A1416" w:rsidRPr="008A091B" w:rsidRDefault="005A1416" w:rsidP="00D20B0B">
            <w:pPr>
              <w:jc w:val="both"/>
              <w:rPr>
                <w:rFonts w:ascii="Verdana" w:hAnsi="Verdana"/>
                <w:i/>
                <w:noProof/>
                <w:sz w:val="24"/>
                <w:szCs w:val="24"/>
                <w:lang w:val="ro-RO"/>
              </w:rPr>
            </w:pPr>
            <w:r>
              <w:rPr>
                <w:rFonts w:ascii="Verdana" w:hAnsi="Verdana"/>
                <w:i/>
                <w:noProof/>
                <w:sz w:val="24"/>
                <w:szCs w:val="24"/>
                <w:lang w:val="ro-RO"/>
              </w:rPr>
              <w:t>„</w:t>
            </w:r>
            <w:r w:rsidRPr="008A091B">
              <w:rPr>
                <w:rFonts w:ascii="Verdana" w:hAnsi="Verdana"/>
                <w:i/>
                <w:noProof/>
                <w:sz w:val="24"/>
                <w:szCs w:val="24"/>
                <w:lang w:val="ro-RO"/>
              </w:rPr>
              <w:t>1</w:t>
            </w:r>
            <w:r w:rsidRPr="008A091B">
              <w:rPr>
                <w:rFonts w:ascii="Verdana" w:hAnsi="Verdana"/>
                <w:i/>
                <w:noProof/>
                <w:sz w:val="24"/>
                <w:szCs w:val="24"/>
                <w:vertAlign w:val="superscript"/>
                <w:lang w:val="ro-RO"/>
              </w:rPr>
              <w:t>1</w:t>
            </w:r>
            <w:r w:rsidRPr="008A091B">
              <w:rPr>
                <w:rFonts w:ascii="Verdana" w:hAnsi="Verdana"/>
                <w:i/>
                <w:noProof/>
                <w:sz w:val="24"/>
                <w:szCs w:val="24"/>
                <w:lang w:val="ro-RO"/>
              </w:rPr>
              <w:t>. La articolul 1, după alineatul (1</w:t>
            </w:r>
            <w:r w:rsidRPr="008A091B">
              <w:rPr>
                <w:rFonts w:ascii="Verdana" w:hAnsi="Verdana"/>
                <w:i/>
                <w:noProof/>
                <w:sz w:val="24"/>
                <w:szCs w:val="24"/>
                <w:vertAlign w:val="superscript"/>
                <w:lang w:val="ro-RO"/>
              </w:rPr>
              <w:t>1</w:t>
            </w:r>
            <w:r w:rsidRPr="008A091B">
              <w:rPr>
                <w:rFonts w:ascii="Verdana" w:hAnsi="Verdana"/>
                <w:i/>
                <w:noProof/>
                <w:sz w:val="24"/>
                <w:szCs w:val="24"/>
                <w:lang w:val="ro-RO"/>
              </w:rPr>
              <w:t>) se introduce un nou alineat, alineatul (1</w:t>
            </w:r>
            <w:r w:rsidRPr="008A091B">
              <w:rPr>
                <w:rFonts w:ascii="Verdana" w:hAnsi="Verdana"/>
                <w:i/>
                <w:noProof/>
                <w:sz w:val="24"/>
                <w:szCs w:val="24"/>
                <w:vertAlign w:val="superscript"/>
                <w:lang w:val="ro-RO"/>
              </w:rPr>
              <w:t>2</w:t>
            </w:r>
            <w:r w:rsidRPr="008A091B">
              <w:rPr>
                <w:rFonts w:ascii="Verdana" w:hAnsi="Verdana"/>
                <w:i/>
                <w:noProof/>
                <w:sz w:val="24"/>
                <w:szCs w:val="24"/>
                <w:lang w:val="ro-RO"/>
              </w:rPr>
              <w:t>), cu următorul cuprins:</w:t>
            </w:r>
          </w:p>
          <w:p w:rsidR="005A1416" w:rsidRPr="008A091B" w:rsidRDefault="005A1416" w:rsidP="00D20B0B">
            <w:pPr>
              <w:jc w:val="both"/>
              <w:rPr>
                <w:rFonts w:ascii="Verdana" w:hAnsi="Verdana"/>
                <w:noProof/>
                <w:sz w:val="24"/>
                <w:szCs w:val="24"/>
                <w:lang w:val="ro-RO"/>
              </w:rPr>
            </w:pPr>
            <w:r>
              <w:rPr>
                <w:rFonts w:ascii="Verdana" w:hAnsi="Verdana"/>
                <w:noProof/>
                <w:sz w:val="24"/>
                <w:szCs w:val="24"/>
                <w:lang w:val="ro-RO"/>
              </w:rPr>
              <w:t>«</w:t>
            </w:r>
            <w:r w:rsidRPr="008A091B">
              <w:rPr>
                <w:rFonts w:ascii="Verdana" w:hAnsi="Verdana"/>
                <w:noProof/>
                <w:sz w:val="24"/>
                <w:szCs w:val="24"/>
                <w:lang w:val="ro-RO"/>
              </w:rPr>
              <w:t>(1</w:t>
            </w:r>
            <w:r w:rsidRPr="008A091B">
              <w:rPr>
                <w:rFonts w:ascii="Verdana" w:hAnsi="Verdana"/>
                <w:noProof/>
                <w:sz w:val="24"/>
                <w:szCs w:val="24"/>
                <w:vertAlign w:val="superscript"/>
                <w:lang w:val="ro-RO"/>
              </w:rPr>
              <w:t>2</w:t>
            </w:r>
            <w:r w:rsidRPr="008A091B">
              <w:rPr>
                <w:rFonts w:ascii="Verdana" w:hAnsi="Verdana"/>
                <w:noProof/>
                <w:sz w:val="24"/>
                <w:szCs w:val="24"/>
                <w:lang w:val="ro-RO"/>
              </w:rPr>
              <w:t xml:space="preserve">) Prin excepție, în anul </w:t>
            </w:r>
            <w:r w:rsidRPr="008A091B">
              <w:rPr>
                <w:rFonts w:ascii="Verdana" w:hAnsi="Verdana"/>
                <w:noProof/>
                <w:sz w:val="24"/>
                <w:szCs w:val="24"/>
                <w:lang w:val="ro-RO"/>
              </w:rPr>
              <w:lastRenderedPageBreak/>
              <w:t>2020, prevederile alin. (1) și (1</w:t>
            </w:r>
            <w:r w:rsidRPr="008A091B">
              <w:rPr>
                <w:rFonts w:ascii="Verdana" w:hAnsi="Verdana"/>
                <w:noProof/>
                <w:sz w:val="24"/>
                <w:szCs w:val="24"/>
                <w:vertAlign w:val="superscript"/>
                <w:lang w:val="ro-RO"/>
              </w:rPr>
              <w:t>1</w:t>
            </w:r>
            <w:r w:rsidRPr="008A091B">
              <w:rPr>
                <w:rFonts w:ascii="Verdana" w:hAnsi="Verdana"/>
                <w:noProof/>
                <w:sz w:val="24"/>
                <w:szCs w:val="24"/>
                <w:lang w:val="ro-RO"/>
              </w:rPr>
              <w:t>) se aplică și pe perioada imediat următoare încetării stării de urgență, până la finalizarea cursurilor şcolare aferente semestrului II.</w:t>
            </w:r>
            <w:r>
              <w:rPr>
                <w:rFonts w:ascii="Verdana" w:hAnsi="Verdana"/>
                <w:noProof/>
                <w:sz w:val="24"/>
                <w:szCs w:val="24"/>
                <w:lang w:val="ro-RO"/>
              </w:rPr>
              <w:t>»</w:t>
            </w:r>
            <w:r w:rsidRPr="008A091B">
              <w:rPr>
                <w:rFonts w:ascii="Verdana" w:hAnsi="Verdana"/>
                <w:noProof/>
                <w:sz w:val="24"/>
                <w:szCs w:val="24"/>
                <w:lang w:val="ro-RO"/>
              </w:rPr>
              <w:t>”</w:t>
            </w:r>
          </w:p>
          <w:p w:rsidR="005A1416" w:rsidRPr="008A091B" w:rsidRDefault="005A1416" w:rsidP="00D20B0B">
            <w:pPr>
              <w:jc w:val="both"/>
              <w:rPr>
                <w:rFonts w:ascii="Verdana" w:hAnsi="Verdana"/>
                <w:noProof/>
                <w:sz w:val="24"/>
                <w:szCs w:val="24"/>
                <w:lang w:val="ro-RO"/>
              </w:rPr>
            </w:pPr>
          </w:p>
          <w:p w:rsidR="005A1416" w:rsidRDefault="005A1416" w:rsidP="008A091B">
            <w:pPr>
              <w:jc w:val="both"/>
              <w:rPr>
                <w:rStyle w:val="al"/>
                <w:rFonts w:ascii="Verdana" w:eastAsia="Book Antiqua" w:hAnsi="Verdana"/>
                <w:i/>
                <w:noProof/>
                <w:sz w:val="24"/>
                <w:szCs w:val="24"/>
                <w:lang w:val="ro-RO"/>
              </w:rPr>
            </w:pPr>
            <w:r w:rsidRPr="008A091B">
              <w:rPr>
                <w:rStyle w:val="al"/>
                <w:rFonts w:ascii="Verdana" w:eastAsia="Book Antiqua" w:hAnsi="Verdana"/>
                <w:i/>
                <w:noProof/>
                <w:sz w:val="24"/>
                <w:szCs w:val="24"/>
                <w:lang w:val="ro-RO"/>
              </w:rPr>
              <w:t xml:space="preserve">Autor: deputaţi Éva Andrea Csép şi Adrian Solomon </w:t>
            </w:r>
          </w:p>
          <w:p w:rsidR="005A1416" w:rsidRPr="008A091B" w:rsidRDefault="005A1416" w:rsidP="008A091B">
            <w:pPr>
              <w:jc w:val="both"/>
              <w:rPr>
                <w:rFonts w:ascii="Verdana" w:hAnsi="Verdana"/>
                <w:noProof/>
                <w:sz w:val="24"/>
                <w:szCs w:val="24"/>
                <w:lang w:val="ro-RO"/>
              </w:rPr>
            </w:pPr>
          </w:p>
        </w:tc>
        <w:tc>
          <w:tcPr>
            <w:tcW w:w="2835" w:type="dxa"/>
          </w:tcPr>
          <w:p w:rsidR="005A1416" w:rsidRPr="008A091B" w:rsidRDefault="005A1416" w:rsidP="00D20B0B">
            <w:pPr>
              <w:pStyle w:val="Bodytext30"/>
              <w:shd w:val="clear" w:color="auto" w:fill="auto"/>
              <w:spacing w:before="0" w:after="0" w:line="240" w:lineRule="auto"/>
              <w:jc w:val="both"/>
              <w:rPr>
                <w:rFonts w:ascii="Verdana" w:hAnsi="Verdana" w:cs="Times New Roman"/>
                <w:b w:val="0"/>
                <w:noProof/>
                <w:sz w:val="24"/>
                <w:szCs w:val="24"/>
              </w:rPr>
            </w:pPr>
          </w:p>
          <w:p w:rsidR="005A1416" w:rsidRPr="008A091B" w:rsidRDefault="005A1416" w:rsidP="00D20B0B">
            <w:pPr>
              <w:pStyle w:val="Bodytext30"/>
              <w:shd w:val="clear" w:color="auto" w:fill="auto"/>
              <w:spacing w:before="0" w:after="0" w:line="240" w:lineRule="auto"/>
              <w:jc w:val="both"/>
              <w:rPr>
                <w:rFonts w:ascii="Verdana" w:hAnsi="Verdana" w:cs="Times New Roman"/>
                <w:b w:val="0"/>
                <w:noProof/>
                <w:sz w:val="24"/>
                <w:szCs w:val="24"/>
              </w:rPr>
            </w:pPr>
            <w:r>
              <w:rPr>
                <w:rFonts w:ascii="Verdana" w:hAnsi="Verdana" w:cs="Times New Roman"/>
                <w:b w:val="0"/>
                <w:noProof/>
                <w:sz w:val="24"/>
                <w:szCs w:val="24"/>
              </w:rPr>
              <w:t>Pentru respectarea normelor de tehnică legislativă.</w:t>
            </w:r>
          </w:p>
          <w:p w:rsidR="005A1416" w:rsidRPr="008A091B" w:rsidRDefault="005A1416" w:rsidP="00D20B0B">
            <w:pPr>
              <w:pStyle w:val="Bodytext30"/>
              <w:shd w:val="clear" w:color="auto" w:fill="auto"/>
              <w:spacing w:before="0" w:after="0" w:line="240" w:lineRule="auto"/>
              <w:jc w:val="both"/>
              <w:rPr>
                <w:rFonts w:ascii="Verdana" w:hAnsi="Verdana" w:cs="Times New Roman"/>
                <w:b w:val="0"/>
                <w:noProof/>
                <w:sz w:val="24"/>
                <w:szCs w:val="24"/>
              </w:rPr>
            </w:pPr>
          </w:p>
          <w:p w:rsidR="005A1416" w:rsidRPr="008A091B" w:rsidRDefault="005A1416" w:rsidP="00D20B0B">
            <w:pPr>
              <w:pStyle w:val="Bodytext30"/>
              <w:shd w:val="clear" w:color="auto" w:fill="auto"/>
              <w:spacing w:before="0" w:after="0" w:line="240" w:lineRule="auto"/>
              <w:jc w:val="both"/>
              <w:rPr>
                <w:rFonts w:ascii="Verdana" w:hAnsi="Verdana" w:cs="Times New Roman"/>
                <w:b w:val="0"/>
                <w:noProof/>
                <w:sz w:val="24"/>
                <w:szCs w:val="24"/>
              </w:rPr>
            </w:pPr>
          </w:p>
          <w:p w:rsidR="005A1416" w:rsidRPr="008A091B" w:rsidRDefault="005A1416" w:rsidP="00D20B0B">
            <w:pPr>
              <w:pStyle w:val="Bodytext30"/>
              <w:shd w:val="clear" w:color="auto" w:fill="auto"/>
              <w:spacing w:before="0" w:after="0" w:line="240" w:lineRule="auto"/>
              <w:jc w:val="both"/>
              <w:rPr>
                <w:rFonts w:ascii="Verdana" w:hAnsi="Verdana" w:cs="Times New Roman"/>
                <w:b w:val="0"/>
                <w:noProof/>
                <w:sz w:val="24"/>
                <w:szCs w:val="24"/>
              </w:rPr>
            </w:pPr>
          </w:p>
          <w:p w:rsidR="005A1416" w:rsidRPr="008A091B" w:rsidRDefault="005A1416" w:rsidP="00D20B0B">
            <w:pPr>
              <w:pStyle w:val="Bodytext30"/>
              <w:shd w:val="clear" w:color="auto" w:fill="auto"/>
              <w:spacing w:before="0" w:after="0" w:line="240" w:lineRule="auto"/>
              <w:jc w:val="both"/>
              <w:rPr>
                <w:rFonts w:ascii="Verdana" w:hAnsi="Verdana" w:cs="Times New Roman"/>
                <w:b w:val="0"/>
                <w:noProof/>
                <w:sz w:val="24"/>
                <w:szCs w:val="24"/>
              </w:rPr>
            </w:pPr>
          </w:p>
          <w:p w:rsidR="005A1416" w:rsidRPr="008A091B" w:rsidRDefault="005A1416" w:rsidP="005A1416">
            <w:pPr>
              <w:pStyle w:val="Bodytext30"/>
              <w:shd w:val="clear" w:color="auto" w:fill="auto"/>
              <w:spacing w:before="0" w:after="0" w:line="240" w:lineRule="auto"/>
              <w:jc w:val="both"/>
              <w:rPr>
                <w:rFonts w:ascii="Verdana" w:hAnsi="Verdana" w:cs="Times New Roman"/>
                <w:noProof/>
                <w:sz w:val="24"/>
                <w:szCs w:val="24"/>
              </w:rPr>
            </w:pPr>
            <w:r>
              <w:rPr>
                <w:rFonts w:ascii="Verdana" w:hAnsi="Verdana" w:cs="Times New Roman"/>
                <w:b w:val="0"/>
                <w:noProof/>
                <w:sz w:val="24"/>
                <w:szCs w:val="24"/>
              </w:rPr>
              <w:t xml:space="preserve">Prelungirea aplicării acestor prevederi </w:t>
            </w:r>
            <w:r>
              <w:rPr>
                <w:rFonts w:ascii="Verdana" w:hAnsi="Verdana" w:cs="Times New Roman"/>
                <w:b w:val="0"/>
                <w:noProof/>
                <w:sz w:val="24"/>
                <w:szCs w:val="24"/>
              </w:rPr>
              <w:lastRenderedPageBreak/>
              <w:t>este necesară, a</w:t>
            </w:r>
            <w:r w:rsidRPr="008A091B">
              <w:rPr>
                <w:rFonts w:ascii="Verdana" w:hAnsi="Verdana" w:cs="Times New Roman"/>
                <w:b w:val="0"/>
                <w:noProof/>
                <w:sz w:val="24"/>
                <w:szCs w:val="24"/>
              </w:rPr>
              <w:t>vând în vedere situaţia excepţională</w:t>
            </w:r>
            <w:r>
              <w:rPr>
                <w:rFonts w:ascii="Verdana" w:hAnsi="Verdana" w:cs="Times New Roman"/>
                <w:b w:val="0"/>
                <w:noProof/>
                <w:sz w:val="24"/>
                <w:szCs w:val="24"/>
              </w:rPr>
              <w:t xml:space="preserve"> din acest an în care şcolile rămân închise până la sfârşitul semestrului II.</w:t>
            </w:r>
          </w:p>
        </w:tc>
      </w:tr>
      <w:tr w:rsidR="005A1416" w:rsidRPr="00CD1353" w:rsidTr="002539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A1416" w:rsidRPr="00CD1353" w:rsidRDefault="005A1416" w:rsidP="00CC0AB3">
            <w:pPr>
              <w:numPr>
                <w:ilvl w:val="0"/>
                <w:numId w:val="16"/>
              </w:numPr>
              <w:ind w:left="0" w:firstLine="0"/>
              <w:jc w:val="center"/>
              <w:rPr>
                <w:rFonts w:ascii="Verdana" w:hAnsi="Verdana"/>
                <w:b/>
                <w:noProof/>
                <w:sz w:val="24"/>
                <w:szCs w:val="24"/>
                <w:lang w:val="ro-RO"/>
              </w:rPr>
            </w:pPr>
          </w:p>
        </w:tc>
        <w:tc>
          <w:tcPr>
            <w:tcW w:w="3780" w:type="dxa"/>
          </w:tcPr>
          <w:p w:rsidR="005A1416" w:rsidRPr="00CD1353" w:rsidRDefault="005A1416" w:rsidP="00D20B0B">
            <w:pPr>
              <w:jc w:val="both"/>
              <w:rPr>
                <w:rFonts w:ascii="Verdana" w:hAnsi="Verdana"/>
                <w:noProof/>
                <w:sz w:val="24"/>
                <w:szCs w:val="24"/>
                <w:lang w:val="ro-RO"/>
              </w:rPr>
            </w:pPr>
          </w:p>
          <w:p w:rsidR="005A1416" w:rsidRPr="00242869" w:rsidRDefault="005A1416" w:rsidP="00D20B0B">
            <w:pPr>
              <w:jc w:val="both"/>
              <w:rPr>
                <w:rFonts w:ascii="Verdana" w:hAnsi="Verdana"/>
                <w:b/>
                <w:noProof/>
                <w:sz w:val="24"/>
                <w:szCs w:val="24"/>
                <w:lang w:val="ro-RO"/>
              </w:rPr>
            </w:pPr>
            <w:r w:rsidRPr="00242869">
              <w:rPr>
                <w:rFonts w:ascii="Verdana" w:hAnsi="Verdana"/>
                <w:b/>
                <w:noProof/>
                <w:sz w:val="24"/>
                <w:szCs w:val="24"/>
                <w:lang w:val="ro-RO"/>
              </w:rPr>
              <w:t>2. La articolul 1, după alineatul (4) se introduce un nou alineat, alineatul (5), cu următorul cuprins:</w:t>
            </w:r>
          </w:p>
          <w:p w:rsidR="005A1416" w:rsidRPr="00CD1353" w:rsidRDefault="005A1416" w:rsidP="00D20B0B">
            <w:pPr>
              <w:jc w:val="both"/>
              <w:rPr>
                <w:rFonts w:ascii="Verdana" w:hAnsi="Verdana"/>
                <w:noProof/>
                <w:sz w:val="24"/>
                <w:szCs w:val="24"/>
                <w:lang w:val="ro-RO"/>
              </w:rPr>
            </w:pPr>
            <w:r w:rsidRPr="00CD1353">
              <w:rPr>
                <w:rFonts w:ascii="Verdana" w:hAnsi="Verdana"/>
                <w:noProof/>
                <w:sz w:val="24"/>
                <w:szCs w:val="24"/>
                <w:lang w:val="ro-RO"/>
              </w:rPr>
              <w:t>"(5) Prin unităţi de învăţământ, în cuprinsul prezentei legi, se înţeleg şi unităţile de educaţie antepreşcolară."</w:t>
            </w:r>
          </w:p>
          <w:p w:rsidR="005A1416" w:rsidRDefault="005A1416" w:rsidP="00D20B0B">
            <w:pPr>
              <w:jc w:val="both"/>
              <w:rPr>
                <w:rFonts w:ascii="Verdana" w:hAnsi="Verdana"/>
                <w:noProof/>
                <w:sz w:val="24"/>
                <w:szCs w:val="24"/>
                <w:lang w:val="ro-RO"/>
              </w:rPr>
            </w:pPr>
          </w:p>
          <w:p w:rsidR="005A1416" w:rsidRDefault="005A1416" w:rsidP="00D20B0B">
            <w:pPr>
              <w:jc w:val="both"/>
              <w:rPr>
                <w:rFonts w:ascii="Verdana" w:hAnsi="Verdana"/>
                <w:noProof/>
                <w:sz w:val="24"/>
                <w:szCs w:val="24"/>
                <w:lang w:val="ro-RO"/>
              </w:rPr>
            </w:pPr>
          </w:p>
          <w:p w:rsidR="005A1416" w:rsidRDefault="005A1416" w:rsidP="00D20B0B">
            <w:pPr>
              <w:jc w:val="both"/>
              <w:rPr>
                <w:rFonts w:ascii="Verdana" w:hAnsi="Verdana"/>
                <w:noProof/>
                <w:sz w:val="24"/>
                <w:szCs w:val="24"/>
                <w:lang w:val="ro-RO"/>
              </w:rPr>
            </w:pPr>
          </w:p>
          <w:p w:rsidR="005A1416" w:rsidRDefault="005A1416" w:rsidP="00D20B0B">
            <w:pPr>
              <w:jc w:val="both"/>
              <w:rPr>
                <w:rFonts w:ascii="Verdana" w:hAnsi="Verdana"/>
                <w:noProof/>
                <w:sz w:val="24"/>
                <w:szCs w:val="24"/>
                <w:lang w:val="ro-RO"/>
              </w:rPr>
            </w:pPr>
          </w:p>
          <w:p w:rsidR="005A1416" w:rsidRDefault="005A1416" w:rsidP="00D20B0B">
            <w:pPr>
              <w:jc w:val="both"/>
              <w:rPr>
                <w:rFonts w:ascii="Verdana" w:hAnsi="Verdana"/>
                <w:noProof/>
                <w:sz w:val="24"/>
                <w:szCs w:val="24"/>
                <w:lang w:val="ro-RO"/>
              </w:rPr>
            </w:pPr>
          </w:p>
          <w:p w:rsidR="005A1416" w:rsidRDefault="005A1416" w:rsidP="00D20B0B">
            <w:pPr>
              <w:jc w:val="both"/>
              <w:rPr>
                <w:rFonts w:ascii="Verdana" w:hAnsi="Verdana"/>
                <w:noProof/>
                <w:sz w:val="24"/>
                <w:szCs w:val="24"/>
                <w:lang w:val="ro-RO"/>
              </w:rPr>
            </w:pPr>
          </w:p>
          <w:p w:rsidR="005A1416" w:rsidRDefault="005A1416" w:rsidP="00D20B0B">
            <w:pPr>
              <w:jc w:val="both"/>
              <w:rPr>
                <w:rFonts w:ascii="Verdana" w:hAnsi="Verdana"/>
                <w:noProof/>
                <w:sz w:val="24"/>
                <w:szCs w:val="24"/>
                <w:lang w:val="ro-RO"/>
              </w:rPr>
            </w:pPr>
          </w:p>
          <w:p w:rsidR="005A1416" w:rsidRPr="00CD1353" w:rsidRDefault="005A1416" w:rsidP="00D20B0B">
            <w:pPr>
              <w:jc w:val="both"/>
              <w:rPr>
                <w:rFonts w:ascii="Verdana" w:hAnsi="Verdana"/>
                <w:noProof/>
                <w:sz w:val="24"/>
                <w:szCs w:val="24"/>
                <w:lang w:val="ro-RO"/>
              </w:rPr>
            </w:pPr>
          </w:p>
        </w:tc>
        <w:tc>
          <w:tcPr>
            <w:tcW w:w="3780" w:type="dxa"/>
          </w:tcPr>
          <w:p w:rsidR="005A1416" w:rsidRDefault="005A1416" w:rsidP="006A440E">
            <w:pPr>
              <w:jc w:val="both"/>
              <w:rPr>
                <w:rFonts w:ascii="Verdana" w:hAnsi="Verdana"/>
                <w:noProof/>
                <w:sz w:val="24"/>
                <w:szCs w:val="24"/>
                <w:lang w:val="ro-RO"/>
              </w:rPr>
            </w:pPr>
          </w:p>
          <w:p w:rsidR="005A1416" w:rsidRPr="008A091B" w:rsidRDefault="005A1416" w:rsidP="006A440E">
            <w:pPr>
              <w:jc w:val="both"/>
              <w:rPr>
                <w:rFonts w:ascii="Verdana" w:hAnsi="Verdana"/>
                <w:noProof/>
                <w:sz w:val="24"/>
                <w:szCs w:val="24"/>
                <w:lang w:val="ro-RO"/>
              </w:rPr>
            </w:pPr>
            <w:r w:rsidRPr="008A091B">
              <w:rPr>
                <w:rFonts w:ascii="Verdana" w:hAnsi="Verdana"/>
                <w:noProof/>
                <w:sz w:val="24"/>
                <w:szCs w:val="24"/>
                <w:lang w:val="ro-RO"/>
              </w:rPr>
              <w:t>__</w:t>
            </w:r>
          </w:p>
        </w:tc>
        <w:tc>
          <w:tcPr>
            <w:tcW w:w="3780" w:type="dxa"/>
          </w:tcPr>
          <w:p w:rsidR="005A1416" w:rsidRPr="00CD1353" w:rsidRDefault="005A1416" w:rsidP="00D20B0B">
            <w:pPr>
              <w:pStyle w:val="Bodytext30"/>
              <w:shd w:val="clear" w:color="auto" w:fill="auto"/>
              <w:spacing w:before="0" w:after="0" w:line="240" w:lineRule="auto"/>
              <w:jc w:val="both"/>
              <w:rPr>
                <w:rFonts w:ascii="Verdana" w:hAnsi="Verdana" w:cs="Times New Roman"/>
                <w:noProof/>
                <w:sz w:val="24"/>
                <w:szCs w:val="24"/>
              </w:rPr>
            </w:pPr>
          </w:p>
          <w:p w:rsidR="005A1416" w:rsidRPr="00CD1353" w:rsidRDefault="005A1416" w:rsidP="00D20B0B">
            <w:pPr>
              <w:pStyle w:val="Bodytext30"/>
              <w:shd w:val="clear" w:color="auto" w:fill="auto"/>
              <w:spacing w:before="0" w:after="0" w:line="240" w:lineRule="auto"/>
              <w:jc w:val="both"/>
              <w:rPr>
                <w:rFonts w:ascii="Verdana" w:hAnsi="Verdana" w:cs="Times New Roman"/>
                <w:noProof/>
                <w:sz w:val="24"/>
                <w:szCs w:val="24"/>
              </w:rPr>
            </w:pPr>
            <w:r w:rsidRPr="00CD1353">
              <w:rPr>
                <w:rFonts w:ascii="Verdana" w:hAnsi="Verdana" w:cs="Times New Roman"/>
                <w:b w:val="0"/>
                <w:noProof/>
                <w:sz w:val="24"/>
                <w:szCs w:val="24"/>
              </w:rPr>
              <w:t>Nemodificat</w:t>
            </w:r>
          </w:p>
        </w:tc>
        <w:tc>
          <w:tcPr>
            <w:tcW w:w="2835" w:type="dxa"/>
          </w:tcPr>
          <w:p w:rsidR="005A1416" w:rsidRPr="00CD1353" w:rsidRDefault="005A1416" w:rsidP="00D20B0B">
            <w:pPr>
              <w:pStyle w:val="Bodytext30"/>
              <w:shd w:val="clear" w:color="auto" w:fill="auto"/>
              <w:spacing w:before="0" w:after="0" w:line="240" w:lineRule="auto"/>
              <w:jc w:val="both"/>
              <w:rPr>
                <w:rFonts w:ascii="Verdana" w:hAnsi="Verdana" w:cs="Times New Roman"/>
                <w:noProof/>
                <w:sz w:val="24"/>
                <w:szCs w:val="24"/>
              </w:rPr>
            </w:pPr>
          </w:p>
        </w:tc>
      </w:tr>
      <w:tr w:rsidR="005A1416" w:rsidRPr="00CD1353" w:rsidTr="002539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A1416" w:rsidRPr="00CD1353" w:rsidRDefault="005A1416" w:rsidP="00CC0AB3">
            <w:pPr>
              <w:numPr>
                <w:ilvl w:val="0"/>
                <w:numId w:val="16"/>
              </w:numPr>
              <w:ind w:left="0" w:firstLine="0"/>
              <w:jc w:val="center"/>
              <w:rPr>
                <w:rFonts w:ascii="Verdana" w:hAnsi="Verdana"/>
                <w:b/>
                <w:noProof/>
                <w:sz w:val="24"/>
                <w:szCs w:val="24"/>
                <w:lang w:val="ro-RO"/>
              </w:rPr>
            </w:pPr>
          </w:p>
        </w:tc>
        <w:tc>
          <w:tcPr>
            <w:tcW w:w="3780" w:type="dxa"/>
          </w:tcPr>
          <w:p w:rsidR="005A1416" w:rsidRPr="00CD1353" w:rsidRDefault="005A1416" w:rsidP="00D20B0B">
            <w:pPr>
              <w:jc w:val="both"/>
              <w:rPr>
                <w:rFonts w:ascii="Verdana" w:hAnsi="Verdana"/>
                <w:noProof/>
                <w:sz w:val="24"/>
                <w:szCs w:val="24"/>
                <w:lang w:val="ro-RO"/>
              </w:rPr>
            </w:pPr>
          </w:p>
          <w:p w:rsidR="005A1416" w:rsidRPr="005A1416" w:rsidRDefault="005A1416" w:rsidP="00D20B0B">
            <w:pPr>
              <w:jc w:val="both"/>
              <w:rPr>
                <w:rFonts w:ascii="Verdana" w:hAnsi="Verdana"/>
                <w:b/>
                <w:noProof/>
                <w:sz w:val="24"/>
                <w:szCs w:val="24"/>
                <w:lang w:val="ro-RO"/>
              </w:rPr>
            </w:pPr>
            <w:r w:rsidRPr="005A1416">
              <w:rPr>
                <w:rFonts w:ascii="Verdana" w:hAnsi="Verdana"/>
                <w:b/>
                <w:noProof/>
                <w:sz w:val="24"/>
                <w:szCs w:val="24"/>
                <w:lang w:val="ro-RO"/>
              </w:rPr>
              <w:t>3.</w:t>
            </w:r>
            <w:r>
              <w:rPr>
                <w:rFonts w:ascii="Verdana" w:hAnsi="Verdana"/>
                <w:b/>
                <w:noProof/>
                <w:sz w:val="24"/>
                <w:szCs w:val="24"/>
                <w:lang w:val="ro-RO"/>
              </w:rPr>
              <w:t xml:space="preserve"> </w:t>
            </w:r>
            <w:r w:rsidRPr="005A1416">
              <w:rPr>
                <w:rFonts w:ascii="Verdana" w:hAnsi="Verdana"/>
                <w:b/>
                <w:noProof/>
                <w:sz w:val="24"/>
                <w:szCs w:val="24"/>
                <w:lang w:val="ro-RO"/>
              </w:rPr>
              <w:t>La articolul 3, alineatul (1) se modifică şi va avea următorul cuprins:</w:t>
            </w:r>
          </w:p>
          <w:p w:rsidR="005A1416" w:rsidRPr="00CD1353" w:rsidRDefault="005A1416" w:rsidP="00D20B0B">
            <w:pPr>
              <w:jc w:val="both"/>
              <w:rPr>
                <w:rFonts w:ascii="Verdana" w:hAnsi="Verdana"/>
                <w:noProof/>
                <w:sz w:val="24"/>
                <w:szCs w:val="24"/>
                <w:lang w:val="ro-RO"/>
              </w:rPr>
            </w:pPr>
            <w:r w:rsidRPr="00CD1353">
              <w:rPr>
                <w:rFonts w:ascii="Verdana" w:hAnsi="Verdana"/>
                <w:noProof/>
                <w:sz w:val="24"/>
                <w:szCs w:val="24"/>
                <w:lang w:val="ro-RO"/>
              </w:rPr>
              <w:t xml:space="preserve">"Art. 3 - (1) Indemnizaţia pentru </w:t>
            </w:r>
            <w:r w:rsidRPr="005A1416">
              <w:rPr>
                <w:rFonts w:ascii="Verdana" w:hAnsi="Verdana"/>
                <w:noProof/>
                <w:sz w:val="24"/>
                <w:szCs w:val="24"/>
                <w:lang w:val="ro-RO"/>
              </w:rPr>
              <w:t>fiecare zi liberă acordată în condiţiile art. 1 se plăteşte</w:t>
            </w:r>
            <w:r w:rsidRPr="00CD1353">
              <w:rPr>
                <w:rFonts w:ascii="Verdana" w:hAnsi="Verdana"/>
                <w:noProof/>
                <w:sz w:val="24"/>
                <w:szCs w:val="24"/>
                <w:lang w:val="ro-RO"/>
              </w:rPr>
              <w:t xml:space="preserve"> din capitolul aferent cheltuielilor de personal din bugetul de venituri şi cheltuieli al angajatorului şi este în cuantum de 75% din salariul de bază corespunzător unei zile lucrătoare, dar nu mai mult de corespondentul pe zi a 75% din câştigul salarial mediu brut utilizat la fundamentarea bugetului asigurărilor sociale de stat."</w:t>
            </w:r>
          </w:p>
          <w:p w:rsidR="005A1416" w:rsidRPr="00CD1353" w:rsidRDefault="005A1416" w:rsidP="00D20B0B">
            <w:pPr>
              <w:jc w:val="both"/>
              <w:rPr>
                <w:rFonts w:ascii="Verdana" w:hAnsi="Verdana"/>
                <w:noProof/>
                <w:sz w:val="24"/>
                <w:szCs w:val="24"/>
                <w:lang w:val="ro-RO"/>
              </w:rPr>
            </w:pPr>
          </w:p>
        </w:tc>
        <w:tc>
          <w:tcPr>
            <w:tcW w:w="3780" w:type="dxa"/>
          </w:tcPr>
          <w:p w:rsidR="005A1416" w:rsidRDefault="005A1416" w:rsidP="006A440E">
            <w:pPr>
              <w:jc w:val="both"/>
              <w:rPr>
                <w:rFonts w:ascii="Verdana" w:hAnsi="Verdana"/>
                <w:noProof/>
                <w:sz w:val="24"/>
                <w:szCs w:val="24"/>
                <w:lang w:val="ro-RO"/>
              </w:rPr>
            </w:pPr>
          </w:p>
          <w:p w:rsidR="005A1416" w:rsidRPr="008A091B" w:rsidRDefault="005A1416" w:rsidP="006A440E">
            <w:pPr>
              <w:jc w:val="both"/>
              <w:rPr>
                <w:rFonts w:ascii="Verdana" w:hAnsi="Verdana"/>
                <w:noProof/>
                <w:sz w:val="24"/>
                <w:szCs w:val="24"/>
                <w:lang w:val="ro-RO"/>
              </w:rPr>
            </w:pPr>
            <w:r w:rsidRPr="008A091B">
              <w:rPr>
                <w:rFonts w:ascii="Verdana" w:hAnsi="Verdana"/>
                <w:noProof/>
                <w:sz w:val="24"/>
                <w:szCs w:val="24"/>
                <w:lang w:val="ro-RO"/>
              </w:rPr>
              <w:t>__</w:t>
            </w:r>
          </w:p>
        </w:tc>
        <w:tc>
          <w:tcPr>
            <w:tcW w:w="3780" w:type="dxa"/>
          </w:tcPr>
          <w:p w:rsidR="005A1416" w:rsidRPr="00CD1353" w:rsidRDefault="005A1416" w:rsidP="00D20B0B">
            <w:pPr>
              <w:jc w:val="both"/>
              <w:rPr>
                <w:rFonts w:ascii="Verdana" w:hAnsi="Verdana"/>
                <w:noProof/>
                <w:sz w:val="24"/>
                <w:szCs w:val="24"/>
                <w:lang w:val="ro-RO"/>
              </w:rPr>
            </w:pPr>
          </w:p>
          <w:p w:rsidR="005A1416" w:rsidRPr="00CD1353" w:rsidRDefault="005A1416" w:rsidP="00D20B0B">
            <w:pPr>
              <w:jc w:val="both"/>
              <w:rPr>
                <w:rFonts w:ascii="Verdana" w:hAnsi="Verdana"/>
                <w:noProof/>
                <w:sz w:val="24"/>
                <w:szCs w:val="24"/>
                <w:lang w:val="ro-RO"/>
              </w:rPr>
            </w:pPr>
            <w:r w:rsidRPr="00CD1353">
              <w:rPr>
                <w:rFonts w:ascii="Verdana" w:hAnsi="Verdana"/>
                <w:noProof/>
                <w:sz w:val="24"/>
                <w:szCs w:val="24"/>
                <w:lang w:val="ro-RO"/>
              </w:rPr>
              <w:t>Nemodificat</w:t>
            </w:r>
          </w:p>
        </w:tc>
        <w:tc>
          <w:tcPr>
            <w:tcW w:w="2835" w:type="dxa"/>
          </w:tcPr>
          <w:p w:rsidR="005A1416" w:rsidRPr="00CD1353" w:rsidRDefault="005A1416" w:rsidP="00D20B0B">
            <w:pPr>
              <w:jc w:val="both"/>
              <w:rPr>
                <w:rFonts w:ascii="Verdana" w:hAnsi="Verdana"/>
                <w:noProof/>
                <w:sz w:val="24"/>
                <w:szCs w:val="24"/>
                <w:lang w:val="ro-RO"/>
              </w:rPr>
            </w:pPr>
          </w:p>
        </w:tc>
      </w:tr>
    </w:tbl>
    <w:p w:rsidR="00CC0AB3" w:rsidRPr="00CD1353" w:rsidRDefault="00CC0AB3" w:rsidP="00CC0AB3">
      <w:pPr>
        <w:rPr>
          <w:rFonts w:ascii="Verdana" w:hAnsi="Verdana"/>
          <w:b/>
          <w:noProof/>
          <w:sz w:val="24"/>
          <w:szCs w:val="24"/>
          <w:lang w:val="ro-RO"/>
        </w:rPr>
      </w:pPr>
    </w:p>
    <w:p w:rsidR="005A1416" w:rsidRDefault="005A1416">
      <w:pPr>
        <w:rPr>
          <w:rFonts w:ascii="Verdana" w:hAnsi="Verdana"/>
          <w:b/>
          <w:sz w:val="24"/>
          <w:szCs w:val="24"/>
          <w:lang w:val="ro-RO"/>
        </w:rPr>
      </w:pPr>
      <w:r>
        <w:rPr>
          <w:rFonts w:ascii="Verdana" w:hAnsi="Verdana"/>
          <w:szCs w:val="24"/>
          <w:lang w:val="ro-RO"/>
        </w:rPr>
        <w:br w:type="page"/>
      </w:r>
    </w:p>
    <w:p w:rsidR="00067340" w:rsidRDefault="00067340" w:rsidP="00067340">
      <w:pPr>
        <w:pStyle w:val="Heading2"/>
        <w:rPr>
          <w:rFonts w:ascii="Verdana" w:hAnsi="Verdana"/>
          <w:szCs w:val="24"/>
          <w:lang w:val="ro-RO"/>
        </w:rPr>
      </w:pPr>
      <w:r>
        <w:rPr>
          <w:rFonts w:ascii="Verdana" w:hAnsi="Verdana"/>
          <w:szCs w:val="24"/>
          <w:lang w:val="ro-RO"/>
        </w:rPr>
        <w:lastRenderedPageBreak/>
        <w:t>ANEXA NR.2</w:t>
      </w:r>
    </w:p>
    <w:p w:rsidR="00067340" w:rsidRPr="00986A61" w:rsidRDefault="00067340" w:rsidP="00067340">
      <w:pPr>
        <w:rPr>
          <w:lang w:val="ro-RO"/>
        </w:rPr>
      </w:pPr>
    </w:p>
    <w:p w:rsidR="00067340" w:rsidRPr="008B3C83" w:rsidRDefault="00067340" w:rsidP="00067340">
      <w:pPr>
        <w:pStyle w:val="Heading2"/>
        <w:rPr>
          <w:rFonts w:ascii="Verdana" w:hAnsi="Verdana"/>
          <w:szCs w:val="24"/>
          <w:lang w:val="ro-RO"/>
        </w:rPr>
      </w:pPr>
      <w:r>
        <w:rPr>
          <w:rFonts w:ascii="Verdana" w:hAnsi="Verdana"/>
          <w:szCs w:val="24"/>
          <w:lang w:val="ro-RO"/>
        </w:rPr>
        <w:t>A</w:t>
      </w:r>
      <w:r w:rsidRPr="008B3C83">
        <w:rPr>
          <w:rFonts w:ascii="Verdana" w:hAnsi="Verdana"/>
          <w:szCs w:val="24"/>
          <w:lang w:val="ro-RO"/>
        </w:rPr>
        <w:t xml:space="preserve">MENDAMENTE </w:t>
      </w:r>
      <w:r>
        <w:rPr>
          <w:rFonts w:ascii="Verdana" w:hAnsi="Verdana"/>
          <w:szCs w:val="24"/>
          <w:lang w:val="ro-RO"/>
        </w:rPr>
        <w:t>RESPINSE</w:t>
      </w:r>
    </w:p>
    <w:p w:rsidR="00067340" w:rsidRPr="008B3C83" w:rsidRDefault="00067340" w:rsidP="00067340">
      <w:pPr>
        <w:jc w:val="center"/>
        <w:rPr>
          <w:rFonts w:ascii="Verdana" w:hAnsi="Verdana"/>
          <w:b/>
          <w:sz w:val="24"/>
          <w:szCs w:val="24"/>
          <w:lang w:val="ro-RO"/>
        </w:rPr>
      </w:pPr>
    </w:p>
    <w:p w:rsidR="00067340" w:rsidRDefault="00067340" w:rsidP="00067340">
      <w:pPr>
        <w:pStyle w:val="Heading4"/>
        <w:jc w:val="center"/>
        <w:rPr>
          <w:rFonts w:ascii="Verdana" w:hAnsi="Verdana"/>
          <w:b w:val="0"/>
          <w:sz w:val="24"/>
          <w:szCs w:val="24"/>
          <w:lang w:val="ro-RO"/>
        </w:rPr>
      </w:pPr>
      <w:r w:rsidRPr="008B3C83">
        <w:rPr>
          <w:rFonts w:ascii="Verdana" w:hAnsi="Verdana"/>
          <w:b w:val="0"/>
          <w:sz w:val="24"/>
          <w:szCs w:val="24"/>
          <w:lang w:val="ro-RO"/>
        </w:rPr>
        <w:t xml:space="preserve">În urma dezbaterilor, Comisia </w:t>
      </w:r>
      <w:r>
        <w:rPr>
          <w:rFonts w:ascii="Verdana" w:hAnsi="Verdana"/>
          <w:b w:val="0"/>
          <w:sz w:val="24"/>
          <w:szCs w:val="24"/>
          <w:lang w:val="ro-RO"/>
        </w:rPr>
        <w:t>a respins</w:t>
      </w:r>
      <w:r w:rsidRPr="008B3C83">
        <w:rPr>
          <w:rFonts w:ascii="Verdana" w:hAnsi="Verdana"/>
          <w:b w:val="0"/>
          <w:sz w:val="24"/>
          <w:szCs w:val="24"/>
          <w:lang w:val="ro-RO"/>
        </w:rPr>
        <w:t xml:space="preserve"> următor</w:t>
      </w:r>
      <w:r w:rsidR="006275D2">
        <w:rPr>
          <w:rFonts w:ascii="Verdana" w:hAnsi="Verdana"/>
          <w:b w:val="0"/>
          <w:sz w:val="24"/>
          <w:szCs w:val="24"/>
          <w:lang w:val="ro-RO"/>
        </w:rPr>
        <w:t>u</w:t>
      </w:r>
      <w:r w:rsidRPr="008B3C83">
        <w:rPr>
          <w:rFonts w:ascii="Verdana" w:hAnsi="Verdana"/>
          <w:b w:val="0"/>
          <w:sz w:val="24"/>
          <w:szCs w:val="24"/>
          <w:lang w:val="ro-RO"/>
        </w:rPr>
        <w:t>l amendament:</w:t>
      </w:r>
    </w:p>
    <w:p w:rsidR="00067340" w:rsidRDefault="00067340" w:rsidP="00067340">
      <w:pPr>
        <w:rPr>
          <w:lang w:val="ro-RO"/>
        </w:rPr>
      </w:pPr>
    </w:p>
    <w:tbl>
      <w:tblPr>
        <w:tblW w:w="15026"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09"/>
        <w:gridCol w:w="4394"/>
        <w:gridCol w:w="4394"/>
        <w:gridCol w:w="3828"/>
        <w:gridCol w:w="1701"/>
      </w:tblGrid>
      <w:tr w:rsidR="00067340" w:rsidRPr="00C866BB" w:rsidTr="00EC1972">
        <w:trPr>
          <w:tblHeader/>
        </w:trPr>
        <w:tc>
          <w:tcPr>
            <w:tcW w:w="709" w:type="dxa"/>
            <w:vAlign w:val="center"/>
          </w:tcPr>
          <w:p w:rsidR="00067340" w:rsidRPr="00C866BB" w:rsidRDefault="00067340" w:rsidP="00EC1972">
            <w:pPr>
              <w:jc w:val="center"/>
              <w:rPr>
                <w:rFonts w:ascii="Verdana" w:hAnsi="Verdana"/>
                <w:b/>
                <w:sz w:val="22"/>
                <w:szCs w:val="22"/>
                <w:lang w:val="ro-RO"/>
              </w:rPr>
            </w:pPr>
            <w:r w:rsidRPr="00C866BB">
              <w:rPr>
                <w:rFonts w:ascii="Verdana" w:hAnsi="Verdana"/>
                <w:b/>
                <w:sz w:val="22"/>
                <w:szCs w:val="22"/>
                <w:lang w:val="ro-RO"/>
              </w:rPr>
              <w:t>Nr. crt.</w:t>
            </w:r>
          </w:p>
        </w:tc>
        <w:tc>
          <w:tcPr>
            <w:tcW w:w="4394" w:type="dxa"/>
            <w:vAlign w:val="center"/>
          </w:tcPr>
          <w:p w:rsidR="00067340" w:rsidRPr="00C866BB" w:rsidRDefault="00067340" w:rsidP="005A1416">
            <w:pPr>
              <w:jc w:val="center"/>
              <w:rPr>
                <w:rFonts w:ascii="Verdana" w:hAnsi="Verdana"/>
                <w:b/>
                <w:sz w:val="22"/>
                <w:szCs w:val="22"/>
                <w:lang w:val="ro-RO"/>
              </w:rPr>
            </w:pPr>
            <w:r w:rsidRPr="00C866BB">
              <w:rPr>
                <w:rFonts w:ascii="Verdana" w:hAnsi="Verdana"/>
                <w:b/>
                <w:sz w:val="22"/>
                <w:szCs w:val="22"/>
              </w:rPr>
              <w:t>Text</w:t>
            </w:r>
            <w:r w:rsidR="005A1416">
              <w:rPr>
                <w:rFonts w:ascii="Verdana" w:hAnsi="Verdana"/>
                <w:b/>
                <w:sz w:val="22"/>
                <w:szCs w:val="22"/>
              </w:rPr>
              <w:t xml:space="preserve"> </w:t>
            </w:r>
            <w:r w:rsidRPr="00C866BB">
              <w:rPr>
                <w:rFonts w:ascii="Verdana" w:hAnsi="Verdana"/>
                <w:b/>
                <w:sz w:val="22"/>
                <w:szCs w:val="22"/>
              </w:rPr>
              <w:t>iniţial</w:t>
            </w:r>
          </w:p>
        </w:tc>
        <w:tc>
          <w:tcPr>
            <w:tcW w:w="4394" w:type="dxa"/>
            <w:vAlign w:val="center"/>
          </w:tcPr>
          <w:p w:rsidR="00067340" w:rsidRPr="00C866BB" w:rsidRDefault="00067340" w:rsidP="00EC1972">
            <w:pPr>
              <w:pStyle w:val="Heading2"/>
              <w:rPr>
                <w:rFonts w:ascii="Verdana" w:hAnsi="Verdana"/>
                <w:sz w:val="22"/>
                <w:szCs w:val="22"/>
                <w:lang w:val="ro-RO"/>
              </w:rPr>
            </w:pPr>
            <w:r w:rsidRPr="00C866BB">
              <w:rPr>
                <w:rFonts w:ascii="Verdana" w:hAnsi="Verdana"/>
                <w:sz w:val="22"/>
                <w:szCs w:val="22"/>
                <w:lang w:val="ro-RO"/>
              </w:rPr>
              <w:t xml:space="preserve">Text </w:t>
            </w:r>
            <w:r w:rsidR="00B473B6">
              <w:rPr>
                <w:rFonts w:ascii="Verdana" w:hAnsi="Verdana"/>
                <w:sz w:val="22"/>
                <w:szCs w:val="22"/>
                <w:lang w:val="ro-RO"/>
              </w:rPr>
              <w:t>propus</w:t>
            </w:r>
          </w:p>
          <w:p w:rsidR="00067340" w:rsidRPr="00C866BB" w:rsidRDefault="00067340" w:rsidP="00EC1972">
            <w:pPr>
              <w:jc w:val="center"/>
              <w:rPr>
                <w:rFonts w:ascii="Verdana" w:hAnsi="Verdana"/>
                <w:b/>
                <w:sz w:val="22"/>
                <w:szCs w:val="22"/>
                <w:lang w:val="ro-RO"/>
              </w:rPr>
            </w:pPr>
            <w:r w:rsidRPr="00C866BB">
              <w:rPr>
                <w:rFonts w:ascii="Verdana" w:hAnsi="Verdana"/>
                <w:b/>
                <w:sz w:val="22"/>
                <w:szCs w:val="22"/>
                <w:lang w:val="ro-RO"/>
              </w:rPr>
              <w:t>(autor</w:t>
            </w:r>
            <w:r w:rsidR="00B473B6" w:rsidRPr="00C866BB">
              <w:rPr>
                <w:rFonts w:ascii="Verdana" w:hAnsi="Verdana"/>
                <w:sz w:val="22"/>
                <w:szCs w:val="22"/>
                <w:lang w:val="ro-RO"/>
              </w:rPr>
              <w:t xml:space="preserve"> </w:t>
            </w:r>
            <w:r w:rsidR="00B473B6" w:rsidRPr="00B473B6">
              <w:rPr>
                <w:rFonts w:ascii="Verdana" w:hAnsi="Verdana"/>
                <w:b/>
                <w:sz w:val="22"/>
                <w:szCs w:val="22"/>
                <w:lang w:val="ro-RO"/>
              </w:rPr>
              <w:t>amendament</w:t>
            </w:r>
            <w:r w:rsidRPr="00C866BB">
              <w:rPr>
                <w:rFonts w:ascii="Verdana" w:hAnsi="Verdana"/>
                <w:b/>
                <w:sz w:val="22"/>
                <w:szCs w:val="22"/>
                <w:lang w:val="ro-RO"/>
              </w:rPr>
              <w:t>)</w:t>
            </w:r>
          </w:p>
        </w:tc>
        <w:tc>
          <w:tcPr>
            <w:tcW w:w="3828" w:type="dxa"/>
            <w:vAlign w:val="center"/>
          </w:tcPr>
          <w:p w:rsidR="00067340" w:rsidRDefault="00067340" w:rsidP="00EC1972">
            <w:pPr>
              <w:jc w:val="center"/>
              <w:rPr>
                <w:rFonts w:ascii="Verdana" w:hAnsi="Verdana"/>
                <w:b/>
                <w:sz w:val="22"/>
                <w:szCs w:val="22"/>
                <w:lang w:val="ro-RO"/>
              </w:rPr>
            </w:pPr>
            <w:r>
              <w:rPr>
                <w:rFonts w:ascii="Verdana" w:hAnsi="Verdana"/>
                <w:b/>
                <w:sz w:val="22"/>
                <w:szCs w:val="22"/>
                <w:lang w:val="ro-RO"/>
              </w:rPr>
              <w:t>MOTIVARE</w:t>
            </w:r>
          </w:p>
          <w:p w:rsidR="00067340" w:rsidRPr="0077262A" w:rsidRDefault="00067340" w:rsidP="00EC1972">
            <w:pPr>
              <w:jc w:val="center"/>
              <w:rPr>
                <w:rFonts w:ascii="Verdana" w:hAnsi="Verdana"/>
                <w:i/>
                <w:sz w:val="22"/>
                <w:szCs w:val="22"/>
                <w:lang w:val="ro-RO"/>
              </w:rPr>
            </w:pPr>
            <w:r w:rsidRPr="0077262A">
              <w:rPr>
                <w:rFonts w:ascii="Verdana" w:hAnsi="Verdana"/>
                <w:b/>
                <w:i/>
                <w:sz w:val="22"/>
                <w:szCs w:val="22"/>
                <w:lang w:val="ro-RO"/>
              </w:rPr>
              <w:t>1. Argumente susţinere</w:t>
            </w:r>
          </w:p>
          <w:p w:rsidR="00067340" w:rsidRPr="00C866BB" w:rsidRDefault="00067340" w:rsidP="00EC1972">
            <w:pPr>
              <w:jc w:val="center"/>
              <w:rPr>
                <w:rFonts w:ascii="Verdana" w:hAnsi="Verdana"/>
                <w:b/>
                <w:sz w:val="22"/>
                <w:szCs w:val="22"/>
                <w:lang w:val="ro-RO"/>
              </w:rPr>
            </w:pPr>
            <w:r w:rsidRPr="0077262A">
              <w:rPr>
                <w:rFonts w:ascii="Verdana" w:hAnsi="Verdana"/>
                <w:b/>
                <w:i/>
                <w:sz w:val="22"/>
                <w:szCs w:val="22"/>
                <w:lang w:val="ro-RO"/>
              </w:rPr>
              <w:t>2. Argumente respingere</w:t>
            </w:r>
          </w:p>
        </w:tc>
        <w:tc>
          <w:tcPr>
            <w:tcW w:w="1701" w:type="dxa"/>
            <w:vAlign w:val="center"/>
          </w:tcPr>
          <w:p w:rsidR="00067340" w:rsidRPr="00C866BB" w:rsidRDefault="00067340" w:rsidP="00EC1972">
            <w:pPr>
              <w:jc w:val="center"/>
              <w:rPr>
                <w:rFonts w:ascii="Verdana" w:hAnsi="Verdana"/>
                <w:b/>
                <w:sz w:val="22"/>
                <w:szCs w:val="22"/>
                <w:lang w:val="ro-RO"/>
              </w:rPr>
            </w:pPr>
            <w:r w:rsidRPr="00C866BB">
              <w:rPr>
                <w:rFonts w:ascii="Verdana" w:hAnsi="Verdana"/>
                <w:b/>
                <w:sz w:val="22"/>
                <w:szCs w:val="22"/>
                <w:lang w:val="ro-RO"/>
              </w:rPr>
              <w:t>Camera decizională</w:t>
            </w:r>
          </w:p>
        </w:tc>
      </w:tr>
      <w:tr w:rsidR="00067340" w:rsidRPr="00C866BB" w:rsidTr="00EC19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067340" w:rsidRPr="00C866BB" w:rsidRDefault="00067340" w:rsidP="00067340">
            <w:pPr>
              <w:numPr>
                <w:ilvl w:val="0"/>
                <w:numId w:val="15"/>
              </w:numPr>
              <w:ind w:left="0" w:firstLine="0"/>
              <w:jc w:val="center"/>
              <w:rPr>
                <w:rFonts w:ascii="Verdana" w:hAnsi="Verdana"/>
                <w:b/>
                <w:sz w:val="22"/>
                <w:szCs w:val="22"/>
                <w:lang w:val="ro-RO"/>
              </w:rPr>
            </w:pPr>
          </w:p>
        </w:tc>
        <w:tc>
          <w:tcPr>
            <w:tcW w:w="4394" w:type="dxa"/>
          </w:tcPr>
          <w:p w:rsidR="005A1416" w:rsidRDefault="005A1416" w:rsidP="005A1416">
            <w:pPr>
              <w:rPr>
                <w:rFonts w:ascii="Verdana" w:hAnsi="Verdana"/>
                <w:sz w:val="22"/>
                <w:szCs w:val="22"/>
                <w:lang w:val="ro-RO"/>
              </w:rPr>
            </w:pPr>
          </w:p>
          <w:p w:rsidR="00067340" w:rsidRPr="00C866BB" w:rsidRDefault="00BF25BC" w:rsidP="005A1416">
            <w:pPr>
              <w:rPr>
                <w:rFonts w:ascii="Verdana" w:hAnsi="Verdana"/>
                <w:sz w:val="22"/>
                <w:szCs w:val="22"/>
                <w:lang w:val="ro-RO"/>
              </w:rPr>
            </w:pPr>
            <w:r>
              <w:rPr>
                <w:rFonts w:ascii="Verdana" w:hAnsi="Verdana"/>
                <w:sz w:val="22"/>
                <w:szCs w:val="22"/>
                <w:lang w:val="ro-RO"/>
              </w:rPr>
              <w:t>__</w:t>
            </w:r>
          </w:p>
        </w:tc>
        <w:tc>
          <w:tcPr>
            <w:tcW w:w="4394" w:type="dxa"/>
          </w:tcPr>
          <w:p w:rsidR="003D523B" w:rsidRPr="0004768A" w:rsidRDefault="003D523B" w:rsidP="003D523B">
            <w:pPr>
              <w:jc w:val="both"/>
              <w:rPr>
                <w:rFonts w:ascii="Verdana" w:hAnsi="Verdana"/>
                <w:sz w:val="24"/>
                <w:szCs w:val="24"/>
                <w:lang w:val="it-IT"/>
              </w:rPr>
            </w:pPr>
          </w:p>
          <w:p w:rsidR="008A091B" w:rsidRPr="00CD1353" w:rsidRDefault="005A1416" w:rsidP="008A091B">
            <w:pPr>
              <w:shd w:val="clear" w:color="auto" w:fill="FFFFFF"/>
              <w:jc w:val="both"/>
              <w:rPr>
                <w:rFonts w:ascii="Verdana" w:hAnsi="Verdana"/>
                <w:b/>
                <w:noProof/>
                <w:color w:val="1D2228"/>
                <w:sz w:val="22"/>
                <w:szCs w:val="24"/>
                <w:lang w:val="ro-RO"/>
              </w:rPr>
            </w:pPr>
            <w:r>
              <w:rPr>
                <w:rFonts w:ascii="Verdana" w:hAnsi="Verdana"/>
                <w:b/>
                <w:noProof/>
                <w:color w:val="1D2228"/>
                <w:sz w:val="22"/>
                <w:szCs w:val="24"/>
                <w:lang w:val="ro-RO"/>
              </w:rPr>
              <w:t xml:space="preserve">- </w:t>
            </w:r>
            <w:r w:rsidR="008A091B" w:rsidRPr="00CD1353">
              <w:rPr>
                <w:rFonts w:ascii="Verdana" w:hAnsi="Verdana"/>
                <w:b/>
                <w:noProof/>
                <w:color w:val="1D2228"/>
                <w:sz w:val="22"/>
                <w:szCs w:val="24"/>
                <w:lang w:val="ro-RO"/>
              </w:rPr>
              <w:t>La articolul unic, după punctul 2 se introduce un nou punct, punctul 2</w:t>
            </w:r>
            <w:r w:rsidR="008A091B" w:rsidRPr="00CD1353">
              <w:rPr>
                <w:rFonts w:ascii="Verdana" w:hAnsi="Verdana"/>
                <w:b/>
                <w:noProof/>
                <w:color w:val="1D2228"/>
                <w:sz w:val="22"/>
                <w:szCs w:val="24"/>
                <w:vertAlign w:val="superscript"/>
                <w:lang w:val="ro-RO"/>
              </w:rPr>
              <w:t>1</w:t>
            </w:r>
            <w:r w:rsidR="008A091B" w:rsidRPr="00CD1353">
              <w:rPr>
                <w:rFonts w:ascii="Verdana" w:hAnsi="Verdana"/>
                <w:b/>
                <w:noProof/>
                <w:color w:val="1D2228"/>
                <w:sz w:val="22"/>
                <w:szCs w:val="24"/>
                <w:lang w:val="ro-RO"/>
              </w:rPr>
              <w:t>, cu următorul cuprins:</w:t>
            </w:r>
          </w:p>
          <w:p w:rsidR="008A091B" w:rsidRPr="00CD1353" w:rsidRDefault="008A091B" w:rsidP="008A091B">
            <w:pPr>
              <w:shd w:val="clear" w:color="auto" w:fill="FFFFFF"/>
              <w:jc w:val="both"/>
              <w:rPr>
                <w:rFonts w:ascii="Verdana" w:hAnsi="Verdana"/>
                <w:i/>
                <w:noProof/>
                <w:color w:val="1D2228"/>
                <w:sz w:val="22"/>
                <w:szCs w:val="24"/>
                <w:lang w:val="ro-RO"/>
              </w:rPr>
            </w:pPr>
            <w:r w:rsidRPr="00CD1353">
              <w:rPr>
                <w:rFonts w:ascii="Verdana" w:hAnsi="Verdana"/>
                <w:i/>
                <w:noProof/>
                <w:color w:val="1D2228"/>
                <w:sz w:val="22"/>
                <w:szCs w:val="24"/>
                <w:lang w:val="ro-RO"/>
              </w:rPr>
              <w:t>2</w:t>
            </w:r>
            <w:r w:rsidRPr="00CD1353">
              <w:rPr>
                <w:rFonts w:ascii="Verdana" w:hAnsi="Verdana"/>
                <w:i/>
                <w:noProof/>
                <w:color w:val="1D2228"/>
                <w:sz w:val="22"/>
                <w:szCs w:val="24"/>
                <w:vertAlign w:val="superscript"/>
                <w:lang w:val="ro-RO"/>
              </w:rPr>
              <w:t>1</w:t>
            </w:r>
            <w:r w:rsidRPr="00CD1353">
              <w:rPr>
                <w:rFonts w:ascii="Verdana" w:hAnsi="Verdana"/>
                <w:i/>
                <w:noProof/>
                <w:color w:val="1D2228"/>
                <w:sz w:val="22"/>
                <w:szCs w:val="24"/>
                <w:lang w:val="ro-RO"/>
              </w:rPr>
              <w:t>. După articolul 2 se introduce un nou articol, art.2</w:t>
            </w:r>
            <w:r w:rsidRPr="00CD1353">
              <w:rPr>
                <w:rFonts w:ascii="Verdana" w:hAnsi="Verdana"/>
                <w:i/>
                <w:noProof/>
                <w:color w:val="1D2228"/>
                <w:sz w:val="22"/>
                <w:szCs w:val="24"/>
                <w:vertAlign w:val="superscript"/>
                <w:lang w:val="ro-RO"/>
              </w:rPr>
              <w:t>1</w:t>
            </w:r>
            <w:r w:rsidRPr="00CD1353">
              <w:rPr>
                <w:rFonts w:ascii="Verdana" w:hAnsi="Verdana"/>
                <w:i/>
                <w:noProof/>
                <w:color w:val="1D2228"/>
                <w:sz w:val="22"/>
                <w:szCs w:val="24"/>
                <w:lang w:val="ro-RO"/>
              </w:rPr>
              <w:t xml:space="preserve">, </w:t>
            </w:r>
            <w:r w:rsidRPr="00CD1353">
              <w:rPr>
                <w:rFonts w:ascii="Verdana" w:hAnsi="Verdana" w:cs="Helvetica"/>
                <w:i/>
                <w:noProof/>
                <w:color w:val="1D2228"/>
                <w:sz w:val="22"/>
                <w:szCs w:val="24"/>
                <w:lang w:val="ro-RO"/>
              </w:rPr>
              <w:t>cu următorul cuprins:</w:t>
            </w:r>
          </w:p>
          <w:p w:rsidR="008A091B" w:rsidRPr="00CD1353" w:rsidRDefault="008A091B" w:rsidP="008A091B">
            <w:pPr>
              <w:shd w:val="clear" w:color="auto" w:fill="FFFFFF"/>
              <w:jc w:val="both"/>
              <w:rPr>
                <w:rFonts w:ascii="Verdana" w:hAnsi="Verdana" w:cs="Helvetica"/>
                <w:noProof/>
                <w:color w:val="1D2228"/>
                <w:sz w:val="22"/>
                <w:szCs w:val="24"/>
                <w:lang w:val="ro-RO"/>
              </w:rPr>
            </w:pPr>
            <w:r w:rsidRPr="00CD1353">
              <w:rPr>
                <w:rFonts w:ascii="Verdana" w:hAnsi="Verdana"/>
                <w:noProof/>
                <w:color w:val="1D2228"/>
                <w:sz w:val="22"/>
                <w:szCs w:val="24"/>
                <w:lang w:val="ro-RO"/>
              </w:rPr>
              <w:t>“Art.2</w:t>
            </w:r>
            <w:r w:rsidRPr="00CD1353">
              <w:rPr>
                <w:rFonts w:ascii="Verdana" w:hAnsi="Verdana"/>
                <w:noProof/>
                <w:color w:val="1D2228"/>
                <w:sz w:val="22"/>
                <w:szCs w:val="24"/>
                <w:vertAlign w:val="superscript"/>
                <w:lang w:val="ro-RO"/>
              </w:rPr>
              <w:t>1</w:t>
            </w:r>
            <w:r w:rsidRPr="00CD1353">
              <w:rPr>
                <w:rFonts w:ascii="Verdana" w:hAnsi="Verdana"/>
                <w:noProof/>
                <w:color w:val="1D2228"/>
                <w:sz w:val="22"/>
                <w:szCs w:val="24"/>
                <w:lang w:val="ro-RO"/>
              </w:rPr>
              <w:t xml:space="preserve">. - (1) Prin derogare de la prevederile Legii nr.53/2003 - Codul muncii, republicată, cu modificările </w:t>
            </w:r>
            <w:r w:rsidRPr="00CD1353">
              <w:rPr>
                <w:rFonts w:ascii="Verdana" w:hAnsi="Verdana" w:cs="Arial"/>
                <w:noProof/>
                <w:color w:val="1D2228"/>
                <w:sz w:val="22"/>
                <w:szCs w:val="24"/>
                <w:lang w:val="ro-RO"/>
              </w:rPr>
              <w:t>ș</w:t>
            </w:r>
            <w:r w:rsidRPr="00CD1353">
              <w:rPr>
                <w:rFonts w:ascii="Verdana" w:hAnsi="Verdana" w:cs="Helvetica"/>
                <w:noProof/>
                <w:color w:val="1D2228"/>
                <w:sz w:val="22"/>
                <w:szCs w:val="24"/>
                <w:lang w:val="ro-RO"/>
              </w:rPr>
              <w:t>i completările ulterioare, şi ale Legii nr.165/2018 privind acordarea biletelor de valoare, cu modificările şi completările ulterioare, angajatorii pot acorda tichete de masă pentru fiecare zi liberă acordată în condi</w:t>
            </w:r>
            <w:r w:rsidRPr="00CD1353">
              <w:rPr>
                <w:rFonts w:ascii="Verdana" w:hAnsi="Verdana" w:cs="Arial"/>
                <w:noProof/>
                <w:color w:val="1D2228"/>
                <w:sz w:val="22"/>
                <w:szCs w:val="24"/>
                <w:lang w:val="ro-RO"/>
              </w:rPr>
              <w:t>ț</w:t>
            </w:r>
            <w:r w:rsidRPr="00CD1353">
              <w:rPr>
                <w:rFonts w:ascii="Verdana" w:hAnsi="Verdana" w:cs="Helvetica"/>
                <w:noProof/>
                <w:color w:val="1D2228"/>
                <w:sz w:val="22"/>
                <w:szCs w:val="24"/>
                <w:lang w:val="ro-RO"/>
              </w:rPr>
              <w:t>iile prezentei legi.</w:t>
            </w:r>
          </w:p>
          <w:p w:rsidR="008A091B" w:rsidRPr="00CD1353" w:rsidRDefault="008A091B" w:rsidP="008A091B">
            <w:pPr>
              <w:shd w:val="clear" w:color="auto" w:fill="FFFFFF"/>
              <w:jc w:val="both"/>
              <w:rPr>
                <w:rFonts w:ascii="Verdana" w:hAnsi="Verdana"/>
                <w:noProof/>
                <w:color w:val="1D2228"/>
                <w:sz w:val="22"/>
                <w:szCs w:val="24"/>
                <w:lang w:val="ro-RO"/>
              </w:rPr>
            </w:pPr>
          </w:p>
          <w:p w:rsidR="008A091B" w:rsidRDefault="008A091B" w:rsidP="008A091B">
            <w:pPr>
              <w:shd w:val="clear" w:color="auto" w:fill="FFFFFF"/>
              <w:jc w:val="both"/>
              <w:rPr>
                <w:rFonts w:ascii="Verdana" w:hAnsi="Verdana"/>
                <w:noProof/>
                <w:color w:val="1D2228"/>
                <w:sz w:val="22"/>
                <w:szCs w:val="24"/>
                <w:lang w:val="ro-RO"/>
              </w:rPr>
            </w:pPr>
            <w:r w:rsidRPr="00CD1353">
              <w:rPr>
                <w:rFonts w:ascii="Verdana" w:hAnsi="Verdana"/>
                <w:noProof/>
                <w:color w:val="1D2228"/>
                <w:sz w:val="22"/>
                <w:szCs w:val="24"/>
                <w:lang w:val="ro-RO"/>
              </w:rPr>
              <w:t xml:space="preserve">(2) Tichetele de masă prevăzute la alin. (1) se acordă exclusiv pe suport electronic. Valoarea tichetelor de </w:t>
            </w:r>
            <w:r w:rsidRPr="00CD1353">
              <w:rPr>
                <w:rFonts w:ascii="Verdana" w:hAnsi="Verdana"/>
                <w:noProof/>
                <w:color w:val="1D2228"/>
                <w:sz w:val="22"/>
                <w:szCs w:val="24"/>
                <w:lang w:val="ro-RO"/>
              </w:rPr>
              <w:lastRenderedPageBreak/>
              <w:t>masă pe suport electronic este transferată lunar salariaţilor de către unitatea emitentă de tichete de masă pe suport electronic, corespunzător numărului de zile lucrătoare din luna pentru care se face transferul, conform contractului încheiat de unitatea emitentă cu angajatorul.</w:t>
            </w:r>
            <w:r w:rsidRPr="00A70983">
              <w:rPr>
                <w:rFonts w:ascii="Verdana" w:hAnsi="Verdana"/>
                <w:noProof/>
                <w:color w:val="1D2228"/>
                <w:sz w:val="22"/>
                <w:szCs w:val="24"/>
                <w:lang w:val="ro-RO"/>
              </w:rPr>
              <w:t>”</w:t>
            </w:r>
          </w:p>
          <w:p w:rsidR="008A091B" w:rsidRPr="00CD1353" w:rsidRDefault="008A091B" w:rsidP="008A091B">
            <w:pPr>
              <w:shd w:val="clear" w:color="auto" w:fill="FFFFFF"/>
              <w:jc w:val="both"/>
              <w:rPr>
                <w:rFonts w:ascii="Verdana" w:hAnsi="Verdana" w:cs="Helvetica"/>
                <w:noProof/>
                <w:color w:val="1D2228"/>
                <w:sz w:val="22"/>
                <w:szCs w:val="24"/>
                <w:lang w:val="ro-RO"/>
              </w:rPr>
            </w:pPr>
          </w:p>
          <w:p w:rsidR="008A091B" w:rsidRDefault="008A091B" w:rsidP="008A091B">
            <w:pPr>
              <w:shd w:val="clear" w:color="auto" w:fill="FFFFFF"/>
              <w:jc w:val="both"/>
              <w:rPr>
                <w:rFonts w:ascii="Verdana" w:hAnsi="Verdana" w:cs="Helvetica"/>
                <w:i/>
                <w:noProof/>
                <w:color w:val="1D2228"/>
                <w:sz w:val="22"/>
                <w:szCs w:val="24"/>
                <w:lang w:val="ro-RO"/>
              </w:rPr>
            </w:pPr>
            <w:r w:rsidRPr="00CD1353">
              <w:rPr>
                <w:rFonts w:ascii="Verdana" w:hAnsi="Verdana" w:cs="Helvetica"/>
                <w:i/>
                <w:noProof/>
                <w:color w:val="1D2228"/>
                <w:sz w:val="22"/>
                <w:szCs w:val="24"/>
                <w:lang w:val="ro-RO"/>
              </w:rPr>
              <w:t xml:space="preserve">Autor: deputat Cristian Seidler </w:t>
            </w:r>
          </w:p>
          <w:p w:rsidR="00067340" w:rsidRPr="00890E67" w:rsidRDefault="00067340" w:rsidP="003D523B">
            <w:pPr>
              <w:jc w:val="both"/>
              <w:rPr>
                <w:rFonts w:ascii="Verdana" w:hAnsi="Verdana"/>
                <w:i/>
                <w:sz w:val="22"/>
                <w:szCs w:val="22"/>
                <w:lang w:val="ro-RO"/>
              </w:rPr>
            </w:pPr>
          </w:p>
        </w:tc>
        <w:tc>
          <w:tcPr>
            <w:tcW w:w="3828" w:type="dxa"/>
          </w:tcPr>
          <w:p w:rsidR="00067340" w:rsidRPr="00BF25BC" w:rsidRDefault="00067340" w:rsidP="00BF25BC">
            <w:pPr>
              <w:jc w:val="both"/>
              <w:rPr>
                <w:rFonts w:ascii="Verdana" w:hAnsi="Verdana"/>
                <w:sz w:val="24"/>
                <w:szCs w:val="24"/>
                <w:lang w:val="ro-RO"/>
              </w:rPr>
            </w:pPr>
          </w:p>
          <w:p w:rsidR="00067340" w:rsidRDefault="00BF25BC" w:rsidP="00BF25BC">
            <w:pPr>
              <w:jc w:val="both"/>
              <w:rPr>
                <w:rFonts w:ascii="Verdana" w:hAnsi="Verdana"/>
                <w:noProof/>
                <w:sz w:val="24"/>
                <w:szCs w:val="24"/>
                <w:lang w:val="ro-RO"/>
              </w:rPr>
            </w:pPr>
            <w:r w:rsidRPr="00BF25BC">
              <w:rPr>
                <w:rFonts w:ascii="Verdana" w:hAnsi="Verdana"/>
                <w:sz w:val="24"/>
                <w:szCs w:val="24"/>
                <w:lang w:val="ro-RO"/>
              </w:rPr>
              <w:t xml:space="preserve">1. Pentru ca angajatorii să poată acorda </w:t>
            </w:r>
            <w:r>
              <w:rPr>
                <w:rFonts w:ascii="Verdana" w:hAnsi="Verdana"/>
                <w:sz w:val="24"/>
                <w:szCs w:val="24"/>
                <w:lang w:val="ro-RO"/>
              </w:rPr>
              <w:t xml:space="preserve">tichete de masă şi pentru </w:t>
            </w:r>
            <w:r w:rsidRPr="00BF25BC">
              <w:rPr>
                <w:rFonts w:ascii="Verdana" w:hAnsi="Verdana"/>
                <w:noProof/>
                <w:sz w:val="24"/>
                <w:szCs w:val="24"/>
                <w:lang w:val="ro-RO"/>
              </w:rPr>
              <w:t>zile</w:t>
            </w:r>
            <w:r>
              <w:rPr>
                <w:rFonts w:ascii="Verdana" w:hAnsi="Verdana"/>
                <w:noProof/>
                <w:sz w:val="24"/>
                <w:szCs w:val="24"/>
                <w:lang w:val="ro-RO"/>
              </w:rPr>
              <w:t>le</w:t>
            </w:r>
            <w:r w:rsidRPr="00BF25BC">
              <w:rPr>
                <w:rFonts w:ascii="Verdana" w:hAnsi="Verdana"/>
                <w:noProof/>
                <w:sz w:val="24"/>
                <w:szCs w:val="24"/>
                <w:lang w:val="ro-RO"/>
              </w:rPr>
              <w:t xml:space="preserve"> libere </w:t>
            </w:r>
            <w:r>
              <w:rPr>
                <w:rFonts w:ascii="Verdana" w:hAnsi="Verdana"/>
                <w:noProof/>
                <w:sz w:val="24"/>
                <w:szCs w:val="24"/>
                <w:lang w:val="ro-RO"/>
              </w:rPr>
              <w:t xml:space="preserve">de care beneficiază </w:t>
            </w:r>
            <w:r w:rsidRPr="00BF25BC">
              <w:rPr>
                <w:rFonts w:ascii="Verdana" w:hAnsi="Verdana"/>
                <w:noProof/>
                <w:sz w:val="24"/>
                <w:szCs w:val="24"/>
                <w:lang w:val="ro-RO"/>
              </w:rPr>
              <w:t>părinţi</w:t>
            </w:r>
            <w:r>
              <w:rPr>
                <w:rFonts w:ascii="Verdana" w:hAnsi="Verdana"/>
                <w:noProof/>
                <w:sz w:val="24"/>
                <w:szCs w:val="24"/>
                <w:lang w:val="ro-RO"/>
              </w:rPr>
              <w:t>i</w:t>
            </w:r>
            <w:r w:rsidRPr="00BF25BC">
              <w:rPr>
                <w:rFonts w:ascii="Verdana" w:hAnsi="Verdana"/>
                <w:noProof/>
                <w:sz w:val="24"/>
                <w:szCs w:val="24"/>
                <w:lang w:val="ro-RO"/>
              </w:rPr>
              <w:t xml:space="preserve"> pentru supravegherea copiilor</w:t>
            </w:r>
            <w:r>
              <w:rPr>
                <w:rFonts w:ascii="Verdana" w:hAnsi="Verdana"/>
                <w:noProof/>
                <w:sz w:val="24"/>
                <w:szCs w:val="24"/>
                <w:lang w:val="ro-RO"/>
              </w:rPr>
              <w:t>.</w:t>
            </w:r>
          </w:p>
          <w:p w:rsidR="00BF25BC" w:rsidRDefault="00BF25BC" w:rsidP="00BF25BC">
            <w:pPr>
              <w:jc w:val="both"/>
              <w:rPr>
                <w:rFonts w:ascii="Verdana" w:hAnsi="Verdana"/>
                <w:noProof/>
                <w:sz w:val="24"/>
                <w:szCs w:val="24"/>
                <w:lang w:val="ro-RO"/>
              </w:rPr>
            </w:pPr>
          </w:p>
          <w:p w:rsidR="00BF25BC" w:rsidRPr="006275D2" w:rsidRDefault="00BF25BC" w:rsidP="00BF25BC">
            <w:pPr>
              <w:jc w:val="both"/>
              <w:rPr>
                <w:rFonts w:ascii="Verdana" w:hAnsi="Verdana"/>
                <w:sz w:val="22"/>
                <w:szCs w:val="22"/>
                <w:lang w:val="ro-RO"/>
              </w:rPr>
            </w:pPr>
            <w:r>
              <w:rPr>
                <w:rFonts w:ascii="Verdana" w:hAnsi="Verdana"/>
                <w:noProof/>
                <w:sz w:val="24"/>
                <w:szCs w:val="24"/>
                <w:lang w:val="ro-RO"/>
              </w:rPr>
              <w:t>2.</w:t>
            </w:r>
            <w:r w:rsidR="005A1416">
              <w:rPr>
                <w:rFonts w:ascii="Verdana" w:hAnsi="Verdana"/>
                <w:noProof/>
                <w:sz w:val="24"/>
                <w:szCs w:val="24"/>
                <w:lang w:val="ro-RO"/>
              </w:rPr>
              <w:t xml:space="preserve"> </w:t>
            </w:r>
            <w:r>
              <w:rPr>
                <w:rFonts w:ascii="Verdana" w:hAnsi="Verdana"/>
                <w:noProof/>
                <w:sz w:val="24"/>
                <w:szCs w:val="24"/>
                <w:lang w:val="ro-RO"/>
              </w:rPr>
              <w:t xml:space="preserve">Tichetele de masă se acordă proporţional cu timpul </w:t>
            </w:r>
            <w:r w:rsidR="005A1416">
              <w:rPr>
                <w:rFonts w:ascii="Verdana" w:hAnsi="Verdana"/>
                <w:noProof/>
                <w:sz w:val="24"/>
                <w:szCs w:val="24"/>
                <w:lang w:val="ro-RO"/>
              </w:rPr>
              <w:t xml:space="preserve">efectiv </w:t>
            </w:r>
            <w:r>
              <w:rPr>
                <w:rFonts w:ascii="Verdana" w:hAnsi="Verdana"/>
                <w:noProof/>
                <w:sz w:val="24"/>
                <w:szCs w:val="24"/>
                <w:lang w:val="ro-RO"/>
              </w:rPr>
              <w:t>lucrat.</w:t>
            </w:r>
          </w:p>
        </w:tc>
        <w:tc>
          <w:tcPr>
            <w:tcW w:w="1701" w:type="dxa"/>
          </w:tcPr>
          <w:p w:rsidR="00067340" w:rsidRDefault="00067340" w:rsidP="00B473B6">
            <w:pPr>
              <w:jc w:val="center"/>
              <w:rPr>
                <w:rFonts w:ascii="Verdana" w:hAnsi="Verdana"/>
                <w:sz w:val="22"/>
                <w:szCs w:val="22"/>
                <w:lang w:val="ro-RO"/>
              </w:rPr>
            </w:pPr>
          </w:p>
          <w:p w:rsidR="006275D2" w:rsidRPr="00C866BB" w:rsidRDefault="006275D2" w:rsidP="00B473B6">
            <w:pPr>
              <w:jc w:val="center"/>
              <w:rPr>
                <w:rFonts w:ascii="Verdana" w:hAnsi="Verdana"/>
                <w:sz w:val="22"/>
                <w:szCs w:val="22"/>
                <w:lang w:val="ro-RO"/>
              </w:rPr>
            </w:pPr>
            <w:r>
              <w:rPr>
                <w:rFonts w:ascii="Verdana" w:hAnsi="Verdana"/>
                <w:sz w:val="22"/>
                <w:szCs w:val="22"/>
                <w:lang w:val="ro-RO"/>
              </w:rPr>
              <w:t>Camera Deputaţilor</w:t>
            </w:r>
          </w:p>
        </w:tc>
      </w:tr>
    </w:tbl>
    <w:p w:rsidR="00067340" w:rsidRDefault="00067340" w:rsidP="00BF25BC">
      <w:pPr>
        <w:rPr>
          <w:lang w:val="ro-RO"/>
        </w:rPr>
      </w:pPr>
    </w:p>
    <w:sectPr w:rsidR="00067340" w:rsidSect="00067340">
      <w:pgSz w:w="16840" w:h="11907" w:orient="landscape" w:code="9"/>
      <w:pgMar w:top="1701" w:right="1134" w:bottom="1134" w:left="1701" w:header="720"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2C60" w:rsidRDefault="005F2C60">
      <w:r>
        <w:separator/>
      </w:r>
    </w:p>
  </w:endnote>
  <w:endnote w:type="continuationSeparator" w:id="0">
    <w:p w:rsidR="005F2C60" w:rsidRDefault="005F2C6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SimSun"/>
    <w:charset w:val="86"/>
    <w:family w:val="script"/>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BE7C0B"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50066"/>
      <w:docPartObj>
        <w:docPartGallery w:val="Page Numbers (Bottom of Page)"/>
        <w:docPartUnique/>
      </w:docPartObj>
    </w:sdtPr>
    <w:sdtContent>
      <w:p w:rsidR="003A6DF2" w:rsidRDefault="00BE7C0B">
        <w:pPr>
          <w:pStyle w:val="Footer"/>
          <w:jc w:val="right"/>
        </w:pPr>
        <w:fldSimple w:instr=" PAGE   \* MERGEFORMAT ">
          <w:r w:rsidR="00E8644B">
            <w:rPr>
              <w:noProof/>
            </w:rPr>
            <w:t>11</w:t>
          </w:r>
        </w:fldSimple>
      </w:p>
    </w:sdtContent>
  </w:sdt>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C45" w:rsidRDefault="00643C45" w:rsidP="00643C45">
    <w:pPr>
      <w:pStyle w:val="Footer"/>
      <w:tabs>
        <w:tab w:val="left" w:pos="2931"/>
        <w:tab w:val="center" w:pos="4909"/>
      </w:tabs>
      <w:jc w:val="center"/>
      <w:rPr>
        <w:rFonts w:ascii="Verdana" w:hAnsi="Verdana"/>
        <w:sz w:val="18"/>
        <w:szCs w:val="16"/>
        <w:lang w:val="ro-RO"/>
      </w:rPr>
    </w:pPr>
  </w:p>
  <w:p w:rsidR="007535BF" w:rsidRPr="00AB36E5" w:rsidRDefault="007535BF" w:rsidP="007535BF">
    <w:pPr>
      <w:pStyle w:val="Footer"/>
      <w:tabs>
        <w:tab w:val="left" w:pos="2931"/>
        <w:tab w:val="center" w:pos="4909"/>
      </w:tabs>
      <w:spacing w:before="240"/>
      <w:ind w:right="360"/>
      <w:jc w:val="center"/>
      <w:rPr>
        <w:rFonts w:ascii="Verdana" w:hAnsi="Verdana"/>
        <w:sz w:val="18"/>
        <w:szCs w:val="16"/>
        <w:lang w:val="ro-RO"/>
      </w:rPr>
    </w:pPr>
    <w:r>
      <w:rPr>
        <w:rFonts w:ascii="Verdana" w:hAnsi="Verdana"/>
        <w:sz w:val="18"/>
        <w:szCs w:val="16"/>
        <w:lang w:val="ro-RO"/>
      </w:rPr>
      <w:t>Comisia pentru muncă şi protecţie socială</w:t>
    </w:r>
  </w:p>
  <w:p w:rsidR="00773F40" w:rsidRPr="007014EC" w:rsidRDefault="007535BF" w:rsidP="007535BF">
    <w:pPr>
      <w:pStyle w:val="Footer"/>
      <w:jc w:val="center"/>
      <w:rPr>
        <w:rFonts w:ascii="Verdana" w:hAnsi="Verdana"/>
        <w:sz w:val="18"/>
        <w:szCs w:val="16"/>
        <w:lang w:val="pt-PT"/>
      </w:rPr>
    </w:pPr>
    <w:r w:rsidRPr="00AB36E5">
      <w:rPr>
        <w:rFonts w:ascii="Verdana" w:hAnsi="Verdana"/>
        <w:sz w:val="18"/>
        <w:szCs w:val="16"/>
        <w:lang w:val="ro-RO"/>
      </w:rPr>
      <w:t xml:space="preserve">Telefon: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.11.30</w:t>
    </w:r>
    <w:r w:rsidRPr="00AB36E5">
      <w:rPr>
        <w:rFonts w:ascii="Verdana" w:hAnsi="Verdana"/>
        <w:sz w:val="18"/>
        <w:szCs w:val="16"/>
        <w:lang w:val="ro-RO"/>
      </w:rPr>
      <w:t xml:space="preserve">,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.11.31</w:t>
    </w:r>
    <w:r w:rsidRPr="00AB36E5">
      <w:rPr>
        <w:rFonts w:ascii="Verdana" w:hAnsi="Verdana"/>
        <w:sz w:val="18"/>
        <w:szCs w:val="16"/>
        <w:lang w:val="ro-RO"/>
      </w:rPr>
      <w:t xml:space="preserve">; Fax: </w:t>
    </w:r>
    <w:r>
      <w:rPr>
        <w:rFonts w:ascii="Verdana" w:hAnsi="Verdana"/>
        <w:sz w:val="18"/>
        <w:szCs w:val="16"/>
        <w:lang w:val="ro-RO"/>
      </w:rPr>
      <w:t>021.314.68</w:t>
    </w:r>
    <w:r w:rsidRPr="00AB36E5">
      <w:rPr>
        <w:rFonts w:ascii="Verdana" w:hAnsi="Verdana"/>
        <w:sz w:val="18"/>
        <w:szCs w:val="16"/>
        <w:lang w:val="ro-RO"/>
      </w:rPr>
      <w:t>.</w:t>
    </w:r>
    <w:r>
      <w:rPr>
        <w:rFonts w:ascii="Verdana" w:hAnsi="Verdana"/>
        <w:sz w:val="18"/>
        <w:szCs w:val="16"/>
        <w:lang w:val="ro-RO"/>
      </w:rPr>
      <w:t>69</w:t>
    </w:r>
    <w:r w:rsidRPr="00AB36E5">
      <w:rPr>
        <w:rFonts w:ascii="Verdana" w:hAnsi="Verdana"/>
        <w:sz w:val="18"/>
        <w:szCs w:val="16"/>
        <w:lang w:val="ro-RO"/>
      </w:rPr>
      <w:t xml:space="preserve">; e-mail: </w:t>
    </w:r>
    <w:r>
      <w:rPr>
        <w:rFonts w:ascii="Verdana" w:hAnsi="Verdana"/>
        <w:sz w:val="18"/>
        <w:szCs w:val="16"/>
        <w:lang w:val="ro-RO"/>
      </w:rPr>
      <w:t>cp07</w:t>
    </w:r>
    <w:r w:rsidRPr="007014EC">
      <w:rPr>
        <w:rFonts w:ascii="Verdana" w:hAnsi="Verdana"/>
        <w:sz w:val="18"/>
        <w:szCs w:val="16"/>
        <w:lang w:val="pt-PT"/>
      </w:rPr>
      <w:t>@cdep.ro</w:t>
    </w:r>
  </w:p>
  <w:p w:rsidR="00092596" w:rsidRPr="00092596" w:rsidRDefault="00092596"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2C60" w:rsidRDefault="005F2C60">
      <w:r>
        <w:separator/>
      </w:r>
    </w:p>
  </w:footnote>
  <w:footnote w:type="continuationSeparator" w:id="0">
    <w:p w:rsidR="005F2C60" w:rsidRDefault="005F2C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BE7C0B"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1E11C82"/>
    <w:multiLevelType w:val="singleLevel"/>
    <w:tmpl w:val="0409000F"/>
    <w:lvl w:ilvl="0">
      <w:start w:val="1"/>
      <w:numFmt w:val="decimal"/>
      <w:lvlText w:val="%1."/>
      <w:legacy w:legacy="1" w:legacySpace="0" w:legacyIndent="360"/>
      <w:lvlJc w:val="left"/>
      <w:pPr>
        <w:ind w:left="360" w:hanging="360"/>
      </w:pPr>
    </w:lvl>
  </w:abstractNum>
  <w:abstractNum w:abstractNumId="2">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4565749A"/>
    <w:multiLevelType w:val="singleLevel"/>
    <w:tmpl w:val="3CE45EA2"/>
    <w:lvl w:ilvl="0">
      <w:start w:val="14"/>
      <w:numFmt w:val="decimal"/>
      <w:lvlText w:val="%1."/>
      <w:lvlJc w:val="left"/>
      <w:pPr>
        <w:tabs>
          <w:tab w:val="num" w:pos="360"/>
        </w:tabs>
        <w:ind w:left="360" w:hanging="360"/>
      </w:pPr>
    </w:lvl>
  </w:abstractNum>
  <w:abstractNum w:abstractNumId="5">
    <w:nsid w:val="4CAA5BEE"/>
    <w:multiLevelType w:val="hybridMultilevel"/>
    <w:tmpl w:val="F1000E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0465650"/>
    <w:multiLevelType w:val="singleLevel"/>
    <w:tmpl w:val="6CE032C2"/>
    <w:lvl w:ilvl="0">
      <w:start w:val="14"/>
      <w:numFmt w:val="decimal"/>
      <w:lvlText w:val="%1."/>
      <w:lvlJc w:val="left"/>
      <w:pPr>
        <w:tabs>
          <w:tab w:val="num" w:pos="360"/>
        </w:tabs>
        <w:ind w:left="360" w:hanging="360"/>
      </w:pPr>
    </w:lvl>
  </w:abstractNum>
  <w:abstractNum w:abstractNumId="7">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63202CE"/>
    <w:multiLevelType w:val="singleLevel"/>
    <w:tmpl w:val="300EF1D8"/>
    <w:lvl w:ilvl="0">
      <w:start w:val="1"/>
      <w:numFmt w:val="decimal"/>
      <w:lvlText w:val="%1."/>
      <w:lvlJc w:val="left"/>
      <w:pPr>
        <w:tabs>
          <w:tab w:val="num" w:pos="360"/>
        </w:tabs>
        <w:ind w:left="360" w:hanging="360"/>
      </w:pPr>
    </w:lvl>
  </w:abstractNum>
  <w:abstractNum w:abstractNumId="10">
    <w:nsid w:val="61FE120A"/>
    <w:multiLevelType w:val="singleLevel"/>
    <w:tmpl w:val="3CE45EA2"/>
    <w:lvl w:ilvl="0">
      <w:start w:val="14"/>
      <w:numFmt w:val="decimal"/>
      <w:lvlText w:val="%1."/>
      <w:lvlJc w:val="left"/>
      <w:pPr>
        <w:tabs>
          <w:tab w:val="num" w:pos="360"/>
        </w:tabs>
        <w:ind w:left="360" w:hanging="360"/>
      </w:pPr>
    </w:lvl>
  </w:abstractNum>
  <w:abstractNum w:abstractNumId="11">
    <w:nsid w:val="62FB7F59"/>
    <w:multiLevelType w:val="hybridMultilevel"/>
    <w:tmpl w:val="941C69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72E46CB0"/>
    <w:multiLevelType w:val="hybridMultilevel"/>
    <w:tmpl w:val="BB9A9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0"/>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2"/>
  </w:num>
  <w:num w:numId="9">
    <w:abstractNumId w:val="4"/>
  </w:num>
  <w:num w:numId="10">
    <w:abstractNumId w:val="9"/>
  </w:num>
  <w:num w:numId="11">
    <w:abstractNumId w:val="6"/>
  </w:num>
  <w:num w:numId="12">
    <w:abstractNumId w:val="7"/>
  </w:num>
  <w:num w:numId="13">
    <w:abstractNumId w:val="3"/>
  </w:num>
  <w:num w:numId="14">
    <w:abstractNumId w:val="12"/>
  </w:num>
  <w:num w:numId="15">
    <w:abstractNumId w:val="8"/>
  </w:num>
  <w:num w:numId="16">
    <w:abstractNumId w:val="5"/>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4B05"/>
    <w:rsid w:val="000071DD"/>
    <w:rsid w:val="00022A25"/>
    <w:rsid w:val="00025650"/>
    <w:rsid w:val="000349FE"/>
    <w:rsid w:val="00034DBD"/>
    <w:rsid w:val="000427F6"/>
    <w:rsid w:val="0004768A"/>
    <w:rsid w:val="00055767"/>
    <w:rsid w:val="000604CA"/>
    <w:rsid w:val="00067340"/>
    <w:rsid w:val="00077EB6"/>
    <w:rsid w:val="00081729"/>
    <w:rsid w:val="00083D63"/>
    <w:rsid w:val="00084146"/>
    <w:rsid w:val="00092596"/>
    <w:rsid w:val="000B14D1"/>
    <w:rsid w:val="000C2868"/>
    <w:rsid w:val="000E1DE3"/>
    <w:rsid w:val="000F308A"/>
    <w:rsid w:val="000F4B0E"/>
    <w:rsid w:val="000F4F7C"/>
    <w:rsid w:val="000F7087"/>
    <w:rsid w:val="00104255"/>
    <w:rsid w:val="0010638C"/>
    <w:rsid w:val="00107818"/>
    <w:rsid w:val="0011322E"/>
    <w:rsid w:val="0011558B"/>
    <w:rsid w:val="00120145"/>
    <w:rsid w:val="00120D0C"/>
    <w:rsid w:val="00127449"/>
    <w:rsid w:val="001444CD"/>
    <w:rsid w:val="001456C3"/>
    <w:rsid w:val="00184B7B"/>
    <w:rsid w:val="0019167D"/>
    <w:rsid w:val="001928AF"/>
    <w:rsid w:val="001928B1"/>
    <w:rsid w:val="00193BDA"/>
    <w:rsid w:val="00194558"/>
    <w:rsid w:val="001A31B4"/>
    <w:rsid w:val="001A7CCF"/>
    <w:rsid w:val="001D0B75"/>
    <w:rsid w:val="001D5D34"/>
    <w:rsid w:val="001E0D11"/>
    <w:rsid w:val="001E3851"/>
    <w:rsid w:val="001F0014"/>
    <w:rsid w:val="002052E8"/>
    <w:rsid w:val="002071BD"/>
    <w:rsid w:val="00220359"/>
    <w:rsid w:val="00220514"/>
    <w:rsid w:val="00222E6A"/>
    <w:rsid w:val="0022421C"/>
    <w:rsid w:val="00227A0B"/>
    <w:rsid w:val="00230C04"/>
    <w:rsid w:val="002539E4"/>
    <w:rsid w:val="00261E66"/>
    <w:rsid w:val="00264B69"/>
    <w:rsid w:val="00266575"/>
    <w:rsid w:val="00270151"/>
    <w:rsid w:val="002A038F"/>
    <w:rsid w:val="002B6CA2"/>
    <w:rsid w:val="002C584C"/>
    <w:rsid w:val="002C6052"/>
    <w:rsid w:val="002D09CF"/>
    <w:rsid w:val="002E2B4D"/>
    <w:rsid w:val="002F3235"/>
    <w:rsid w:val="003074A8"/>
    <w:rsid w:val="00312B10"/>
    <w:rsid w:val="0031774C"/>
    <w:rsid w:val="00343A3A"/>
    <w:rsid w:val="003463FD"/>
    <w:rsid w:val="00361A1B"/>
    <w:rsid w:val="00364D37"/>
    <w:rsid w:val="00372A1E"/>
    <w:rsid w:val="00373CA3"/>
    <w:rsid w:val="00375817"/>
    <w:rsid w:val="00376AF5"/>
    <w:rsid w:val="003776FC"/>
    <w:rsid w:val="00391624"/>
    <w:rsid w:val="00395796"/>
    <w:rsid w:val="003A1BC2"/>
    <w:rsid w:val="003A6DF2"/>
    <w:rsid w:val="003D048F"/>
    <w:rsid w:val="003D5205"/>
    <w:rsid w:val="003D523B"/>
    <w:rsid w:val="003D58B4"/>
    <w:rsid w:val="003E6717"/>
    <w:rsid w:val="003F244E"/>
    <w:rsid w:val="003F2ED6"/>
    <w:rsid w:val="00404CC2"/>
    <w:rsid w:val="004074CB"/>
    <w:rsid w:val="00412E98"/>
    <w:rsid w:val="00416FB8"/>
    <w:rsid w:val="00420EFB"/>
    <w:rsid w:val="0044330F"/>
    <w:rsid w:val="004434CD"/>
    <w:rsid w:val="004478F8"/>
    <w:rsid w:val="00466CAD"/>
    <w:rsid w:val="004745B5"/>
    <w:rsid w:val="0048451E"/>
    <w:rsid w:val="004876F8"/>
    <w:rsid w:val="00490A80"/>
    <w:rsid w:val="004A0EBF"/>
    <w:rsid w:val="004B0FD3"/>
    <w:rsid w:val="004B1633"/>
    <w:rsid w:val="004B38B3"/>
    <w:rsid w:val="004B4EB7"/>
    <w:rsid w:val="004B7E5C"/>
    <w:rsid w:val="004C55BE"/>
    <w:rsid w:val="004D1D6E"/>
    <w:rsid w:val="004D7217"/>
    <w:rsid w:val="004E3F30"/>
    <w:rsid w:val="004E5357"/>
    <w:rsid w:val="004E6510"/>
    <w:rsid w:val="004E7937"/>
    <w:rsid w:val="00506FDB"/>
    <w:rsid w:val="005071A8"/>
    <w:rsid w:val="00513397"/>
    <w:rsid w:val="00520922"/>
    <w:rsid w:val="00553D46"/>
    <w:rsid w:val="00563454"/>
    <w:rsid w:val="005727D1"/>
    <w:rsid w:val="00575CC8"/>
    <w:rsid w:val="005A1416"/>
    <w:rsid w:val="005B722A"/>
    <w:rsid w:val="005D21D1"/>
    <w:rsid w:val="005D7AD7"/>
    <w:rsid w:val="005E5CC3"/>
    <w:rsid w:val="005F22DF"/>
    <w:rsid w:val="005F2C60"/>
    <w:rsid w:val="005F3955"/>
    <w:rsid w:val="005F4B48"/>
    <w:rsid w:val="00600E02"/>
    <w:rsid w:val="0061577F"/>
    <w:rsid w:val="00617D18"/>
    <w:rsid w:val="006275D2"/>
    <w:rsid w:val="00642843"/>
    <w:rsid w:val="00643C45"/>
    <w:rsid w:val="0066370B"/>
    <w:rsid w:val="00664EF4"/>
    <w:rsid w:val="00672003"/>
    <w:rsid w:val="006748DB"/>
    <w:rsid w:val="00682975"/>
    <w:rsid w:val="00687BA7"/>
    <w:rsid w:val="00695BA9"/>
    <w:rsid w:val="006972D6"/>
    <w:rsid w:val="006A5D1A"/>
    <w:rsid w:val="006C16C9"/>
    <w:rsid w:val="006C1AB0"/>
    <w:rsid w:val="006C2D89"/>
    <w:rsid w:val="006D7032"/>
    <w:rsid w:val="006E1DCE"/>
    <w:rsid w:val="006E58E4"/>
    <w:rsid w:val="006F121C"/>
    <w:rsid w:val="006F4152"/>
    <w:rsid w:val="006F7B59"/>
    <w:rsid w:val="007014EC"/>
    <w:rsid w:val="00705DAB"/>
    <w:rsid w:val="00714301"/>
    <w:rsid w:val="00714E45"/>
    <w:rsid w:val="007305FA"/>
    <w:rsid w:val="00746F5F"/>
    <w:rsid w:val="0075342D"/>
    <w:rsid w:val="007535BF"/>
    <w:rsid w:val="0076299D"/>
    <w:rsid w:val="0077390E"/>
    <w:rsid w:val="00773F40"/>
    <w:rsid w:val="0078049F"/>
    <w:rsid w:val="007A53D8"/>
    <w:rsid w:val="007B1D93"/>
    <w:rsid w:val="007B402B"/>
    <w:rsid w:val="007B728F"/>
    <w:rsid w:val="007C4A6C"/>
    <w:rsid w:val="007C6C10"/>
    <w:rsid w:val="007D7A9F"/>
    <w:rsid w:val="007E5738"/>
    <w:rsid w:val="007F5C1C"/>
    <w:rsid w:val="0080108F"/>
    <w:rsid w:val="00804E9F"/>
    <w:rsid w:val="00804ED0"/>
    <w:rsid w:val="008150E6"/>
    <w:rsid w:val="00816294"/>
    <w:rsid w:val="00833A79"/>
    <w:rsid w:val="00833DA6"/>
    <w:rsid w:val="00852E2B"/>
    <w:rsid w:val="00853669"/>
    <w:rsid w:val="00863299"/>
    <w:rsid w:val="008633B2"/>
    <w:rsid w:val="0087526B"/>
    <w:rsid w:val="00890113"/>
    <w:rsid w:val="00890D4E"/>
    <w:rsid w:val="00890E67"/>
    <w:rsid w:val="008A091B"/>
    <w:rsid w:val="008A0D4B"/>
    <w:rsid w:val="008A46C1"/>
    <w:rsid w:val="008B714D"/>
    <w:rsid w:val="008D7726"/>
    <w:rsid w:val="008E0B1D"/>
    <w:rsid w:val="008F074C"/>
    <w:rsid w:val="008F5AA9"/>
    <w:rsid w:val="00905635"/>
    <w:rsid w:val="00920C88"/>
    <w:rsid w:val="009306CC"/>
    <w:rsid w:val="00937173"/>
    <w:rsid w:val="00944619"/>
    <w:rsid w:val="00953A5E"/>
    <w:rsid w:val="009546E3"/>
    <w:rsid w:val="00956978"/>
    <w:rsid w:val="00967C7A"/>
    <w:rsid w:val="00972F79"/>
    <w:rsid w:val="00974F85"/>
    <w:rsid w:val="00976B5F"/>
    <w:rsid w:val="0098214C"/>
    <w:rsid w:val="00987A56"/>
    <w:rsid w:val="00994C4B"/>
    <w:rsid w:val="009A34D0"/>
    <w:rsid w:val="009C2247"/>
    <w:rsid w:val="009D5305"/>
    <w:rsid w:val="009E2795"/>
    <w:rsid w:val="009E66E4"/>
    <w:rsid w:val="009E7521"/>
    <w:rsid w:val="009F45BC"/>
    <w:rsid w:val="00A0465A"/>
    <w:rsid w:val="00A05EA1"/>
    <w:rsid w:val="00A063BD"/>
    <w:rsid w:val="00A274C8"/>
    <w:rsid w:val="00A27CAB"/>
    <w:rsid w:val="00A356EA"/>
    <w:rsid w:val="00A47343"/>
    <w:rsid w:val="00A64618"/>
    <w:rsid w:val="00A71BF5"/>
    <w:rsid w:val="00A736AA"/>
    <w:rsid w:val="00A83DB1"/>
    <w:rsid w:val="00A91100"/>
    <w:rsid w:val="00AB36E5"/>
    <w:rsid w:val="00AC7CC6"/>
    <w:rsid w:val="00AD7F60"/>
    <w:rsid w:val="00AE2DDF"/>
    <w:rsid w:val="00AF76DA"/>
    <w:rsid w:val="00B043CB"/>
    <w:rsid w:val="00B473B6"/>
    <w:rsid w:val="00B557BC"/>
    <w:rsid w:val="00B65D06"/>
    <w:rsid w:val="00B7428C"/>
    <w:rsid w:val="00B77BC1"/>
    <w:rsid w:val="00B87877"/>
    <w:rsid w:val="00B92935"/>
    <w:rsid w:val="00B97F7D"/>
    <w:rsid w:val="00BA16C8"/>
    <w:rsid w:val="00BA411F"/>
    <w:rsid w:val="00BB0893"/>
    <w:rsid w:val="00BC4B9F"/>
    <w:rsid w:val="00BE7C0B"/>
    <w:rsid w:val="00BF12D9"/>
    <w:rsid w:val="00BF25BC"/>
    <w:rsid w:val="00C03C5B"/>
    <w:rsid w:val="00C06926"/>
    <w:rsid w:val="00C11571"/>
    <w:rsid w:val="00C17C0B"/>
    <w:rsid w:val="00C21C95"/>
    <w:rsid w:val="00C2328F"/>
    <w:rsid w:val="00C53ED4"/>
    <w:rsid w:val="00C54159"/>
    <w:rsid w:val="00C542B1"/>
    <w:rsid w:val="00C54580"/>
    <w:rsid w:val="00C568A3"/>
    <w:rsid w:val="00C70D50"/>
    <w:rsid w:val="00C71A3B"/>
    <w:rsid w:val="00C80B6F"/>
    <w:rsid w:val="00C85349"/>
    <w:rsid w:val="00C85B8D"/>
    <w:rsid w:val="00C85EA1"/>
    <w:rsid w:val="00CB2B74"/>
    <w:rsid w:val="00CB641D"/>
    <w:rsid w:val="00CB75A8"/>
    <w:rsid w:val="00CC0AB3"/>
    <w:rsid w:val="00CC4356"/>
    <w:rsid w:val="00CE1729"/>
    <w:rsid w:val="00CF298E"/>
    <w:rsid w:val="00CF4BC4"/>
    <w:rsid w:val="00D059D8"/>
    <w:rsid w:val="00D15C28"/>
    <w:rsid w:val="00D3231B"/>
    <w:rsid w:val="00D37207"/>
    <w:rsid w:val="00D47BC5"/>
    <w:rsid w:val="00D63778"/>
    <w:rsid w:val="00D73B8C"/>
    <w:rsid w:val="00D74E8B"/>
    <w:rsid w:val="00DD0D1D"/>
    <w:rsid w:val="00DE4F4F"/>
    <w:rsid w:val="00E07ED5"/>
    <w:rsid w:val="00E1098A"/>
    <w:rsid w:val="00E161CE"/>
    <w:rsid w:val="00E17544"/>
    <w:rsid w:val="00E27462"/>
    <w:rsid w:val="00E3074A"/>
    <w:rsid w:val="00E347BC"/>
    <w:rsid w:val="00E4351C"/>
    <w:rsid w:val="00E4554D"/>
    <w:rsid w:val="00E51623"/>
    <w:rsid w:val="00E56592"/>
    <w:rsid w:val="00E656D9"/>
    <w:rsid w:val="00E8644B"/>
    <w:rsid w:val="00E90808"/>
    <w:rsid w:val="00E9245B"/>
    <w:rsid w:val="00EA0545"/>
    <w:rsid w:val="00EA1A3D"/>
    <w:rsid w:val="00EC1972"/>
    <w:rsid w:val="00ED0398"/>
    <w:rsid w:val="00ED29CD"/>
    <w:rsid w:val="00ED693C"/>
    <w:rsid w:val="00EE3C44"/>
    <w:rsid w:val="00EF052C"/>
    <w:rsid w:val="00F02795"/>
    <w:rsid w:val="00F043AB"/>
    <w:rsid w:val="00F07FF1"/>
    <w:rsid w:val="00F1397F"/>
    <w:rsid w:val="00F23CDC"/>
    <w:rsid w:val="00F25B06"/>
    <w:rsid w:val="00F35452"/>
    <w:rsid w:val="00F471BE"/>
    <w:rsid w:val="00F53DD3"/>
    <w:rsid w:val="00F5547C"/>
    <w:rsid w:val="00F5559C"/>
    <w:rsid w:val="00F650EF"/>
    <w:rsid w:val="00F658EC"/>
    <w:rsid w:val="00F8193C"/>
    <w:rsid w:val="00F83380"/>
    <w:rsid w:val="00F860A7"/>
    <w:rsid w:val="00F929E4"/>
    <w:rsid w:val="00FA4366"/>
    <w:rsid w:val="00FA46AA"/>
    <w:rsid w:val="00FB2D90"/>
    <w:rsid w:val="00FB4B53"/>
    <w:rsid w:val="00FD3CCD"/>
    <w:rsid w:val="00FF0B64"/>
    <w:rsid w:val="00FF23FA"/>
    <w:rsid w:val="00FF5EA0"/>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207"/>
    <w:rPr>
      <w:rFonts w:ascii="Bookman" w:hAnsi="Bookman"/>
      <w:sz w:val="28"/>
      <w:lang w:val="en-US" w:eastAsia="en-US"/>
    </w:rPr>
  </w:style>
  <w:style w:type="paragraph" w:styleId="Heading1">
    <w:name w:val="heading 1"/>
    <w:basedOn w:val="Normal"/>
    <w:next w:val="Normal"/>
    <w:qFormat/>
    <w:rsid w:val="00D37207"/>
    <w:pPr>
      <w:keepNext/>
      <w:outlineLvl w:val="0"/>
    </w:pPr>
    <w:rPr>
      <w:rFonts w:ascii="Kuenstler" w:hAnsi="Kuenstler"/>
      <w:b/>
      <w:sz w:val="74"/>
    </w:rPr>
  </w:style>
  <w:style w:type="paragraph" w:styleId="Heading2">
    <w:name w:val="heading 2"/>
    <w:basedOn w:val="Normal"/>
    <w:next w:val="Normal"/>
    <w:qFormat/>
    <w:rsid w:val="00D37207"/>
    <w:pPr>
      <w:keepNext/>
      <w:jc w:val="center"/>
      <w:outlineLvl w:val="1"/>
    </w:pPr>
    <w:rPr>
      <w:b/>
      <w:sz w:val="24"/>
    </w:rPr>
  </w:style>
  <w:style w:type="paragraph" w:styleId="Heading3">
    <w:name w:val="heading 3"/>
    <w:basedOn w:val="Normal"/>
    <w:next w:val="Normal"/>
    <w:qFormat/>
    <w:rsid w:val="00D37207"/>
    <w:pPr>
      <w:keepNext/>
      <w:ind w:left="567"/>
      <w:jc w:val="center"/>
      <w:outlineLvl w:val="2"/>
    </w:pPr>
    <w:rPr>
      <w:b/>
      <w:i/>
      <w:sz w:val="24"/>
    </w:rPr>
  </w:style>
  <w:style w:type="paragraph" w:styleId="Heading4">
    <w:name w:val="heading 4"/>
    <w:basedOn w:val="Normal"/>
    <w:next w:val="Normal"/>
    <w:link w:val="Heading4Char"/>
    <w:semiHidden/>
    <w:unhideWhenUsed/>
    <w:qFormat/>
    <w:rsid w:val="00067340"/>
    <w:pPr>
      <w:keepNext/>
      <w:spacing w:before="240" w:after="60"/>
      <w:outlineLvl w:val="3"/>
    </w:pPr>
    <w:rPr>
      <w:rFonts w:ascii="Calibri" w:hAnsi="Calibr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37207"/>
    <w:pPr>
      <w:tabs>
        <w:tab w:val="center" w:pos="4320"/>
        <w:tab w:val="right" w:pos="8640"/>
      </w:tabs>
    </w:pPr>
  </w:style>
  <w:style w:type="paragraph" w:styleId="Footer">
    <w:name w:val="footer"/>
    <w:basedOn w:val="Normal"/>
    <w:link w:val="FooterChar"/>
    <w:uiPriority w:val="99"/>
    <w:rsid w:val="00D37207"/>
    <w:pPr>
      <w:tabs>
        <w:tab w:val="center" w:pos="4320"/>
        <w:tab w:val="right" w:pos="8640"/>
      </w:tabs>
    </w:pPr>
  </w:style>
  <w:style w:type="character" w:styleId="PageNumber">
    <w:name w:val="page number"/>
    <w:basedOn w:val="DefaultParagraphFont"/>
    <w:rsid w:val="00D37207"/>
  </w:style>
  <w:style w:type="paragraph" w:styleId="FootnoteText">
    <w:name w:val="footnote text"/>
    <w:basedOn w:val="Normal"/>
    <w:semiHidden/>
    <w:rsid w:val="00D37207"/>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rsid w:val="00081729"/>
    <w:pPr>
      <w:jc w:val="both"/>
    </w:pPr>
    <w:rPr>
      <w:rFonts w:ascii="Times New Roman" w:hAnsi="Times New Roman"/>
    </w:rPr>
  </w:style>
  <w:style w:type="character" w:customStyle="1" w:styleId="HeaderChar">
    <w:name w:val="Header Char"/>
    <w:basedOn w:val="DefaultParagraphFont"/>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basedOn w:val="DefaultParagraphFont"/>
    <w:link w:val="BodyText2"/>
    <w:rsid w:val="002C584C"/>
    <w:rPr>
      <w:rFonts w:ascii="Bookman" w:hAnsi="Bookman"/>
      <w:sz w:val="28"/>
    </w:rPr>
  </w:style>
  <w:style w:type="character" w:customStyle="1" w:styleId="Heading4Char">
    <w:name w:val="Heading 4 Char"/>
    <w:basedOn w:val="DefaultParagraphFont"/>
    <w:link w:val="Heading4"/>
    <w:semiHidden/>
    <w:rsid w:val="00067340"/>
    <w:rPr>
      <w:rFonts w:ascii="Calibri" w:eastAsia="Times New Roman" w:hAnsi="Calibri" w:cs="Times New Roman"/>
      <w:b/>
      <w:bCs/>
      <w:sz w:val="28"/>
      <w:szCs w:val="28"/>
    </w:rPr>
  </w:style>
  <w:style w:type="paragraph" w:styleId="NormalWeb">
    <w:name w:val="Normal (Web)"/>
    <w:basedOn w:val="Normal"/>
    <w:rsid w:val="00067340"/>
    <w:pPr>
      <w:spacing w:before="100" w:beforeAutospacing="1" w:after="100" w:afterAutospacing="1"/>
    </w:pPr>
    <w:rPr>
      <w:rFonts w:ascii="Times New Roman" w:eastAsia="Simsun (Founder Extended)" w:hAnsi="Times New Roman"/>
      <w:color w:val="000000"/>
      <w:sz w:val="24"/>
      <w:szCs w:val="24"/>
      <w:lang w:eastAsia="zh-CN"/>
    </w:rPr>
  </w:style>
  <w:style w:type="character" w:customStyle="1" w:styleId="Bodytext3">
    <w:name w:val="Body text (3)_"/>
    <w:basedOn w:val="DefaultParagraphFont"/>
    <w:link w:val="Bodytext30"/>
    <w:rsid w:val="004074CB"/>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4074CB"/>
    <w:pPr>
      <w:widowControl w:val="0"/>
      <w:shd w:val="clear" w:color="auto" w:fill="FFFFFF"/>
      <w:spacing w:before="780" w:after="720" w:line="371" w:lineRule="exact"/>
      <w:jc w:val="center"/>
    </w:pPr>
    <w:rPr>
      <w:rFonts w:ascii="Book Antiqua" w:eastAsia="Book Antiqua" w:hAnsi="Book Antiqua" w:cs="Book Antiqua"/>
      <w:b/>
      <w:bCs/>
      <w:sz w:val="25"/>
      <w:szCs w:val="25"/>
      <w:lang w:val="ro-RO" w:eastAsia="ro-RO"/>
    </w:rPr>
  </w:style>
  <w:style w:type="paragraph" w:styleId="ListParagraph">
    <w:name w:val="List Paragraph"/>
    <w:basedOn w:val="Normal"/>
    <w:uiPriority w:val="34"/>
    <w:qFormat/>
    <w:rsid w:val="003D523B"/>
    <w:pPr>
      <w:ind w:left="720"/>
      <w:contextualSpacing/>
    </w:pPr>
  </w:style>
  <w:style w:type="character" w:customStyle="1" w:styleId="ar">
    <w:name w:val="ar"/>
    <w:basedOn w:val="DefaultParagraphFont"/>
    <w:rsid w:val="00CC0AB3"/>
  </w:style>
  <w:style w:type="character" w:customStyle="1" w:styleId="al">
    <w:name w:val="al"/>
    <w:basedOn w:val="DefaultParagraphFont"/>
    <w:rsid w:val="00CC0AB3"/>
  </w:style>
  <w:style w:type="character" w:customStyle="1" w:styleId="tpa">
    <w:name w:val="tpa"/>
    <w:basedOn w:val="DefaultParagraphFont"/>
    <w:rsid w:val="00CC0AB3"/>
  </w:style>
  <w:style w:type="character" w:customStyle="1" w:styleId="FooterChar">
    <w:name w:val="Footer Char"/>
    <w:basedOn w:val="DefaultParagraphFont"/>
    <w:link w:val="Footer"/>
    <w:uiPriority w:val="99"/>
    <w:rsid w:val="003A6DF2"/>
    <w:rPr>
      <w:rFonts w:ascii="Bookman" w:hAnsi="Bookman"/>
      <w:sz w:val="28"/>
      <w:lang w:val="en-US" w:eastAsia="en-US"/>
    </w:r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idrept.ro/00208225.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136</TotalTime>
  <Pages>11</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8607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10</cp:revision>
  <cp:lastPrinted>2020-05-06T07:09:00Z</cp:lastPrinted>
  <dcterms:created xsi:type="dcterms:W3CDTF">2020-05-04T09:45:00Z</dcterms:created>
  <dcterms:modified xsi:type="dcterms:W3CDTF">2020-05-06T07:09:00Z</dcterms:modified>
</cp:coreProperties>
</file>