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C4770B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DD460D" w:rsidP="00DD460D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7 iunie</w:t>
            </w:r>
            <w:r w:rsidR="00C4770B">
              <w:rPr>
                <w:rFonts w:ascii="Verdana" w:hAnsi="Verdana"/>
                <w:sz w:val="20"/>
                <w:szCs w:val="24"/>
                <w:lang w:val="ro-RO"/>
              </w:rPr>
              <w:t xml:space="preserve"> 2021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DD460D">
              <w:rPr>
                <w:rFonts w:ascii="Verdana" w:hAnsi="Verdana"/>
                <w:sz w:val="20"/>
                <w:szCs w:val="24"/>
                <w:lang w:val="ro-RO"/>
              </w:rPr>
              <w:t>434</w:t>
            </w:r>
          </w:p>
        </w:tc>
      </w:tr>
    </w:tbl>
    <w:p w:rsidR="00197102" w:rsidRDefault="00197102" w:rsidP="000279C9">
      <w:pPr>
        <w:jc w:val="center"/>
        <w:rPr>
          <w:rFonts w:ascii="Verdana" w:hAnsi="Verdana"/>
          <w:sz w:val="24"/>
          <w:szCs w:val="24"/>
          <w:lang w:val="ro-RO"/>
        </w:rPr>
      </w:pPr>
    </w:p>
    <w:p w:rsidR="00383FC0" w:rsidRPr="000279C9" w:rsidRDefault="00383FC0" w:rsidP="00DD460D">
      <w:pPr>
        <w:ind w:left="851"/>
        <w:jc w:val="center"/>
        <w:rPr>
          <w:rFonts w:ascii="Verdana" w:hAnsi="Verdana"/>
          <w:b/>
          <w:sz w:val="22"/>
          <w:szCs w:val="22"/>
          <w:lang w:val="ro-RO"/>
        </w:rPr>
      </w:pPr>
      <w:r w:rsidRPr="000279C9">
        <w:rPr>
          <w:rFonts w:ascii="Verdana" w:hAnsi="Verdana"/>
          <w:b/>
          <w:sz w:val="22"/>
          <w:szCs w:val="22"/>
          <w:lang w:val="ro-RO"/>
        </w:rPr>
        <w:t>AVIZ</w:t>
      </w:r>
    </w:p>
    <w:p w:rsidR="000279C9" w:rsidRDefault="00383FC0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FD0D01">
        <w:rPr>
          <w:rFonts w:ascii="Verdana" w:hAnsi="Verdana"/>
          <w:b/>
          <w:sz w:val="22"/>
          <w:szCs w:val="22"/>
          <w:lang w:val="ro-RO"/>
        </w:rPr>
        <w:t xml:space="preserve">proiectului de </w:t>
      </w:r>
      <w:r w:rsidR="00FD0D01" w:rsidRPr="00FD0D01">
        <w:rPr>
          <w:rFonts w:ascii="Verdana" w:hAnsi="Verdana"/>
          <w:b/>
          <w:sz w:val="22"/>
          <w:szCs w:val="22"/>
          <w:lang w:val="ro-RO"/>
        </w:rPr>
        <w:t xml:space="preserve">Lege </w:t>
      </w:r>
      <w:r w:rsidR="00DD460D" w:rsidRPr="00DD460D">
        <w:rPr>
          <w:rFonts w:ascii="Verdana" w:hAnsi="Verdana"/>
          <w:b/>
          <w:sz w:val="22"/>
          <w:szCs w:val="22"/>
          <w:lang w:val="ro-RO"/>
        </w:rPr>
        <w:t>privind aprobarea Ordonan</w:t>
      </w:r>
      <w:r w:rsidR="00DD460D" w:rsidRPr="00DD460D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DD460D" w:rsidRPr="00DD460D">
        <w:rPr>
          <w:rFonts w:ascii="Verdana" w:hAnsi="Verdana"/>
          <w:b/>
          <w:sz w:val="22"/>
          <w:szCs w:val="22"/>
          <w:lang w:val="ro-RO"/>
        </w:rPr>
        <w:t>ei de urgen</w:t>
      </w:r>
      <w:r w:rsidR="00DD460D" w:rsidRPr="00DD460D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DD460D">
        <w:rPr>
          <w:rFonts w:ascii="Verdana" w:hAnsi="Verdana"/>
          <w:b/>
          <w:sz w:val="22"/>
          <w:szCs w:val="22"/>
          <w:lang w:val="ro-RO"/>
        </w:rPr>
        <w:t>ă</w:t>
      </w:r>
      <w:r w:rsidR="00DD460D" w:rsidRPr="00DD460D">
        <w:rPr>
          <w:rFonts w:ascii="Verdana" w:hAnsi="Verdana"/>
          <w:b/>
          <w:sz w:val="22"/>
          <w:szCs w:val="22"/>
          <w:lang w:val="ro-RO"/>
        </w:rPr>
        <w:t xml:space="preserve"> a Guvernului nr.29/2021 pentru completarea Ordonan</w:t>
      </w:r>
      <w:r w:rsidR="00DD460D" w:rsidRPr="00DD460D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DD460D" w:rsidRPr="00DD460D">
        <w:rPr>
          <w:rFonts w:ascii="Verdana" w:hAnsi="Verdana"/>
          <w:b/>
          <w:sz w:val="22"/>
          <w:szCs w:val="22"/>
          <w:lang w:val="ro-RO"/>
        </w:rPr>
        <w:t>ei de urgen</w:t>
      </w:r>
      <w:r w:rsidR="00DD460D" w:rsidRPr="00DD460D">
        <w:rPr>
          <w:rFonts w:ascii="Verdana" w:hAnsi="Verdana" w:hint="eastAsia"/>
          <w:b/>
          <w:sz w:val="22"/>
          <w:szCs w:val="22"/>
          <w:lang w:val="ro-RO"/>
        </w:rPr>
        <w:t>ţă</w:t>
      </w:r>
      <w:r w:rsidR="00DD460D" w:rsidRPr="00DD460D">
        <w:rPr>
          <w:rFonts w:ascii="Verdana" w:hAnsi="Verdana"/>
          <w:b/>
          <w:sz w:val="22"/>
          <w:szCs w:val="22"/>
          <w:lang w:val="ro-RO"/>
        </w:rPr>
        <w:t xml:space="preserve"> a Guvernului nr.3/2021 privind unele m</w:t>
      </w:r>
      <w:r w:rsidR="00DD460D" w:rsidRPr="00DD460D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DD460D" w:rsidRPr="00DD460D">
        <w:rPr>
          <w:rFonts w:ascii="Verdana" w:hAnsi="Verdana"/>
          <w:b/>
          <w:sz w:val="22"/>
          <w:szCs w:val="22"/>
          <w:lang w:val="ro-RO"/>
        </w:rPr>
        <w:t xml:space="preserve">suri pentru recrutarea </w:t>
      </w:r>
      <w:r w:rsidR="00DD460D" w:rsidRPr="00DD460D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DD460D" w:rsidRPr="00DD460D">
        <w:rPr>
          <w:rFonts w:ascii="Verdana" w:hAnsi="Verdana"/>
          <w:b/>
          <w:sz w:val="22"/>
          <w:szCs w:val="22"/>
          <w:lang w:val="ro-RO"/>
        </w:rPr>
        <w:t xml:space="preserve">i plata personalului implicat în procesul de vaccinare împotriva COVID-19 </w:t>
      </w:r>
      <w:r w:rsidR="00DD460D" w:rsidRPr="00DD460D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DD460D" w:rsidRPr="00DD460D">
        <w:rPr>
          <w:rFonts w:ascii="Verdana" w:hAnsi="Verdana"/>
          <w:b/>
          <w:sz w:val="22"/>
          <w:szCs w:val="22"/>
          <w:lang w:val="ro-RO"/>
        </w:rPr>
        <w:t>i stabilirea unor m</w:t>
      </w:r>
      <w:r w:rsidR="00DD460D" w:rsidRPr="00DD460D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DD460D" w:rsidRPr="00DD460D">
        <w:rPr>
          <w:rFonts w:ascii="Verdana" w:hAnsi="Verdana"/>
          <w:b/>
          <w:sz w:val="22"/>
          <w:szCs w:val="22"/>
          <w:lang w:val="ro-RO"/>
        </w:rPr>
        <w:t>suri în domeniul s</w:t>
      </w:r>
      <w:r w:rsidR="00DD460D" w:rsidRPr="00DD460D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DD460D" w:rsidRPr="00DD460D">
        <w:rPr>
          <w:rFonts w:ascii="Verdana" w:hAnsi="Verdana"/>
          <w:b/>
          <w:sz w:val="22"/>
          <w:szCs w:val="22"/>
          <w:lang w:val="ro-RO"/>
        </w:rPr>
        <w:t>n</w:t>
      </w:r>
      <w:r w:rsidR="00DD460D" w:rsidRPr="00DD460D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DD460D" w:rsidRPr="00DD460D">
        <w:rPr>
          <w:rFonts w:ascii="Verdana" w:hAnsi="Verdana"/>
          <w:b/>
          <w:sz w:val="22"/>
          <w:szCs w:val="22"/>
          <w:lang w:val="ro-RO"/>
        </w:rPr>
        <w:t>t</w:t>
      </w:r>
      <w:r w:rsidR="00DD460D" w:rsidRPr="00DD460D">
        <w:rPr>
          <w:rFonts w:ascii="Verdana" w:hAnsi="Verdana" w:hint="eastAsia"/>
          <w:b/>
          <w:sz w:val="22"/>
          <w:szCs w:val="22"/>
          <w:lang w:val="ro-RO"/>
        </w:rPr>
        <w:t>ăţ</w:t>
      </w:r>
      <w:r w:rsidR="00DD460D" w:rsidRPr="00DD460D">
        <w:rPr>
          <w:rFonts w:ascii="Verdana" w:hAnsi="Verdana"/>
          <w:b/>
          <w:sz w:val="22"/>
          <w:szCs w:val="22"/>
          <w:lang w:val="ro-RO"/>
        </w:rPr>
        <w:t>ii</w:t>
      </w:r>
    </w:p>
    <w:p w:rsidR="00E971FA" w:rsidRDefault="00E971FA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E971FA" w:rsidRPr="00197102" w:rsidRDefault="00E971FA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DE7B2C" w:rsidRPr="00C4770B" w:rsidRDefault="00DE7B2C" w:rsidP="000279C9">
      <w:pPr>
        <w:pStyle w:val="BodyTextIndent"/>
        <w:rPr>
          <w:rFonts w:ascii="Verdana" w:hAnsi="Verdana"/>
          <w:sz w:val="24"/>
          <w:szCs w:val="24"/>
        </w:rPr>
      </w:pPr>
      <w:r w:rsidRPr="00C4770B">
        <w:rPr>
          <w:rFonts w:ascii="Verdana" w:hAnsi="Verdana"/>
          <w:sz w:val="24"/>
          <w:szCs w:val="24"/>
        </w:rPr>
        <w:t>În temeiul art.94</w:t>
      </w:r>
      <w:r w:rsidR="00DD460D">
        <w:rPr>
          <w:rFonts w:ascii="Verdana" w:hAnsi="Verdana"/>
          <w:sz w:val="24"/>
          <w:szCs w:val="24"/>
        </w:rPr>
        <w:t xml:space="preserve"> și 115 alin (3)</w:t>
      </w:r>
      <w:r w:rsidR="00E01FAA">
        <w:rPr>
          <w:rFonts w:ascii="Verdana" w:hAnsi="Verdana"/>
          <w:sz w:val="24"/>
          <w:szCs w:val="24"/>
        </w:rPr>
        <w:t xml:space="preserve"> </w:t>
      </w:r>
      <w:r w:rsidRPr="00C4770B">
        <w:rPr>
          <w:rFonts w:ascii="Verdana" w:hAnsi="Verdana"/>
          <w:sz w:val="24"/>
          <w:szCs w:val="24"/>
        </w:rPr>
        <w:t xml:space="preserve">din Regulamentul Camerei Deputaţilor, republicat, cu modificările şi completările ulterioare, Comisia pentru muncă şi protecţie socială a fost sesizată cu dezbaterea şi avizarea </w:t>
      </w:r>
      <w:r w:rsidRPr="00C4770B">
        <w:rPr>
          <w:rFonts w:ascii="Verdana" w:hAnsi="Verdana"/>
          <w:i/>
          <w:sz w:val="24"/>
          <w:szCs w:val="24"/>
        </w:rPr>
        <w:t xml:space="preserve">proiectului de Lege </w:t>
      </w:r>
      <w:r w:rsidR="00DD460D" w:rsidRPr="00DD460D">
        <w:rPr>
          <w:rFonts w:ascii="Verdana" w:hAnsi="Verdana"/>
          <w:i/>
          <w:sz w:val="24"/>
          <w:szCs w:val="24"/>
        </w:rPr>
        <w:t>privind aprobarea Ordonan</w:t>
      </w:r>
      <w:r w:rsidR="00DD460D" w:rsidRPr="00DD460D">
        <w:rPr>
          <w:rFonts w:ascii="Verdana" w:hAnsi="Verdana" w:hint="eastAsia"/>
          <w:i/>
          <w:sz w:val="24"/>
          <w:szCs w:val="24"/>
        </w:rPr>
        <w:t>ţ</w:t>
      </w:r>
      <w:r w:rsidR="00DD460D" w:rsidRPr="00DD460D">
        <w:rPr>
          <w:rFonts w:ascii="Verdana" w:hAnsi="Verdana"/>
          <w:i/>
          <w:sz w:val="24"/>
          <w:szCs w:val="24"/>
        </w:rPr>
        <w:t>ei de urgen</w:t>
      </w:r>
      <w:r w:rsidR="00DD460D" w:rsidRPr="00DD460D">
        <w:rPr>
          <w:rFonts w:ascii="Verdana" w:hAnsi="Verdana" w:hint="eastAsia"/>
          <w:i/>
          <w:sz w:val="24"/>
          <w:szCs w:val="24"/>
        </w:rPr>
        <w:t>ţ</w:t>
      </w:r>
      <w:r w:rsidR="002E65FA">
        <w:rPr>
          <w:rFonts w:ascii="Verdana" w:hAnsi="Verdana"/>
          <w:i/>
          <w:sz w:val="24"/>
          <w:szCs w:val="24"/>
        </w:rPr>
        <w:t>ă</w:t>
      </w:r>
      <w:r w:rsidR="00DD460D" w:rsidRPr="00DD460D">
        <w:rPr>
          <w:rFonts w:ascii="Verdana" w:hAnsi="Verdana"/>
          <w:i/>
          <w:sz w:val="24"/>
          <w:szCs w:val="24"/>
        </w:rPr>
        <w:t xml:space="preserve"> a Guvernului nr.29/2021 pentru completarea Ordonan</w:t>
      </w:r>
      <w:r w:rsidR="00DD460D" w:rsidRPr="00DD460D">
        <w:rPr>
          <w:rFonts w:ascii="Verdana" w:hAnsi="Verdana" w:hint="eastAsia"/>
          <w:i/>
          <w:sz w:val="24"/>
          <w:szCs w:val="24"/>
        </w:rPr>
        <w:t>ţ</w:t>
      </w:r>
      <w:r w:rsidR="00DD460D" w:rsidRPr="00DD460D">
        <w:rPr>
          <w:rFonts w:ascii="Verdana" w:hAnsi="Verdana"/>
          <w:i/>
          <w:sz w:val="24"/>
          <w:szCs w:val="24"/>
        </w:rPr>
        <w:t>ei de urgen</w:t>
      </w:r>
      <w:r w:rsidR="00DD460D" w:rsidRPr="00DD460D">
        <w:rPr>
          <w:rFonts w:ascii="Verdana" w:hAnsi="Verdana" w:hint="eastAsia"/>
          <w:i/>
          <w:sz w:val="24"/>
          <w:szCs w:val="24"/>
        </w:rPr>
        <w:t>ţă</w:t>
      </w:r>
      <w:r w:rsidR="00DD460D" w:rsidRPr="00DD460D">
        <w:rPr>
          <w:rFonts w:ascii="Verdana" w:hAnsi="Verdana"/>
          <w:i/>
          <w:sz w:val="24"/>
          <w:szCs w:val="24"/>
        </w:rPr>
        <w:t xml:space="preserve"> a Guvernului nr.3/2021 privind unele m</w:t>
      </w:r>
      <w:r w:rsidR="00DD460D" w:rsidRPr="00DD460D">
        <w:rPr>
          <w:rFonts w:ascii="Verdana" w:hAnsi="Verdana" w:hint="eastAsia"/>
          <w:i/>
          <w:sz w:val="24"/>
          <w:szCs w:val="24"/>
        </w:rPr>
        <w:t>ă</w:t>
      </w:r>
      <w:r w:rsidR="00DD460D" w:rsidRPr="00DD460D">
        <w:rPr>
          <w:rFonts w:ascii="Verdana" w:hAnsi="Verdana"/>
          <w:i/>
          <w:sz w:val="24"/>
          <w:szCs w:val="24"/>
        </w:rPr>
        <w:t xml:space="preserve">suri pentru recrutarea </w:t>
      </w:r>
      <w:r w:rsidR="00DD460D" w:rsidRPr="00DD460D">
        <w:rPr>
          <w:rFonts w:ascii="Verdana" w:hAnsi="Verdana" w:hint="eastAsia"/>
          <w:i/>
          <w:sz w:val="24"/>
          <w:szCs w:val="24"/>
        </w:rPr>
        <w:t>ş</w:t>
      </w:r>
      <w:r w:rsidR="00DD460D" w:rsidRPr="00DD460D">
        <w:rPr>
          <w:rFonts w:ascii="Verdana" w:hAnsi="Verdana"/>
          <w:i/>
          <w:sz w:val="24"/>
          <w:szCs w:val="24"/>
        </w:rPr>
        <w:t xml:space="preserve">i plata personalului implicat în procesul de vaccinare împotriva COVID-19 </w:t>
      </w:r>
      <w:r w:rsidR="00DD460D" w:rsidRPr="00DD460D">
        <w:rPr>
          <w:rFonts w:ascii="Verdana" w:hAnsi="Verdana" w:hint="eastAsia"/>
          <w:i/>
          <w:sz w:val="24"/>
          <w:szCs w:val="24"/>
        </w:rPr>
        <w:t>ş</w:t>
      </w:r>
      <w:r w:rsidR="00DD460D" w:rsidRPr="00DD460D">
        <w:rPr>
          <w:rFonts w:ascii="Verdana" w:hAnsi="Verdana"/>
          <w:i/>
          <w:sz w:val="24"/>
          <w:szCs w:val="24"/>
        </w:rPr>
        <w:t>i stabilirea unor m</w:t>
      </w:r>
      <w:r w:rsidR="00DD460D" w:rsidRPr="00DD460D">
        <w:rPr>
          <w:rFonts w:ascii="Verdana" w:hAnsi="Verdana" w:hint="eastAsia"/>
          <w:i/>
          <w:sz w:val="24"/>
          <w:szCs w:val="24"/>
        </w:rPr>
        <w:t>ă</w:t>
      </w:r>
      <w:r w:rsidR="00DD460D" w:rsidRPr="00DD460D">
        <w:rPr>
          <w:rFonts w:ascii="Verdana" w:hAnsi="Verdana"/>
          <w:i/>
          <w:sz w:val="24"/>
          <w:szCs w:val="24"/>
        </w:rPr>
        <w:t>suri în domeniul s</w:t>
      </w:r>
      <w:r w:rsidR="00DD460D" w:rsidRPr="00DD460D">
        <w:rPr>
          <w:rFonts w:ascii="Verdana" w:hAnsi="Verdana" w:hint="eastAsia"/>
          <w:i/>
          <w:sz w:val="24"/>
          <w:szCs w:val="24"/>
        </w:rPr>
        <w:t>ă</w:t>
      </w:r>
      <w:r w:rsidR="00DD460D" w:rsidRPr="00DD460D">
        <w:rPr>
          <w:rFonts w:ascii="Verdana" w:hAnsi="Verdana"/>
          <w:i/>
          <w:sz w:val="24"/>
          <w:szCs w:val="24"/>
        </w:rPr>
        <w:t>n</w:t>
      </w:r>
      <w:r w:rsidR="00DD460D" w:rsidRPr="00DD460D">
        <w:rPr>
          <w:rFonts w:ascii="Verdana" w:hAnsi="Verdana" w:hint="eastAsia"/>
          <w:i/>
          <w:sz w:val="24"/>
          <w:szCs w:val="24"/>
        </w:rPr>
        <w:t>ă</w:t>
      </w:r>
      <w:r w:rsidR="00DD460D" w:rsidRPr="00DD460D">
        <w:rPr>
          <w:rFonts w:ascii="Verdana" w:hAnsi="Verdana"/>
          <w:i/>
          <w:sz w:val="24"/>
          <w:szCs w:val="24"/>
        </w:rPr>
        <w:t>t</w:t>
      </w:r>
      <w:r w:rsidR="00DD460D" w:rsidRPr="00DD460D">
        <w:rPr>
          <w:rFonts w:ascii="Verdana" w:hAnsi="Verdana" w:hint="eastAsia"/>
          <w:i/>
          <w:sz w:val="24"/>
          <w:szCs w:val="24"/>
        </w:rPr>
        <w:t>ăţ</w:t>
      </w:r>
      <w:r w:rsidR="00DD460D" w:rsidRPr="00DD460D">
        <w:rPr>
          <w:rFonts w:ascii="Verdana" w:hAnsi="Verdana"/>
          <w:i/>
          <w:sz w:val="24"/>
          <w:szCs w:val="24"/>
        </w:rPr>
        <w:t>ii</w:t>
      </w:r>
      <w:r w:rsidR="00DD460D">
        <w:rPr>
          <w:rFonts w:ascii="Verdana" w:hAnsi="Verdana"/>
          <w:i/>
          <w:sz w:val="24"/>
          <w:szCs w:val="24"/>
        </w:rPr>
        <w:t>,</w:t>
      </w:r>
      <w:r w:rsidRPr="00C4770B">
        <w:rPr>
          <w:rFonts w:ascii="Verdana" w:hAnsi="Verdana"/>
          <w:sz w:val="24"/>
          <w:szCs w:val="24"/>
        </w:rPr>
        <w:t xml:space="preserve"> trimis</w:t>
      </w:r>
      <w:r w:rsidRPr="00C4770B">
        <w:rPr>
          <w:rFonts w:ascii="Verdana" w:hAnsi="Verdana"/>
          <w:color w:val="FF0000"/>
          <w:sz w:val="24"/>
          <w:szCs w:val="24"/>
        </w:rPr>
        <w:t xml:space="preserve"> </w:t>
      </w:r>
      <w:r w:rsidRPr="00C4770B">
        <w:rPr>
          <w:rFonts w:ascii="Verdana" w:hAnsi="Verdana"/>
          <w:sz w:val="24"/>
          <w:szCs w:val="24"/>
        </w:rPr>
        <w:t xml:space="preserve">cu adresa nr. </w:t>
      </w:r>
      <w:r w:rsidR="00DD460D">
        <w:rPr>
          <w:rFonts w:ascii="Verdana" w:hAnsi="Verdana"/>
          <w:b/>
          <w:sz w:val="24"/>
          <w:szCs w:val="24"/>
        </w:rPr>
        <w:t>PLx 218</w:t>
      </w:r>
      <w:r w:rsidR="00C4770B" w:rsidRPr="00C4770B">
        <w:rPr>
          <w:rFonts w:ascii="Verdana" w:hAnsi="Verdana"/>
          <w:b/>
          <w:sz w:val="24"/>
          <w:szCs w:val="24"/>
        </w:rPr>
        <w:t>/2021</w:t>
      </w:r>
      <w:r w:rsidRPr="00C4770B">
        <w:rPr>
          <w:rFonts w:ascii="Verdana" w:hAnsi="Verdana"/>
          <w:sz w:val="24"/>
          <w:szCs w:val="24"/>
        </w:rPr>
        <w:t xml:space="preserve"> din </w:t>
      </w:r>
      <w:r w:rsidR="00DD460D">
        <w:rPr>
          <w:rFonts w:ascii="Verdana" w:hAnsi="Verdana"/>
          <w:sz w:val="24"/>
          <w:szCs w:val="24"/>
        </w:rPr>
        <w:t>25 mai</w:t>
      </w:r>
      <w:r w:rsidR="00C4770B" w:rsidRPr="00C4770B">
        <w:rPr>
          <w:rFonts w:ascii="Verdana" w:hAnsi="Verdana"/>
          <w:sz w:val="24"/>
          <w:szCs w:val="24"/>
        </w:rPr>
        <w:t xml:space="preserve"> 2021.</w:t>
      </w:r>
    </w:p>
    <w:p w:rsidR="00DE7B2C" w:rsidRDefault="00DE7B2C" w:rsidP="000279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4770B">
        <w:rPr>
          <w:rFonts w:ascii="Verdana" w:hAnsi="Verdana"/>
          <w:sz w:val="24"/>
          <w:szCs w:val="24"/>
          <w:lang w:val="ro-RO"/>
        </w:rPr>
        <w:t>Potrivit prevederilor art.61 şi 62 din Regulamentul Camerei De</w:t>
      </w:r>
      <w:r w:rsidR="00E971FA">
        <w:rPr>
          <w:rFonts w:ascii="Verdana" w:hAnsi="Verdana"/>
          <w:sz w:val="24"/>
          <w:szCs w:val="24"/>
          <w:lang w:val="ro-RO"/>
        </w:rPr>
        <w:t>putaţilor, republicat, membrii c</w:t>
      </w:r>
      <w:r w:rsidRPr="00C4770B">
        <w:rPr>
          <w:rFonts w:ascii="Verdana" w:hAnsi="Verdana"/>
          <w:sz w:val="24"/>
          <w:szCs w:val="24"/>
          <w:lang w:val="ro-RO"/>
        </w:rPr>
        <w:t xml:space="preserve">omisiei au examinat proiectul de lege mai sus menţionat în şedinţa din </w:t>
      </w:r>
      <w:r w:rsidR="00E971FA">
        <w:rPr>
          <w:rFonts w:ascii="Verdana" w:hAnsi="Verdana"/>
          <w:sz w:val="24"/>
          <w:szCs w:val="24"/>
          <w:lang w:val="ro-RO"/>
        </w:rPr>
        <w:t>3</w:t>
      </w:r>
      <w:r w:rsidR="00C4770B" w:rsidRPr="00C4770B">
        <w:rPr>
          <w:rFonts w:ascii="Verdana" w:hAnsi="Verdana"/>
          <w:sz w:val="24"/>
          <w:szCs w:val="24"/>
          <w:lang w:val="ro-RO"/>
        </w:rPr>
        <w:t xml:space="preserve"> </w:t>
      </w:r>
      <w:r w:rsidR="00DD460D">
        <w:rPr>
          <w:rFonts w:ascii="Verdana" w:hAnsi="Verdana"/>
          <w:sz w:val="24"/>
          <w:szCs w:val="24"/>
          <w:lang w:val="ro-RO"/>
        </w:rPr>
        <w:t>iunie</w:t>
      </w:r>
      <w:r w:rsidR="00C4770B" w:rsidRPr="00C4770B">
        <w:rPr>
          <w:rFonts w:ascii="Verdana" w:hAnsi="Verdana"/>
          <w:sz w:val="24"/>
          <w:szCs w:val="24"/>
          <w:lang w:val="ro-RO"/>
        </w:rPr>
        <w:t xml:space="preserve"> 2021</w:t>
      </w:r>
      <w:r w:rsidRPr="00C4770B">
        <w:rPr>
          <w:rFonts w:ascii="Verdana" w:hAnsi="Verdana"/>
          <w:sz w:val="24"/>
          <w:szCs w:val="24"/>
          <w:lang w:val="ro-RO"/>
        </w:rPr>
        <w:t>.</w:t>
      </w:r>
    </w:p>
    <w:p w:rsidR="00383FC0" w:rsidRPr="00C4770B" w:rsidRDefault="00197102" w:rsidP="000279C9">
      <w:pPr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C4770B">
        <w:rPr>
          <w:rFonts w:ascii="Verdana" w:hAnsi="Verdana"/>
          <w:sz w:val="24"/>
          <w:szCs w:val="24"/>
          <w:lang w:val="ro-RO"/>
        </w:rPr>
        <w:t xml:space="preserve">În urma finalizării dezbaterilor, membrii comisiei au hotărât, cu </w:t>
      </w:r>
      <w:r w:rsidR="00DD460D">
        <w:rPr>
          <w:rFonts w:ascii="Verdana" w:hAnsi="Verdana"/>
          <w:sz w:val="24"/>
          <w:szCs w:val="24"/>
          <w:lang w:val="ro-RO"/>
        </w:rPr>
        <w:t>unanimitate de voturi</w:t>
      </w:r>
      <w:r w:rsidRPr="00C4770B">
        <w:rPr>
          <w:rFonts w:ascii="Verdana" w:hAnsi="Verdana"/>
          <w:sz w:val="24"/>
          <w:szCs w:val="24"/>
          <w:lang w:val="ro-RO"/>
        </w:rPr>
        <w:t xml:space="preserve">, </w:t>
      </w:r>
      <w:r w:rsidRPr="00C4770B">
        <w:rPr>
          <w:rFonts w:ascii="Verdana" w:hAnsi="Verdana"/>
          <w:b/>
          <w:i/>
          <w:sz w:val="24"/>
          <w:szCs w:val="24"/>
          <w:lang w:val="ro-RO"/>
        </w:rPr>
        <w:t xml:space="preserve">avizarea </w:t>
      </w:r>
      <w:r w:rsidR="00E971FA">
        <w:rPr>
          <w:rFonts w:ascii="Verdana" w:hAnsi="Verdana"/>
          <w:b/>
          <w:i/>
          <w:sz w:val="24"/>
          <w:szCs w:val="24"/>
          <w:lang w:val="ro-RO"/>
        </w:rPr>
        <w:t xml:space="preserve">favorabilă </w:t>
      </w:r>
      <w:r w:rsidRPr="00C4770B">
        <w:rPr>
          <w:rFonts w:ascii="Verdana" w:hAnsi="Verdana"/>
          <w:i/>
          <w:sz w:val="24"/>
          <w:szCs w:val="24"/>
          <w:lang w:val="ro-RO"/>
        </w:rPr>
        <w:t xml:space="preserve">a </w:t>
      </w:r>
      <w:r w:rsidRPr="00C4770B">
        <w:rPr>
          <w:rFonts w:ascii="Verdana" w:hAnsi="Verdana"/>
          <w:sz w:val="24"/>
          <w:szCs w:val="24"/>
          <w:lang w:val="ro-RO"/>
        </w:rPr>
        <w:t>proiectului de lege</w:t>
      </w:r>
      <w:r w:rsidR="00C4770B" w:rsidRPr="00C4770B">
        <w:rPr>
          <w:rFonts w:ascii="Verdana" w:hAnsi="Verdana"/>
          <w:sz w:val="24"/>
          <w:szCs w:val="24"/>
          <w:lang w:val="ro-RO"/>
        </w:rPr>
        <w:t>.</w:t>
      </w:r>
    </w:p>
    <w:p w:rsidR="00C4770B" w:rsidRDefault="00C4770B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:rsidR="00050C60" w:rsidRDefault="00050C60" w:rsidP="00050C60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Oana Silvia Ţoiu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  <w:t xml:space="preserve">Eugen </w:t>
      </w:r>
      <w:proofErr w:type="spellStart"/>
      <w:r>
        <w:rPr>
          <w:rFonts w:ascii="Verdana" w:hAnsi="Verdana"/>
          <w:b/>
          <w:sz w:val="22"/>
          <w:szCs w:val="22"/>
          <w:lang w:val="ro-RO"/>
        </w:rPr>
        <w:t>Neaţă</w:t>
      </w:r>
      <w:proofErr w:type="spellEnd"/>
      <w:r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4770B" w:rsidRDefault="00C4770B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</w:p>
    <w:p w:rsidR="00457A2D" w:rsidRPr="00FC178E" w:rsidRDefault="00383FC0" w:rsidP="00FD0D01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sectPr w:rsidR="00457A2D" w:rsidRPr="00FC178E" w:rsidSect="00FD0D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050" w:rsidRDefault="00FF0050" w:rsidP="00865817">
      <w:r>
        <w:separator/>
      </w:r>
    </w:p>
  </w:endnote>
  <w:endnote w:type="continuationSeparator" w:id="0">
    <w:p w:rsidR="00FF0050" w:rsidRDefault="00FF0050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050" w:rsidRDefault="00FF0050" w:rsidP="00865817">
      <w:r>
        <w:separator/>
      </w:r>
    </w:p>
  </w:footnote>
  <w:footnote w:type="continuationSeparator" w:id="0">
    <w:p w:rsidR="00FF0050" w:rsidRDefault="00FF0050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279C9"/>
    <w:rsid w:val="00050C60"/>
    <w:rsid w:val="000B163F"/>
    <w:rsid w:val="000E7D04"/>
    <w:rsid w:val="00100343"/>
    <w:rsid w:val="00146575"/>
    <w:rsid w:val="00197102"/>
    <w:rsid w:val="001C2B9C"/>
    <w:rsid w:val="001D26A8"/>
    <w:rsid w:val="002058C4"/>
    <w:rsid w:val="002B0DCA"/>
    <w:rsid w:val="002E65FA"/>
    <w:rsid w:val="002E7D4C"/>
    <w:rsid w:val="00307269"/>
    <w:rsid w:val="0031056A"/>
    <w:rsid w:val="00383FC0"/>
    <w:rsid w:val="003E77E4"/>
    <w:rsid w:val="00423626"/>
    <w:rsid w:val="0044064E"/>
    <w:rsid w:val="00457A2D"/>
    <w:rsid w:val="004736F3"/>
    <w:rsid w:val="004D7BFD"/>
    <w:rsid w:val="004E4C30"/>
    <w:rsid w:val="004F2F1C"/>
    <w:rsid w:val="0053019B"/>
    <w:rsid w:val="00545846"/>
    <w:rsid w:val="005D371C"/>
    <w:rsid w:val="00637C5A"/>
    <w:rsid w:val="0067301F"/>
    <w:rsid w:val="00673C22"/>
    <w:rsid w:val="00675A62"/>
    <w:rsid w:val="006E38CE"/>
    <w:rsid w:val="00793A7D"/>
    <w:rsid w:val="008354D5"/>
    <w:rsid w:val="00865817"/>
    <w:rsid w:val="008C5DAD"/>
    <w:rsid w:val="008E78E2"/>
    <w:rsid w:val="00901F5C"/>
    <w:rsid w:val="00923DAD"/>
    <w:rsid w:val="0094084F"/>
    <w:rsid w:val="009644DC"/>
    <w:rsid w:val="009943CD"/>
    <w:rsid w:val="00A13751"/>
    <w:rsid w:val="00A56F01"/>
    <w:rsid w:val="00A9477C"/>
    <w:rsid w:val="00AB243F"/>
    <w:rsid w:val="00B11078"/>
    <w:rsid w:val="00B478F0"/>
    <w:rsid w:val="00B55F12"/>
    <w:rsid w:val="00BD2ACD"/>
    <w:rsid w:val="00C31470"/>
    <w:rsid w:val="00C4770B"/>
    <w:rsid w:val="00C6036D"/>
    <w:rsid w:val="00C72BC7"/>
    <w:rsid w:val="00D66B37"/>
    <w:rsid w:val="00D67870"/>
    <w:rsid w:val="00D70C87"/>
    <w:rsid w:val="00D845FE"/>
    <w:rsid w:val="00D91AE6"/>
    <w:rsid w:val="00DD460D"/>
    <w:rsid w:val="00DE7B2C"/>
    <w:rsid w:val="00DF6E91"/>
    <w:rsid w:val="00E01FAA"/>
    <w:rsid w:val="00E971FA"/>
    <w:rsid w:val="00EE7F51"/>
    <w:rsid w:val="00F9471B"/>
    <w:rsid w:val="00FA72BA"/>
    <w:rsid w:val="00FC178E"/>
    <w:rsid w:val="00FC761B"/>
    <w:rsid w:val="00FD0D01"/>
    <w:rsid w:val="00FF0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A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57A2D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A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457A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7A2D"/>
    <w:rPr>
      <w:rFonts w:ascii="Bookman" w:eastAsia="Times New Ro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457A2D"/>
    <w:rPr>
      <w:rFonts w:ascii="Calibri" w:eastAsia="Times New Roman" w:hAnsi="Calibri"/>
      <w:b/>
      <w:bCs/>
      <w:sz w:val="28"/>
      <w:szCs w:val="28"/>
    </w:rPr>
  </w:style>
  <w:style w:type="character" w:customStyle="1" w:styleId="ar">
    <w:name w:val="ar"/>
    <w:basedOn w:val="DefaultParagraphFont"/>
    <w:rsid w:val="00457A2D"/>
  </w:style>
  <w:style w:type="character" w:styleId="Hyperlink">
    <w:name w:val="Hyperlink"/>
    <w:basedOn w:val="DefaultParagraphFont"/>
    <w:uiPriority w:val="99"/>
    <w:semiHidden/>
    <w:unhideWhenUsed/>
    <w:rsid w:val="00457A2D"/>
    <w:rPr>
      <w:color w:val="0000FF"/>
      <w:u w:val="single"/>
    </w:rPr>
  </w:style>
  <w:style w:type="character" w:customStyle="1" w:styleId="al">
    <w:name w:val="al"/>
    <w:basedOn w:val="DefaultParagraphFont"/>
    <w:rsid w:val="00457A2D"/>
  </w:style>
  <w:style w:type="character" w:customStyle="1" w:styleId="tal">
    <w:name w:val="tal"/>
    <w:basedOn w:val="DefaultParagraphFont"/>
    <w:rsid w:val="00457A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43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123922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219935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sorina.szabo</cp:lastModifiedBy>
  <cp:revision>3</cp:revision>
  <dcterms:created xsi:type="dcterms:W3CDTF">2021-06-04T06:25:00Z</dcterms:created>
  <dcterms:modified xsi:type="dcterms:W3CDTF">2021-06-04T06:29:00Z</dcterms:modified>
</cp:coreProperties>
</file>