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A3B50" w14:textId="77777777" w:rsidR="00477C29" w:rsidRDefault="00065B01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4F309A80" wp14:editId="16A4062E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424633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08C0014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5EBA1CF" w14:textId="77777777"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0BAB51ED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77C29" w14:paraId="26A60A9A" w14:textId="77777777" w:rsidTr="00ED7A3C">
        <w:trPr>
          <w:trHeight w:val="259"/>
        </w:trPr>
        <w:tc>
          <w:tcPr>
            <w:tcW w:w="1417" w:type="dxa"/>
            <w:gridSpan w:val="2"/>
            <w:hideMark/>
          </w:tcPr>
          <w:p w14:paraId="4672BA44" w14:textId="77777777"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3A6097A3" w14:textId="77777777" w:rsidR="00477C29" w:rsidRDefault="00B1355E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25 octombrie 2021</w:t>
            </w:r>
          </w:p>
        </w:tc>
      </w:tr>
      <w:tr w:rsidR="00477C29" w14:paraId="1342C669" w14:textId="77777777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AF18D3D" w14:textId="77777777"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FC42817" w14:textId="77777777"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B1355E">
              <w:rPr>
                <w:rFonts w:ascii="Verdana" w:hAnsi="Verdana"/>
                <w:sz w:val="20"/>
                <w:szCs w:val="24"/>
                <w:lang w:val="ro-RO"/>
              </w:rPr>
              <w:t>385</w:t>
            </w:r>
          </w:p>
        </w:tc>
      </w:tr>
    </w:tbl>
    <w:p w14:paraId="03C26BA3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14:paraId="54A7F640" w14:textId="77777777" w:rsidR="00477C29" w:rsidRPr="00F860A7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4A9ECB44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48E8DD9F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288B0883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78D244B5" w14:textId="77777777" w:rsidR="00477C29" w:rsidRPr="00E1098A" w:rsidRDefault="00477C29" w:rsidP="00477C29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14:paraId="35A2B9A8" w14:textId="77777777"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3EB93D12" w14:textId="62D0EB9D" w:rsidR="00477C29" w:rsidRPr="00B1355E" w:rsidRDefault="00477C29" w:rsidP="00B1355E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1355E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B1355E">
        <w:rPr>
          <w:rFonts w:ascii="Verdana" w:hAnsi="Verdana"/>
          <w:b/>
          <w:sz w:val="24"/>
          <w:szCs w:val="24"/>
          <w:lang w:val="fr-FR"/>
        </w:rPr>
        <w:t>raportul</w:t>
      </w:r>
      <w:r w:rsidRPr="00B1355E">
        <w:rPr>
          <w:rFonts w:ascii="Verdana" w:hAnsi="Verdana"/>
          <w:sz w:val="24"/>
          <w:szCs w:val="24"/>
          <w:lang w:val="fr-FR"/>
        </w:rPr>
        <w:t xml:space="preserve"> asupra </w:t>
      </w:r>
      <w:r w:rsidRPr="00B1355E"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pentru modificarea 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 completarea Decretului-lege nr.118/1990 privind acordarea unor drepturi persoanelor persecutate din motive politice de dictatura instaurat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cu începere de la 6 martie 1945, precum 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 celor deportate în str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in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tate</w:t>
      </w:r>
      <w:r w:rsidR="00071FF5">
        <w:rPr>
          <w:rStyle w:val="Emphasis"/>
          <w:rFonts w:ascii="Verdana" w:hAnsi="Verdana"/>
          <w:noProof/>
          <w:sz w:val="24"/>
          <w:szCs w:val="24"/>
          <w:lang w:val="ro-RO"/>
        </w:rPr>
        <w:t>,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ori constituite în prizonieri</w:t>
      </w:r>
      <w:r w:rsidRPr="00B1355E">
        <w:rPr>
          <w:rFonts w:ascii="Verdana" w:hAnsi="Verdana"/>
          <w:sz w:val="24"/>
          <w:szCs w:val="24"/>
          <w:lang w:val="ro-RO"/>
        </w:rPr>
        <w:t xml:space="preserve">, trimisă Comisiei pentru muncă şi protecţie socială în procedură obişnuită, cu adresa nr. </w:t>
      </w:r>
      <w:r w:rsidR="00B1355E" w:rsidRPr="00B1355E">
        <w:rPr>
          <w:rFonts w:ascii="Verdana" w:hAnsi="Verdana"/>
          <w:b/>
          <w:noProof/>
          <w:sz w:val="24"/>
          <w:szCs w:val="24"/>
          <w:lang w:val="ro-RO"/>
        </w:rPr>
        <w:t>Plx 199/2021</w:t>
      </w:r>
      <w:r w:rsidRPr="00B1355E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B1355E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B1355E" w:rsidRPr="00B1355E">
        <w:rPr>
          <w:rFonts w:ascii="Verdana" w:hAnsi="Verdana"/>
          <w:noProof/>
          <w:sz w:val="24"/>
          <w:szCs w:val="24"/>
          <w:lang w:val="ro-RO"/>
        </w:rPr>
        <w:t>10 mai 2021</w:t>
      </w:r>
      <w:r w:rsidRPr="00B1355E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B1355E">
        <w:rPr>
          <w:rFonts w:ascii="Verdana" w:hAnsi="Verdana"/>
          <w:sz w:val="24"/>
          <w:szCs w:val="24"/>
          <w:lang w:val="ro-RO"/>
        </w:rPr>
        <w:t xml:space="preserve">pentru dezbatere </w:t>
      </w:r>
      <w:r w:rsidR="00761BF2" w:rsidRPr="00B1355E">
        <w:rPr>
          <w:rFonts w:ascii="Verdana" w:hAnsi="Verdana"/>
          <w:sz w:val="24"/>
          <w:szCs w:val="24"/>
          <w:lang w:val="ro-RO"/>
        </w:rPr>
        <w:t>pe</w:t>
      </w:r>
      <w:r w:rsidRPr="00B1355E">
        <w:rPr>
          <w:rFonts w:ascii="Verdana" w:hAnsi="Verdana"/>
          <w:sz w:val="24"/>
          <w:szCs w:val="24"/>
          <w:lang w:val="ro-RO"/>
        </w:rPr>
        <w:t xml:space="preserve"> fond.</w:t>
      </w:r>
    </w:p>
    <w:p w14:paraId="6368A99D" w14:textId="77777777" w:rsidR="00477C29" w:rsidRPr="003D58B4" w:rsidRDefault="00477C29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413FD037" w14:textId="77777777"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4823A233" w14:textId="77777777"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1A125EAA" w14:textId="77777777" w:rsidR="00477C29" w:rsidRPr="004B38B3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4DC654F5" w14:textId="77777777" w:rsidR="00477C29" w:rsidRDefault="00BD671C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 SILVIA ŢOIU</w:t>
      </w:r>
    </w:p>
    <w:p w14:paraId="4CB6137E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065B01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2D8DD8D8" wp14:editId="35C4B0E8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16B679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262F071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28AEC02C" w14:textId="77777777"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530F240E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77C29" w14:paraId="6FB6E0FD" w14:textId="77777777" w:rsidTr="00ED7A3C">
        <w:trPr>
          <w:trHeight w:val="259"/>
        </w:trPr>
        <w:tc>
          <w:tcPr>
            <w:tcW w:w="1417" w:type="dxa"/>
            <w:gridSpan w:val="2"/>
            <w:hideMark/>
          </w:tcPr>
          <w:p w14:paraId="06E70D13" w14:textId="77777777"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68ED392A" w14:textId="77777777" w:rsidR="00477C29" w:rsidRDefault="00B1355E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25 octombrie 2021</w:t>
            </w:r>
          </w:p>
        </w:tc>
      </w:tr>
      <w:tr w:rsidR="00477C29" w14:paraId="7D30987B" w14:textId="77777777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55E236DB" w14:textId="77777777"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625F4D98" w14:textId="77777777"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B1355E">
              <w:rPr>
                <w:rFonts w:ascii="Verdana" w:hAnsi="Verdana"/>
                <w:sz w:val="20"/>
                <w:szCs w:val="24"/>
                <w:lang w:val="ro-RO"/>
              </w:rPr>
              <w:t>385</w:t>
            </w:r>
          </w:p>
        </w:tc>
      </w:tr>
    </w:tbl>
    <w:p w14:paraId="4C56A5D6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14:paraId="3324E606" w14:textId="77777777" w:rsidR="00CC3BFD" w:rsidRPr="001A3813" w:rsidRDefault="00CC3BFD" w:rsidP="003B05C4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14:paraId="29994182" w14:textId="6721D987" w:rsidR="00CC3BFD" w:rsidRPr="00B1355E" w:rsidRDefault="00CC3BFD" w:rsidP="003B05C4">
      <w:pPr>
        <w:pStyle w:val="BodyText"/>
        <w:jc w:val="center"/>
        <w:rPr>
          <w:rFonts w:ascii="Verdana" w:hAnsi="Verdana"/>
          <w:b/>
          <w:sz w:val="24"/>
          <w:szCs w:val="24"/>
          <w:lang w:val="ro-RO"/>
        </w:rPr>
      </w:pPr>
      <w:r w:rsidRPr="00B1355E">
        <w:rPr>
          <w:rFonts w:ascii="Verdana" w:hAnsi="Verdana"/>
          <w:b/>
          <w:sz w:val="24"/>
          <w:szCs w:val="24"/>
          <w:lang w:val="ro-RO"/>
        </w:rPr>
        <w:t xml:space="preserve">asupra propunerii legislative 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 xml:space="preserve">pentru modificarea 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i completarea Decretului-lege nr.118/1990 privind acordarea unor drepturi persoanelor persecutate din motive politice de dictatura instaurat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 xml:space="preserve"> cu începere de la 6 martie 1945, precum 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i celor deportate în str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in</w:t>
      </w:r>
      <w:r w:rsidR="00B1355E" w:rsidRPr="00B1355E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>tate</w:t>
      </w:r>
      <w:r w:rsidR="00071FF5">
        <w:rPr>
          <w:rFonts w:ascii="Verdana" w:hAnsi="Verdana"/>
          <w:b/>
          <w:sz w:val="24"/>
          <w:szCs w:val="24"/>
          <w:lang w:val="ro-RO"/>
        </w:rPr>
        <w:t>,</w:t>
      </w:r>
      <w:r w:rsidR="00B1355E" w:rsidRPr="00B1355E">
        <w:rPr>
          <w:rFonts w:ascii="Verdana" w:hAnsi="Verdana"/>
          <w:b/>
          <w:sz w:val="24"/>
          <w:szCs w:val="24"/>
          <w:lang w:val="ro-RO"/>
        </w:rPr>
        <w:t xml:space="preserve"> ori constituite în prizonieri</w:t>
      </w:r>
    </w:p>
    <w:p w14:paraId="7772DD15" w14:textId="7B34AF7A" w:rsidR="00CC3BFD" w:rsidRDefault="00CC3BFD" w:rsidP="003B05C4">
      <w:pPr>
        <w:jc w:val="both"/>
        <w:rPr>
          <w:rFonts w:ascii="Verdana" w:hAnsi="Verdana"/>
          <w:sz w:val="24"/>
          <w:szCs w:val="24"/>
          <w:lang w:val="ro-RO"/>
        </w:rPr>
      </w:pPr>
    </w:p>
    <w:p w14:paraId="2F3CDE39" w14:textId="77777777" w:rsidR="003B05C4" w:rsidRPr="001A3813" w:rsidRDefault="003B05C4" w:rsidP="003B05C4">
      <w:pPr>
        <w:jc w:val="both"/>
        <w:rPr>
          <w:rFonts w:ascii="Verdana" w:hAnsi="Verdana"/>
          <w:sz w:val="24"/>
          <w:szCs w:val="24"/>
          <w:lang w:val="ro-RO"/>
        </w:rPr>
      </w:pPr>
    </w:p>
    <w:p w14:paraId="0C986C10" w14:textId="61D5D172" w:rsidR="0087264A" w:rsidRDefault="0087264A" w:rsidP="003B05C4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temeiul art.9</w:t>
      </w:r>
      <w:r w:rsidR="00262E7F">
        <w:rPr>
          <w:rFonts w:ascii="Verdana" w:hAnsi="Verdana"/>
          <w:sz w:val="24"/>
          <w:szCs w:val="24"/>
          <w:lang w:val="ro-RO"/>
        </w:rPr>
        <w:t>5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Deputaţilor, republicat, Comisia pentru muncă şi protecţie socială a fost sesizată, prin adresa </w:t>
      </w:r>
      <w:r w:rsidR="003B05C4">
        <w:rPr>
          <w:rFonts w:ascii="Verdana" w:hAnsi="Verdana"/>
          <w:sz w:val="24"/>
          <w:szCs w:val="24"/>
          <w:lang w:val="ro-RO"/>
        </w:rPr>
        <w:br/>
      </w:r>
      <w:r>
        <w:rPr>
          <w:rFonts w:ascii="Verdana" w:hAnsi="Verdana"/>
          <w:sz w:val="24"/>
          <w:szCs w:val="24"/>
          <w:lang w:val="ro-RO"/>
        </w:rPr>
        <w:t>nr.</w:t>
      </w:r>
      <w:r w:rsidR="00416FD4">
        <w:rPr>
          <w:rFonts w:ascii="Verdana" w:hAnsi="Verdana"/>
          <w:sz w:val="24"/>
          <w:szCs w:val="24"/>
          <w:lang w:val="ro-RO"/>
        </w:rPr>
        <w:t xml:space="preserve"> </w:t>
      </w:r>
      <w:r w:rsidR="00B1355E" w:rsidRPr="00B1355E">
        <w:rPr>
          <w:rFonts w:ascii="Verdana" w:hAnsi="Verdana"/>
          <w:b/>
          <w:noProof/>
          <w:sz w:val="24"/>
          <w:szCs w:val="24"/>
          <w:lang w:val="ro-RO"/>
        </w:rPr>
        <w:t xml:space="preserve">Plx 199/2021 </w:t>
      </w:r>
      <w:r w:rsidR="00B1355E" w:rsidRPr="00B1355E">
        <w:rPr>
          <w:rFonts w:ascii="Verdana" w:hAnsi="Verdana"/>
          <w:noProof/>
          <w:sz w:val="24"/>
          <w:szCs w:val="24"/>
          <w:lang w:val="ro-RO"/>
        </w:rPr>
        <w:t>din 10 mai 2021</w:t>
      </w:r>
      <w:r>
        <w:rPr>
          <w:rFonts w:ascii="Verdana" w:hAnsi="Verdana"/>
          <w:sz w:val="24"/>
          <w:szCs w:val="24"/>
          <w:lang w:val="ro-RO"/>
        </w:rPr>
        <w:t xml:space="preserve">, cu dezbaterea pe fond, în procedură </w:t>
      </w:r>
      <w:r w:rsidRPr="00F10134">
        <w:rPr>
          <w:rFonts w:ascii="Verdana" w:hAnsi="Verdana"/>
          <w:sz w:val="24"/>
          <w:szCs w:val="24"/>
          <w:lang w:val="ro-RO"/>
        </w:rPr>
        <w:t xml:space="preserve">obişnuită, a </w:t>
      </w:r>
      <w:r w:rsidR="00F10134" w:rsidRPr="00F10134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="00B1355E" w:rsidRPr="00F10134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pentru modificarea </w:t>
      </w:r>
      <w:r w:rsidR="00B1355E" w:rsidRPr="00F10134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F10134">
        <w:rPr>
          <w:rStyle w:val="Emphasis"/>
          <w:rFonts w:ascii="Verdana" w:hAnsi="Verdana"/>
          <w:noProof/>
          <w:sz w:val="24"/>
          <w:szCs w:val="24"/>
          <w:lang w:val="ro-RO"/>
        </w:rPr>
        <w:t>i completarea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Decretului-lege nr.118/1990 privind acordarea unor drepturi persoanelor persecutate din motive politice de dictatura instaurat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cu începere de la 6 martie 1945, precum 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 celor deportate în str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in</w:t>
      </w:r>
      <w:r w:rsidR="00B1355E" w:rsidRPr="00B1355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>tate</w:t>
      </w:r>
      <w:r w:rsidR="00071FF5">
        <w:rPr>
          <w:rStyle w:val="Emphasis"/>
          <w:rFonts w:ascii="Verdana" w:hAnsi="Verdana"/>
          <w:noProof/>
          <w:sz w:val="24"/>
          <w:szCs w:val="24"/>
          <w:lang w:val="ro-RO"/>
        </w:rPr>
        <w:t>,</w:t>
      </w:r>
      <w:r w:rsidR="00B1355E" w:rsidRPr="00B1355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ori constituite în prizonieri</w:t>
      </w:r>
      <w:r>
        <w:rPr>
          <w:rFonts w:ascii="Verdana" w:hAnsi="Verdana"/>
          <w:i/>
          <w:sz w:val="24"/>
          <w:szCs w:val="24"/>
          <w:lang w:val="ro-RO"/>
        </w:rPr>
        <w:t>.</w:t>
      </w:r>
    </w:p>
    <w:p w14:paraId="4E7657FC" w14:textId="77777777" w:rsidR="0087264A" w:rsidRDefault="0087264A" w:rsidP="003B05C4">
      <w:pPr>
        <w:jc w:val="both"/>
        <w:rPr>
          <w:rFonts w:ascii="Verdana" w:hAnsi="Verdana"/>
          <w:sz w:val="24"/>
          <w:szCs w:val="24"/>
          <w:lang w:val="ro-RO"/>
        </w:rPr>
      </w:pPr>
    </w:p>
    <w:p w14:paraId="2D1A44E7" w14:textId="43929B05" w:rsidR="0087264A" w:rsidRPr="00F10134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0134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F10134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F10134">
        <w:rPr>
          <w:rFonts w:ascii="Verdana" w:hAnsi="Verdana"/>
          <w:sz w:val="24"/>
          <w:szCs w:val="24"/>
          <w:lang w:val="ro-RO"/>
        </w:rPr>
        <w:t xml:space="preserve"> </w:t>
      </w:r>
      <w:r w:rsidR="00F10134" w:rsidRPr="00F10134">
        <w:rPr>
          <w:rFonts w:ascii="Verdana" w:hAnsi="Verdana"/>
          <w:sz w:val="24"/>
          <w:szCs w:val="24"/>
          <w:lang w:val="ro-RO"/>
        </w:rPr>
        <w:t xml:space="preserve">modificarea 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ş</w:t>
      </w:r>
      <w:r w:rsidR="00F10134" w:rsidRPr="00F10134">
        <w:rPr>
          <w:rFonts w:ascii="Verdana" w:hAnsi="Verdana"/>
          <w:sz w:val="24"/>
          <w:szCs w:val="24"/>
          <w:lang w:val="ro-RO"/>
        </w:rPr>
        <w:t>i completa</w:t>
      </w:r>
      <w:r w:rsidR="00F10134">
        <w:rPr>
          <w:rFonts w:ascii="Verdana" w:hAnsi="Verdana"/>
          <w:sz w:val="24"/>
          <w:szCs w:val="24"/>
          <w:lang w:val="ro-RO"/>
        </w:rPr>
        <w:t>rea Decretului-lege nr.118/1990.</w:t>
      </w:r>
      <w:r w:rsidR="00F10134" w:rsidRPr="00F10134">
        <w:t xml:space="preserve"> </w:t>
      </w:r>
      <w:r w:rsidR="00F10134" w:rsidRPr="00F10134">
        <w:rPr>
          <w:rFonts w:ascii="Verdana" w:hAnsi="Verdana"/>
          <w:sz w:val="24"/>
          <w:szCs w:val="24"/>
          <w:lang w:val="ro-RO"/>
        </w:rPr>
        <w:t>Potrivit expunerii de motive, interven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ţ</w:t>
      </w:r>
      <w:r w:rsidR="00F10134" w:rsidRPr="00F10134">
        <w:rPr>
          <w:rFonts w:ascii="Verdana" w:hAnsi="Verdana"/>
          <w:sz w:val="24"/>
          <w:szCs w:val="24"/>
          <w:lang w:val="ro-RO"/>
        </w:rPr>
        <w:t>iile legislative au ca scop s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ă</w:t>
      </w:r>
      <w:r w:rsidR="00F10134" w:rsidRPr="00F10134">
        <w:rPr>
          <w:rFonts w:ascii="Verdana" w:hAnsi="Verdana"/>
          <w:sz w:val="24"/>
          <w:szCs w:val="24"/>
          <w:lang w:val="ro-RO"/>
        </w:rPr>
        <w:t xml:space="preserve"> fie diminuate, într-o propor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ţ</w:t>
      </w:r>
      <w:r w:rsidR="00F10134" w:rsidRPr="00F10134">
        <w:rPr>
          <w:rFonts w:ascii="Verdana" w:hAnsi="Verdana"/>
          <w:sz w:val="24"/>
          <w:szCs w:val="24"/>
          <w:lang w:val="ro-RO"/>
        </w:rPr>
        <w:t>ie cât mai mare, în limita posibilit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ăţ</w:t>
      </w:r>
      <w:r w:rsidR="00F10134" w:rsidRPr="00F10134">
        <w:rPr>
          <w:rFonts w:ascii="Verdana" w:hAnsi="Verdana"/>
          <w:sz w:val="24"/>
          <w:szCs w:val="24"/>
          <w:lang w:val="ro-RO"/>
        </w:rPr>
        <w:t xml:space="preserve">ilor, toate aspectele cu caracter discriminatoriu care i-au afectat atât moral, cât 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ş</w:t>
      </w:r>
      <w:r w:rsidR="00F10134" w:rsidRPr="00F10134">
        <w:rPr>
          <w:rFonts w:ascii="Verdana" w:hAnsi="Verdana"/>
          <w:sz w:val="24"/>
          <w:szCs w:val="24"/>
          <w:lang w:val="ro-RO"/>
        </w:rPr>
        <w:t>i material, pe cei îndrept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ăţ</w:t>
      </w:r>
      <w:r w:rsidR="00F10134" w:rsidRPr="00F10134">
        <w:rPr>
          <w:rFonts w:ascii="Verdana" w:hAnsi="Verdana"/>
          <w:sz w:val="24"/>
          <w:szCs w:val="24"/>
          <w:lang w:val="ro-RO"/>
        </w:rPr>
        <w:t>i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ţ</w:t>
      </w:r>
      <w:r w:rsidR="00F10134" w:rsidRPr="00F10134">
        <w:rPr>
          <w:rFonts w:ascii="Verdana" w:hAnsi="Verdana"/>
          <w:sz w:val="24"/>
          <w:szCs w:val="24"/>
          <w:lang w:val="ro-RO"/>
        </w:rPr>
        <w:t>i s</w:t>
      </w:r>
      <w:r w:rsidR="00F10134" w:rsidRPr="00F10134">
        <w:rPr>
          <w:rFonts w:ascii="Verdana" w:hAnsi="Verdana" w:hint="eastAsia"/>
          <w:sz w:val="24"/>
          <w:szCs w:val="24"/>
          <w:lang w:val="ro-RO"/>
        </w:rPr>
        <w:t>ă</w:t>
      </w:r>
      <w:r w:rsidR="00F10134" w:rsidRPr="00F10134">
        <w:rPr>
          <w:rFonts w:ascii="Verdana" w:hAnsi="Verdana"/>
          <w:sz w:val="24"/>
          <w:szCs w:val="24"/>
          <w:lang w:val="ro-RO"/>
        </w:rPr>
        <w:t xml:space="preserve"> beneficieze de </w:t>
      </w:r>
      <w:r w:rsidR="002307B1">
        <w:rPr>
          <w:rFonts w:ascii="Verdana" w:hAnsi="Verdana"/>
          <w:sz w:val="24"/>
          <w:szCs w:val="24"/>
          <w:lang w:val="ro-RO"/>
        </w:rPr>
        <w:t>prevederile acestui decret-lege.</w:t>
      </w:r>
    </w:p>
    <w:p w14:paraId="63D20A0A" w14:textId="77777777" w:rsidR="0087264A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BD7FD59" w14:textId="77777777" w:rsidR="0087264A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întocmirea prezentului </w:t>
      </w:r>
      <w:r>
        <w:rPr>
          <w:rFonts w:ascii="Verdana" w:hAnsi="Verdana"/>
          <w:b/>
          <w:sz w:val="24"/>
          <w:szCs w:val="24"/>
          <w:lang w:val="ro-RO"/>
        </w:rPr>
        <w:t>raport</w:t>
      </w:r>
      <w:r>
        <w:rPr>
          <w:rFonts w:ascii="Verdana" w:hAnsi="Verdana"/>
          <w:sz w:val="24"/>
          <w:szCs w:val="24"/>
          <w:lang w:val="ro-RO"/>
        </w:rPr>
        <w:t>, comisia a avut în vedere:</w:t>
      </w:r>
    </w:p>
    <w:p w14:paraId="781EFF65" w14:textId="77777777" w:rsidR="0087264A" w:rsidRDefault="002307B1" w:rsidP="003B05C4">
      <w:pPr>
        <w:numPr>
          <w:ilvl w:val="0"/>
          <w:numId w:val="16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132/19.03.2021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5838AB25" w14:textId="77777777" w:rsidR="0087264A" w:rsidRDefault="002307B1" w:rsidP="003B05C4">
      <w:pPr>
        <w:numPr>
          <w:ilvl w:val="0"/>
          <w:numId w:val="16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>
        <w:rPr>
          <w:rFonts w:ascii="Verdana" w:hAnsi="Verdana"/>
          <w:sz w:val="24"/>
          <w:szCs w:val="24"/>
          <w:lang w:val="ro-RO"/>
        </w:rPr>
        <w:t>2243/05.03.2021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110A8230" w14:textId="77777777" w:rsidR="0087264A" w:rsidRDefault="002307B1" w:rsidP="003B05C4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87264A">
        <w:rPr>
          <w:rFonts w:ascii="Verdana" w:hAnsi="Verdana"/>
          <w:sz w:val="24"/>
          <w:szCs w:val="24"/>
          <w:lang w:val="ro-RO"/>
        </w:rPr>
        <w:t xml:space="preserve"> al Comisiei pentru administraţie publică şi amenajarea teritoriului (nr.</w:t>
      </w:r>
      <w:r>
        <w:rPr>
          <w:rFonts w:ascii="Verdana" w:hAnsi="Verdana"/>
          <w:sz w:val="24"/>
          <w:szCs w:val="24"/>
          <w:lang w:val="ro-RO"/>
        </w:rPr>
        <w:t>4c-7/215/28.06.2021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5B311373" w14:textId="77777777" w:rsidR="0087264A" w:rsidRDefault="002307B1" w:rsidP="003B05C4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4c-6/472/03.06.2021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04C3FC78" w14:textId="6A51E668" w:rsidR="0087264A" w:rsidRDefault="002307B1" w:rsidP="003B05C4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162/18.05.2021</w:t>
      </w:r>
      <w:r w:rsidR="0087264A">
        <w:rPr>
          <w:rFonts w:ascii="Verdana" w:hAnsi="Verdana"/>
          <w:sz w:val="24"/>
          <w:szCs w:val="24"/>
          <w:lang w:val="ro-RO"/>
        </w:rPr>
        <w:t>)</w:t>
      </w:r>
      <w:r w:rsidR="003B05C4">
        <w:rPr>
          <w:rFonts w:ascii="Verdana" w:hAnsi="Verdana"/>
          <w:sz w:val="24"/>
          <w:szCs w:val="24"/>
          <w:lang w:val="ro-RO"/>
        </w:rPr>
        <w:t>.</w:t>
      </w:r>
    </w:p>
    <w:p w14:paraId="6DB94B54" w14:textId="77777777" w:rsidR="0087264A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88BB725" w14:textId="39FFD810" w:rsidR="0087264A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2307B1">
        <w:rPr>
          <w:rFonts w:ascii="Verdana" w:hAnsi="Verdana"/>
          <w:sz w:val="24"/>
          <w:szCs w:val="24"/>
          <w:lang w:val="ro-RO"/>
        </w:rPr>
        <w:t>21 octombrie 2021</w:t>
      </w:r>
      <w:r>
        <w:rPr>
          <w:rFonts w:ascii="Verdana" w:hAnsi="Verdana"/>
          <w:sz w:val="24"/>
          <w:szCs w:val="24"/>
          <w:lang w:val="ro-RO"/>
        </w:rPr>
        <w:t xml:space="preserve"> şi-au înregistrat prezenţa </w:t>
      </w:r>
      <w:r w:rsidR="002307B1">
        <w:rPr>
          <w:rFonts w:ascii="Verdana" w:hAnsi="Verdana"/>
          <w:sz w:val="24"/>
          <w:szCs w:val="24"/>
          <w:lang w:val="ro-RO"/>
        </w:rPr>
        <w:t>2</w:t>
      </w:r>
      <w:r w:rsidR="003B05C4">
        <w:rPr>
          <w:rFonts w:ascii="Verdana" w:hAnsi="Verdana"/>
          <w:sz w:val="24"/>
          <w:szCs w:val="24"/>
          <w:lang w:val="ro-RO"/>
        </w:rPr>
        <w:t>0</w:t>
      </w:r>
      <w:r w:rsidR="002307B1">
        <w:rPr>
          <w:rFonts w:ascii="Verdana" w:hAnsi="Verdana"/>
          <w:sz w:val="24"/>
          <w:szCs w:val="24"/>
          <w:lang w:val="ro-RO"/>
        </w:rPr>
        <w:t xml:space="preserve"> de</w:t>
      </w:r>
      <w:r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2307B1">
        <w:rPr>
          <w:rFonts w:ascii="Verdana" w:hAnsi="Verdana"/>
          <w:sz w:val="24"/>
          <w:szCs w:val="24"/>
          <w:lang w:val="ro-RO"/>
        </w:rPr>
        <w:t>21 de</w:t>
      </w:r>
      <w:r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14:paraId="22FDFA5C" w14:textId="2710A0CD" w:rsidR="0087264A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2307B1">
        <w:rPr>
          <w:rFonts w:ascii="Verdana" w:hAnsi="Verdana"/>
          <w:sz w:val="24"/>
          <w:szCs w:val="24"/>
          <w:lang w:val="ro-RO"/>
        </w:rPr>
        <w:t>majoritate de</w:t>
      </w:r>
      <w:r>
        <w:rPr>
          <w:rFonts w:ascii="Verdana" w:hAnsi="Verdana"/>
          <w:sz w:val="24"/>
          <w:szCs w:val="24"/>
          <w:lang w:val="ro-RO"/>
        </w:rPr>
        <w:t xml:space="preserve"> voturi (</w:t>
      </w:r>
      <w:r w:rsidR="002307B1">
        <w:rPr>
          <w:rFonts w:ascii="Verdana" w:hAnsi="Verdana"/>
          <w:sz w:val="24"/>
          <w:szCs w:val="24"/>
          <w:lang w:val="ro-RO"/>
        </w:rPr>
        <w:t>un</w:t>
      </w:r>
      <w:r>
        <w:rPr>
          <w:rFonts w:ascii="Verdana" w:hAnsi="Verdana"/>
          <w:sz w:val="24"/>
          <w:szCs w:val="24"/>
          <w:lang w:val="ro-RO"/>
        </w:rPr>
        <w:t xml:space="preserve"> vot împotrivă şi </w:t>
      </w:r>
      <w:r w:rsidR="002307B1">
        <w:rPr>
          <w:rFonts w:ascii="Verdana" w:hAnsi="Verdana"/>
          <w:sz w:val="24"/>
          <w:szCs w:val="24"/>
          <w:lang w:val="ro-RO"/>
        </w:rPr>
        <w:t>o</w:t>
      </w:r>
      <w:r>
        <w:rPr>
          <w:rFonts w:ascii="Verdana" w:hAnsi="Verdana"/>
          <w:sz w:val="24"/>
          <w:szCs w:val="24"/>
          <w:lang w:val="ro-RO"/>
        </w:rPr>
        <w:t xml:space="preserve"> abţiner</w:t>
      </w:r>
      <w:r w:rsidR="002307B1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>).</w:t>
      </w:r>
    </w:p>
    <w:p w14:paraId="43F59AC9" w14:textId="77777777" w:rsidR="003B05C4" w:rsidRDefault="003B05C4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47A4EE7" w14:textId="77777777" w:rsidR="0087264A" w:rsidRDefault="002307B1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307B1">
        <w:rPr>
          <w:rFonts w:ascii="Verdana" w:hAnsi="Verdana"/>
          <w:sz w:val="24"/>
          <w:szCs w:val="24"/>
          <w:lang w:val="ro-RO"/>
        </w:rPr>
        <w:t>P</w:t>
      </w:r>
      <w:r w:rsidR="0087264A" w:rsidRPr="002307B1">
        <w:rPr>
          <w:rFonts w:ascii="Verdana" w:hAnsi="Verdana"/>
          <w:sz w:val="24"/>
          <w:szCs w:val="24"/>
          <w:lang w:val="ro-RO"/>
        </w:rPr>
        <w:t xml:space="preserve">ropunerea legislativă face parte din categoria legilor </w:t>
      </w:r>
      <w:r w:rsidR="0087264A" w:rsidRPr="002307B1">
        <w:rPr>
          <w:rFonts w:ascii="Verdana" w:hAnsi="Verdana"/>
          <w:b/>
          <w:sz w:val="24"/>
          <w:szCs w:val="24"/>
          <w:lang w:val="ro-RO"/>
        </w:rPr>
        <w:t>ordinare</w:t>
      </w:r>
      <w:r w:rsidR="0087264A" w:rsidRPr="002307B1">
        <w:rPr>
          <w:rFonts w:ascii="Verdana" w:hAnsi="Verdana"/>
          <w:sz w:val="24"/>
          <w:szCs w:val="24"/>
          <w:lang w:val="ro-RO"/>
        </w:rPr>
        <w:t>, conform prevederilor art.73 alin.(1) din Constituţia</w:t>
      </w:r>
      <w:r w:rsidR="0087264A">
        <w:rPr>
          <w:rFonts w:ascii="Verdana" w:hAnsi="Verdana"/>
          <w:sz w:val="24"/>
          <w:szCs w:val="24"/>
          <w:lang w:val="ro-RO"/>
        </w:rPr>
        <w:t xml:space="preserve"> României, republicată. </w:t>
      </w:r>
    </w:p>
    <w:p w14:paraId="63319F3A" w14:textId="77777777" w:rsidR="0087264A" w:rsidRPr="00065B01" w:rsidRDefault="0087264A" w:rsidP="003B05C4">
      <w:pPr>
        <w:pStyle w:val="BodyText"/>
        <w:rPr>
          <w:rFonts w:ascii="Verdana" w:hAnsi="Verdana"/>
          <w:b/>
          <w:sz w:val="24"/>
          <w:szCs w:val="24"/>
          <w:lang w:val="ro-RO"/>
        </w:rPr>
      </w:pPr>
    </w:p>
    <w:p w14:paraId="01B64D77" w14:textId="77777777" w:rsidR="0087264A" w:rsidRPr="00065B01" w:rsidRDefault="00065B01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65B01">
        <w:rPr>
          <w:rFonts w:ascii="Verdana" w:hAnsi="Verdana"/>
          <w:sz w:val="24"/>
          <w:szCs w:val="24"/>
          <w:lang w:val="ro-RO"/>
        </w:rPr>
        <w:t>P</w:t>
      </w:r>
      <w:r w:rsidR="0087264A" w:rsidRPr="00065B01">
        <w:rPr>
          <w:rFonts w:ascii="Verdana" w:hAnsi="Verdana"/>
          <w:sz w:val="24"/>
          <w:szCs w:val="24"/>
          <w:lang w:val="ro-RO"/>
        </w:rPr>
        <w:t>ropunerea legislativă a fost</w:t>
      </w:r>
      <w:r w:rsidR="0087264A" w:rsidRPr="00065B01">
        <w:rPr>
          <w:rFonts w:ascii="Verdana" w:hAnsi="Verdana"/>
          <w:b/>
          <w:sz w:val="24"/>
          <w:szCs w:val="24"/>
          <w:lang w:val="ro-RO"/>
        </w:rPr>
        <w:t xml:space="preserve"> respinsă</w:t>
      </w:r>
      <w:r w:rsidR="0087264A" w:rsidRPr="00065B01">
        <w:rPr>
          <w:rFonts w:ascii="Verdana" w:hAnsi="Verdana"/>
          <w:sz w:val="24"/>
          <w:szCs w:val="24"/>
          <w:lang w:val="ro-RO"/>
        </w:rPr>
        <w:t xml:space="preserve"> de Senat, în calitate de primă Ca</w:t>
      </w:r>
      <w:r>
        <w:rPr>
          <w:rFonts w:ascii="Verdana" w:hAnsi="Verdana"/>
          <w:sz w:val="24"/>
          <w:szCs w:val="24"/>
          <w:lang w:val="ro-RO"/>
        </w:rPr>
        <w:t>meră sesizată, în şedinţa din 4 mai 2021</w:t>
      </w:r>
      <w:r w:rsidR="0087264A" w:rsidRPr="00065B01">
        <w:rPr>
          <w:rFonts w:ascii="Verdana" w:hAnsi="Verdana"/>
          <w:sz w:val="24"/>
          <w:szCs w:val="24"/>
          <w:lang w:val="ro-RO"/>
        </w:rPr>
        <w:t>.</w:t>
      </w:r>
    </w:p>
    <w:p w14:paraId="49C67618" w14:textId="77777777" w:rsidR="0087264A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5DAD4279" w14:textId="77777777" w:rsidR="0087264A" w:rsidRPr="00065B01" w:rsidRDefault="0087264A" w:rsidP="003B05C4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65B01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065B01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065B01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262E7F" w:rsidRPr="00065B01">
        <w:rPr>
          <w:rFonts w:ascii="Verdana" w:hAnsi="Verdana"/>
          <w:sz w:val="24"/>
          <w:szCs w:val="24"/>
          <w:lang w:val="ro-RO"/>
        </w:rPr>
        <w:t>2</w:t>
      </w:r>
      <w:r w:rsidRPr="00065B01">
        <w:rPr>
          <w:rFonts w:ascii="Verdana" w:hAnsi="Verdana"/>
          <w:sz w:val="24"/>
          <w:szCs w:val="24"/>
          <w:lang w:val="ro-RO"/>
        </w:rPr>
        <w:t xml:space="preserve"> din Regulamentul Camerei Deputaţilor, republicat.</w:t>
      </w:r>
    </w:p>
    <w:p w14:paraId="5ADBFEF0" w14:textId="77777777" w:rsidR="0087264A" w:rsidRPr="00065B01" w:rsidRDefault="0087264A" w:rsidP="003B05C4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4D01501" w14:textId="0BDB44BC" w:rsidR="0087264A" w:rsidRPr="00BF08E8" w:rsidRDefault="0087264A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08E8">
        <w:rPr>
          <w:rFonts w:ascii="Verdana" w:hAnsi="Verdana"/>
          <w:sz w:val="24"/>
          <w:szCs w:val="24"/>
          <w:lang w:val="ro-RO"/>
        </w:rPr>
        <w:t xml:space="preserve">În urma finalizării dezbaterilor asupra propunerii legislative şi a documentelor conexe, membrii comisiei au hotărât </w:t>
      </w:r>
      <w:r w:rsidR="003B05C4">
        <w:rPr>
          <w:rFonts w:ascii="Verdana" w:hAnsi="Verdana"/>
          <w:sz w:val="24"/>
          <w:szCs w:val="24"/>
          <w:lang w:val="ro-RO"/>
        </w:rPr>
        <w:t>să propună plenului</w:t>
      </w:r>
      <w:r w:rsidR="007E4928" w:rsidRPr="00BF08E8">
        <w:rPr>
          <w:rFonts w:ascii="Verdana" w:hAnsi="Verdana"/>
          <w:sz w:val="24"/>
          <w:szCs w:val="24"/>
          <w:lang w:val="ro-RO"/>
        </w:rPr>
        <w:t xml:space="preserve"> Camerei Deputaţilor </w:t>
      </w:r>
      <w:r w:rsidR="00700620" w:rsidRPr="00BF08E8">
        <w:rPr>
          <w:rFonts w:ascii="Verdana" w:hAnsi="Verdana"/>
          <w:b/>
          <w:sz w:val="24"/>
          <w:szCs w:val="24"/>
          <w:lang w:val="ro-RO"/>
        </w:rPr>
        <w:t>respingerea</w:t>
      </w:r>
      <w:r w:rsidRPr="00BF08E8">
        <w:rPr>
          <w:rFonts w:ascii="Verdana" w:hAnsi="Verdana"/>
          <w:b/>
          <w:sz w:val="24"/>
          <w:szCs w:val="24"/>
          <w:lang w:val="ro-RO"/>
        </w:rPr>
        <w:t xml:space="preserve"> propunerii legislative</w:t>
      </w:r>
      <w:r w:rsidR="00700620" w:rsidRPr="00BF08E8">
        <w:rPr>
          <w:rFonts w:ascii="Verdana" w:hAnsi="Verdana"/>
          <w:b/>
          <w:sz w:val="24"/>
          <w:szCs w:val="24"/>
          <w:lang w:val="ro-RO"/>
        </w:rPr>
        <w:t xml:space="preserve">, </w:t>
      </w:r>
      <w:r w:rsidR="00700620" w:rsidRPr="00BF08E8">
        <w:rPr>
          <w:rFonts w:ascii="Verdana" w:hAnsi="Verdana"/>
          <w:sz w:val="24"/>
          <w:szCs w:val="24"/>
          <w:lang w:val="ro-RO"/>
        </w:rPr>
        <w:t>din următoarele considerente:</w:t>
      </w:r>
    </w:p>
    <w:p w14:paraId="7DC29CB4" w14:textId="77777777" w:rsidR="00CC3BFD" w:rsidRPr="00BF08E8" w:rsidRDefault="00286C3F" w:rsidP="003B05C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F08E8">
        <w:rPr>
          <w:rFonts w:ascii="Verdana" w:hAnsi="Verdana"/>
          <w:sz w:val="24"/>
          <w:szCs w:val="24"/>
          <w:lang w:val="ro-RO"/>
        </w:rPr>
        <w:t xml:space="preserve">- nu se justifică adoptarea </w:t>
      </w:r>
      <w:r w:rsidR="009A1B72">
        <w:rPr>
          <w:rFonts w:ascii="Verdana" w:hAnsi="Verdana"/>
          <w:sz w:val="24"/>
          <w:szCs w:val="24"/>
          <w:lang w:val="ro-RO"/>
        </w:rPr>
        <w:t>măsurilor</w:t>
      </w:r>
      <w:r w:rsidR="00416FD4" w:rsidRPr="00BF08E8">
        <w:rPr>
          <w:rFonts w:ascii="Verdana" w:hAnsi="Verdana"/>
          <w:sz w:val="24"/>
          <w:szCs w:val="24"/>
          <w:lang w:val="ro-RO"/>
        </w:rPr>
        <w:t xml:space="preserve"> propuse </w:t>
      </w:r>
      <w:r w:rsidRPr="00BF08E8">
        <w:rPr>
          <w:rFonts w:ascii="Verdana" w:hAnsi="Verdana"/>
          <w:sz w:val="24"/>
          <w:szCs w:val="24"/>
          <w:lang w:val="ro-RO"/>
        </w:rPr>
        <w:t xml:space="preserve">în contextul recentelor modificări aduse </w:t>
      </w:r>
      <w:r w:rsidRPr="00BF08E8">
        <w:rPr>
          <w:rFonts w:ascii="Verdana" w:hAnsi="Verdana"/>
          <w:noProof/>
          <w:sz w:val="24"/>
          <w:szCs w:val="24"/>
          <w:lang w:val="ro-RO"/>
        </w:rPr>
        <w:t xml:space="preserve">Decretului-lege nr. 118/1990, potrivit cărora au fost acordate drepturi reparatorii și urmașilor </w:t>
      </w:r>
      <w:r w:rsidR="00BF08E8" w:rsidRPr="00BF08E8">
        <w:rPr>
          <w:rFonts w:ascii="Verdana" w:hAnsi="Verdana"/>
          <w:noProof/>
          <w:sz w:val="24"/>
          <w:szCs w:val="24"/>
          <w:lang w:val="ro-RO"/>
        </w:rPr>
        <w:t>persoanelor persecutate din motive politice de dictatura instaurat</w:t>
      </w:r>
      <w:r w:rsidR="00BF08E8" w:rsidRPr="00BF08E8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="00BF08E8" w:rsidRPr="00BF08E8">
        <w:rPr>
          <w:rFonts w:ascii="Verdana" w:hAnsi="Verdana"/>
          <w:noProof/>
          <w:sz w:val="24"/>
          <w:szCs w:val="24"/>
          <w:lang w:val="ro-RO"/>
        </w:rPr>
        <w:t xml:space="preserve"> cu începere de la 6 martie 1945</w:t>
      </w:r>
      <w:r w:rsidR="00BF08E8">
        <w:rPr>
          <w:rFonts w:ascii="Verdana" w:hAnsi="Verdana"/>
          <w:noProof/>
          <w:sz w:val="24"/>
          <w:szCs w:val="24"/>
          <w:lang w:val="ro-RO"/>
        </w:rPr>
        <w:t>.</w:t>
      </w:r>
    </w:p>
    <w:p w14:paraId="2E02A153" w14:textId="77777777" w:rsidR="00416FD4" w:rsidRPr="00BF08E8" w:rsidRDefault="00416FD4" w:rsidP="003B05C4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BF08E8">
        <w:rPr>
          <w:rFonts w:ascii="Verdana" w:hAnsi="Verdana"/>
          <w:sz w:val="24"/>
          <w:szCs w:val="24"/>
          <w:lang w:val="ro-RO"/>
        </w:rPr>
        <w:t>- propunerile din ini</w:t>
      </w:r>
      <w:r w:rsidRPr="00BF08E8">
        <w:rPr>
          <w:rFonts w:ascii="Verdana" w:hAnsi="Verdana" w:hint="eastAsia"/>
          <w:sz w:val="24"/>
          <w:szCs w:val="24"/>
          <w:lang w:val="ro-RO"/>
        </w:rPr>
        <w:t>ţ</w:t>
      </w:r>
      <w:r w:rsidRPr="00BF08E8">
        <w:rPr>
          <w:rFonts w:ascii="Verdana" w:hAnsi="Verdana"/>
          <w:sz w:val="24"/>
          <w:szCs w:val="24"/>
          <w:lang w:val="ro-RO"/>
        </w:rPr>
        <w:t>iativa legislativ</w:t>
      </w:r>
      <w:r w:rsidRPr="00BF08E8">
        <w:rPr>
          <w:rFonts w:ascii="Verdana" w:hAnsi="Verdana" w:hint="eastAsia"/>
          <w:sz w:val="24"/>
          <w:szCs w:val="24"/>
          <w:lang w:val="ro-RO"/>
        </w:rPr>
        <w:t>ă</w:t>
      </w:r>
      <w:r w:rsidRPr="00BF08E8">
        <w:rPr>
          <w:rFonts w:ascii="Verdana" w:hAnsi="Verdana"/>
          <w:sz w:val="24"/>
          <w:szCs w:val="24"/>
          <w:lang w:val="ro-RO"/>
        </w:rPr>
        <w:t xml:space="preserve"> determină influențe financiare </w:t>
      </w:r>
      <w:r w:rsidR="00286C3F" w:rsidRPr="00BF08E8">
        <w:rPr>
          <w:rFonts w:ascii="Verdana" w:hAnsi="Verdana"/>
          <w:sz w:val="24"/>
          <w:szCs w:val="24"/>
          <w:lang w:val="ro-RO"/>
        </w:rPr>
        <w:t>suplimentare</w:t>
      </w:r>
      <w:r w:rsidRPr="00BF08E8">
        <w:rPr>
          <w:rFonts w:ascii="Verdana" w:hAnsi="Verdana"/>
          <w:sz w:val="24"/>
          <w:szCs w:val="24"/>
          <w:lang w:val="ro-RO"/>
        </w:rPr>
        <w:t xml:space="preserve"> asupra </w:t>
      </w:r>
      <w:r w:rsidR="00286C3F" w:rsidRPr="00BF08E8">
        <w:rPr>
          <w:rFonts w:ascii="Verdana" w:hAnsi="Verdana"/>
          <w:sz w:val="24"/>
          <w:szCs w:val="24"/>
          <w:lang w:val="ro-RO"/>
        </w:rPr>
        <w:t xml:space="preserve">bugetului general consolidat, conducând la </w:t>
      </w:r>
      <w:r w:rsidRPr="00BF08E8">
        <w:rPr>
          <w:rFonts w:ascii="Verdana" w:hAnsi="Verdana"/>
          <w:sz w:val="24"/>
          <w:szCs w:val="24"/>
          <w:lang w:val="ro-RO"/>
        </w:rPr>
        <w:t xml:space="preserve">încălcarea prevederilor art. 15 din </w:t>
      </w:r>
      <w:r w:rsidRPr="00BF08E8">
        <w:rPr>
          <w:rFonts w:ascii="Verdana" w:hAnsi="Verdana"/>
          <w:i/>
          <w:sz w:val="24"/>
          <w:szCs w:val="24"/>
          <w:lang w:val="ro-RO"/>
        </w:rPr>
        <w:t>Legea nr. 500/2002 privind finan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ţ</w:t>
      </w:r>
      <w:r w:rsidRPr="00BF08E8">
        <w:rPr>
          <w:rFonts w:ascii="Verdana" w:hAnsi="Verdana"/>
          <w:i/>
          <w:sz w:val="24"/>
          <w:szCs w:val="24"/>
          <w:lang w:val="ro-RO"/>
        </w:rPr>
        <w:t>ele publice, cu modific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 xml:space="preserve">rile 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ş</w:t>
      </w:r>
      <w:r w:rsidRPr="00BF08E8">
        <w:rPr>
          <w:rFonts w:ascii="Verdana" w:hAnsi="Verdana"/>
          <w:i/>
          <w:sz w:val="24"/>
          <w:szCs w:val="24"/>
          <w:lang w:val="ro-RO"/>
        </w:rPr>
        <w:t>i complet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>rile ulterioare</w:t>
      </w:r>
      <w:r w:rsidRPr="00BF08E8">
        <w:rPr>
          <w:rFonts w:ascii="Verdana" w:hAnsi="Verdana"/>
          <w:sz w:val="24"/>
          <w:szCs w:val="24"/>
          <w:lang w:val="ro-RO"/>
        </w:rPr>
        <w:t xml:space="preserve">, </w:t>
      </w:r>
      <w:r w:rsidRPr="00BF08E8">
        <w:rPr>
          <w:rFonts w:ascii="Verdana" w:hAnsi="Verdana" w:hint="eastAsia"/>
          <w:sz w:val="24"/>
          <w:szCs w:val="24"/>
          <w:lang w:val="ro-RO"/>
        </w:rPr>
        <w:t>ş</w:t>
      </w:r>
      <w:r w:rsidRPr="00BF08E8">
        <w:rPr>
          <w:rFonts w:ascii="Verdana" w:hAnsi="Verdana"/>
          <w:sz w:val="24"/>
          <w:szCs w:val="24"/>
          <w:lang w:val="ro-RO"/>
        </w:rPr>
        <w:t xml:space="preserve">i ale art. 15 din </w:t>
      </w:r>
      <w:r w:rsidRPr="00BF08E8">
        <w:rPr>
          <w:rFonts w:ascii="Verdana" w:hAnsi="Verdana"/>
          <w:i/>
          <w:sz w:val="24"/>
          <w:szCs w:val="24"/>
          <w:lang w:val="ro-RO"/>
        </w:rPr>
        <w:t>Legea responsabilit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ăţ</w:t>
      </w:r>
      <w:r w:rsidRPr="00BF08E8">
        <w:rPr>
          <w:rFonts w:ascii="Verdana" w:hAnsi="Verdana"/>
          <w:i/>
          <w:sz w:val="24"/>
          <w:szCs w:val="24"/>
          <w:lang w:val="ro-RO"/>
        </w:rPr>
        <w:t>ii fiscal-bugetare, republicat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>, cu modific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 xml:space="preserve">rile 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ş</w:t>
      </w:r>
      <w:r w:rsidRPr="00BF08E8">
        <w:rPr>
          <w:rFonts w:ascii="Verdana" w:hAnsi="Verdana"/>
          <w:i/>
          <w:sz w:val="24"/>
          <w:szCs w:val="24"/>
          <w:lang w:val="ro-RO"/>
        </w:rPr>
        <w:t>i complet</w:t>
      </w:r>
      <w:r w:rsidRPr="00BF08E8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BF08E8">
        <w:rPr>
          <w:rFonts w:ascii="Verdana" w:hAnsi="Verdana"/>
          <w:i/>
          <w:sz w:val="24"/>
          <w:szCs w:val="24"/>
          <w:lang w:val="ro-RO"/>
        </w:rPr>
        <w:t>rile ulterioare.</w:t>
      </w:r>
    </w:p>
    <w:p w14:paraId="60E9F530" w14:textId="2278BF2A" w:rsidR="00CC3BFD" w:rsidRDefault="00CC3BFD" w:rsidP="00CC3BFD">
      <w:pPr>
        <w:jc w:val="center"/>
        <w:rPr>
          <w:rFonts w:ascii="Verdana" w:hAnsi="Verdana"/>
          <w:szCs w:val="28"/>
          <w:lang w:val="ro-RO"/>
        </w:rPr>
      </w:pPr>
    </w:p>
    <w:p w14:paraId="0D4A621D" w14:textId="79A29A52" w:rsidR="003B05C4" w:rsidRDefault="003B05C4" w:rsidP="00CC3BFD">
      <w:pPr>
        <w:jc w:val="center"/>
        <w:rPr>
          <w:rFonts w:ascii="Verdana" w:hAnsi="Verdana"/>
          <w:szCs w:val="28"/>
          <w:lang w:val="ro-RO"/>
        </w:rPr>
      </w:pPr>
    </w:p>
    <w:p w14:paraId="6E0726EF" w14:textId="77777777" w:rsidR="003B05C4" w:rsidRPr="001A3813" w:rsidRDefault="003B05C4" w:rsidP="00CC3BFD">
      <w:pPr>
        <w:jc w:val="center"/>
        <w:rPr>
          <w:rFonts w:ascii="Verdana" w:hAnsi="Verdana"/>
          <w:szCs w:val="28"/>
          <w:lang w:val="ro-RO"/>
        </w:rPr>
      </w:pPr>
    </w:p>
    <w:p w14:paraId="0A702FCC" w14:textId="77777777" w:rsidR="00BD671C" w:rsidRDefault="00CC3BFD" w:rsidP="00BD671C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>PREŞEDINTE,</w:t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  <w:t>SECRETAR,</w:t>
      </w:r>
    </w:p>
    <w:p w14:paraId="0CE6542B" w14:textId="77777777" w:rsidR="00BD671C" w:rsidRDefault="00BD671C" w:rsidP="00BD671C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ab/>
        <w:t>Oana Silvia Ţoiu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Eugen Neaţă </w:t>
      </w:r>
    </w:p>
    <w:p w14:paraId="7B37ABCA" w14:textId="77777777"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1C6711A" w14:textId="236D9570"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E0AB1D8" w14:textId="3B55823C" w:rsidR="003B05C4" w:rsidRDefault="003B05C4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A721EAC" w14:textId="670F9562" w:rsidR="003B05C4" w:rsidRDefault="003B05C4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BE2B5D4" w14:textId="23666F11" w:rsidR="003B05C4" w:rsidRDefault="003B05C4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BBFABFB" w14:textId="77777777" w:rsidR="003B05C4" w:rsidRDefault="003B05C4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4EDAAB7" w14:textId="77777777" w:rsidR="00BF08E8" w:rsidRDefault="00BF08E8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CBB1821" w14:textId="77777777" w:rsidR="00BD671C" w:rsidRDefault="00BD671C" w:rsidP="00BD671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7099882C" w14:textId="77777777"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D09E630" w14:textId="77777777" w:rsidR="00BD671C" w:rsidRDefault="00BD671C" w:rsidP="00BD671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0FD08FFD" w14:textId="77777777" w:rsidR="00404CC2" w:rsidRPr="001A3813" w:rsidRDefault="00BD671C" w:rsidP="00BF08E8">
      <w:pPr>
        <w:jc w:val="both"/>
        <w:rPr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404CC2" w:rsidRPr="001A3813" w:rsidSect="00477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EC9CA" w14:textId="77777777" w:rsidR="00884E8F" w:rsidRDefault="00884E8F">
      <w:r>
        <w:separator/>
      </w:r>
    </w:p>
  </w:endnote>
  <w:endnote w:type="continuationSeparator" w:id="0">
    <w:p w14:paraId="2D04916E" w14:textId="77777777" w:rsidR="00884E8F" w:rsidRDefault="0088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616A0" w14:textId="77777777" w:rsidR="00092596" w:rsidRDefault="00DD0FD0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3ECD65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C877B" w14:textId="77777777" w:rsidR="00092596" w:rsidRPr="00773F40" w:rsidRDefault="00DD0FD0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A1B72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16D6310F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66B5B" w14:textId="77777777" w:rsidR="00773F40" w:rsidRPr="00A91100" w:rsidRDefault="00DD0FD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A1B72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1A71772D" w14:textId="77777777"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0DF5A928" w14:textId="77777777"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246712AA" w14:textId="77777777"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2143C0E7" w14:textId="77777777"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14:paraId="3F4C19C9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7C6FA" w14:textId="77777777" w:rsidR="00884E8F" w:rsidRDefault="00884E8F">
      <w:r>
        <w:separator/>
      </w:r>
    </w:p>
  </w:footnote>
  <w:footnote w:type="continuationSeparator" w:id="0">
    <w:p w14:paraId="486E35DF" w14:textId="77777777" w:rsidR="00884E8F" w:rsidRDefault="00884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5776" w14:textId="77777777" w:rsidR="00120145" w:rsidRDefault="00DD0FD0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6F0F08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0D29" w14:textId="77777777" w:rsidR="003C4765" w:rsidRDefault="003C47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9C961" w14:textId="77777777" w:rsidR="003C4765" w:rsidRDefault="003C4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EDB4AA6"/>
    <w:multiLevelType w:val="hybridMultilevel"/>
    <w:tmpl w:val="41748606"/>
    <w:lvl w:ilvl="0" w:tplc="A2E8405A">
      <w:start w:val="25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  <w:num w:numId="16">
    <w:abstractNumId w:val="5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54C1"/>
    <w:rsid w:val="000071DD"/>
    <w:rsid w:val="000134FC"/>
    <w:rsid w:val="00025650"/>
    <w:rsid w:val="00033DAB"/>
    <w:rsid w:val="000349FE"/>
    <w:rsid w:val="00034DBD"/>
    <w:rsid w:val="000427F6"/>
    <w:rsid w:val="00046721"/>
    <w:rsid w:val="00055767"/>
    <w:rsid w:val="000604CA"/>
    <w:rsid w:val="00065B01"/>
    <w:rsid w:val="00071FF5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9167D"/>
    <w:rsid w:val="001928B1"/>
    <w:rsid w:val="001A31B4"/>
    <w:rsid w:val="001A3813"/>
    <w:rsid w:val="001A6FC7"/>
    <w:rsid w:val="001B47D8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307B1"/>
    <w:rsid w:val="0024070E"/>
    <w:rsid w:val="00262E7F"/>
    <w:rsid w:val="002640AE"/>
    <w:rsid w:val="00270151"/>
    <w:rsid w:val="00286C3F"/>
    <w:rsid w:val="00290095"/>
    <w:rsid w:val="002A038F"/>
    <w:rsid w:val="002C6052"/>
    <w:rsid w:val="002D09CF"/>
    <w:rsid w:val="002E2B4D"/>
    <w:rsid w:val="003074A8"/>
    <w:rsid w:val="0031774C"/>
    <w:rsid w:val="00340FF5"/>
    <w:rsid w:val="00343A3A"/>
    <w:rsid w:val="003463FD"/>
    <w:rsid w:val="00356224"/>
    <w:rsid w:val="00356320"/>
    <w:rsid w:val="00361A1B"/>
    <w:rsid w:val="0037147F"/>
    <w:rsid w:val="00372A1E"/>
    <w:rsid w:val="00373CA3"/>
    <w:rsid w:val="00376AF5"/>
    <w:rsid w:val="00394504"/>
    <w:rsid w:val="00395796"/>
    <w:rsid w:val="003B05C4"/>
    <w:rsid w:val="003B5AE5"/>
    <w:rsid w:val="003C4765"/>
    <w:rsid w:val="003D048F"/>
    <w:rsid w:val="003D5205"/>
    <w:rsid w:val="003D58B4"/>
    <w:rsid w:val="003D79A7"/>
    <w:rsid w:val="003E00A4"/>
    <w:rsid w:val="003E6717"/>
    <w:rsid w:val="003F2ED6"/>
    <w:rsid w:val="00404CC2"/>
    <w:rsid w:val="00412E98"/>
    <w:rsid w:val="00416FD4"/>
    <w:rsid w:val="00420EFB"/>
    <w:rsid w:val="0044330F"/>
    <w:rsid w:val="004434CD"/>
    <w:rsid w:val="004443FA"/>
    <w:rsid w:val="00446B95"/>
    <w:rsid w:val="00466CAD"/>
    <w:rsid w:val="00466EF1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4548A"/>
    <w:rsid w:val="00553D46"/>
    <w:rsid w:val="00563454"/>
    <w:rsid w:val="005B722A"/>
    <w:rsid w:val="005D7230"/>
    <w:rsid w:val="005D7645"/>
    <w:rsid w:val="005E5CC3"/>
    <w:rsid w:val="005F3955"/>
    <w:rsid w:val="005F67B5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0620"/>
    <w:rsid w:val="00705DAB"/>
    <w:rsid w:val="00714301"/>
    <w:rsid w:val="00714E45"/>
    <w:rsid w:val="0071565C"/>
    <w:rsid w:val="0071773D"/>
    <w:rsid w:val="00724F04"/>
    <w:rsid w:val="007305FA"/>
    <w:rsid w:val="00746F5F"/>
    <w:rsid w:val="0075342D"/>
    <w:rsid w:val="00753703"/>
    <w:rsid w:val="00761BF2"/>
    <w:rsid w:val="0076299D"/>
    <w:rsid w:val="0077390E"/>
    <w:rsid w:val="00773F40"/>
    <w:rsid w:val="0078049F"/>
    <w:rsid w:val="00790A43"/>
    <w:rsid w:val="007B402B"/>
    <w:rsid w:val="007B728F"/>
    <w:rsid w:val="007C4A6C"/>
    <w:rsid w:val="007E1727"/>
    <w:rsid w:val="007E4928"/>
    <w:rsid w:val="007F5C1C"/>
    <w:rsid w:val="0080108F"/>
    <w:rsid w:val="00804E9F"/>
    <w:rsid w:val="00816906"/>
    <w:rsid w:val="008335D8"/>
    <w:rsid w:val="00833DA6"/>
    <w:rsid w:val="00852E2B"/>
    <w:rsid w:val="008633B2"/>
    <w:rsid w:val="0087264A"/>
    <w:rsid w:val="0087526B"/>
    <w:rsid w:val="00884E8F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97455"/>
    <w:rsid w:val="009A1B72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15F56"/>
    <w:rsid w:val="00A274C8"/>
    <w:rsid w:val="00A356EA"/>
    <w:rsid w:val="00A47343"/>
    <w:rsid w:val="00A47DF3"/>
    <w:rsid w:val="00A64618"/>
    <w:rsid w:val="00A66B00"/>
    <w:rsid w:val="00A71BF5"/>
    <w:rsid w:val="00A736AA"/>
    <w:rsid w:val="00A91100"/>
    <w:rsid w:val="00AB36E5"/>
    <w:rsid w:val="00AC7CC6"/>
    <w:rsid w:val="00AD7F60"/>
    <w:rsid w:val="00AE2199"/>
    <w:rsid w:val="00AF76DA"/>
    <w:rsid w:val="00B043CB"/>
    <w:rsid w:val="00B1355E"/>
    <w:rsid w:val="00B56BB1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BD671C"/>
    <w:rsid w:val="00BF08E8"/>
    <w:rsid w:val="00C14654"/>
    <w:rsid w:val="00C21C95"/>
    <w:rsid w:val="00C2328F"/>
    <w:rsid w:val="00C4393D"/>
    <w:rsid w:val="00C53ED4"/>
    <w:rsid w:val="00C55099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3BFD"/>
    <w:rsid w:val="00CE1729"/>
    <w:rsid w:val="00CE79DD"/>
    <w:rsid w:val="00D00DE4"/>
    <w:rsid w:val="00D15C28"/>
    <w:rsid w:val="00D23A2D"/>
    <w:rsid w:val="00D35E2E"/>
    <w:rsid w:val="00D36FA1"/>
    <w:rsid w:val="00D41A4D"/>
    <w:rsid w:val="00D47BC5"/>
    <w:rsid w:val="00D63778"/>
    <w:rsid w:val="00D73B8C"/>
    <w:rsid w:val="00D74E8B"/>
    <w:rsid w:val="00DB2266"/>
    <w:rsid w:val="00DD0FD0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ED7A3C"/>
    <w:rsid w:val="00F02795"/>
    <w:rsid w:val="00F043AB"/>
    <w:rsid w:val="00F07FF1"/>
    <w:rsid w:val="00F10134"/>
    <w:rsid w:val="00F1397F"/>
    <w:rsid w:val="00F23CDC"/>
    <w:rsid w:val="00F471BE"/>
    <w:rsid w:val="00F53DD3"/>
    <w:rsid w:val="00F57BE2"/>
    <w:rsid w:val="00F8193C"/>
    <w:rsid w:val="00F83380"/>
    <w:rsid w:val="00F860A7"/>
    <w:rsid w:val="00F929E4"/>
    <w:rsid w:val="00FA4366"/>
    <w:rsid w:val="00FA46AA"/>
    <w:rsid w:val="00FC1828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C5E7C"/>
  <w15:docId w15:val="{DA82C9FE-42B0-46DA-BEF6-C4A52723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FD0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DD0FD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DD0FD0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DD0FD0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D0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DD0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D0FD0"/>
  </w:style>
  <w:style w:type="paragraph" w:styleId="FootnoteText">
    <w:name w:val="footnote text"/>
    <w:basedOn w:val="Normal"/>
    <w:semiHidden/>
    <w:rsid w:val="00DD0FD0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link w:val="BodyText"/>
    <w:rsid w:val="00CC3BFD"/>
    <w:rPr>
      <w:sz w:val="28"/>
    </w:rPr>
  </w:style>
  <w:style w:type="character" w:customStyle="1" w:styleId="BodyText2Char">
    <w:name w:val="Body Text 2 Char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link w:val="Footer"/>
    <w:rsid w:val="00D41A4D"/>
    <w:rPr>
      <w:rFonts w:ascii="Bookman" w:hAnsi="Bookman"/>
      <w:sz w:val="28"/>
    </w:rPr>
  </w:style>
  <w:style w:type="paragraph" w:styleId="ListParagraph">
    <w:name w:val="List Paragraph"/>
    <w:basedOn w:val="Normal"/>
    <w:uiPriority w:val="34"/>
    <w:qFormat/>
    <w:rsid w:val="00416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67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6</cp:revision>
  <cp:lastPrinted>2008-02-06T11:08:00Z</cp:lastPrinted>
  <dcterms:created xsi:type="dcterms:W3CDTF">2021-10-21T08:56:00Z</dcterms:created>
  <dcterms:modified xsi:type="dcterms:W3CDTF">2021-10-21T12:25:00Z</dcterms:modified>
</cp:coreProperties>
</file>