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7D2BC" w14:textId="5C28F5A6" w:rsidR="004A22A4" w:rsidRPr="002E67CA" w:rsidRDefault="00E93815" w:rsidP="004A22A4">
      <w:pPr>
        <w:ind w:right="-114"/>
        <w:jc w:val="center"/>
        <w:rPr>
          <w:rFonts w:ascii="Times New Roman" w:hAnsi="Times New Roman"/>
          <w:b/>
          <w:sz w:val="40"/>
          <w:szCs w:val="40"/>
        </w:rPr>
      </w:pPr>
      <w:r>
        <w:rPr>
          <w:noProof/>
        </w:rPr>
        <w:drawing>
          <wp:anchor distT="0" distB="0" distL="114300" distR="114300" simplePos="0" relativeHeight="251657216" behindDoc="1" locked="0" layoutInCell="1" allowOverlap="1" wp14:anchorId="519CF38D" wp14:editId="29E1F2B6">
            <wp:simplePos x="0" y="0"/>
            <wp:positionH relativeFrom="column">
              <wp:posOffset>70485</wp:posOffset>
            </wp:positionH>
            <wp:positionV relativeFrom="paragraph">
              <wp:posOffset>-142240</wp:posOffset>
            </wp:positionV>
            <wp:extent cx="939800" cy="1085215"/>
            <wp:effectExtent l="0" t="0" r="0" b="0"/>
            <wp:wrapTight wrapText="bothSides">
              <wp:wrapPolygon edited="0">
                <wp:start x="0" y="0"/>
                <wp:lineTo x="0" y="21233"/>
                <wp:lineTo x="21016" y="21233"/>
                <wp:lineTo x="21016" y="0"/>
                <wp:lineTo x="0" y="0"/>
              </wp:wrapPolygon>
            </wp:wrapTight>
            <wp:docPr id="9"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9800" cy="1085215"/>
                    </a:xfrm>
                    <a:prstGeom prst="rect">
                      <a:avLst/>
                    </a:prstGeom>
                    <a:noFill/>
                    <a:ln>
                      <a:noFill/>
                    </a:ln>
                  </pic:spPr>
                </pic:pic>
              </a:graphicData>
            </a:graphic>
            <wp14:sizeRelH relativeFrom="page">
              <wp14:pctWidth>0</wp14:pctWidth>
            </wp14:sizeRelH>
            <wp14:sizeRelV relativeFrom="page">
              <wp14:pctHeight>0</wp14:pctHeight>
            </wp14:sizeRelV>
          </wp:anchor>
        </w:drawing>
      </w:r>
      <w:r w:rsidR="00C3638C" w:rsidRPr="002E67CA">
        <w:rPr>
          <w:rFonts w:ascii="Times New Roman" w:hAnsi="Times New Roman"/>
          <w:b/>
          <w:sz w:val="40"/>
          <w:szCs w:val="40"/>
        </w:rPr>
        <w:t>PARLAMENTUL ROMÂNIEI</w:t>
      </w:r>
    </w:p>
    <w:p w14:paraId="309C41D3" w14:textId="77777777" w:rsidR="004A22A4" w:rsidRPr="002E67CA" w:rsidRDefault="00C3638C" w:rsidP="004A22A4">
      <w:pPr>
        <w:ind w:right="-114"/>
        <w:jc w:val="center"/>
        <w:rPr>
          <w:rFonts w:ascii="Times New Roman" w:hAnsi="Times New Roman"/>
          <w:b/>
          <w:sz w:val="40"/>
          <w:szCs w:val="40"/>
        </w:rPr>
      </w:pPr>
      <w:r w:rsidRPr="002E67CA">
        <w:rPr>
          <w:rFonts w:ascii="Times New Roman" w:hAnsi="Times New Roman"/>
          <w:b/>
          <w:sz w:val="40"/>
          <w:szCs w:val="40"/>
        </w:rPr>
        <w:t>CAMERA DEPUTAȚILOR</w:t>
      </w:r>
    </w:p>
    <w:p w14:paraId="75961916" w14:textId="77777777" w:rsidR="008D412E" w:rsidRPr="002E67CA" w:rsidRDefault="008D412E" w:rsidP="006407ED">
      <w:pPr>
        <w:pStyle w:val="Header"/>
        <w:tabs>
          <w:tab w:val="left" w:pos="720"/>
        </w:tabs>
        <w:jc w:val="right"/>
        <w:rPr>
          <w:rFonts w:ascii="Times New Roman" w:hAnsi="Times New Roman"/>
          <w:sz w:val="28"/>
          <w:szCs w:val="28"/>
        </w:rPr>
      </w:pPr>
    </w:p>
    <w:p w14:paraId="1A4D4E3E" w14:textId="77777777" w:rsidR="00CD4803" w:rsidRPr="002E67CA" w:rsidRDefault="00CD4803" w:rsidP="006407ED">
      <w:pPr>
        <w:pStyle w:val="Header"/>
        <w:tabs>
          <w:tab w:val="left" w:pos="720"/>
        </w:tabs>
        <w:jc w:val="right"/>
        <w:rPr>
          <w:rFonts w:ascii="Times New Roman" w:hAnsi="Times New Roman"/>
          <w:sz w:val="28"/>
          <w:szCs w:val="28"/>
        </w:rPr>
      </w:pPr>
    </w:p>
    <w:p w14:paraId="22BF4DB5" w14:textId="77777777" w:rsidR="0023253F" w:rsidRPr="002E67CA" w:rsidRDefault="0023253F" w:rsidP="006407ED">
      <w:pPr>
        <w:pStyle w:val="Header"/>
        <w:tabs>
          <w:tab w:val="left" w:pos="720"/>
        </w:tabs>
        <w:jc w:val="right"/>
        <w:rPr>
          <w:rFonts w:ascii="Times New Roman" w:hAnsi="Times New Roman"/>
          <w:sz w:val="28"/>
          <w:szCs w:val="28"/>
        </w:rPr>
      </w:pPr>
    </w:p>
    <w:p w14:paraId="2014E08A" w14:textId="77777777" w:rsidR="00CD4803" w:rsidRPr="002E67CA" w:rsidRDefault="00CD4803" w:rsidP="000A7D0D">
      <w:pPr>
        <w:pStyle w:val="Header"/>
        <w:tabs>
          <w:tab w:val="left" w:pos="720"/>
        </w:tabs>
        <w:rPr>
          <w:rFonts w:ascii="Times New Roman" w:hAnsi="Times New Roman"/>
          <w:sz w:val="28"/>
          <w:szCs w:val="28"/>
        </w:rPr>
      </w:pPr>
    </w:p>
    <w:p w14:paraId="5BF6C20F" w14:textId="77777777" w:rsidR="000A7D0D" w:rsidRPr="002E67CA" w:rsidRDefault="000A7D0D" w:rsidP="000A7D0D">
      <w:pPr>
        <w:pStyle w:val="Header"/>
        <w:tabs>
          <w:tab w:val="left" w:pos="720"/>
        </w:tabs>
        <w:jc w:val="center"/>
        <w:rPr>
          <w:rFonts w:ascii="Times New Roman" w:hAnsi="Times New Roman"/>
          <w:b/>
          <w:sz w:val="28"/>
          <w:szCs w:val="28"/>
        </w:rPr>
      </w:pPr>
      <w:r w:rsidRPr="002E67CA">
        <w:rPr>
          <w:rFonts w:ascii="Times New Roman" w:hAnsi="Times New Roman"/>
          <w:b/>
          <w:sz w:val="28"/>
          <w:szCs w:val="28"/>
        </w:rPr>
        <w:t>COMISIA PENTRU MUNCĂ                COMISIA PENTRU INDUSTRII</w:t>
      </w:r>
    </w:p>
    <w:p w14:paraId="247F8E92" w14:textId="77777777" w:rsidR="000A7D0D" w:rsidRPr="002E67CA" w:rsidRDefault="000A7D0D" w:rsidP="000A7D0D">
      <w:pPr>
        <w:pStyle w:val="Header"/>
        <w:tabs>
          <w:tab w:val="left" w:pos="720"/>
        </w:tabs>
        <w:rPr>
          <w:rFonts w:ascii="Times New Roman" w:hAnsi="Times New Roman"/>
          <w:b/>
          <w:sz w:val="28"/>
          <w:szCs w:val="28"/>
        </w:rPr>
      </w:pPr>
      <w:r w:rsidRPr="002E67CA">
        <w:rPr>
          <w:rFonts w:ascii="Times New Roman" w:hAnsi="Times New Roman"/>
          <w:b/>
          <w:sz w:val="28"/>
          <w:szCs w:val="28"/>
        </w:rPr>
        <w:t xml:space="preserve">       ȘI PROTECȚIE SOCIALĂ                                    ȘI SERVICII</w:t>
      </w:r>
    </w:p>
    <w:p w14:paraId="4C8D37B4" w14:textId="77777777" w:rsidR="000A7D0D" w:rsidRPr="002E67CA" w:rsidRDefault="000A7D0D" w:rsidP="000A7D0D">
      <w:pPr>
        <w:pStyle w:val="Header"/>
        <w:tabs>
          <w:tab w:val="left" w:pos="720"/>
        </w:tabs>
        <w:rPr>
          <w:rFonts w:ascii="Times New Roman" w:hAnsi="Times New Roman"/>
          <w:b/>
          <w:sz w:val="28"/>
          <w:szCs w:val="28"/>
        </w:rPr>
      </w:pPr>
      <w:r w:rsidRPr="002E67CA">
        <w:rPr>
          <w:rFonts w:ascii="Times New Roman" w:hAnsi="Times New Roman"/>
          <w:b/>
          <w:sz w:val="28"/>
          <w:szCs w:val="28"/>
        </w:rPr>
        <w:t xml:space="preserve">                Nr. 4c-9/418/2021                                        Nr. 4c-3/283/2021</w:t>
      </w:r>
    </w:p>
    <w:p w14:paraId="609EC4DD" w14:textId="77777777" w:rsidR="000A7D0D" w:rsidRPr="002E67CA" w:rsidRDefault="000A7D0D" w:rsidP="000A7D0D">
      <w:pPr>
        <w:pStyle w:val="Header"/>
        <w:tabs>
          <w:tab w:val="left" w:pos="720"/>
        </w:tabs>
        <w:rPr>
          <w:rFonts w:ascii="Times New Roman" w:hAnsi="Times New Roman"/>
          <w:b/>
          <w:sz w:val="28"/>
          <w:szCs w:val="28"/>
        </w:rPr>
      </w:pPr>
    </w:p>
    <w:p w14:paraId="45F32F45" w14:textId="77777777" w:rsidR="000A7D0D" w:rsidRPr="002E67CA" w:rsidRDefault="000A7D0D" w:rsidP="000A7D0D">
      <w:pPr>
        <w:pStyle w:val="Header"/>
        <w:tabs>
          <w:tab w:val="left" w:pos="720"/>
        </w:tabs>
        <w:jc w:val="center"/>
        <w:rPr>
          <w:rFonts w:ascii="Times New Roman" w:hAnsi="Times New Roman"/>
          <w:b/>
          <w:sz w:val="28"/>
          <w:szCs w:val="28"/>
        </w:rPr>
      </w:pPr>
      <w:r w:rsidRPr="002E67CA">
        <w:rPr>
          <w:rFonts w:ascii="Times New Roman" w:hAnsi="Times New Roman"/>
          <w:b/>
          <w:sz w:val="28"/>
          <w:szCs w:val="28"/>
        </w:rPr>
        <w:t>COMISIA PENTRU POLITICĂ ECONOMICĂ</w:t>
      </w:r>
    </w:p>
    <w:p w14:paraId="1D6953DE" w14:textId="77777777" w:rsidR="000A7D0D" w:rsidRPr="002E67CA" w:rsidRDefault="000A7D0D" w:rsidP="000A7D0D">
      <w:pPr>
        <w:pStyle w:val="Header"/>
        <w:tabs>
          <w:tab w:val="left" w:pos="720"/>
        </w:tabs>
        <w:jc w:val="center"/>
        <w:rPr>
          <w:rFonts w:ascii="Times New Roman" w:hAnsi="Times New Roman"/>
          <w:b/>
          <w:sz w:val="28"/>
          <w:szCs w:val="28"/>
        </w:rPr>
      </w:pPr>
      <w:r w:rsidRPr="002E67CA">
        <w:rPr>
          <w:rFonts w:ascii="Times New Roman" w:hAnsi="Times New Roman"/>
          <w:b/>
          <w:sz w:val="28"/>
          <w:szCs w:val="28"/>
        </w:rPr>
        <w:t>REFORMĂ ȘI PRIVATIZARE</w:t>
      </w:r>
    </w:p>
    <w:p w14:paraId="6CC33167" w14:textId="77777777" w:rsidR="00564BD2" w:rsidRPr="002E67CA" w:rsidRDefault="000A7D0D" w:rsidP="000A7D0D">
      <w:pPr>
        <w:pStyle w:val="Header"/>
        <w:tabs>
          <w:tab w:val="left" w:pos="720"/>
        </w:tabs>
        <w:jc w:val="center"/>
        <w:rPr>
          <w:rFonts w:ascii="Times New Roman" w:hAnsi="Times New Roman"/>
          <w:b/>
          <w:sz w:val="28"/>
          <w:szCs w:val="28"/>
        </w:rPr>
      </w:pPr>
      <w:r w:rsidRPr="002E67CA">
        <w:rPr>
          <w:rFonts w:ascii="Times New Roman" w:hAnsi="Times New Roman"/>
          <w:b/>
          <w:sz w:val="28"/>
          <w:szCs w:val="28"/>
        </w:rPr>
        <w:t>Nr. 4c-1/243/2021</w:t>
      </w:r>
    </w:p>
    <w:p w14:paraId="174B40BF" w14:textId="77777777" w:rsidR="00AA5943" w:rsidRPr="002E67CA" w:rsidRDefault="00AA5943" w:rsidP="000A7D0D">
      <w:pPr>
        <w:pStyle w:val="Header"/>
        <w:tabs>
          <w:tab w:val="left" w:pos="720"/>
        </w:tabs>
        <w:jc w:val="center"/>
        <w:rPr>
          <w:rFonts w:ascii="Times New Roman" w:hAnsi="Times New Roman"/>
          <w:b/>
          <w:sz w:val="28"/>
          <w:szCs w:val="28"/>
        </w:rPr>
      </w:pPr>
    </w:p>
    <w:p w14:paraId="3CFF8A79" w14:textId="77777777" w:rsidR="006407ED" w:rsidRPr="002E67CA" w:rsidRDefault="00C131E9" w:rsidP="006407ED">
      <w:pPr>
        <w:pStyle w:val="Header"/>
        <w:tabs>
          <w:tab w:val="left" w:pos="720"/>
        </w:tabs>
        <w:jc w:val="right"/>
        <w:rPr>
          <w:rFonts w:ascii="Times New Roman" w:hAnsi="Times New Roman"/>
          <w:sz w:val="28"/>
          <w:szCs w:val="28"/>
        </w:rPr>
      </w:pPr>
      <w:r w:rsidRPr="002E67CA">
        <w:rPr>
          <w:rFonts w:ascii="Times New Roman" w:hAnsi="Times New Roman"/>
          <w:sz w:val="28"/>
          <w:szCs w:val="28"/>
        </w:rPr>
        <w:t xml:space="preserve">București, </w:t>
      </w:r>
      <w:r w:rsidR="0023253F" w:rsidRPr="002E67CA">
        <w:rPr>
          <w:rFonts w:ascii="Times New Roman" w:hAnsi="Times New Roman"/>
          <w:sz w:val="28"/>
          <w:szCs w:val="28"/>
        </w:rPr>
        <w:t>07.09</w:t>
      </w:r>
      <w:r w:rsidR="000B68E7" w:rsidRPr="002E67CA">
        <w:rPr>
          <w:rFonts w:ascii="Times New Roman" w:hAnsi="Times New Roman"/>
          <w:sz w:val="28"/>
          <w:szCs w:val="28"/>
        </w:rPr>
        <w:t>.2021</w:t>
      </w:r>
    </w:p>
    <w:p w14:paraId="32700871" w14:textId="77777777" w:rsidR="006407ED" w:rsidRPr="002E67CA" w:rsidRDefault="006407ED" w:rsidP="006407ED">
      <w:pPr>
        <w:pStyle w:val="Header"/>
        <w:tabs>
          <w:tab w:val="left" w:pos="720"/>
        </w:tabs>
        <w:jc w:val="both"/>
        <w:rPr>
          <w:rFonts w:ascii="Times New Roman" w:hAnsi="Times New Roman"/>
          <w:b/>
          <w:sz w:val="28"/>
          <w:szCs w:val="28"/>
        </w:rPr>
      </w:pPr>
      <w:r w:rsidRPr="002E67CA">
        <w:rPr>
          <w:rFonts w:ascii="Times New Roman" w:hAnsi="Times New Roman"/>
          <w:b/>
          <w:sz w:val="28"/>
          <w:szCs w:val="28"/>
        </w:rPr>
        <w:tab/>
      </w:r>
    </w:p>
    <w:p w14:paraId="0F00B1A4" w14:textId="77777777" w:rsidR="006407ED" w:rsidRPr="002E67CA" w:rsidRDefault="006407ED" w:rsidP="006407ED">
      <w:pPr>
        <w:jc w:val="center"/>
        <w:rPr>
          <w:rFonts w:ascii="Times New Roman" w:hAnsi="Times New Roman"/>
          <w:b/>
          <w:sz w:val="28"/>
          <w:szCs w:val="28"/>
        </w:rPr>
      </w:pPr>
    </w:p>
    <w:p w14:paraId="28ABAB35" w14:textId="77777777" w:rsidR="00C131E9" w:rsidRPr="002E67CA" w:rsidRDefault="00C131E9" w:rsidP="006407ED">
      <w:pPr>
        <w:jc w:val="center"/>
        <w:rPr>
          <w:rFonts w:ascii="Times New Roman" w:hAnsi="Times New Roman"/>
          <w:b/>
          <w:sz w:val="28"/>
          <w:szCs w:val="28"/>
        </w:rPr>
      </w:pPr>
    </w:p>
    <w:p w14:paraId="5CD3E6CB" w14:textId="77777777" w:rsidR="00AA5943" w:rsidRPr="002E67CA" w:rsidRDefault="00AA5943" w:rsidP="00AA5943">
      <w:pPr>
        <w:pStyle w:val="Header"/>
        <w:tabs>
          <w:tab w:val="left" w:pos="720"/>
        </w:tabs>
        <w:spacing w:line="276" w:lineRule="auto"/>
        <w:jc w:val="center"/>
        <w:rPr>
          <w:rFonts w:ascii="Times New Roman" w:hAnsi="Times New Roman"/>
          <w:b/>
          <w:bCs/>
          <w:sz w:val="28"/>
          <w:szCs w:val="28"/>
        </w:rPr>
      </w:pPr>
    </w:p>
    <w:p w14:paraId="4849F215" w14:textId="77777777" w:rsidR="006407ED" w:rsidRPr="002E67CA" w:rsidRDefault="008D412E" w:rsidP="00AA5943">
      <w:pPr>
        <w:pStyle w:val="Header"/>
        <w:tabs>
          <w:tab w:val="left" w:pos="720"/>
        </w:tabs>
        <w:spacing w:line="276" w:lineRule="auto"/>
        <w:jc w:val="center"/>
        <w:rPr>
          <w:rFonts w:ascii="Times New Roman" w:hAnsi="Times New Roman"/>
          <w:b/>
          <w:bCs/>
          <w:sz w:val="28"/>
          <w:szCs w:val="28"/>
        </w:rPr>
      </w:pPr>
      <w:r w:rsidRPr="002E67CA">
        <w:rPr>
          <w:rFonts w:ascii="Times New Roman" w:hAnsi="Times New Roman"/>
          <w:b/>
          <w:bCs/>
          <w:sz w:val="28"/>
          <w:szCs w:val="28"/>
        </w:rPr>
        <w:t>BIROUL PERMANENT</w:t>
      </w:r>
    </w:p>
    <w:p w14:paraId="57D8DE87" w14:textId="77777777" w:rsidR="008D412E" w:rsidRPr="002E67CA" w:rsidRDefault="008D412E" w:rsidP="00AA5943">
      <w:pPr>
        <w:pStyle w:val="Header"/>
        <w:tabs>
          <w:tab w:val="left" w:pos="720"/>
        </w:tabs>
        <w:spacing w:line="276" w:lineRule="auto"/>
        <w:jc w:val="center"/>
        <w:rPr>
          <w:rFonts w:ascii="Times New Roman" w:hAnsi="Times New Roman"/>
          <w:b/>
          <w:bCs/>
          <w:sz w:val="28"/>
          <w:szCs w:val="28"/>
        </w:rPr>
      </w:pPr>
      <w:r w:rsidRPr="002E67CA">
        <w:rPr>
          <w:rFonts w:ascii="Times New Roman" w:hAnsi="Times New Roman"/>
          <w:b/>
          <w:bCs/>
          <w:sz w:val="28"/>
          <w:szCs w:val="28"/>
        </w:rPr>
        <w:t>AL</w:t>
      </w:r>
    </w:p>
    <w:p w14:paraId="35DDC526" w14:textId="77777777" w:rsidR="008D412E" w:rsidRPr="002E67CA" w:rsidRDefault="008D412E" w:rsidP="00AA5943">
      <w:pPr>
        <w:pStyle w:val="Header"/>
        <w:tabs>
          <w:tab w:val="left" w:pos="720"/>
        </w:tabs>
        <w:spacing w:line="276" w:lineRule="auto"/>
        <w:jc w:val="center"/>
        <w:rPr>
          <w:rFonts w:ascii="Times New Roman" w:hAnsi="Times New Roman"/>
          <w:b/>
          <w:bCs/>
          <w:sz w:val="28"/>
          <w:szCs w:val="28"/>
        </w:rPr>
      </w:pPr>
      <w:r w:rsidRPr="002E67CA">
        <w:rPr>
          <w:rFonts w:ascii="Times New Roman" w:hAnsi="Times New Roman"/>
          <w:b/>
          <w:bCs/>
          <w:sz w:val="28"/>
          <w:szCs w:val="28"/>
        </w:rPr>
        <w:t>CAMEREI DEPUTAȚILOR</w:t>
      </w:r>
    </w:p>
    <w:p w14:paraId="17E1100F" w14:textId="77777777" w:rsidR="00C3638C" w:rsidRPr="002E67CA" w:rsidRDefault="00C3638C" w:rsidP="008D412E">
      <w:pPr>
        <w:pStyle w:val="Header"/>
        <w:tabs>
          <w:tab w:val="left" w:pos="720"/>
        </w:tabs>
        <w:jc w:val="center"/>
        <w:rPr>
          <w:rFonts w:ascii="Times New Roman" w:hAnsi="Times New Roman"/>
          <w:b/>
          <w:bCs/>
          <w:sz w:val="28"/>
          <w:szCs w:val="28"/>
        </w:rPr>
      </w:pPr>
    </w:p>
    <w:p w14:paraId="3031CD57" w14:textId="77777777" w:rsidR="006407ED" w:rsidRPr="002E67CA" w:rsidRDefault="006407ED" w:rsidP="008D412E">
      <w:pPr>
        <w:jc w:val="center"/>
        <w:rPr>
          <w:rFonts w:ascii="Times New Roman" w:hAnsi="Times New Roman"/>
          <w:b/>
          <w:sz w:val="28"/>
          <w:szCs w:val="28"/>
        </w:rPr>
      </w:pPr>
    </w:p>
    <w:p w14:paraId="019F5DCC" w14:textId="77777777" w:rsidR="006407ED" w:rsidRPr="002E67CA" w:rsidRDefault="006407ED" w:rsidP="008D412E">
      <w:pPr>
        <w:jc w:val="both"/>
        <w:rPr>
          <w:rFonts w:ascii="Times New Roman" w:hAnsi="Times New Roman"/>
          <w:sz w:val="28"/>
          <w:szCs w:val="28"/>
        </w:rPr>
      </w:pPr>
    </w:p>
    <w:p w14:paraId="59DE10C2" w14:textId="77777777" w:rsidR="00C5572D" w:rsidRPr="002E67CA" w:rsidRDefault="006407ED" w:rsidP="0023253F">
      <w:pPr>
        <w:pStyle w:val="Heading4"/>
        <w:spacing w:before="0" w:line="360" w:lineRule="auto"/>
        <w:jc w:val="both"/>
        <w:rPr>
          <w:b w:val="0"/>
          <w:lang w:eastAsia="en-GB"/>
        </w:rPr>
      </w:pPr>
      <w:r w:rsidRPr="002E67CA">
        <w:tab/>
      </w:r>
      <w:r w:rsidR="00C5572D" w:rsidRPr="002E67CA">
        <w:rPr>
          <w:b w:val="0"/>
        </w:rPr>
        <w:t xml:space="preserve">Vă înaintăm, alăturat, </w:t>
      </w:r>
      <w:r w:rsidR="00C5572D" w:rsidRPr="002E67CA">
        <w:t>Raportul comun</w:t>
      </w:r>
      <w:r w:rsidR="00C5572D" w:rsidRPr="002E67CA">
        <w:rPr>
          <w:b w:val="0"/>
        </w:rPr>
        <w:t xml:space="preserve"> asupra proiectului de Lege </w:t>
      </w:r>
      <w:r w:rsidR="0023253F" w:rsidRPr="002E67CA">
        <w:rPr>
          <w:b w:val="0"/>
          <w:shd w:val="clear" w:color="auto" w:fill="FFFFFF"/>
        </w:rPr>
        <w:t>privind stabilirea măsurilor de protecţie socială pentru consumatorul vulnerabil de energie</w:t>
      </w:r>
      <w:r w:rsidR="00C5572D" w:rsidRPr="002E67CA">
        <w:rPr>
          <w:b w:val="0"/>
        </w:rPr>
        <w:t>, t</w:t>
      </w:r>
      <w:r w:rsidR="0023253F" w:rsidRPr="002E67CA">
        <w:rPr>
          <w:b w:val="0"/>
        </w:rPr>
        <w:t>ransmis cu adresa nr. P.L.x. 210</w:t>
      </w:r>
      <w:r w:rsidR="00C5572D" w:rsidRPr="002E67CA">
        <w:rPr>
          <w:b w:val="0"/>
        </w:rPr>
        <w:t>/202</w:t>
      </w:r>
      <w:r w:rsidR="0094423D" w:rsidRPr="002E67CA">
        <w:rPr>
          <w:b w:val="0"/>
        </w:rPr>
        <w:t>1</w:t>
      </w:r>
      <w:r w:rsidR="00C5572D" w:rsidRPr="002E67CA">
        <w:rPr>
          <w:b w:val="0"/>
        </w:rPr>
        <w:t xml:space="preserve"> din data de </w:t>
      </w:r>
      <w:r w:rsidR="0023253F" w:rsidRPr="002E67CA">
        <w:rPr>
          <w:b w:val="0"/>
        </w:rPr>
        <w:t>19 mai 2021</w:t>
      </w:r>
      <w:r w:rsidR="00C5572D" w:rsidRPr="002E67CA">
        <w:rPr>
          <w:b w:val="0"/>
        </w:rPr>
        <w:t>.</w:t>
      </w:r>
    </w:p>
    <w:p w14:paraId="3735BE6A" w14:textId="77777777" w:rsidR="00C5572D" w:rsidRPr="002E67CA" w:rsidRDefault="00C5572D" w:rsidP="0023253F">
      <w:pPr>
        <w:spacing w:line="360" w:lineRule="auto"/>
        <w:jc w:val="both"/>
        <w:rPr>
          <w:rFonts w:ascii="Times New Roman" w:hAnsi="Times New Roman"/>
          <w:sz w:val="28"/>
          <w:szCs w:val="28"/>
        </w:rPr>
      </w:pPr>
      <w:r w:rsidRPr="002E67CA">
        <w:rPr>
          <w:rFonts w:ascii="Times New Roman" w:hAnsi="Times New Roman"/>
          <w:sz w:val="28"/>
          <w:szCs w:val="28"/>
        </w:rPr>
        <w:tab/>
        <w:t>În raport de obiectul și conținutul său, proiectul de lege face parte din categoria legilor organice.</w:t>
      </w:r>
    </w:p>
    <w:p w14:paraId="23D6C8F1" w14:textId="77777777" w:rsidR="00C5572D" w:rsidRPr="002E67CA" w:rsidRDefault="00C5572D" w:rsidP="0023253F">
      <w:pPr>
        <w:spacing w:line="360" w:lineRule="auto"/>
        <w:jc w:val="both"/>
        <w:rPr>
          <w:rFonts w:ascii="Times New Roman" w:hAnsi="Times New Roman"/>
          <w:sz w:val="28"/>
          <w:szCs w:val="28"/>
        </w:rPr>
      </w:pPr>
      <w:r w:rsidRPr="002E67CA">
        <w:rPr>
          <w:rFonts w:ascii="Times New Roman" w:hAnsi="Times New Roman"/>
          <w:sz w:val="28"/>
          <w:szCs w:val="28"/>
        </w:rPr>
        <w:tab/>
        <w:t>În conformitate cu prevederile art.75 din Constituția Român</w:t>
      </w:r>
      <w:r w:rsidR="0023253F" w:rsidRPr="002E67CA">
        <w:rPr>
          <w:rFonts w:ascii="Times New Roman" w:hAnsi="Times New Roman"/>
          <w:sz w:val="28"/>
          <w:szCs w:val="28"/>
        </w:rPr>
        <w:t>iei, republicată, și ale art. 92</w:t>
      </w:r>
      <w:r w:rsidRPr="002E67CA">
        <w:rPr>
          <w:rFonts w:ascii="Times New Roman" w:hAnsi="Times New Roman"/>
          <w:sz w:val="28"/>
          <w:szCs w:val="28"/>
        </w:rPr>
        <w:t xml:space="preserve"> alin. (9) pct.1 din Regulamentul Camerei Deputaților, republicat, Camera Deputaților este Cameră decizională.</w:t>
      </w:r>
    </w:p>
    <w:p w14:paraId="01E796A1" w14:textId="77777777" w:rsidR="00C3638C" w:rsidRPr="002E67CA" w:rsidRDefault="00C3638C" w:rsidP="00C5572D">
      <w:pPr>
        <w:pStyle w:val="Heading4"/>
        <w:spacing w:before="0" w:line="276" w:lineRule="auto"/>
        <w:jc w:val="both"/>
      </w:pPr>
    </w:p>
    <w:p w14:paraId="2C8A4022" w14:textId="77777777" w:rsidR="00C3638C" w:rsidRPr="002E67CA" w:rsidRDefault="00C3638C" w:rsidP="00C3638C">
      <w:pPr>
        <w:spacing w:line="360" w:lineRule="auto"/>
        <w:jc w:val="both"/>
        <w:rPr>
          <w:rFonts w:ascii="Times New Roman" w:hAnsi="Times New Roman"/>
          <w:b/>
          <w:sz w:val="28"/>
          <w:szCs w:val="28"/>
        </w:rPr>
      </w:pPr>
    </w:p>
    <w:p w14:paraId="4ECB212F" w14:textId="77777777" w:rsidR="000E01BF" w:rsidRPr="002E67CA" w:rsidRDefault="0023253F" w:rsidP="0023253F">
      <w:pPr>
        <w:tabs>
          <w:tab w:val="left" w:pos="0"/>
        </w:tabs>
        <w:spacing w:line="276" w:lineRule="auto"/>
        <w:rPr>
          <w:rFonts w:ascii="Times New Roman" w:hAnsi="Times New Roman"/>
          <w:b/>
          <w:sz w:val="28"/>
          <w:szCs w:val="28"/>
        </w:rPr>
      </w:pPr>
      <w:r w:rsidRPr="002E67CA">
        <w:rPr>
          <w:rFonts w:ascii="Times New Roman" w:hAnsi="Times New Roman"/>
          <w:b/>
          <w:sz w:val="28"/>
          <w:szCs w:val="28"/>
        </w:rPr>
        <w:t xml:space="preserve">     PREȘEDINTE,               PREȘEDINTE,                  </w:t>
      </w:r>
      <w:r w:rsidR="000E01BF" w:rsidRPr="002E67CA">
        <w:rPr>
          <w:rFonts w:ascii="Times New Roman" w:hAnsi="Times New Roman"/>
          <w:b/>
          <w:sz w:val="28"/>
          <w:szCs w:val="28"/>
        </w:rPr>
        <w:t>PREȘEDINTE,</w:t>
      </w:r>
    </w:p>
    <w:p w14:paraId="61C4E7D5" w14:textId="77777777" w:rsidR="008D412E" w:rsidRPr="002E67CA" w:rsidRDefault="0023253F" w:rsidP="0023253F">
      <w:pPr>
        <w:rPr>
          <w:rFonts w:ascii="Times New Roman" w:hAnsi="Times New Roman"/>
          <w:b/>
          <w:sz w:val="28"/>
          <w:szCs w:val="28"/>
        </w:rPr>
      </w:pPr>
      <w:r w:rsidRPr="002E67CA">
        <w:rPr>
          <w:rFonts w:ascii="Times New Roman" w:hAnsi="Times New Roman"/>
          <w:b/>
          <w:sz w:val="28"/>
          <w:szCs w:val="28"/>
        </w:rPr>
        <w:t xml:space="preserve">OANA SILVIA ȚOIU      SÀNDOR </w:t>
      </w:r>
      <w:r w:rsidR="00C82B2A" w:rsidRPr="002E67CA">
        <w:rPr>
          <w:rFonts w:ascii="Times New Roman" w:hAnsi="Times New Roman"/>
          <w:b/>
          <w:sz w:val="28"/>
          <w:szCs w:val="28"/>
        </w:rPr>
        <w:t xml:space="preserve">BENDE </w:t>
      </w:r>
      <w:r w:rsidRPr="002E67CA">
        <w:rPr>
          <w:rFonts w:ascii="Times New Roman" w:hAnsi="Times New Roman"/>
          <w:b/>
          <w:sz w:val="28"/>
          <w:szCs w:val="28"/>
        </w:rPr>
        <w:t xml:space="preserve">   COSTEL NECULAI DUNAVA</w:t>
      </w:r>
    </w:p>
    <w:p w14:paraId="59FEB576" w14:textId="77777777" w:rsidR="00C3638C" w:rsidRPr="002E67CA" w:rsidRDefault="00C3638C" w:rsidP="008D412E">
      <w:pPr>
        <w:jc w:val="center"/>
        <w:rPr>
          <w:rFonts w:ascii="Times New Roman" w:hAnsi="Times New Roman"/>
          <w:b/>
          <w:sz w:val="28"/>
          <w:szCs w:val="28"/>
        </w:rPr>
      </w:pPr>
    </w:p>
    <w:p w14:paraId="1B845CF7" w14:textId="77777777" w:rsidR="000E01BF" w:rsidRPr="002E67CA" w:rsidRDefault="000E01BF" w:rsidP="008D412E">
      <w:pPr>
        <w:jc w:val="center"/>
        <w:rPr>
          <w:rFonts w:ascii="Times New Roman" w:hAnsi="Times New Roman"/>
          <w:b/>
          <w:sz w:val="28"/>
          <w:szCs w:val="28"/>
        </w:rPr>
      </w:pPr>
    </w:p>
    <w:p w14:paraId="3FEF3530" w14:textId="20DEC8F0" w:rsidR="00C3638C" w:rsidRPr="002E67CA" w:rsidRDefault="00E93815" w:rsidP="00C3638C">
      <w:pPr>
        <w:ind w:right="-114"/>
        <w:jc w:val="center"/>
        <w:rPr>
          <w:rFonts w:ascii="Times New Roman" w:hAnsi="Times New Roman"/>
          <w:b/>
          <w:sz w:val="40"/>
          <w:szCs w:val="40"/>
        </w:rPr>
      </w:pPr>
      <w:r>
        <w:rPr>
          <w:noProof/>
        </w:rPr>
        <w:lastRenderedPageBreak/>
        <w:drawing>
          <wp:anchor distT="0" distB="0" distL="114300" distR="114300" simplePos="0" relativeHeight="251658240" behindDoc="1" locked="0" layoutInCell="1" allowOverlap="1" wp14:anchorId="0D384C2E" wp14:editId="57F659C5">
            <wp:simplePos x="0" y="0"/>
            <wp:positionH relativeFrom="column">
              <wp:posOffset>70485</wp:posOffset>
            </wp:positionH>
            <wp:positionV relativeFrom="paragraph">
              <wp:posOffset>-142240</wp:posOffset>
            </wp:positionV>
            <wp:extent cx="939800" cy="1085215"/>
            <wp:effectExtent l="0" t="0" r="0" b="0"/>
            <wp:wrapTight wrapText="bothSides">
              <wp:wrapPolygon edited="0">
                <wp:start x="0" y="0"/>
                <wp:lineTo x="0" y="21233"/>
                <wp:lineTo x="21016" y="21233"/>
                <wp:lineTo x="21016" y="0"/>
                <wp:lineTo x="0" y="0"/>
              </wp:wrapPolygon>
            </wp:wrapTight>
            <wp:docPr id="8" name="Picture 4"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 COLOR 2016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9800" cy="1085215"/>
                    </a:xfrm>
                    <a:prstGeom prst="rect">
                      <a:avLst/>
                    </a:prstGeom>
                    <a:noFill/>
                    <a:ln>
                      <a:noFill/>
                    </a:ln>
                  </pic:spPr>
                </pic:pic>
              </a:graphicData>
            </a:graphic>
            <wp14:sizeRelH relativeFrom="page">
              <wp14:pctWidth>0</wp14:pctWidth>
            </wp14:sizeRelH>
            <wp14:sizeRelV relativeFrom="page">
              <wp14:pctHeight>0</wp14:pctHeight>
            </wp14:sizeRelV>
          </wp:anchor>
        </w:drawing>
      </w:r>
      <w:r w:rsidR="00C3638C" w:rsidRPr="002E67CA">
        <w:rPr>
          <w:rFonts w:ascii="Times New Roman" w:hAnsi="Times New Roman"/>
          <w:b/>
          <w:sz w:val="40"/>
          <w:szCs w:val="40"/>
        </w:rPr>
        <w:t>PARLAMENTUL ROMÂNIEI</w:t>
      </w:r>
    </w:p>
    <w:p w14:paraId="56D85AE3" w14:textId="77777777" w:rsidR="00C3638C" w:rsidRPr="002E67CA" w:rsidRDefault="00C3638C" w:rsidP="00C3638C">
      <w:pPr>
        <w:ind w:right="-114"/>
        <w:jc w:val="center"/>
        <w:rPr>
          <w:rFonts w:ascii="Times New Roman" w:hAnsi="Times New Roman"/>
          <w:b/>
          <w:sz w:val="40"/>
          <w:szCs w:val="40"/>
        </w:rPr>
      </w:pPr>
      <w:r w:rsidRPr="002E67CA">
        <w:rPr>
          <w:rFonts w:ascii="Times New Roman" w:hAnsi="Times New Roman"/>
          <w:b/>
          <w:sz w:val="40"/>
          <w:szCs w:val="40"/>
        </w:rPr>
        <w:t>CAMERA DEPUTAȚILOR</w:t>
      </w:r>
    </w:p>
    <w:p w14:paraId="4523983F" w14:textId="77777777" w:rsidR="00C3638C" w:rsidRPr="002E67CA" w:rsidRDefault="00C3638C" w:rsidP="00C3638C">
      <w:pPr>
        <w:ind w:right="-114"/>
        <w:jc w:val="center"/>
        <w:rPr>
          <w:rFonts w:ascii="Times New Roman" w:hAnsi="Times New Roman"/>
          <w:sz w:val="24"/>
          <w:szCs w:val="24"/>
        </w:rPr>
      </w:pPr>
    </w:p>
    <w:p w14:paraId="0194844E" w14:textId="77777777" w:rsidR="00CD4803" w:rsidRPr="002E67CA" w:rsidRDefault="00CD4803" w:rsidP="00C3638C">
      <w:pPr>
        <w:ind w:right="-114"/>
        <w:jc w:val="center"/>
        <w:rPr>
          <w:rFonts w:ascii="Times New Roman" w:hAnsi="Times New Roman"/>
          <w:sz w:val="24"/>
          <w:szCs w:val="24"/>
        </w:rPr>
      </w:pPr>
    </w:p>
    <w:p w14:paraId="39A44887" w14:textId="77777777" w:rsidR="0023253F" w:rsidRPr="002E67CA" w:rsidRDefault="0023253F" w:rsidP="00C3638C">
      <w:pPr>
        <w:ind w:right="-114"/>
        <w:jc w:val="center"/>
        <w:rPr>
          <w:rFonts w:ascii="Times New Roman" w:hAnsi="Times New Roman"/>
          <w:sz w:val="24"/>
          <w:szCs w:val="24"/>
        </w:rPr>
      </w:pPr>
    </w:p>
    <w:p w14:paraId="6E7F329E" w14:textId="77777777" w:rsidR="00CD4803" w:rsidRPr="002E67CA" w:rsidRDefault="00CD4803" w:rsidP="00C3638C">
      <w:pPr>
        <w:ind w:right="-114"/>
        <w:jc w:val="center"/>
        <w:rPr>
          <w:rFonts w:ascii="Times New Roman" w:hAnsi="Times New Roman"/>
          <w:sz w:val="24"/>
          <w:szCs w:val="24"/>
        </w:rPr>
      </w:pPr>
    </w:p>
    <w:p w14:paraId="20C5B8F5" w14:textId="77777777" w:rsidR="0023253F" w:rsidRPr="002E67CA" w:rsidRDefault="0023253F" w:rsidP="0023253F">
      <w:pPr>
        <w:pStyle w:val="Header"/>
        <w:tabs>
          <w:tab w:val="left" w:pos="720"/>
        </w:tabs>
        <w:jc w:val="center"/>
        <w:rPr>
          <w:rFonts w:ascii="Times New Roman" w:hAnsi="Times New Roman"/>
          <w:b/>
          <w:sz w:val="24"/>
          <w:szCs w:val="24"/>
        </w:rPr>
      </w:pPr>
      <w:r w:rsidRPr="002E67CA">
        <w:rPr>
          <w:rFonts w:ascii="Times New Roman" w:hAnsi="Times New Roman"/>
          <w:b/>
          <w:sz w:val="24"/>
          <w:szCs w:val="24"/>
        </w:rPr>
        <w:t>COMISIA PENTRU MUNCĂ                COMISIA PENTRU INDUSTRII</w:t>
      </w:r>
    </w:p>
    <w:p w14:paraId="5C5555A9" w14:textId="77777777" w:rsidR="0023253F" w:rsidRPr="002E67CA" w:rsidRDefault="0023253F" w:rsidP="0023253F">
      <w:pPr>
        <w:pStyle w:val="Header"/>
        <w:tabs>
          <w:tab w:val="left" w:pos="720"/>
        </w:tabs>
        <w:rPr>
          <w:rFonts w:ascii="Times New Roman" w:hAnsi="Times New Roman"/>
          <w:b/>
          <w:sz w:val="24"/>
          <w:szCs w:val="24"/>
        </w:rPr>
      </w:pPr>
      <w:r w:rsidRPr="002E67CA">
        <w:rPr>
          <w:rFonts w:ascii="Times New Roman" w:hAnsi="Times New Roman"/>
          <w:b/>
          <w:sz w:val="24"/>
          <w:szCs w:val="24"/>
        </w:rPr>
        <w:t xml:space="preserve">       </w:t>
      </w:r>
      <w:r w:rsidR="00AA5943" w:rsidRPr="002E67CA">
        <w:rPr>
          <w:rFonts w:ascii="Times New Roman" w:hAnsi="Times New Roman"/>
          <w:b/>
          <w:sz w:val="24"/>
          <w:szCs w:val="24"/>
        </w:rPr>
        <w:t xml:space="preserve">          </w:t>
      </w:r>
      <w:r w:rsidRPr="002E67CA">
        <w:rPr>
          <w:rFonts w:ascii="Times New Roman" w:hAnsi="Times New Roman"/>
          <w:b/>
          <w:sz w:val="24"/>
          <w:szCs w:val="24"/>
        </w:rPr>
        <w:t>ȘI PROTECȚIE SOCIALĂ                                    ȘI SERVICII</w:t>
      </w:r>
    </w:p>
    <w:p w14:paraId="50C4193F" w14:textId="77777777" w:rsidR="0023253F" w:rsidRPr="002E67CA" w:rsidRDefault="0023253F" w:rsidP="0023253F">
      <w:pPr>
        <w:pStyle w:val="Header"/>
        <w:tabs>
          <w:tab w:val="left" w:pos="720"/>
        </w:tabs>
        <w:rPr>
          <w:rFonts w:ascii="Times New Roman" w:hAnsi="Times New Roman"/>
          <w:b/>
          <w:sz w:val="24"/>
          <w:szCs w:val="24"/>
        </w:rPr>
      </w:pPr>
      <w:r w:rsidRPr="002E67CA">
        <w:rPr>
          <w:rFonts w:ascii="Times New Roman" w:hAnsi="Times New Roman"/>
          <w:b/>
          <w:sz w:val="24"/>
          <w:szCs w:val="24"/>
        </w:rPr>
        <w:t xml:space="preserve">                </w:t>
      </w:r>
      <w:r w:rsidR="00AA5943" w:rsidRPr="002E67CA">
        <w:rPr>
          <w:rFonts w:ascii="Times New Roman" w:hAnsi="Times New Roman"/>
          <w:b/>
          <w:sz w:val="24"/>
          <w:szCs w:val="24"/>
        </w:rPr>
        <w:t xml:space="preserve">         </w:t>
      </w:r>
      <w:r w:rsidRPr="002E67CA">
        <w:rPr>
          <w:rFonts w:ascii="Times New Roman" w:hAnsi="Times New Roman"/>
          <w:b/>
          <w:sz w:val="24"/>
          <w:szCs w:val="24"/>
        </w:rPr>
        <w:t xml:space="preserve">Nr. 4c-9/418/2021                                        </w:t>
      </w:r>
      <w:r w:rsidR="00AA5943" w:rsidRPr="002E67CA">
        <w:rPr>
          <w:rFonts w:ascii="Times New Roman" w:hAnsi="Times New Roman"/>
          <w:b/>
          <w:sz w:val="24"/>
          <w:szCs w:val="24"/>
        </w:rPr>
        <w:t xml:space="preserve"> </w:t>
      </w:r>
      <w:r w:rsidRPr="002E67CA">
        <w:rPr>
          <w:rFonts w:ascii="Times New Roman" w:hAnsi="Times New Roman"/>
          <w:b/>
          <w:sz w:val="24"/>
          <w:szCs w:val="24"/>
        </w:rPr>
        <w:t>Nr. 4c-3/283/2021</w:t>
      </w:r>
    </w:p>
    <w:p w14:paraId="0E097276" w14:textId="77777777" w:rsidR="0023253F" w:rsidRPr="002E67CA" w:rsidRDefault="0023253F" w:rsidP="0023253F">
      <w:pPr>
        <w:pStyle w:val="Header"/>
        <w:tabs>
          <w:tab w:val="left" w:pos="720"/>
        </w:tabs>
        <w:rPr>
          <w:rFonts w:ascii="Times New Roman" w:hAnsi="Times New Roman"/>
          <w:b/>
          <w:sz w:val="24"/>
          <w:szCs w:val="24"/>
        </w:rPr>
      </w:pPr>
    </w:p>
    <w:p w14:paraId="1B78D3EA" w14:textId="77777777" w:rsidR="0023253F" w:rsidRPr="002E67CA" w:rsidRDefault="0023253F" w:rsidP="0023253F">
      <w:pPr>
        <w:pStyle w:val="Header"/>
        <w:tabs>
          <w:tab w:val="left" w:pos="720"/>
        </w:tabs>
        <w:jc w:val="center"/>
        <w:rPr>
          <w:rFonts w:ascii="Times New Roman" w:hAnsi="Times New Roman"/>
          <w:b/>
          <w:sz w:val="24"/>
          <w:szCs w:val="24"/>
        </w:rPr>
      </w:pPr>
      <w:r w:rsidRPr="002E67CA">
        <w:rPr>
          <w:rFonts w:ascii="Times New Roman" w:hAnsi="Times New Roman"/>
          <w:b/>
          <w:sz w:val="24"/>
          <w:szCs w:val="24"/>
        </w:rPr>
        <w:t>COMISIA PENTRU POLITICĂ ECONOMICĂ</w:t>
      </w:r>
    </w:p>
    <w:p w14:paraId="05667095" w14:textId="77777777" w:rsidR="0023253F" w:rsidRPr="002E67CA" w:rsidRDefault="0023253F" w:rsidP="0023253F">
      <w:pPr>
        <w:pStyle w:val="Header"/>
        <w:tabs>
          <w:tab w:val="left" w:pos="720"/>
        </w:tabs>
        <w:jc w:val="center"/>
        <w:rPr>
          <w:rFonts w:ascii="Times New Roman" w:hAnsi="Times New Roman"/>
          <w:b/>
          <w:sz w:val="24"/>
          <w:szCs w:val="24"/>
        </w:rPr>
      </w:pPr>
      <w:r w:rsidRPr="002E67CA">
        <w:rPr>
          <w:rFonts w:ascii="Times New Roman" w:hAnsi="Times New Roman"/>
          <w:b/>
          <w:sz w:val="24"/>
          <w:szCs w:val="24"/>
        </w:rPr>
        <w:t>REFORMĂ ȘI PRIVATIZARE</w:t>
      </w:r>
    </w:p>
    <w:p w14:paraId="45F9BCED" w14:textId="77777777" w:rsidR="0023253F" w:rsidRPr="002E67CA" w:rsidRDefault="0023253F" w:rsidP="0023253F">
      <w:pPr>
        <w:pStyle w:val="Header"/>
        <w:tabs>
          <w:tab w:val="left" w:pos="720"/>
        </w:tabs>
        <w:jc w:val="center"/>
        <w:rPr>
          <w:rFonts w:ascii="Times New Roman" w:hAnsi="Times New Roman"/>
          <w:b/>
          <w:sz w:val="24"/>
          <w:szCs w:val="24"/>
        </w:rPr>
      </w:pPr>
      <w:r w:rsidRPr="002E67CA">
        <w:rPr>
          <w:rFonts w:ascii="Times New Roman" w:hAnsi="Times New Roman"/>
          <w:b/>
          <w:sz w:val="24"/>
          <w:szCs w:val="24"/>
        </w:rPr>
        <w:t>Nr. 4c-1/243/2021</w:t>
      </w:r>
    </w:p>
    <w:p w14:paraId="18D19DCD" w14:textId="77777777" w:rsidR="00AA5943" w:rsidRPr="002E67CA" w:rsidRDefault="00AA5943" w:rsidP="0023253F">
      <w:pPr>
        <w:pStyle w:val="Header"/>
        <w:tabs>
          <w:tab w:val="left" w:pos="720"/>
        </w:tabs>
        <w:jc w:val="center"/>
        <w:rPr>
          <w:rFonts w:ascii="Times New Roman" w:hAnsi="Times New Roman"/>
          <w:b/>
          <w:sz w:val="28"/>
          <w:szCs w:val="28"/>
        </w:rPr>
      </w:pPr>
    </w:p>
    <w:p w14:paraId="3C9F82D0" w14:textId="77777777" w:rsidR="00AA5943" w:rsidRPr="002E67CA" w:rsidRDefault="00AA5943" w:rsidP="0023253F">
      <w:pPr>
        <w:pStyle w:val="Header"/>
        <w:tabs>
          <w:tab w:val="left" w:pos="720"/>
        </w:tabs>
        <w:jc w:val="center"/>
        <w:rPr>
          <w:rFonts w:ascii="Times New Roman" w:hAnsi="Times New Roman"/>
          <w:b/>
          <w:sz w:val="28"/>
          <w:szCs w:val="28"/>
        </w:rPr>
      </w:pPr>
    </w:p>
    <w:p w14:paraId="4E6A2806" w14:textId="77777777" w:rsidR="0023253F" w:rsidRPr="002E67CA" w:rsidRDefault="0023253F" w:rsidP="0094423D">
      <w:pPr>
        <w:pStyle w:val="Header"/>
        <w:tabs>
          <w:tab w:val="left" w:pos="720"/>
        </w:tabs>
        <w:jc w:val="right"/>
        <w:rPr>
          <w:rFonts w:ascii="Times New Roman" w:hAnsi="Times New Roman"/>
          <w:sz w:val="24"/>
          <w:szCs w:val="24"/>
        </w:rPr>
      </w:pPr>
      <w:r w:rsidRPr="002E67CA">
        <w:rPr>
          <w:rFonts w:ascii="Times New Roman" w:hAnsi="Times New Roman"/>
          <w:sz w:val="24"/>
          <w:szCs w:val="24"/>
        </w:rPr>
        <w:t>București, 07.09.2021</w:t>
      </w:r>
    </w:p>
    <w:p w14:paraId="598E4C70" w14:textId="77777777" w:rsidR="00AA5943" w:rsidRPr="002E67CA" w:rsidRDefault="00AA5943" w:rsidP="0023253F">
      <w:pPr>
        <w:pStyle w:val="Header"/>
        <w:tabs>
          <w:tab w:val="left" w:pos="720"/>
        </w:tabs>
        <w:jc w:val="right"/>
        <w:rPr>
          <w:rFonts w:ascii="Times New Roman" w:hAnsi="Times New Roman"/>
          <w:sz w:val="24"/>
          <w:szCs w:val="24"/>
        </w:rPr>
      </w:pPr>
    </w:p>
    <w:p w14:paraId="431751DC" w14:textId="77777777" w:rsidR="00AA5943" w:rsidRPr="002E67CA" w:rsidRDefault="00AA5943" w:rsidP="0023253F">
      <w:pPr>
        <w:pStyle w:val="Header"/>
        <w:tabs>
          <w:tab w:val="left" w:pos="720"/>
        </w:tabs>
        <w:jc w:val="right"/>
        <w:rPr>
          <w:rFonts w:ascii="Times New Roman" w:hAnsi="Times New Roman"/>
          <w:sz w:val="24"/>
          <w:szCs w:val="24"/>
        </w:rPr>
      </w:pPr>
    </w:p>
    <w:p w14:paraId="70AC3159" w14:textId="77777777" w:rsidR="00C3638C" w:rsidRPr="002E67CA" w:rsidRDefault="00C3638C" w:rsidP="00AA5943">
      <w:pPr>
        <w:jc w:val="center"/>
        <w:rPr>
          <w:rFonts w:ascii="Times New Roman" w:hAnsi="Times New Roman"/>
          <w:b/>
          <w:sz w:val="24"/>
          <w:szCs w:val="24"/>
        </w:rPr>
      </w:pPr>
    </w:p>
    <w:p w14:paraId="18EE07AA" w14:textId="77777777" w:rsidR="00341FC9" w:rsidRPr="002E67CA" w:rsidRDefault="006407ED" w:rsidP="00AA5943">
      <w:pPr>
        <w:jc w:val="center"/>
        <w:rPr>
          <w:rFonts w:ascii="Times New Roman" w:hAnsi="Times New Roman"/>
          <w:b/>
          <w:sz w:val="24"/>
          <w:szCs w:val="24"/>
        </w:rPr>
      </w:pPr>
      <w:r w:rsidRPr="002E67CA">
        <w:rPr>
          <w:rFonts w:ascii="Times New Roman" w:hAnsi="Times New Roman"/>
          <w:b/>
          <w:sz w:val="24"/>
          <w:szCs w:val="24"/>
        </w:rPr>
        <w:t xml:space="preserve">R A P O R T </w:t>
      </w:r>
      <w:r w:rsidR="00743195" w:rsidRPr="002E67CA">
        <w:rPr>
          <w:rFonts w:ascii="Times New Roman" w:hAnsi="Times New Roman"/>
          <w:b/>
          <w:sz w:val="24"/>
          <w:szCs w:val="24"/>
        </w:rPr>
        <w:t xml:space="preserve">  </w:t>
      </w:r>
      <w:r w:rsidRPr="002E67CA">
        <w:rPr>
          <w:rFonts w:ascii="Times New Roman" w:hAnsi="Times New Roman"/>
          <w:b/>
          <w:sz w:val="24"/>
          <w:szCs w:val="24"/>
        </w:rPr>
        <w:t xml:space="preserve">  </w:t>
      </w:r>
      <w:r w:rsidR="007723C7" w:rsidRPr="002E67CA">
        <w:rPr>
          <w:rFonts w:ascii="Times New Roman" w:hAnsi="Times New Roman"/>
          <w:b/>
          <w:sz w:val="24"/>
          <w:szCs w:val="24"/>
        </w:rPr>
        <w:t xml:space="preserve">C O M U N </w:t>
      </w:r>
    </w:p>
    <w:p w14:paraId="7EA8C09F" w14:textId="77777777" w:rsidR="006407ED" w:rsidRPr="002E67CA" w:rsidRDefault="006407ED" w:rsidP="00AA5943">
      <w:pPr>
        <w:jc w:val="center"/>
        <w:rPr>
          <w:rFonts w:ascii="Times New Roman" w:hAnsi="Times New Roman"/>
          <w:b/>
          <w:sz w:val="24"/>
          <w:szCs w:val="24"/>
        </w:rPr>
      </w:pPr>
      <w:r w:rsidRPr="002E67CA">
        <w:rPr>
          <w:rFonts w:ascii="Times New Roman" w:hAnsi="Times New Roman"/>
          <w:b/>
          <w:sz w:val="24"/>
          <w:szCs w:val="24"/>
        </w:rPr>
        <w:t xml:space="preserve">asupra </w:t>
      </w:r>
      <w:r w:rsidR="00404EA6" w:rsidRPr="002E67CA">
        <w:rPr>
          <w:rFonts w:ascii="Times New Roman" w:hAnsi="Times New Roman"/>
          <w:b/>
          <w:sz w:val="24"/>
          <w:szCs w:val="24"/>
        </w:rPr>
        <w:t xml:space="preserve">proiectului </w:t>
      </w:r>
      <w:r w:rsidR="00C3638C" w:rsidRPr="002E67CA">
        <w:rPr>
          <w:rFonts w:ascii="Times New Roman" w:hAnsi="Times New Roman"/>
          <w:b/>
          <w:sz w:val="24"/>
          <w:szCs w:val="24"/>
        </w:rPr>
        <w:t xml:space="preserve">lege </w:t>
      </w:r>
      <w:r w:rsidR="0023253F" w:rsidRPr="002E67CA">
        <w:rPr>
          <w:rFonts w:ascii="Times New Roman" w:hAnsi="Times New Roman"/>
          <w:b/>
          <w:sz w:val="24"/>
          <w:szCs w:val="24"/>
          <w:shd w:val="clear" w:color="auto" w:fill="FFFFFF"/>
        </w:rPr>
        <w:t>privind stabilirea măsurilor de protecţie socială pentru consumatorul vulnerabil de energie</w:t>
      </w:r>
      <w:r w:rsidRPr="002E67CA">
        <w:rPr>
          <w:rFonts w:ascii="Times New Roman" w:hAnsi="Times New Roman"/>
          <w:b/>
          <w:sz w:val="24"/>
          <w:szCs w:val="24"/>
        </w:rPr>
        <w:tab/>
      </w:r>
    </w:p>
    <w:p w14:paraId="2AF298FC" w14:textId="77777777" w:rsidR="00AA5943" w:rsidRPr="002E67CA" w:rsidRDefault="00AA5943" w:rsidP="00AA5943">
      <w:pPr>
        <w:jc w:val="center"/>
        <w:rPr>
          <w:rFonts w:ascii="Times New Roman" w:hAnsi="Times New Roman"/>
          <w:sz w:val="24"/>
          <w:szCs w:val="24"/>
        </w:rPr>
      </w:pPr>
    </w:p>
    <w:p w14:paraId="37E3D3E3" w14:textId="77777777" w:rsidR="00AA5943" w:rsidRPr="002E67CA" w:rsidRDefault="00AA5943" w:rsidP="00AA5943">
      <w:pPr>
        <w:jc w:val="center"/>
        <w:rPr>
          <w:rFonts w:ascii="Times New Roman" w:hAnsi="Times New Roman"/>
          <w:sz w:val="24"/>
          <w:szCs w:val="24"/>
        </w:rPr>
      </w:pPr>
    </w:p>
    <w:p w14:paraId="3A448B39" w14:textId="77777777" w:rsidR="00272AF4" w:rsidRPr="002E67CA" w:rsidRDefault="00272AF4" w:rsidP="00AA5943">
      <w:pPr>
        <w:jc w:val="center"/>
        <w:rPr>
          <w:rFonts w:ascii="Times New Roman" w:hAnsi="Times New Roman"/>
          <w:sz w:val="24"/>
          <w:szCs w:val="24"/>
        </w:rPr>
      </w:pPr>
    </w:p>
    <w:p w14:paraId="729DE8CA" w14:textId="77777777" w:rsidR="0023253F" w:rsidRPr="002E67CA" w:rsidRDefault="006407ED" w:rsidP="00AA5943">
      <w:pPr>
        <w:pStyle w:val="Heading4"/>
        <w:spacing w:before="0" w:after="0"/>
        <w:jc w:val="both"/>
        <w:rPr>
          <w:b w:val="0"/>
          <w:sz w:val="24"/>
          <w:szCs w:val="24"/>
          <w:lang w:eastAsia="en-GB"/>
        </w:rPr>
      </w:pPr>
      <w:r w:rsidRPr="002E67CA">
        <w:rPr>
          <w:sz w:val="24"/>
          <w:szCs w:val="24"/>
        </w:rPr>
        <w:tab/>
      </w:r>
      <w:r w:rsidR="00C5572D" w:rsidRPr="002E67CA">
        <w:rPr>
          <w:b w:val="0"/>
          <w:sz w:val="24"/>
          <w:szCs w:val="24"/>
        </w:rPr>
        <w:t>În con</w:t>
      </w:r>
      <w:r w:rsidR="00505D0B" w:rsidRPr="002E67CA">
        <w:rPr>
          <w:b w:val="0"/>
          <w:sz w:val="24"/>
          <w:szCs w:val="24"/>
        </w:rPr>
        <w:t>formitate cu prevederile art. 95</w:t>
      </w:r>
      <w:r w:rsidR="00C5572D" w:rsidRPr="002E67CA">
        <w:rPr>
          <w:b w:val="0"/>
          <w:sz w:val="24"/>
          <w:szCs w:val="24"/>
        </w:rPr>
        <w:t xml:space="preserve"> </w:t>
      </w:r>
      <w:r w:rsidR="00794546" w:rsidRPr="002E67CA">
        <w:rPr>
          <w:b w:val="0"/>
          <w:sz w:val="24"/>
          <w:szCs w:val="24"/>
        </w:rPr>
        <w:t xml:space="preserve">și 117 (1) </w:t>
      </w:r>
      <w:r w:rsidR="00C5572D" w:rsidRPr="002E67CA">
        <w:rPr>
          <w:b w:val="0"/>
          <w:sz w:val="24"/>
          <w:szCs w:val="24"/>
        </w:rPr>
        <w:t xml:space="preserve">din Regulamentul Camerei Deputaţilor, republicat, </w:t>
      </w:r>
      <w:r w:rsidR="0023253F" w:rsidRPr="002E67CA">
        <w:rPr>
          <w:b w:val="0"/>
          <w:sz w:val="24"/>
          <w:szCs w:val="24"/>
        </w:rPr>
        <w:t xml:space="preserve">Comisia pentru muncă și protecție socială, </w:t>
      </w:r>
      <w:r w:rsidR="00C5572D" w:rsidRPr="002E67CA">
        <w:rPr>
          <w:b w:val="0"/>
          <w:sz w:val="24"/>
          <w:szCs w:val="24"/>
        </w:rPr>
        <w:t>Comisia pentru industrii și servicii</w:t>
      </w:r>
      <w:r w:rsidR="00884352" w:rsidRPr="002E67CA">
        <w:rPr>
          <w:b w:val="0"/>
          <w:sz w:val="24"/>
          <w:szCs w:val="24"/>
        </w:rPr>
        <w:t xml:space="preserve"> </w:t>
      </w:r>
      <w:r w:rsidR="00C5572D" w:rsidRPr="002E67CA">
        <w:rPr>
          <w:b w:val="0"/>
          <w:sz w:val="24"/>
          <w:szCs w:val="24"/>
        </w:rPr>
        <w:t xml:space="preserve">și Comisia pentru </w:t>
      </w:r>
      <w:r w:rsidR="0023253F" w:rsidRPr="002E67CA">
        <w:rPr>
          <w:b w:val="0"/>
          <w:sz w:val="24"/>
          <w:szCs w:val="24"/>
        </w:rPr>
        <w:t>politică economică, reformă și privatizare</w:t>
      </w:r>
      <w:r w:rsidR="00C5572D" w:rsidRPr="002E67CA">
        <w:rPr>
          <w:b w:val="0"/>
          <w:sz w:val="24"/>
          <w:szCs w:val="24"/>
        </w:rPr>
        <w:t xml:space="preserve"> au fost s</w:t>
      </w:r>
      <w:r w:rsidR="00794546" w:rsidRPr="002E67CA">
        <w:rPr>
          <w:b w:val="0"/>
          <w:sz w:val="24"/>
          <w:szCs w:val="24"/>
        </w:rPr>
        <w:t>esizate, spre dezbatere în fond în procedură de urgență,</w:t>
      </w:r>
      <w:r w:rsidR="00C5572D" w:rsidRPr="002E67CA">
        <w:rPr>
          <w:b w:val="0"/>
          <w:sz w:val="24"/>
          <w:szCs w:val="24"/>
        </w:rPr>
        <w:t xml:space="preserve"> cu proiectul de </w:t>
      </w:r>
      <w:r w:rsidR="0023253F" w:rsidRPr="002E67CA">
        <w:rPr>
          <w:b w:val="0"/>
          <w:sz w:val="24"/>
          <w:szCs w:val="24"/>
        </w:rPr>
        <w:t xml:space="preserve">Lege </w:t>
      </w:r>
      <w:r w:rsidR="0023253F" w:rsidRPr="002E67CA">
        <w:rPr>
          <w:b w:val="0"/>
          <w:sz w:val="24"/>
          <w:szCs w:val="24"/>
          <w:shd w:val="clear" w:color="auto" w:fill="FFFFFF"/>
        </w:rPr>
        <w:t>privind stabilirea măsurilor de protecţie socială pentru consumatorul vulnerabil de energie</w:t>
      </w:r>
      <w:r w:rsidR="0023253F" w:rsidRPr="002E67CA">
        <w:rPr>
          <w:b w:val="0"/>
          <w:sz w:val="24"/>
          <w:szCs w:val="24"/>
        </w:rPr>
        <w:t>, transmis cu adresa nr. P.L.x. 210/202</w:t>
      </w:r>
      <w:r w:rsidR="0094423D" w:rsidRPr="002E67CA">
        <w:rPr>
          <w:b w:val="0"/>
          <w:sz w:val="24"/>
          <w:szCs w:val="24"/>
        </w:rPr>
        <w:t>1</w:t>
      </w:r>
      <w:r w:rsidR="0023253F" w:rsidRPr="002E67CA">
        <w:rPr>
          <w:b w:val="0"/>
          <w:sz w:val="24"/>
          <w:szCs w:val="24"/>
        </w:rPr>
        <w:t xml:space="preserve"> din data de 19 mai 2021.</w:t>
      </w:r>
    </w:p>
    <w:p w14:paraId="2EF87A7B" w14:textId="77777777" w:rsidR="00C5572D" w:rsidRPr="002E67CA" w:rsidRDefault="0050656E" w:rsidP="00AA5943">
      <w:pPr>
        <w:pStyle w:val="Heading4"/>
        <w:spacing w:before="0" w:after="0"/>
        <w:jc w:val="both"/>
        <w:rPr>
          <w:b w:val="0"/>
          <w:sz w:val="24"/>
          <w:szCs w:val="24"/>
        </w:rPr>
      </w:pPr>
      <w:r w:rsidRPr="002E67CA">
        <w:rPr>
          <w:sz w:val="24"/>
          <w:szCs w:val="24"/>
        </w:rPr>
        <w:tab/>
      </w:r>
      <w:r w:rsidRPr="002E67CA">
        <w:rPr>
          <w:b w:val="0"/>
          <w:sz w:val="24"/>
          <w:szCs w:val="24"/>
        </w:rPr>
        <w:t>Consiliul Legislativ, prin</w:t>
      </w:r>
      <w:r w:rsidR="00C5572D" w:rsidRPr="002E67CA">
        <w:rPr>
          <w:b w:val="0"/>
          <w:sz w:val="24"/>
          <w:szCs w:val="24"/>
        </w:rPr>
        <w:t xml:space="preserve"> avizul nr.</w:t>
      </w:r>
      <w:r w:rsidRPr="002E67CA">
        <w:rPr>
          <w:b w:val="0"/>
          <w:sz w:val="24"/>
          <w:szCs w:val="24"/>
        </w:rPr>
        <w:t xml:space="preserve"> </w:t>
      </w:r>
      <w:r w:rsidR="00884352" w:rsidRPr="002E67CA">
        <w:rPr>
          <w:b w:val="0"/>
          <w:sz w:val="24"/>
          <w:szCs w:val="24"/>
        </w:rPr>
        <w:t>141</w:t>
      </w:r>
      <w:r w:rsidR="00C5572D" w:rsidRPr="002E67CA">
        <w:rPr>
          <w:b w:val="0"/>
          <w:sz w:val="24"/>
          <w:szCs w:val="24"/>
        </w:rPr>
        <w:t>/2</w:t>
      </w:r>
      <w:r w:rsidR="00884352" w:rsidRPr="002E67CA">
        <w:rPr>
          <w:b w:val="0"/>
          <w:sz w:val="24"/>
          <w:szCs w:val="24"/>
        </w:rPr>
        <w:t>3</w:t>
      </w:r>
      <w:r w:rsidR="00C5572D" w:rsidRPr="002E67CA">
        <w:rPr>
          <w:b w:val="0"/>
          <w:sz w:val="24"/>
          <w:szCs w:val="24"/>
        </w:rPr>
        <w:t>.0</w:t>
      </w:r>
      <w:r w:rsidR="00884352" w:rsidRPr="002E67CA">
        <w:rPr>
          <w:b w:val="0"/>
          <w:sz w:val="24"/>
          <w:szCs w:val="24"/>
        </w:rPr>
        <w:t>3</w:t>
      </w:r>
      <w:r w:rsidR="00C5572D" w:rsidRPr="002E67CA">
        <w:rPr>
          <w:b w:val="0"/>
          <w:sz w:val="24"/>
          <w:szCs w:val="24"/>
        </w:rPr>
        <w:t>.202</w:t>
      </w:r>
      <w:r w:rsidR="00884352" w:rsidRPr="002E67CA">
        <w:rPr>
          <w:b w:val="0"/>
          <w:sz w:val="24"/>
          <w:szCs w:val="24"/>
        </w:rPr>
        <w:t>1</w:t>
      </w:r>
      <w:r w:rsidR="00C5572D" w:rsidRPr="002E67CA">
        <w:rPr>
          <w:b w:val="0"/>
          <w:sz w:val="24"/>
          <w:szCs w:val="24"/>
        </w:rPr>
        <w:t xml:space="preserve">, avizează favorabil proiectul </w:t>
      </w:r>
      <w:r w:rsidRPr="002E67CA">
        <w:rPr>
          <w:b w:val="0"/>
          <w:sz w:val="24"/>
          <w:szCs w:val="24"/>
        </w:rPr>
        <w:t>de lege</w:t>
      </w:r>
      <w:r w:rsidR="00C5572D" w:rsidRPr="002E67CA">
        <w:rPr>
          <w:b w:val="0"/>
          <w:sz w:val="24"/>
          <w:szCs w:val="24"/>
        </w:rPr>
        <w:t xml:space="preserve"> cu observații și propuneri.</w:t>
      </w:r>
    </w:p>
    <w:p w14:paraId="0D7F8625" w14:textId="77777777" w:rsidR="00C5572D" w:rsidRPr="002E67CA" w:rsidRDefault="00C5572D" w:rsidP="00AA5943">
      <w:pPr>
        <w:jc w:val="both"/>
        <w:rPr>
          <w:rFonts w:ascii="Times New Roman" w:hAnsi="Times New Roman"/>
          <w:sz w:val="24"/>
          <w:szCs w:val="24"/>
        </w:rPr>
      </w:pPr>
      <w:r w:rsidRPr="002E67CA">
        <w:rPr>
          <w:rFonts w:ascii="Times New Roman" w:hAnsi="Times New Roman"/>
          <w:sz w:val="24"/>
          <w:szCs w:val="24"/>
        </w:rPr>
        <w:tab/>
        <w:t xml:space="preserve">Senatul, în calitate de primă Cameră sesizată, în sedința din </w:t>
      </w:r>
      <w:r w:rsidR="0050656E" w:rsidRPr="002E67CA">
        <w:rPr>
          <w:rFonts w:ascii="Times New Roman" w:hAnsi="Times New Roman"/>
          <w:sz w:val="24"/>
          <w:szCs w:val="24"/>
        </w:rPr>
        <w:t>17 mai 2021</w:t>
      </w:r>
      <w:r w:rsidRPr="002E67CA">
        <w:rPr>
          <w:rFonts w:ascii="Times New Roman" w:hAnsi="Times New Roman"/>
          <w:sz w:val="24"/>
          <w:szCs w:val="24"/>
        </w:rPr>
        <w:t xml:space="preserve"> a adoptat proiectul de lege.</w:t>
      </w:r>
    </w:p>
    <w:p w14:paraId="7049FB87" w14:textId="77777777" w:rsidR="00505D0B" w:rsidRPr="002E67CA" w:rsidRDefault="00505D0B" w:rsidP="00884352">
      <w:pPr>
        <w:ind w:firstLine="709"/>
        <w:jc w:val="both"/>
        <w:rPr>
          <w:rFonts w:ascii="Times New Roman" w:hAnsi="Times New Roman"/>
          <w:sz w:val="24"/>
          <w:szCs w:val="24"/>
        </w:rPr>
      </w:pPr>
      <w:r w:rsidRPr="002E67CA">
        <w:rPr>
          <w:rFonts w:ascii="Times New Roman" w:hAnsi="Times New Roman"/>
          <w:sz w:val="24"/>
          <w:szCs w:val="24"/>
        </w:rPr>
        <w:t xml:space="preserve">Consiliul </w:t>
      </w:r>
      <w:r w:rsidR="00884352" w:rsidRPr="002E67CA">
        <w:rPr>
          <w:rFonts w:ascii="Times New Roman" w:hAnsi="Times New Roman"/>
          <w:sz w:val="24"/>
          <w:szCs w:val="24"/>
        </w:rPr>
        <w:t>E</w:t>
      </w:r>
      <w:r w:rsidRPr="002E67CA">
        <w:rPr>
          <w:rFonts w:ascii="Times New Roman" w:hAnsi="Times New Roman"/>
          <w:sz w:val="24"/>
          <w:szCs w:val="24"/>
        </w:rPr>
        <w:t>conomic și Social, prin avizul nr. 2582 din 23 martie 2021, avizează nefavorabil prezentul proiect de act normativ.</w:t>
      </w:r>
    </w:p>
    <w:p w14:paraId="61434BD3" w14:textId="77777777" w:rsidR="00C5572D" w:rsidRPr="002E67CA" w:rsidRDefault="00C5572D" w:rsidP="00AA5943">
      <w:pPr>
        <w:ind w:firstLine="709"/>
        <w:jc w:val="both"/>
        <w:rPr>
          <w:rFonts w:ascii="Times New Roman" w:hAnsi="Times New Roman"/>
          <w:sz w:val="24"/>
          <w:szCs w:val="24"/>
        </w:rPr>
      </w:pPr>
      <w:r w:rsidRPr="002E67CA">
        <w:rPr>
          <w:rFonts w:ascii="Times New Roman" w:hAnsi="Times New Roman"/>
          <w:sz w:val="24"/>
          <w:szCs w:val="24"/>
        </w:rPr>
        <w:t xml:space="preserve">Comisia pentru </w:t>
      </w:r>
      <w:r w:rsidR="0023253F" w:rsidRPr="002E67CA">
        <w:rPr>
          <w:rFonts w:ascii="Times New Roman" w:hAnsi="Times New Roman"/>
          <w:sz w:val="24"/>
          <w:szCs w:val="24"/>
        </w:rPr>
        <w:t>drepturile omului, culte și problemele minorităților naționale</w:t>
      </w:r>
      <w:r w:rsidR="0050656E" w:rsidRPr="002E67CA">
        <w:rPr>
          <w:rFonts w:ascii="Times New Roman" w:hAnsi="Times New Roman"/>
          <w:sz w:val="24"/>
          <w:szCs w:val="24"/>
        </w:rPr>
        <w:t xml:space="preserve">, în ședința din </w:t>
      </w:r>
      <w:r w:rsidR="00884352" w:rsidRPr="002E67CA">
        <w:rPr>
          <w:rFonts w:ascii="Times New Roman" w:hAnsi="Times New Roman"/>
          <w:sz w:val="24"/>
          <w:szCs w:val="24"/>
        </w:rPr>
        <w:t>9</w:t>
      </w:r>
      <w:r w:rsidR="0050656E" w:rsidRPr="002E67CA">
        <w:rPr>
          <w:rFonts w:ascii="Times New Roman" w:hAnsi="Times New Roman"/>
          <w:sz w:val="24"/>
          <w:szCs w:val="24"/>
        </w:rPr>
        <w:t xml:space="preserve"> iunie 2021, a hotărât, cu majoritate de voturi avizarea favorabilă a proiectului de lege.</w:t>
      </w:r>
    </w:p>
    <w:p w14:paraId="6DC0B923" w14:textId="77777777" w:rsidR="00505D0B" w:rsidRPr="002E67CA" w:rsidRDefault="00505D0B" w:rsidP="00AA5943">
      <w:pPr>
        <w:ind w:firstLine="709"/>
        <w:jc w:val="both"/>
        <w:rPr>
          <w:rFonts w:ascii="Times New Roman" w:hAnsi="Times New Roman"/>
          <w:sz w:val="24"/>
          <w:szCs w:val="24"/>
        </w:rPr>
      </w:pPr>
      <w:r w:rsidRPr="002E67CA">
        <w:rPr>
          <w:rFonts w:ascii="Times New Roman" w:hAnsi="Times New Roman"/>
          <w:sz w:val="24"/>
          <w:szCs w:val="24"/>
        </w:rPr>
        <w:t>Comisia pentru egalitate de șanse</w:t>
      </w:r>
      <w:r w:rsidR="00884352" w:rsidRPr="002E67CA">
        <w:rPr>
          <w:rFonts w:ascii="Times New Roman" w:hAnsi="Times New Roman"/>
          <w:sz w:val="24"/>
          <w:szCs w:val="24"/>
        </w:rPr>
        <w:t xml:space="preserve"> </w:t>
      </w:r>
      <w:r w:rsidRPr="002E67CA">
        <w:rPr>
          <w:rFonts w:ascii="Times New Roman" w:hAnsi="Times New Roman"/>
          <w:sz w:val="24"/>
          <w:szCs w:val="24"/>
        </w:rPr>
        <w:t>pentru bărbați și femei, în ședința din 3 iunie 2021, a hotărât, cu unanimitate de voturi avizarea favorabilă a proiectului de lege.</w:t>
      </w:r>
    </w:p>
    <w:p w14:paraId="158B6B9A" w14:textId="77777777" w:rsidR="00505D0B" w:rsidRPr="002E67CA" w:rsidRDefault="00505D0B" w:rsidP="00AA5943">
      <w:pPr>
        <w:ind w:firstLine="709"/>
        <w:jc w:val="both"/>
        <w:rPr>
          <w:rFonts w:ascii="Times New Roman" w:hAnsi="Times New Roman"/>
          <w:sz w:val="24"/>
          <w:szCs w:val="24"/>
        </w:rPr>
      </w:pPr>
      <w:r w:rsidRPr="002E67CA">
        <w:rPr>
          <w:rFonts w:ascii="Times New Roman" w:hAnsi="Times New Roman"/>
          <w:sz w:val="24"/>
          <w:szCs w:val="24"/>
        </w:rPr>
        <w:t>Comisia juridică, de disciplină și imunități, în ședința din 10 iunie 2021, a hotărât, cu unanimitate de voturi avizarea favorabilă a proiectului de lege.</w:t>
      </w:r>
    </w:p>
    <w:p w14:paraId="20ABBE66" w14:textId="77777777" w:rsidR="00C5572D" w:rsidRPr="002E67CA" w:rsidRDefault="00C5572D" w:rsidP="00AA5943">
      <w:pPr>
        <w:jc w:val="both"/>
        <w:rPr>
          <w:rFonts w:ascii="Times New Roman" w:hAnsi="Times New Roman"/>
          <w:sz w:val="24"/>
          <w:szCs w:val="24"/>
        </w:rPr>
      </w:pPr>
      <w:r w:rsidRPr="002E67CA">
        <w:rPr>
          <w:rFonts w:ascii="Times New Roman" w:hAnsi="Times New Roman"/>
          <w:sz w:val="24"/>
          <w:szCs w:val="24"/>
        </w:rPr>
        <w:tab/>
      </w:r>
      <w:r w:rsidR="0050656E" w:rsidRPr="002E67CA">
        <w:rPr>
          <w:rFonts w:ascii="Times New Roman" w:hAnsi="Times New Roman"/>
          <w:iCs/>
          <w:sz w:val="24"/>
          <w:szCs w:val="24"/>
          <w:shd w:val="clear" w:color="auto" w:fill="FFFFFF"/>
        </w:rPr>
        <w:t xml:space="preserve">Proiectul de lege are ca obiect de reglementare stabilirea criteriilor de încadrare în categoria consumatorilor vulnerabili de energie, măsurile de protecţie socială pentru aceştia şi, în special accesul la resursele energetice pentru satisfacerea nevoilor esenţiale ale gospodăriei în scopul prevenirii şi combaterii sărăciei energetice. Potrivit proiectului, măsurile de protecţie socială pot fi financiare şi non-financiare. Măsurile de protecţie socială se finanţează din bugetul de stat, din bugetele locale sau din fonduri europene. Măsurile financiare sunt: ajutor pentru încălzirea locuinţei, ajutor pentru consumul de energie, pentru acoperirea unei părţi din consumul energetic al gospodăriei pe tot parcursul anului, ajutoare pentru achiziţionarea, în cadrul unei </w:t>
      </w:r>
      <w:r w:rsidR="0050656E" w:rsidRPr="002E67CA">
        <w:rPr>
          <w:rFonts w:ascii="Times New Roman" w:hAnsi="Times New Roman"/>
          <w:iCs/>
          <w:sz w:val="24"/>
          <w:szCs w:val="24"/>
          <w:shd w:val="clear" w:color="auto" w:fill="FFFFFF"/>
        </w:rPr>
        <w:lastRenderedPageBreak/>
        <w:t>locuinţe, de echipamente eficiente din punct de vedere energetic, necesare pentru iluminarea, răcirea, încălzirea şi asigurarea apei calde de consum în locuinţă, pentru înlocuirea aparatelor de uz casnic depăşite din punct de vedere tehnic şi moral cu aparate de uz casnic eficiente din punct de vedere energetic, precum şi pentru utilizarea mijloacelor de comunicare care presupun consum de energie, ajutoare pentru achiziţionarea de produse şi servicii în vederea creşterii performanţei energetice a clădirilor, ori pentru conectarea la sursele de energie. Măsurile non-financiare constau în facilităţi de acces şi conectare la sursele de energie disponibile necesare pentru asigurarea nevoilor energetice minimale, inclusiv interzicerea deconectării de la sursele de energie pentru anumite categorii de consumatori vulnerabili din cele prevazute la art.4, precum şi consilierea şi informarea transparentă şi accesibilă a populaţiei cu privire la sursele de energie, costuri şi proceduri de acces la acestea, în conformitate cu Legea nr.123/2012 şi cu Ordonanţa de urgenţă a Guvemului nr.33/2007</w:t>
      </w:r>
      <w:r w:rsidR="00AA5943" w:rsidRPr="002E67CA">
        <w:rPr>
          <w:rFonts w:ascii="Times New Roman" w:hAnsi="Times New Roman"/>
          <w:iCs/>
          <w:sz w:val="24"/>
          <w:szCs w:val="24"/>
          <w:shd w:val="clear" w:color="auto" w:fill="FFFFFF"/>
        </w:rPr>
        <w:t>.</w:t>
      </w:r>
    </w:p>
    <w:p w14:paraId="77B42585" w14:textId="77777777" w:rsidR="00C5572D" w:rsidRPr="002E67CA" w:rsidRDefault="0050656E" w:rsidP="00AA5943">
      <w:pPr>
        <w:ind w:firstLine="709"/>
        <w:jc w:val="both"/>
        <w:rPr>
          <w:rFonts w:ascii="Times New Roman" w:hAnsi="Times New Roman"/>
          <w:sz w:val="24"/>
          <w:szCs w:val="24"/>
        </w:rPr>
      </w:pPr>
      <w:r w:rsidRPr="002E67CA">
        <w:rPr>
          <w:rFonts w:ascii="Times New Roman" w:hAnsi="Times New Roman"/>
          <w:sz w:val="24"/>
          <w:szCs w:val="24"/>
        </w:rPr>
        <w:t xml:space="preserve">Comisia pentru muncă și protecție socială, </w:t>
      </w:r>
      <w:r w:rsidR="00C5572D" w:rsidRPr="002E67CA">
        <w:rPr>
          <w:rFonts w:ascii="Times New Roman" w:hAnsi="Times New Roman"/>
          <w:sz w:val="24"/>
          <w:szCs w:val="24"/>
        </w:rPr>
        <w:t xml:space="preserve">Comisia pentru industrii și servicii și Comisia pentru </w:t>
      </w:r>
      <w:r w:rsidRPr="002E67CA">
        <w:rPr>
          <w:rFonts w:ascii="Times New Roman" w:hAnsi="Times New Roman"/>
          <w:sz w:val="24"/>
          <w:szCs w:val="24"/>
        </w:rPr>
        <w:t>politică economică, reformă și privatizare</w:t>
      </w:r>
      <w:r w:rsidR="00C5572D" w:rsidRPr="002E67CA">
        <w:rPr>
          <w:rFonts w:ascii="Times New Roman" w:hAnsi="Times New Roman"/>
          <w:sz w:val="24"/>
          <w:szCs w:val="24"/>
        </w:rPr>
        <w:t xml:space="preserve"> au examinat proiectul de lege în şedinţa comună din </w:t>
      </w:r>
      <w:r w:rsidRPr="002E67CA">
        <w:rPr>
          <w:rFonts w:ascii="Times New Roman" w:hAnsi="Times New Roman"/>
          <w:sz w:val="24"/>
          <w:szCs w:val="24"/>
        </w:rPr>
        <w:t>07 se</w:t>
      </w:r>
      <w:r w:rsidR="00847363" w:rsidRPr="002E67CA">
        <w:rPr>
          <w:rFonts w:ascii="Times New Roman" w:hAnsi="Times New Roman"/>
          <w:sz w:val="24"/>
          <w:szCs w:val="24"/>
        </w:rPr>
        <w:t>ptembrie 2021</w:t>
      </w:r>
      <w:r w:rsidR="00C5572D" w:rsidRPr="002E67CA">
        <w:rPr>
          <w:rFonts w:ascii="Times New Roman" w:hAnsi="Times New Roman"/>
          <w:sz w:val="24"/>
          <w:szCs w:val="24"/>
        </w:rPr>
        <w:t>. La lucrările şedinţei comune au fost prezenţi deputaţi conform listelor de prezență.</w:t>
      </w:r>
    </w:p>
    <w:p w14:paraId="551050AF" w14:textId="77777777" w:rsidR="00C5572D" w:rsidRPr="002E67CA" w:rsidRDefault="00C5572D" w:rsidP="00AA5943">
      <w:pPr>
        <w:jc w:val="both"/>
        <w:rPr>
          <w:rFonts w:ascii="Times New Roman" w:hAnsi="Times New Roman"/>
          <w:sz w:val="24"/>
          <w:szCs w:val="24"/>
        </w:rPr>
      </w:pPr>
      <w:r w:rsidRPr="002E67CA">
        <w:rPr>
          <w:rFonts w:ascii="Times New Roman" w:hAnsi="Times New Roman"/>
          <w:sz w:val="24"/>
          <w:szCs w:val="24"/>
        </w:rPr>
        <w:tab/>
        <w:t xml:space="preserve">În urma dezbaterilor  şi a opiniilor exprimate, membrii celor </w:t>
      </w:r>
      <w:r w:rsidR="00847363" w:rsidRPr="002E67CA">
        <w:rPr>
          <w:rFonts w:ascii="Times New Roman" w:hAnsi="Times New Roman"/>
          <w:sz w:val="24"/>
          <w:szCs w:val="24"/>
        </w:rPr>
        <w:t>trei</w:t>
      </w:r>
      <w:r w:rsidRPr="002E67CA">
        <w:rPr>
          <w:rFonts w:ascii="Times New Roman" w:hAnsi="Times New Roman"/>
          <w:sz w:val="24"/>
          <w:szCs w:val="24"/>
        </w:rPr>
        <w:t xml:space="preserve"> comisii au hotărât, cu </w:t>
      </w:r>
      <w:r w:rsidR="00597BDF" w:rsidRPr="002E67CA">
        <w:rPr>
          <w:rFonts w:ascii="Times New Roman" w:hAnsi="Times New Roman"/>
          <w:b/>
          <w:sz w:val="24"/>
          <w:szCs w:val="24"/>
        </w:rPr>
        <w:t>unanimitate</w:t>
      </w:r>
      <w:r w:rsidRPr="002E67CA">
        <w:rPr>
          <w:rFonts w:ascii="Times New Roman" w:hAnsi="Times New Roman"/>
          <w:b/>
          <w:sz w:val="24"/>
          <w:szCs w:val="24"/>
        </w:rPr>
        <w:t xml:space="preserve"> de voturi</w:t>
      </w:r>
      <w:r w:rsidRPr="002E67CA">
        <w:rPr>
          <w:rFonts w:ascii="Times New Roman" w:hAnsi="Times New Roman"/>
          <w:sz w:val="24"/>
          <w:szCs w:val="24"/>
        </w:rPr>
        <w:t xml:space="preserve">, să propună plenului Camerei Deputaţilor adoptarea proiectului de Lege </w:t>
      </w:r>
      <w:r w:rsidR="00847363" w:rsidRPr="002E67CA">
        <w:rPr>
          <w:rFonts w:ascii="Times New Roman" w:hAnsi="Times New Roman"/>
          <w:sz w:val="24"/>
          <w:szCs w:val="24"/>
          <w:shd w:val="clear" w:color="auto" w:fill="FFFFFF"/>
        </w:rPr>
        <w:t>privind stabilirea măsurilor de protecţie socială pentru consumatorul vulnerabil de energie</w:t>
      </w:r>
      <w:r w:rsidR="00847363" w:rsidRPr="002E67CA">
        <w:rPr>
          <w:rFonts w:ascii="Times New Roman" w:hAnsi="Times New Roman"/>
          <w:sz w:val="24"/>
          <w:szCs w:val="24"/>
        </w:rPr>
        <w:t xml:space="preserve"> </w:t>
      </w:r>
      <w:r w:rsidRPr="002E67CA">
        <w:rPr>
          <w:rFonts w:ascii="Times New Roman" w:hAnsi="Times New Roman"/>
          <w:sz w:val="24"/>
          <w:szCs w:val="24"/>
        </w:rPr>
        <w:t>cu amendamente admise prevăzu</w:t>
      </w:r>
      <w:r w:rsidR="00597BDF" w:rsidRPr="002E67CA">
        <w:rPr>
          <w:rFonts w:ascii="Times New Roman" w:hAnsi="Times New Roman"/>
          <w:sz w:val="24"/>
          <w:szCs w:val="24"/>
        </w:rPr>
        <w:t>te în A</w:t>
      </w:r>
      <w:r w:rsidRPr="002E67CA">
        <w:rPr>
          <w:rFonts w:ascii="Times New Roman" w:hAnsi="Times New Roman"/>
          <w:sz w:val="24"/>
          <w:szCs w:val="24"/>
        </w:rPr>
        <w:t>nexa nr. 1 și ame</w:t>
      </w:r>
      <w:r w:rsidR="00597BDF" w:rsidRPr="002E67CA">
        <w:rPr>
          <w:rFonts w:ascii="Times New Roman" w:hAnsi="Times New Roman"/>
          <w:sz w:val="24"/>
          <w:szCs w:val="24"/>
        </w:rPr>
        <w:t>ndamente respinse prevăzute în A</w:t>
      </w:r>
      <w:r w:rsidRPr="002E67CA">
        <w:rPr>
          <w:rFonts w:ascii="Times New Roman" w:hAnsi="Times New Roman"/>
          <w:sz w:val="24"/>
          <w:szCs w:val="24"/>
        </w:rPr>
        <w:t>nexa nr. 2, anexe care fac parte integrantă din prezentul raport comun.</w:t>
      </w:r>
    </w:p>
    <w:p w14:paraId="6DF41CAB" w14:textId="77777777" w:rsidR="00C5572D" w:rsidRPr="002E67CA" w:rsidRDefault="00C5572D" w:rsidP="00AA5943">
      <w:pPr>
        <w:jc w:val="both"/>
        <w:rPr>
          <w:rFonts w:ascii="Times New Roman" w:hAnsi="Times New Roman"/>
          <w:sz w:val="24"/>
          <w:szCs w:val="24"/>
        </w:rPr>
      </w:pPr>
      <w:r w:rsidRPr="002E67CA">
        <w:rPr>
          <w:rFonts w:ascii="Times New Roman" w:hAnsi="Times New Roman"/>
          <w:sz w:val="24"/>
          <w:szCs w:val="24"/>
        </w:rPr>
        <w:tab/>
        <w:t>La lucrările ședinței a</w:t>
      </w:r>
      <w:r w:rsidR="00884352" w:rsidRPr="002E67CA">
        <w:rPr>
          <w:rFonts w:ascii="Times New Roman" w:hAnsi="Times New Roman"/>
          <w:sz w:val="24"/>
          <w:szCs w:val="24"/>
        </w:rPr>
        <w:t>u</w:t>
      </w:r>
      <w:r w:rsidRPr="002E67CA">
        <w:rPr>
          <w:rFonts w:ascii="Times New Roman" w:hAnsi="Times New Roman"/>
          <w:sz w:val="24"/>
          <w:szCs w:val="24"/>
        </w:rPr>
        <w:t xml:space="preserve"> participat, în calitate de invitaţi, reprezentanţi ai Ministerului </w:t>
      </w:r>
      <w:r w:rsidR="00847363" w:rsidRPr="002E67CA">
        <w:rPr>
          <w:rFonts w:ascii="Times New Roman" w:hAnsi="Times New Roman"/>
          <w:sz w:val="24"/>
          <w:szCs w:val="24"/>
        </w:rPr>
        <w:t>Energiei,</w:t>
      </w:r>
      <w:r w:rsidRPr="002E67CA">
        <w:rPr>
          <w:rFonts w:ascii="Times New Roman" w:hAnsi="Times New Roman"/>
          <w:sz w:val="24"/>
          <w:szCs w:val="24"/>
        </w:rPr>
        <w:t xml:space="preserve"> Ministerului </w:t>
      </w:r>
      <w:r w:rsidR="00847363" w:rsidRPr="002E67CA">
        <w:rPr>
          <w:rFonts w:ascii="Times New Roman" w:hAnsi="Times New Roman"/>
          <w:sz w:val="24"/>
          <w:szCs w:val="24"/>
        </w:rPr>
        <w:t>Muncii și Protecției Sociale și Ministerului Dezvoltării, Lucrărilor Publice și Administrației</w:t>
      </w:r>
      <w:r w:rsidRPr="002E67CA">
        <w:rPr>
          <w:rFonts w:ascii="Times New Roman" w:hAnsi="Times New Roman"/>
          <w:sz w:val="24"/>
          <w:szCs w:val="24"/>
        </w:rPr>
        <w:t>.</w:t>
      </w:r>
    </w:p>
    <w:p w14:paraId="48FCB6D2" w14:textId="77777777" w:rsidR="00C5572D" w:rsidRPr="002E67CA" w:rsidRDefault="00C5572D" w:rsidP="00AA5943">
      <w:pPr>
        <w:jc w:val="both"/>
        <w:rPr>
          <w:rFonts w:ascii="Times New Roman" w:hAnsi="Times New Roman"/>
          <w:sz w:val="24"/>
          <w:szCs w:val="24"/>
        </w:rPr>
      </w:pPr>
      <w:r w:rsidRPr="002E67CA">
        <w:rPr>
          <w:rFonts w:ascii="Times New Roman" w:hAnsi="Times New Roman"/>
          <w:sz w:val="24"/>
          <w:szCs w:val="24"/>
        </w:rPr>
        <w:tab/>
        <w:t xml:space="preserve">În raport cu obiectul și conținutul său, proiectul de lege face parte din categoria legilor organice. </w:t>
      </w:r>
    </w:p>
    <w:p w14:paraId="21FE62F1" w14:textId="77777777" w:rsidR="00C5572D" w:rsidRPr="002E67CA" w:rsidRDefault="00C5572D" w:rsidP="00AA5943">
      <w:pPr>
        <w:jc w:val="both"/>
        <w:rPr>
          <w:rFonts w:ascii="Times New Roman" w:hAnsi="Times New Roman"/>
          <w:sz w:val="24"/>
          <w:szCs w:val="24"/>
        </w:rPr>
      </w:pPr>
      <w:r w:rsidRPr="002E67CA">
        <w:rPr>
          <w:rFonts w:ascii="Times New Roman" w:hAnsi="Times New Roman"/>
          <w:sz w:val="24"/>
          <w:szCs w:val="24"/>
        </w:rPr>
        <w:tab/>
        <w:t>Conform prevederilor art. 75 din Constituţia României, republicată, ş</w:t>
      </w:r>
      <w:r w:rsidR="00847363" w:rsidRPr="002E67CA">
        <w:rPr>
          <w:rFonts w:ascii="Times New Roman" w:hAnsi="Times New Roman"/>
          <w:sz w:val="24"/>
          <w:szCs w:val="24"/>
        </w:rPr>
        <w:t>i ale art. 92</w:t>
      </w:r>
      <w:r w:rsidRPr="002E67CA">
        <w:rPr>
          <w:rFonts w:ascii="Times New Roman" w:hAnsi="Times New Roman"/>
          <w:sz w:val="24"/>
          <w:szCs w:val="24"/>
        </w:rPr>
        <w:t xml:space="preserve"> alin. (9) pct. 1 din Regulamentul Camerei Deputaților, republicat, Camera Deputaților este Cameră decizională.</w:t>
      </w:r>
    </w:p>
    <w:p w14:paraId="37268A6C" w14:textId="77777777" w:rsidR="00C3638C" w:rsidRPr="002E67CA" w:rsidRDefault="00C3638C" w:rsidP="00AA5943">
      <w:pPr>
        <w:pStyle w:val="Heading4"/>
        <w:spacing w:before="0" w:after="0" w:line="276" w:lineRule="auto"/>
        <w:jc w:val="both"/>
        <w:rPr>
          <w:sz w:val="24"/>
          <w:szCs w:val="24"/>
        </w:rPr>
      </w:pPr>
    </w:p>
    <w:p w14:paraId="5C992707" w14:textId="77777777" w:rsidR="009B5E3D" w:rsidRPr="002E67CA" w:rsidRDefault="009B5E3D" w:rsidP="00C3638C">
      <w:pPr>
        <w:spacing w:line="276" w:lineRule="auto"/>
        <w:jc w:val="center"/>
        <w:rPr>
          <w:rFonts w:ascii="Times New Roman" w:hAnsi="Times New Roman"/>
          <w:b/>
          <w:sz w:val="24"/>
          <w:szCs w:val="24"/>
        </w:rPr>
      </w:pPr>
    </w:p>
    <w:p w14:paraId="7A7B108E" w14:textId="77777777" w:rsidR="00D80061" w:rsidRPr="002E67CA" w:rsidRDefault="00D80061" w:rsidP="00C3638C">
      <w:pPr>
        <w:spacing w:line="276" w:lineRule="auto"/>
        <w:jc w:val="center"/>
        <w:rPr>
          <w:rFonts w:ascii="Times New Roman" w:hAnsi="Times New Roman"/>
          <w:b/>
          <w:sz w:val="24"/>
          <w:szCs w:val="24"/>
        </w:rPr>
      </w:pPr>
    </w:p>
    <w:p w14:paraId="5E370FB2" w14:textId="77777777" w:rsidR="00C3638C" w:rsidRPr="002E67CA" w:rsidRDefault="00C3638C" w:rsidP="00C3638C">
      <w:pPr>
        <w:spacing w:line="276" w:lineRule="auto"/>
        <w:jc w:val="center"/>
        <w:rPr>
          <w:rFonts w:ascii="Times New Roman" w:hAnsi="Times New Roman"/>
          <w:b/>
          <w:sz w:val="24"/>
          <w:szCs w:val="24"/>
        </w:rPr>
      </w:pPr>
    </w:p>
    <w:p w14:paraId="0162001A" w14:textId="77777777" w:rsidR="00847363" w:rsidRPr="002E67CA" w:rsidRDefault="00847363" w:rsidP="00847363">
      <w:pPr>
        <w:tabs>
          <w:tab w:val="left" w:pos="0"/>
        </w:tabs>
        <w:spacing w:line="276" w:lineRule="auto"/>
        <w:rPr>
          <w:rFonts w:ascii="Times New Roman" w:hAnsi="Times New Roman"/>
          <w:b/>
          <w:sz w:val="24"/>
          <w:szCs w:val="24"/>
        </w:rPr>
      </w:pPr>
      <w:r w:rsidRPr="002E67CA">
        <w:rPr>
          <w:rFonts w:ascii="Times New Roman" w:hAnsi="Times New Roman"/>
          <w:b/>
          <w:sz w:val="24"/>
          <w:szCs w:val="24"/>
        </w:rPr>
        <w:t xml:space="preserve">    </w:t>
      </w:r>
      <w:r w:rsidR="00AA5943" w:rsidRPr="002E67CA">
        <w:rPr>
          <w:rFonts w:ascii="Times New Roman" w:hAnsi="Times New Roman"/>
          <w:b/>
          <w:sz w:val="24"/>
          <w:szCs w:val="24"/>
        </w:rPr>
        <w:t xml:space="preserve">           </w:t>
      </w:r>
      <w:r w:rsidRPr="002E67CA">
        <w:rPr>
          <w:rFonts w:ascii="Times New Roman" w:hAnsi="Times New Roman"/>
          <w:b/>
          <w:sz w:val="24"/>
          <w:szCs w:val="24"/>
        </w:rPr>
        <w:t xml:space="preserve"> PREȘEDINTE,              </w:t>
      </w:r>
      <w:r w:rsidR="00AA5943" w:rsidRPr="002E67CA">
        <w:rPr>
          <w:rFonts w:ascii="Times New Roman" w:hAnsi="Times New Roman"/>
          <w:b/>
          <w:sz w:val="24"/>
          <w:szCs w:val="24"/>
        </w:rPr>
        <w:t xml:space="preserve">     </w:t>
      </w:r>
      <w:r w:rsidRPr="002E67CA">
        <w:rPr>
          <w:rFonts w:ascii="Times New Roman" w:hAnsi="Times New Roman"/>
          <w:b/>
          <w:sz w:val="24"/>
          <w:szCs w:val="24"/>
        </w:rPr>
        <w:t xml:space="preserve"> PREȘEDINTE,                  </w:t>
      </w:r>
      <w:r w:rsidR="00AA5943" w:rsidRPr="002E67CA">
        <w:rPr>
          <w:rFonts w:ascii="Times New Roman" w:hAnsi="Times New Roman"/>
          <w:b/>
          <w:sz w:val="24"/>
          <w:szCs w:val="24"/>
        </w:rPr>
        <w:t xml:space="preserve">    </w:t>
      </w:r>
      <w:r w:rsidRPr="002E67CA">
        <w:rPr>
          <w:rFonts w:ascii="Times New Roman" w:hAnsi="Times New Roman"/>
          <w:b/>
          <w:sz w:val="24"/>
          <w:szCs w:val="24"/>
        </w:rPr>
        <w:t>PREȘEDINTE,</w:t>
      </w:r>
    </w:p>
    <w:p w14:paraId="27AA9028" w14:textId="77777777" w:rsidR="00847363" w:rsidRPr="002E67CA" w:rsidRDefault="00AA5943" w:rsidP="00847363">
      <w:pPr>
        <w:rPr>
          <w:rFonts w:ascii="Times New Roman" w:hAnsi="Times New Roman"/>
          <w:b/>
          <w:sz w:val="24"/>
          <w:szCs w:val="24"/>
        </w:rPr>
      </w:pPr>
      <w:r w:rsidRPr="002E67CA">
        <w:rPr>
          <w:rFonts w:ascii="Times New Roman" w:hAnsi="Times New Roman"/>
          <w:b/>
          <w:sz w:val="24"/>
          <w:szCs w:val="24"/>
        </w:rPr>
        <w:t xml:space="preserve">          OANA-</w:t>
      </w:r>
      <w:r w:rsidR="00847363" w:rsidRPr="002E67CA">
        <w:rPr>
          <w:rFonts w:ascii="Times New Roman" w:hAnsi="Times New Roman"/>
          <w:b/>
          <w:sz w:val="24"/>
          <w:szCs w:val="24"/>
        </w:rPr>
        <w:t xml:space="preserve">SILVIA ȚOIU      </w:t>
      </w:r>
      <w:r w:rsidRPr="002E67CA">
        <w:rPr>
          <w:rFonts w:ascii="Times New Roman" w:hAnsi="Times New Roman"/>
          <w:b/>
          <w:sz w:val="24"/>
          <w:szCs w:val="24"/>
        </w:rPr>
        <w:t xml:space="preserve">     </w:t>
      </w:r>
      <w:r w:rsidR="00847363" w:rsidRPr="002E67CA">
        <w:rPr>
          <w:rFonts w:ascii="Times New Roman" w:hAnsi="Times New Roman"/>
          <w:b/>
          <w:sz w:val="24"/>
          <w:szCs w:val="24"/>
        </w:rPr>
        <w:t xml:space="preserve">SÀNDOR BENDE    </w:t>
      </w:r>
      <w:r w:rsidRPr="002E67CA">
        <w:rPr>
          <w:rFonts w:ascii="Times New Roman" w:hAnsi="Times New Roman"/>
          <w:b/>
          <w:sz w:val="24"/>
          <w:szCs w:val="24"/>
        </w:rPr>
        <w:t xml:space="preserve">   </w:t>
      </w:r>
      <w:r w:rsidR="00847363" w:rsidRPr="002E67CA">
        <w:rPr>
          <w:rFonts w:ascii="Times New Roman" w:hAnsi="Times New Roman"/>
          <w:b/>
          <w:sz w:val="24"/>
          <w:szCs w:val="24"/>
        </w:rPr>
        <w:t>COSTEL NECULAI DUNAVA</w:t>
      </w:r>
    </w:p>
    <w:p w14:paraId="5569168A" w14:textId="77777777" w:rsidR="00D80061" w:rsidRPr="002E67CA" w:rsidRDefault="00D80061" w:rsidP="00D80061">
      <w:pPr>
        <w:tabs>
          <w:tab w:val="left" w:pos="0"/>
        </w:tabs>
        <w:spacing w:line="276" w:lineRule="auto"/>
        <w:jc w:val="center"/>
        <w:rPr>
          <w:rFonts w:ascii="Times New Roman" w:hAnsi="Times New Roman"/>
          <w:b/>
          <w:sz w:val="24"/>
          <w:szCs w:val="24"/>
        </w:rPr>
      </w:pPr>
    </w:p>
    <w:p w14:paraId="3B928077" w14:textId="77777777" w:rsidR="00D80061" w:rsidRPr="002E67CA" w:rsidRDefault="00D80061" w:rsidP="00D80061">
      <w:pPr>
        <w:tabs>
          <w:tab w:val="left" w:pos="0"/>
        </w:tabs>
        <w:spacing w:line="276" w:lineRule="auto"/>
        <w:jc w:val="center"/>
        <w:rPr>
          <w:rFonts w:ascii="Times New Roman" w:hAnsi="Times New Roman"/>
          <w:b/>
          <w:sz w:val="24"/>
          <w:szCs w:val="24"/>
        </w:rPr>
      </w:pPr>
    </w:p>
    <w:p w14:paraId="7E572C98" w14:textId="77777777" w:rsidR="00505D0B" w:rsidRPr="002E67CA" w:rsidRDefault="00505D0B" w:rsidP="00D80061">
      <w:pPr>
        <w:tabs>
          <w:tab w:val="left" w:pos="0"/>
        </w:tabs>
        <w:spacing w:line="276" w:lineRule="auto"/>
        <w:jc w:val="center"/>
        <w:rPr>
          <w:rFonts w:ascii="Times New Roman" w:hAnsi="Times New Roman"/>
          <w:b/>
          <w:sz w:val="24"/>
          <w:szCs w:val="24"/>
        </w:rPr>
      </w:pPr>
    </w:p>
    <w:p w14:paraId="7156BB7A" w14:textId="77777777" w:rsidR="00D80061" w:rsidRPr="002E67CA" w:rsidRDefault="00D80061" w:rsidP="00D80061">
      <w:pPr>
        <w:tabs>
          <w:tab w:val="left" w:pos="0"/>
        </w:tabs>
        <w:spacing w:line="276" w:lineRule="auto"/>
        <w:jc w:val="center"/>
        <w:rPr>
          <w:rFonts w:ascii="Times New Roman" w:hAnsi="Times New Roman"/>
          <w:b/>
          <w:sz w:val="24"/>
          <w:szCs w:val="24"/>
        </w:rPr>
      </w:pPr>
    </w:p>
    <w:p w14:paraId="276325B1" w14:textId="77777777" w:rsidR="00D80061" w:rsidRPr="002E67CA" w:rsidRDefault="00D80061" w:rsidP="00D80061">
      <w:pPr>
        <w:tabs>
          <w:tab w:val="left" w:pos="0"/>
        </w:tabs>
        <w:spacing w:line="276" w:lineRule="auto"/>
        <w:jc w:val="center"/>
        <w:rPr>
          <w:rFonts w:ascii="Times New Roman" w:hAnsi="Times New Roman"/>
          <w:b/>
          <w:sz w:val="24"/>
          <w:szCs w:val="24"/>
        </w:rPr>
      </w:pPr>
    </w:p>
    <w:p w14:paraId="21A9C035" w14:textId="77777777" w:rsidR="00D80061" w:rsidRPr="002E67CA" w:rsidRDefault="00847363" w:rsidP="00847363">
      <w:pPr>
        <w:tabs>
          <w:tab w:val="left" w:pos="0"/>
        </w:tabs>
        <w:spacing w:line="276" w:lineRule="auto"/>
        <w:rPr>
          <w:rFonts w:ascii="Times New Roman" w:hAnsi="Times New Roman"/>
          <w:b/>
          <w:sz w:val="24"/>
          <w:szCs w:val="24"/>
        </w:rPr>
      </w:pPr>
      <w:r w:rsidRPr="002E67CA">
        <w:rPr>
          <w:rFonts w:ascii="Times New Roman" w:hAnsi="Times New Roman"/>
          <w:b/>
          <w:sz w:val="24"/>
          <w:szCs w:val="24"/>
        </w:rPr>
        <w:t xml:space="preserve">  </w:t>
      </w:r>
      <w:r w:rsidR="00AA5943" w:rsidRPr="002E67CA">
        <w:rPr>
          <w:rFonts w:ascii="Times New Roman" w:hAnsi="Times New Roman"/>
          <w:b/>
          <w:sz w:val="24"/>
          <w:szCs w:val="24"/>
        </w:rPr>
        <w:t xml:space="preserve">          </w:t>
      </w:r>
      <w:r w:rsidRPr="002E67CA">
        <w:rPr>
          <w:rFonts w:ascii="Times New Roman" w:hAnsi="Times New Roman"/>
          <w:b/>
          <w:sz w:val="24"/>
          <w:szCs w:val="24"/>
        </w:rPr>
        <w:t xml:space="preserve"> </w:t>
      </w:r>
      <w:r w:rsidR="00D80061" w:rsidRPr="002E67CA">
        <w:rPr>
          <w:rFonts w:ascii="Times New Roman" w:hAnsi="Times New Roman"/>
          <w:b/>
          <w:sz w:val="24"/>
          <w:szCs w:val="24"/>
        </w:rPr>
        <w:t xml:space="preserve">SECRETAR, </w:t>
      </w:r>
      <w:r w:rsidRPr="002E67CA">
        <w:rPr>
          <w:rFonts w:ascii="Times New Roman" w:hAnsi="Times New Roman"/>
          <w:b/>
          <w:sz w:val="24"/>
          <w:szCs w:val="24"/>
        </w:rPr>
        <w:t xml:space="preserve">                       </w:t>
      </w:r>
      <w:r w:rsidR="00AA5943" w:rsidRPr="002E67CA">
        <w:rPr>
          <w:rFonts w:ascii="Times New Roman" w:hAnsi="Times New Roman"/>
          <w:b/>
          <w:sz w:val="24"/>
          <w:szCs w:val="24"/>
        </w:rPr>
        <w:t xml:space="preserve"> </w:t>
      </w:r>
      <w:r w:rsidR="00D80061" w:rsidRPr="002E67CA">
        <w:rPr>
          <w:rFonts w:ascii="Times New Roman" w:hAnsi="Times New Roman"/>
          <w:b/>
          <w:sz w:val="24"/>
          <w:szCs w:val="24"/>
        </w:rPr>
        <w:t>SECRETAR,</w:t>
      </w:r>
      <w:r w:rsidRPr="002E67CA">
        <w:rPr>
          <w:rFonts w:ascii="Times New Roman" w:hAnsi="Times New Roman"/>
          <w:b/>
          <w:sz w:val="24"/>
          <w:szCs w:val="24"/>
        </w:rPr>
        <w:t xml:space="preserve">                            </w:t>
      </w:r>
      <w:r w:rsidR="00AA5943" w:rsidRPr="002E67CA">
        <w:rPr>
          <w:rFonts w:ascii="Times New Roman" w:hAnsi="Times New Roman"/>
          <w:b/>
          <w:sz w:val="24"/>
          <w:szCs w:val="24"/>
        </w:rPr>
        <w:t xml:space="preserve"> </w:t>
      </w:r>
      <w:r w:rsidRPr="002E67CA">
        <w:rPr>
          <w:rFonts w:ascii="Times New Roman" w:hAnsi="Times New Roman"/>
          <w:b/>
          <w:sz w:val="24"/>
          <w:szCs w:val="24"/>
        </w:rPr>
        <w:t>SECRETAR</w:t>
      </w:r>
    </w:p>
    <w:p w14:paraId="083F80FB" w14:textId="77777777" w:rsidR="00D80061" w:rsidRPr="002E67CA" w:rsidRDefault="00AA5943" w:rsidP="00847363">
      <w:pPr>
        <w:tabs>
          <w:tab w:val="left" w:pos="0"/>
        </w:tabs>
        <w:spacing w:line="276" w:lineRule="auto"/>
        <w:rPr>
          <w:rFonts w:ascii="Times New Roman" w:hAnsi="Times New Roman"/>
          <w:b/>
          <w:sz w:val="24"/>
          <w:szCs w:val="24"/>
        </w:rPr>
      </w:pPr>
      <w:r w:rsidRPr="002E67CA">
        <w:rPr>
          <w:rFonts w:ascii="Times New Roman" w:hAnsi="Times New Roman"/>
          <w:b/>
          <w:sz w:val="24"/>
          <w:szCs w:val="24"/>
        </w:rPr>
        <w:t xml:space="preserve">    </w:t>
      </w:r>
      <w:r w:rsidR="00505D0B" w:rsidRPr="002E67CA">
        <w:rPr>
          <w:rFonts w:ascii="Times New Roman" w:hAnsi="Times New Roman"/>
          <w:b/>
          <w:sz w:val="24"/>
          <w:szCs w:val="24"/>
        </w:rPr>
        <w:t xml:space="preserve">   </w:t>
      </w:r>
      <w:r w:rsidRPr="002E67CA">
        <w:rPr>
          <w:rFonts w:ascii="Times New Roman" w:hAnsi="Times New Roman"/>
          <w:b/>
          <w:sz w:val="24"/>
          <w:szCs w:val="24"/>
        </w:rPr>
        <w:t xml:space="preserve">  </w:t>
      </w:r>
      <w:r w:rsidR="00847363" w:rsidRPr="002E67CA">
        <w:rPr>
          <w:rFonts w:ascii="Times New Roman" w:hAnsi="Times New Roman"/>
          <w:b/>
          <w:sz w:val="24"/>
          <w:szCs w:val="24"/>
        </w:rPr>
        <w:t xml:space="preserve">EUGEN NEAȚĂ        </w:t>
      </w:r>
      <w:r w:rsidRPr="002E67CA">
        <w:rPr>
          <w:rFonts w:ascii="Times New Roman" w:hAnsi="Times New Roman"/>
          <w:b/>
          <w:sz w:val="24"/>
          <w:szCs w:val="24"/>
        </w:rPr>
        <w:t xml:space="preserve"> </w:t>
      </w:r>
      <w:r w:rsidR="00847363" w:rsidRPr="002E67CA">
        <w:rPr>
          <w:rFonts w:ascii="Times New Roman" w:hAnsi="Times New Roman"/>
          <w:b/>
          <w:sz w:val="24"/>
          <w:szCs w:val="24"/>
        </w:rPr>
        <w:t xml:space="preserve">OANA MARCIANA ÖZMEN       </w:t>
      </w:r>
      <w:r w:rsidRPr="002E67CA">
        <w:rPr>
          <w:rFonts w:ascii="Times New Roman" w:hAnsi="Times New Roman"/>
          <w:b/>
          <w:sz w:val="24"/>
          <w:szCs w:val="24"/>
        </w:rPr>
        <w:t xml:space="preserve"> </w:t>
      </w:r>
      <w:r w:rsidR="00847363" w:rsidRPr="002E67CA">
        <w:rPr>
          <w:rFonts w:ascii="Times New Roman" w:hAnsi="Times New Roman"/>
          <w:b/>
          <w:sz w:val="24"/>
          <w:szCs w:val="24"/>
        </w:rPr>
        <w:t xml:space="preserve"> </w:t>
      </w:r>
      <w:r w:rsidRPr="002E67CA">
        <w:rPr>
          <w:rFonts w:ascii="Times New Roman" w:hAnsi="Times New Roman"/>
          <w:b/>
          <w:sz w:val="24"/>
          <w:szCs w:val="24"/>
        </w:rPr>
        <w:t xml:space="preserve"> </w:t>
      </w:r>
      <w:r w:rsidR="00847363" w:rsidRPr="002E67CA">
        <w:rPr>
          <w:rFonts w:ascii="Times New Roman" w:hAnsi="Times New Roman"/>
          <w:b/>
          <w:sz w:val="24"/>
          <w:szCs w:val="24"/>
        </w:rPr>
        <w:t>G</w:t>
      </w:r>
      <w:r w:rsidR="00CA2F4B" w:rsidRPr="002E67CA">
        <w:rPr>
          <w:rFonts w:ascii="Times New Roman" w:hAnsi="Times New Roman"/>
          <w:b/>
          <w:sz w:val="24"/>
          <w:szCs w:val="24"/>
        </w:rPr>
        <w:t>H</w:t>
      </w:r>
      <w:r w:rsidR="00847363" w:rsidRPr="002E67CA">
        <w:rPr>
          <w:rFonts w:ascii="Times New Roman" w:hAnsi="Times New Roman"/>
          <w:b/>
          <w:sz w:val="24"/>
          <w:szCs w:val="24"/>
        </w:rPr>
        <w:t>EORG</w:t>
      </w:r>
      <w:r w:rsidR="00CA2F4B" w:rsidRPr="002E67CA">
        <w:rPr>
          <w:rFonts w:ascii="Times New Roman" w:hAnsi="Times New Roman"/>
          <w:b/>
          <w:sz w:val="24"/>
          <w:szCs w:val="24"/>
        </w:rPr>
        <w:t>H</w:t>
      </w:r>
      <w:r w:rsidR="00847363" w:rsidRPr="002E67CA">
        <w:rPr>
          <w:rFonts w:ascii="Times New Roman" w:hAnsi="Times New Roman"/>
          <w:b/>
          <w:sz w:val="24"/>
          <w:szCs w:val="24"/>
        </w:rPr>
        <w:t>E ȘOLDAN</w:t>
      </w:r>
    </w:p>
    <w:p w14:paraId="0743DADA" w14:textId="77777777" w:rsidR="006E71CA" w:rsidRPr="002E67CA" w:rsidRDefault="006E71CA" w:rsidP="00C3638C">
      <w:pPr>
        <w:tabs>
          <w:tab w:val="left" w:pos="0"/>
        </w:tabs>
        <w:jc w:val="center"/>
        <w:rPr>
          <w:rFonts w:ascii="Times New Roman" w:hAnsi="Times New Roman"/>
          <w:sz w:val="24"/>
          <w:szCs w:val="24"/>
        </w:rPr>
      </w:pPr>
    </w:p>
    <w:p w14:paraId="512FA37A" w14:textId="77777777" w:rsidR="006E71CA" w:rsidRPr="002E67CA" w:rsidRDefault="006E71CA" w:rsidP="00C3638C">
      <w:pPr>
        <w:tabs>
          <w:tab w:val="left" w:pos="0"/>
        </w:tabs>
        <w:jc w:val="center"/>
        <w:rPr>
          <w:rFonts w:ascii="Times New Roman" w:hAnsi="Times New Roman"/>
          <w:sz w:val="24"/>
          <w:szCs w:val="24"/>
        </w:rPr>
      </w:pPr>
    </w:p>
    <w:p w14:paraId="2B9F67B2" w14:textId="77777777" w:rsidR="009B5E3D" w:rsidRPr="002E67CA" w:rsidRDefault="009B5E3D" w:rsidP="00C3638C">
      <w:pPr>
        <w:tabs>
          <w:tab w:val="left" w:pos="0"/>
        </w:tabs>
        <w:jc w:val="center"/>
        <w:rPr>
          <w:rFonts w:ascii="Times New Roman" w:hAnsi="Times New Roman"/>
          <w:sz w:val="24"/>
          <w:szCs w:val="24"/>
        </w:rPr>
      </w:pPr>
    </w:p>
    <w:p w14:paraId="1D59F27B" w14:textId="77777777" w:rsidR="009B5E3D" w:rsidRPr="002E67CA" w:rsidRDefault="009B5E3D" w:rsidP="00C3638C">
      <w:pPr>
        <w:tabs>
          <w:tab w:val="left" w:pos="0"/>
        </w:tabs>
        <w:jc w:val="center"/>
        <w:rPr>
          <w:rFonts w:ascii="Times New Roman" w:hAnsi="Times New Roman"/>
          <w:sz w:val="24"/>
          <w:szCs w:val="24"/>
        </w:rPr>
      </w:pPr>
    </w:p>
    <w:p w14:paraId="1EB811DB" w14:textId="77777777" w:rsidR="00C3638C" w:rsidRPr="002E67CA" w:rsidRDefault="00C3638C" w:rsidP="00C3638C">
      <w:pPr>
        <w:tabs>
          <w:tab w:val="left" w:pos="0"/>
        </w:tabs>
        <w:jc w:val="center"/>
        <w:rPr>
          <w:rFonts w:ascii="Times New Roman" w:hAnsi="Times New Roman"/>
          <w:sz w:val="24"/>
          <w:szCs w:val="24"/>
        </w:rPr>
      </w:pPr>
    </w:p>
    <w:p w14:paraId="1691C8BE" w14:textId="77777777" w:rsidR="00AA5943" w:rsidRPr="002E67CA" w:rsidRDefault="00AA5943" w:rsidP="00C3638C">
      <w:pPr>
        <w:tabs>
          <w:tab w:val="left" w:pos="0"/>
        </w:tabs>
        <w:jc w:val="center"/>
        <w:rPr>
          <w:rFonts w:ascii="Times New Roman" w:hAnsi="Times New Roman"/>
          <w:sz w:val="24"/>
          <w:szCs w:val="24"/>
        </w:rPr>
      </w:pPr>
    </w:p>
    <w:p w14:paraId="71CECDC1" w14:textId="77777777" w:rsidR="00D80061" w:rsidRPr="002E67CA" w:rsidRDefault="00C131E9" w:rsidP="00AA5943">
      <w:pPr>
        <w:tabs>
          <w:tab w:val="left" w:pos="0"/>
        </w:tabs>
        <w:spacing w:line="600" w:lineRule="auto"/>
        <w:rPr>
          <w:rFonts w:ascii="Times New Roman" w:hAnsi="Times New Roman"/>
          <w:sz w:val="20"/>
          <w:szCs w:val="20"/>
        </w:rPr>
      </w:pPr>
      <w:r w:rsidRPr="002E67CA">
        <w:rPr>
          <w:rFonts w:ascii="Times New Roman" w:hAnsi="Times New Roman"/>
          <w:sz w:val="20"/>
          <w:szCs w:val="20"/>
        </w:rPr>
        <w:t>Ș</w:t>
      </w:r>
      <w:r w:rsidR="00C3638C" w:rsidRPr="002E67CA">
        <w:rPr>
          <w:rFonts w:ascii="Times New Roman" w:hAnsi="Times New Roman"/>
          <w:sz w:val="20"/>
          <w:szCs w:val="20"/>
        </w:rPr>
        <w:t xml:space="preserve">ef birou, </w:t>
      </w:r>
      <w:r w:rsidR="00AA5943" w:rsidRPr="002E67CA">
        <w:rPr>
          <w:rFonts w:ascii="Times New Roman" w:hAnsi="Times New Roman"/>
          <w:sz w:val="20"/>
          <w:szCs w:val="20"/>
        </w:rPr>
        <w:t>Lidia Vlădescu</w:t>
      </w:r>
      <w:r w:rsidR="00D80061" w:rsidRPr="002E67CA">
        <w:rPr>
          <w:rFonts w:ascii="Times New Roman" w:hAnsi="Times New Roman"/>
          <w:sz w:val="20"/>
          <w:szCs w:val="20"/>
        </w:rPr>
        <w:t xml:space="preserve"> </w:t>
      </w:r>
      <w:r w:rsidR="00D80061" w:rsidRPr="002E67CA">
        <w:rPr>
          <w:rFonts w:ascii="Times New Roman" w:hAnsi="Times New Roman"/>
          <w:sz w:val="20"/>
          <w:szCs w:val="20"/>
        </w:rPr>
        <w:tab/>
      </w:r>
      <w:r w:rsidR="00AA5943" w:rsidRPr="002E67CA">
        <w:rPr>
          <w:rFonts w:ascii="Times New Roman" w:hAnsi="Times New Roman"/>
          <w:sz w:val="20"/>
          <w:szCs w:val="20"/>
        </w:rPr>
        <w:t xml:space="preserve">                           Șef birou Cristina Neicu           </w:t>
      </w:r>
      <w:r w:rsidR="00505D0B" w:rsidRPr="002E67CA">
        <w:rPr>
          <w:rFonts w:ascii="Times New Roman" w:hAnsi="Times New Roman"/>
          <w:sz w:val="20"/>
          <w:szCs w:val="20"/>
        </w:rPr>
        <w:t xml:space="preserve">  </w:t>
      </w:r>
      <w:r w:rsidR="00AA5943" w:rsidRPr="002E67CA">
        <w:rPr>
          <w:rFonts w:ascii="Times New Roman" w:hAnsi="Times New Roman"/>
          <w:sz w:val="20"/>
          <w:szCs w:val="20"/>
        </w:rPr>
        <w:t>Consilier parlamentar Alina Hodivoianu</w:t>
      </w:r>
    </w:p>
    <w:p w14:paraId="25B84FD0" w14:textId="77777777" w:rsidR="00D80061" w:rsidRPr="002E67CA" w:rsidRDefault="00AA5943" w:rsidP="00505D0B">
      <w:pPr>
        <w:tabs>
          <w:tab w:val="left" w:pos="0"/>
        </w:tabs>
        <w:spacing w:line="600" w:lineRule="auto"/>
        <w:rPr>
          <w:rFonts w:ascii="Times New Roman" w:hAnsi="Times New Roman"/>
          <w:sz w:val="20"/>
          <w:szCs w:val="20"/>
        </w:rPr>
      </w:pPr>
      <w:r w:rsidRPr="002E67CA">
        <w:rPr>
          <w:rFonts w:ascii="Times New Roman" w:hAnsi="Times New Roman"/>
          <w:sz w:val="20"/>
          <w:szCs w:val="20"/>
        </w:rPr>
        <w:t>Consilier parlamentar Sorina Szabo            Consultant Alexandra Zorilă</w:t>
      </w:r>
    </w:p>
    <w:p w14:paraId="2ADAAB37" w14:textId="77777777" w:rsidR="002E67CA" w:rsidRPr="002E67CA" w:rsidRDefault="002E67CA" w:rsidP="00505D0B">
      <w:pPr>
        <w:tabs>
          <w:tab w:val="left" w:pos="0"/>
        </w:tabs>
        <w:spacing w:line="600" w:lineRule="auto"/>
        <w:rPr>
          <w:rFonts w:ascii="Times New Roman" w:hAnsi="Times New Roman"/>
          <w:sz w:val="24"/>
          <w:szCs w:val="24"/>
        </w:rPr>
        <w:sectPr w:rsidR="002E67CA" w:rsidRPr="002E67CA" w:rsidSect="00AA5943">
          <w:footerReference w:type="default" r:id="rId9"/>
          <w:pgSz w:w="11909" w:h="16834" w:code="9"/>
          <w:pgMar w:top="851" w:right="1134" w:bottom="1134" w:left="1418" w:header="720" w:footer="720" w:gutter="0"/>
          <w:cols w:space="720"/>
          <w:docGrid w:linePitch="360"/>
        </w:sectPr>
      </w:pPr>
    </w:p>
    <w:p w14:paraId="21E72FDA" w14:textId="77777777" w:rsidR="002E67CA" w:rsidRPr="002E67CA" w:rsidRDefault="002E67CA" w:rsidP="002E67CA">
      <w:pPr>
        <w:pStyle w:val="Heading4"/>
        <w:rPr>
          <w:rFonts w:ascii="Verdana" w:hAnsi="Verdana"/>
        </w:rPr>
      </w:pPr>
    </w:p>
    <w:p w14:paraId="3D2393FD" w14:textId="77777777" w:rsidR="002E67CA" w:rsidRPr="002E67CA" w:rsidRDefault="002E67CA" w:rsidP="002E67CA">
      <w:pPr>
        <w:jc w:val="center"/>
        <w:rPr>
          <w:rFonts w:ascii="Verdana" w:hAnsi="Verdana"/>
          <w:b/>
        </w:rPr>
      </w:pPr>
    </w:p>
    <w:p w14:paraId="18F129ED" w14:textId="77777777" w:rsidR="002E67CA" w:rsidRPr="002E67CA" w:rsidRDefault="002E67CA" w:rsidP="002E67CA">
      <w:pPr>
        <w:jc w:val="center"/>
        <w:rPr>
          <w:rFonts w:ascii="Verdana" w:hAnsi="Verdana"/>
          <w:b/>
          <w:sz w:val="24"/>
          <w:szCs w:val="18"/>
        </w:rPr>
      </w:pPr>
      <w:r w:rsidRPr="002E67CA">
        <w:rPr>
          <w:rFonts w:ascii="Verdana" w:hAnsi="Verdana"/>
          <w:b/>
          <w:sz w:val="24"/>
          <w:szCs w:val="18"/>
        </w:rPr>
        <w:t>Anexa nr.1</w:t>
      </w:r>
    </w:p>
    <w:p w14:paraId="76E23AD7" w14:textId="77777777" w:rsidR="002E67CA" w:rsidRPr="002E67CA" w:rsidRDefault="002E67CA" w:rsidP="002E67CA">
      <w:pPr>
        <w:jc w:val="center"/>
        <w:rPr>
          <w:rFonts w:ascii="Verdana" w:hAnsi="Verdana"/>
          <w:b/>
          <w:sz w:val="24"/>
          <w:szCs w:val="18"/>
        </w:rPr>
      </w:pPr>
    </w:p>
    <w:p w14:paraId="5FF850D3" w14:textId="77777777" w:rsidR="002E67CA" w:rsidRPr="002E67CA" w:rsidRDefault="002E67CA" w:rsidP="002E67CA">
      <w:pPr>
        <w:jc w:val="center"/>
        <w:rPr>
          <w:rFonts w:ascii="Verdana" w:hAnsi="Verdana"/>
          <w:b/>
          <w:sz w:val="24"/>
          <w:szCs w:val="18"/>
        </w:rPr>
      </w:pPr>
      <w:r w:rsidRPr="002E67CA">
        <w:rPr>
          <w:rFonts w:ascii="Verdana" w:hAnsi="Verdana"/>
          <w:b/>
          <w:sz w:val="24"/>
          <w:szCs w:val="18"/>
        </w:rPr>
        <w:t>AMENDAMENTE ADMISE</w:t>
      </w:r>
    </w:p>
    <w:p w14:paraId="54419F45" w14:textId="77777777" w:rsidR="002E67CA" w:rsidRPr="002E67CA" w:rsidRDefault="002E67CA" w:rsidP="002E67CA">
      <w:pPr>
        <w:jc w:val="center"/>
        <w:rPr>
          <w:rFonts w:ascii="Verdana" w:hAnsi="Verdana"/>
          <w:b/>
          <w:sz w:val="24"/>
          <w:szCs w:val="18"/>
        </w:rPr>
      </w:pPr>
    </w:p>
    <w:p w14:paraId="7487F421" w14:textId="77777777" w:rsidR="002E67CA" w:rsidRPr="002E67CA" w:rsidRDefault="002E67CA" w:rsidP="002E67CA">
      <w:pPr>
        <w:jc w:val="center"/>
        <w:rPr>
          <w:rFonts w:ascii="Verdana" w:hAnsi="Verdana"/>
          <w:bCs/>
          <w:sz w:val="24"/>
          <w:szCs w:val="18"/>
        </w:rPr>
      </w:pPr>
      <w:r w:rsidRPr="002E67CA">
        <w:rPr>
          <w:rFonts w:ascii="Verdana" w:hAnsi="Verdana"/>
          <w:bCs/>
          <w:sz w:val="24"/>
          <w:szCs w:val="18"/>
        </w:rPr>
        <w:t>În urma dezbaterilor, Comisiile propun adoptarea cu urmtoarele amendamente:</w:t>
      </w:r>
    </w:p>
    <w:p w14:paraId="1EAD7C91" w14:textId="77777777" w:rsidR="002E67CA" w:rsidRPr="002E67CA" w:rsidRDefault="002E67CA" w:rsidP="002E67CA">
      <w:pPr>
        <w:jc w:val="center"/>
        <w:rPr>
          <w:rFonts w:ascii="Verdana" w:hAnsi="Verdana"/>
          <w:b/>
          <w:sz w:val="24"/>
          <w:szCs w:val="18"/>
        </w:rPr>
      </w:pPr>
    </w:p>
    <w:p w14:paraId="009093C8" w14:textId="77777777" w:rsidR="002E67CA" w:rsidRPr="002E67CA" w:rsidRDefault="002E67CA" w:rsidP="002E67CA">
      <w:pPr>
        <w:jc w:val="center"/>
        <w:rPr>
          <w:rFonts w:ascii="Verdana" w:hAnsi="Verdana"/>
          <w:b/>
        </w:rPr>
      </w:pPr>
    </w:p>
    <w:tbl>
      <w:tblPr>
        <w:tblW w:w="15168"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3614"/>
        <w:gridCol w:w="3615"/>
        <w:gridCol w:w="3615"/>
        <w:gridCol w:w="3615"/>
      </w:tblGrid>
      <w:tr w:rsidR="002E67CA" w:rsidRPr="002E67CA" w14:paraId="402823F1" w14:textId="77777777" w:rsidTr="00847A7A">
        <w:trPr>
          <w:tblHeader/>
        </w:trPr>
        <w:tc>
          <w:tcPr>
            <w:tcW w:w="709" w:type="dxa"/>
            <w:vAlign w:val="center"/>
          </w:tcPr>
          <w:p w14:paraId="45820F9C" w14:textId="77777777" w:rsidR="002E67CA" w:rsidRPr="002E67CA" w:rsidRDefault="002E67CA" w:rsidP="00847A7A">
            <w:pPr>
              <w:jc w:val="center"/>
              <w:rPr>
                <w:rFonts w:ascii="Verdana" w:hAnsi="Verdana"/>
                <w:b/>
              </w:rPr>
            </w:pPr>
            <w:r w:rsidRPr="002E67CA">
              <w:rPr>
                <w:rFonts w:ascii="Verdana" w:hAnsi="Verdana"/>
                <w:b/>
              </w:rPr>
              <w:t>Nr. crt.</w:t>
            </w:r>
          </w:p>
        </w:tc>
        <w:tc>
          <w:tcPr>
            <w:tcW w:w="3614" w:type="dxa"/>
            <w:vAlign w:val="center"/>
          </w:tcPr>
          <w:p w14:paraId="299DB71B" w14:textId="77777777" w:rsidR="002E67CA" w:rsidRPr="002E67CA" w:rsidRDefault="002E67CA" w:rsidP="00847A7A">
            <w:pPr>
              <w:jc w:val="center"/>
              <w:rPr>
                <w:rFonts w:ascii="Verdana" w:hAnsi="Verdana"/>
                <w:b/>
              </w:rPr>
            </w:pPr>
            <w:r w:rsidRPr="002E67CA">
              <w:rPr>
                <w:rFonts w:ascii="Verdana" w:hAnsi="Verdana"/>
                <w:b/>
              </w:rPr>
              <w:t xml:space="preserve">Text </w:t>
            </w:r>
          </w:p>
          <w:p w14:paraId="2286472D" w14:textId="77777777" w:rsidR="002E67CA" w:rsidRPr="002E67CA" w:rsidRDefault="002E67CA" w:rsidP="00847A7A">
            <w:pPr>
              <w:jc w:val="center"/>
              <w:rPr>
                <w:rFonts w:ascii="Verdana" w:hAnsi="Verdana"/>
                <w:b/>
              </w:rPr>
            </w:pPr>
            <w:r w:rsidRPr="002E67CA">
              <w:rPr>
                <w:rFonts w:ascii="Verdana" w:hAnsi="Verdana"/>
                <w:b/>
              </w:rPr>
              <w:t>act normativ de bază</w:t>
            </w:r>
          </w:p>
        </w:tc>
        <w:tc>
          <w:tcPr>
            <w:tcW w:w="3615" w:type="dxa"/>
          </w:tcPr>
          <w:p w14:paraId="14653DF3" w14:textId="77777777" w:rsidR="002E67CA" w:rsidRPr="002E67CA" w:rsidRDefault="002E67CA" w:rsidP="00847A7A">
            <w:pPr>
              <w:jc w:val="center"/>
              <w:rPr>
                <w:rFonts w:ascii="Verdana" w:hAnsi="Verdana"/>
                <w:b/>
              </w:rPr>
            </w:pPr>
            <w:r w:rsidRPr="002E67CA">
              <w:rPr>
                <w:rFonts w:ascii="Verdana" w:hAnsi="Verdana"/>
                <w:b/>
              </w:rPr>
              <w:t>Text</w:t>
            </w:r>
          </w:p>
          <w:p w14:paraId="0B065A63" w14:textId="77777777" w:rsidR="002E67CA" w:rsidRPr="002E67CA" w:rsidRDefault="002E67CA" w:rsidP="00847A7A">
            <w:pPr>
              <w:jc w:val="center"/>
              <w:rPr>
                <w:rFonts w:ascii="Verdana" w:hAnsi="Verdana"/>
                <w:b/>
              </w:rPr>
            </w:pPr>
            <w:r w:rsidRPr="002E67CA">
              <w:rPr>
                <w:rFonts w:ascii="Verdana" w:hAnsi="Verdana"/>
                <w:b/>
              </w:rPr>
              <w:t>adoptat de Senat</w:t>
            </w:r>
          </w:p>
        </w:tc>
        <w:tc>
          <w:tcPr>
            <w:tcW w:w="3615" w:type="dxa"/>
            <w:vAlign w:val="center"/>
          </w:tcPr>
          <w:p w14:paraId="0DC649E8" w14:textId="77777777" w:rsidR="002E67CA" w:rsidRPr="002E67CA" w:rsidRDefault="002E67CA" w:rsidP="00847A7A">
            <w:pPr>
              <w:jc w:val="center"/>
              <w:rPr>
                <w:rFonts w:ascii="Verdana" w:hAnsi="Verdana"/>
                <w:b/>
              </w:rPr>
            </w:pPr>
            <w:r w:rsidRPr="002E67CA">
              <w:rPr>
                <w:rFonts w:ascii="Verdana" w:hAnsi="Verdana"/>
                <w:b/>
              </w:rPr>
              <w:t>Text propus de comisii</w:t>
            </w:r>
          </w:p>
          <w:p w14:paraId="0B0DF6C4" w14:textId="77777777" w:rsidR="002E67CA" w:rsidRPr="002E67CA" w:rsidRDefault="002E67CA" w:rsidP="00847A7A">
            <w:pPr>
              <w:jc w:val="center"/>
              <w:rPr>
                <w:rFonts w:ascii="Verdana" w:hAnsi="Verdana"/>
                <w:b/>
              </w:rPr>
            </w:pPr>
            <w:r w:rsidRPr="002E67CA">
              <w:rPr>
                <w:rFonts w:ascii="Verdana" w:hAnsi="Verdana"/>
                <w:b/>
              </w:rPr>
              <w:t>(autor amendament)</w:t>
            </w:r>
          </w:p>
        </w:tc>
        <w:tc>
          <w:tcPr>
            <w:tcW w:w="3615" w:type="dxa"/>
            <w:vAlign w:val="center"/>
          </w:tcPr>
          <w:p w14:paraId="31C07A7F" w14:textId="77777777" w:rsidR="002E67CA" w:rsidRPr="002E67CA" w:rsidRDefault="002E67CA" w:rsidP="00847A7A">
            <w:pPr>
              <w:jc w:val="center"/>
              <w:rPr>
                <w:rFonts w:ascii="Verdana" w:hAnsi="Verdana"/>
                <w:b/>
              </w:rPr>
            </w:pPr>
            <w:r w:rsidRPr="002E67CA">
              <w:rPr>
                <w:rFonts w:ascii="Verdana" w:hAnsi="Verdana"/>
                <w:b/>
              </w:rPr>
              <w:t>Motivare</w:t>
            </w:r>
          </w:p>
        </w:tc>
      </w:tr>
      <w:tr w:rsidR="002E67CA" w:rsidRPr="002E67CA" w14:paraId="2DE479E7"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14:paraId="5EF7AB2B"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5E6E698F" w14:textId="77777777" w:rsidR="002E67CA" w:rsidRPr="002E67CA" w:rsidRDefault="002E67CA" w:rsidP="00847A7A">
            <w:pPr>
              <w:pStyle w:val="Bodytext30"/>
              <w:shd w:val="clear" w:color="auto" w:fill="auto"/>
              <w:spacing w:before="0" w:line="240" w:lineRule="auto"/>
              <w:jc w:val="left"/>
              <w:rPr>
                <w:rFonts w:ascii="Verdana" w:hAnsi="Verdana"/>
                <w:sz w:val="22"/>
                <w:szCs w:val="22"/>
              </w:rPr>
            </w:pPr>
          </w:p>
          <w:p w14:paraId="4CD48417" w14:textId="77777777" w:rsidR="002E67CA" w:rsidRPr="002E67CA" w:rsidRDefault="002E67CA" w:rsidP="00847A7A">
            <w:pPr>
              <w:pStyle w:val="Bodytext30"/>
              <w:shd w:val="clear" w:color="auto" w:fill="auto"/>
              <w:spacing w:before="0" w:line="240" w:lineRule="auto"/>
              <w:jc w:val="left"/>
              <w:rPr>
                <w:rFonts w:ascii="Verdana" w:hAnsi="Verdana"/>
                <w:sz w:val="22"/>
                <w:szCs w:val="22"/>
              </w:rPr>
            </w:pPr>
            <w:r w:rsidRPr="002E67CA">
              <w:rPr>
                <w:rFonts w:ascii="Verdana" w:hAnsi="Verdana"/>
                <w:sz w:val="22"/>
                <w:szCs w:val="22"/>
              </w:rPr>
              <w:t>__</w:t>
            </w:r>
          </w:p>
        </w:tc>
        <w:tc>
          <w:tcPr>
            <w:tcW w:w="3615" w:type="dxa"/>
          </w:tcPr>
          <w:p w14:paraId="0FDC4AD6" w14:textId="77777777" w:rsidR="002E67CA" w:rsidRPr="002E67CA" w:rsidRDefault="002E67CA" w:rsidP="00847A7A">
            <w:pPr>
              <w:pStyle w:val="Bodytext30"/>
              <w:spacing w:before="0" w:line="240" w:lineRule="auto"/>
              <w:jc w:val="left"/>
              <w:rPr>
                <w:rFonts w:ascii="Verdana" w:hAnsi="Verdana"/>
                <w:b w:val="0"/>
                <w:i/>
                <w:iCs/>
                <w:sz w:val="22"/>
                <w:szCs w:val="22"/>
              </w:rPr>
            </w:pPr>
          </w:p>
          <w:p w14:paraId="112FBD7A" w14:textId="77777777" w:rsidR="002E67CA" w:rsidRPr="002E67CA" w:rsidRDefault="002E67CA" w:rsidP="00847A7A">
            <w:pPr>
              <w:pStyle w:val="Bodytext30"/>
              <w:spacing w:before="0" w:line="240" w:lineRule="auto"/>
              <w:jc w:val="left"/>
              <w:rPr>
                <w:rFonts w:ascii="Verdana" w:hAnsi="Verdana"/>
                <w:b w:val="0"/>
                <w:i/>
                <w:iCs/>
                <w:sz w:val="22"/>
                <w:szCs w:val="22"/>
              </w:rPr>
            </w:pPr>
            <w:r w:rsidRPr="002E67CA">
              <w:rPr>
                <w:rFonts w:ascii="Verdana" w:hAnsi="Verdana"/>
                <w:b w:val="0"/>
                <w:i/>
                <w:iCs/>
                <w:sz w:val="22"/>
                <w:szCs w:val="22"/>
              </w:rPr>
              <w:t>Titlul legii</w:t>
            </w:r>
          </w:p>
          <w:p w14:paraId="6F849A9A" w14:textId="77777777" w:rsidR="002E67CA" w:rsidRPr="002E67CA" w:rsidRDefault="002E67CA" w:rsidP="00847A7A">
            <w:pPr>
              <w:pStyle w:val="Bodytext30"/>
              <w:spacing w:before="0" w:line="240" w:lineRule="auto"/>
              <w:rPr>
                <w:rFonts w:ascii="Verdana" w:hAnsi="Verdana"/>
                <w:b w:val="0"/>
                <w:sz w:val="22"/>
                <w:szCs w:val="22"/>
              </w:rPr>
            </w:pPr>
          </w:p>
          <w:p w14:paraId="4D2C095E" w14:textId="77777777" w:rsidR="002E67CA" w:rsidRPr="002E67CA" w:rsidRDefault="002E67CA" w:rsidP="00847A7A">
            <w:pPr>
              <w:pStyle w:val="Bodytext30"/>
              <w:spacing w:before="0" w:line="240" w:lineRule="auto"/>
              <w:rPr>
                <w:rFonts w:ascii="Verdana" w:hAnsi="Verdana"/>
                <w:b w:val="0"/>
                <w:sz w:val="22"/>
                <w:szCs w:val="22"/>
              </w:rPr>
            </w:pPr>
            <w:r w:rsidRPr="002E67CA">
              <w:rPr>
                <w:rFonts w:ascii="Verdana" w:hAnsi="Verdana"/>
                <w:b w:val="0"/>
                <w:sz w:val="22"/>
                <w:szCs w:val="22"/>
              </w:rPr>
              <w:t>Lege privind stabilirea măsurilor de protecție socială pentru consumatorul vulnerabil de energie</w:t>
            </w:r>
          </w:p>
          <w:p w14:paraId="2D704C11" w14:textId="77777777" w:rsidR="002E67CA" w:rsidRPr="002E67CA" w:rsidRDefault="002E67CA" w:rsidP="00847A7A">
            <w:pPr>
              <w:pStyle w:val="Bodytext30"/>
              <w:spacing w:before="0" w:line="240" w:lineRule="auto"/>
              <w:rPr>
                <w:rFonts w:ascii="Verdana" w:hAnsi="Verdana"/>
                <w:b w:val="0"/>
                <w:sz w:val="22"/>
                <w:szCs w:val="22"/>
              </w:rPr>
            </w:pPr>
          </w:p>
        </w:tc>
        <w:tc>
          <w:tcPr>
            <w:tcW w:w="3615" w:type="dxa"/>
          </w:tcPr>
          <w:p w14:paraId="4822F7C0" w14:textId="77777777" w:rsidR="002E67CA" w:rsidRPr="002E67CA" w:rsidRDefault="002E67CA" w:rsidP="00847A7A">
            <w:pPr>
              <w:pStyle w:val="Bodytext30"/>
              <w:spacing w:before="0" w:line="240" w:lineRule="auto"/>
              <w:rPr>
                <w:rFonts w:ascii="Verdana" w:hAnsi="Verdana"/>
                <w:b w:val="0"/>
                <w:sz w:val="22"/>
                <w:szCs w:val="22"/>
              </w:rPr>
            </w:pPr>
          </w:p>
          <w:p w14:paraId="008756D9" w14:textId="77777777" w:rsidR="002E67CA" w:rsidRPr="002E67CA" w:rsidRDefault="002E67CA" w:rsidP="00847A7A">
            <w:pPr>
              <w:pStyle w:val="Bodytext30"/>
              <w:spacing w:before="0" w:line="240" w:lineRule="auto"/>
              <w:jc w:val="left"/>
              <w:rPr>
                <w:rFonts w:ascii="Verdana" w:hAnsi="Verdana"/>
                <w:b w:val="0"/>
                <w:sz w:val="22"/>
                <w:szCs w:val="22"/>
              </w:rPr>
            </w:pPr>
            <w:r w:rsidRPr="002E67CA">
              <w:rPr>
                <w:rFonts w:ascii="Verdana" w:hAnsi="Verdana"/>
                <w:b w:val="0"/>
                <w:sz w:val="22"/>
                <w:szCs w:val="22"/>
              </w:rPr>
              <w:t xml:space="preserve">Nemodificat </w:t>
            </w:r>
          </w:p>
        </w:tc>
        <w:tc>
          <w:tcPr>
            <w:tcW w:w="3615" w:type="dxa"/>
          </w:tcPr>
          <w:p w14:paraId="631B6AFE" w14:textId="77777777" w:rsidR="002E67CA" w:rsidRPr="002E67CA" w:rsidRDefault="002E67CA" w:rsidP="00847A7A">
            <w:pPr>
              <w:jc w:val="both"/>
              <w:rPr>
                <w:rFonts w:ascii="Verdana" w:hAnsi="Verdana"/>
              </w:rPr>
            </w:pPr>
          </w:p>
        </w:tc>
      </w:tr>
      <w:tr w:rsidR="002E67CA" w:rsidRPr="002E67CA" w14:paraId="405BE684"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12559E0"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00F5C0BE" w14:textId="77777777" w:rsidR="002E67CA" w:rsidRPr="002E67CA" w:rsidRDefault="002E67CA" w:rsidP="00847A7A">
            <w:pPr>
              <w:pStyle w:val="Bodytext30"/>
              <w:shd w:val="clear" w:color="auto" w:fill="auto"/>
              <w:spacing w:before="0" w:line="240" w:lineRule="auto"/>
              <w:jc w:val="left"/>
              <w:rPr>
                <w:rFonts w:ascii="Verdana" w:hAnsi="Verdana"/>
                <w:sz w:val="22"/>
                <w:szCs w:val="22"/>
              </w:rPr>
            </w:pPr>
          </w:p>
          <w:p w14:paraId="6EEFEEBF" w14:textId="77777777" w:rsidR="002E67CA" w:rsidRPr="002E67CA" w:rsidRDefault="002E67CA" w:rsidP="00847A7A">
            <w:pPr>
              <w:rPr>
                <w:rFonts w:ascii="Verdana" w:hAnsi="Verdana"/>
              </w:rPr>
            </w:pPr>
            <w:r w:rsidRPr="002E67CA">
              <w:rPr>
                <w:rFonts w:ascii="Verdana" w:hAnsi="Verdana"/>
              </w:rPr>
              <w:t>__</w:t>
            </w:r>
          </w:p>
        </w:tc>
        <w:tc>
          <w:tcPr>
            <w:tcW w:w="3615" w:type="dxa"/>
          </w:tcPr>
          <w:p w14:paraId="05A6F84C" w14:textId="77777777" w:rsidR="002E67CA" w:rsidRPr="002E67CA" w:rsidRDefault="002E67CA" w:rsidP="00847A7A">
            <w:pPr>
              <w:tabs>
                <w:tab w:val="left" w:pos="567"/>
              </w:tabs>
              <w:jc w:val="center"/>
              <w:rPr>
                <w:rFonts w:ascii="Verdana" w:hAnsi="Verdana"/>
                <w:bCs/>
                <w:noProof/>
              </w:rPr>
            </w:pPr>
          </w:p>
          <w:p w14:paraId="719031A1" w14:textId="77777777" w:rsidR="002E67CA" w:rsidRPr="002E67CA" w:rsidRDefault="002E67CA" w:rsidP="00847A7A">
            <w:pPr>
              <w:tabs>
                <w:tab w:val="left" w:pos="567"/>
              </w:tabs>
              <w:jc w:val="center"/>
              <w:rPr>
                <w:rFonts w:ascii="Verdana" w:hAnsi="Verdana"/>
                <w:bCs/>
              </w:rPr>
            </w:pPr>
            <w:r w:rsidRPr="002E67CA">
              <w:rPr>
                <w:rFonts w:ascii="Verdana" w:hAnsi="Verdana"/>
                <w:bCs/>
                <w:noProof/>
              </w:rPr>
              <w:t>CAPITOLUL I</w:t>
            </w:r>
          </w:p>
          <w:p w14:paraId="43CCEC44" w14:textId="77777777" w:rsidR="002E67CA" w:rsidRPr="002E67CA" w:rsidRDefault="002E67CA" w:rsidP="00847A7A">
            <w:pPr>
              <w:tabs>
                <w:tab w:val="left" w:pos="567"/>
              </w:tabs>
              <w:jc w:val="center"/>
              <w:rPr>
                <w:rFonts w:ascii="Verdana" w:hAnsi="Verdana"/>
                <w:bCs/>
              </w:rPr>
            </w:pPr>
            <w:r w:rsidRPr="002E67CA">
              <w:rPr>
                <w:rFonts w:ascii="Verdana" w:hAnsi="Verdana"/>
                <w:bCs/>
                <w:noProof/>
              </w:rPr>
              <w:t>Dispoziții generale</w:t>
            </w:r>
          </w:p>
          <w:p w14:paraId="2790D36E" w14:textId="77777777" w:rsidR="002E67CA" w:rsidRPr="002E67CA" w:rsidRDefault="002E67CA" w:rsidP="00847A7A">
            <w:pPr>
              <w:tabs>
                <w:tab w:val="left" w:pos="567"/>
              </w:tabs>
              <w:jc w:val="center"/>
              <w:rPr>
                <w:rFonts w:ascii="Verdana" w:hAnsi="Verdana"/>
                <w:bCs/>
                <w:noProof/>
              </w:rPr>
            </w:pPr>
          </w:p>
        </w:tc>
        <w:tc>
          <w:tcPr>
            <w:tcW w:w="3615" w:type="dxa"/>
          </w:tcPr>
          <w:p w14:paraId="7A0BFDEC" w14:textId="77777777" w:rsidR="002E67CA" w:rsidRPr="002E67CA" w:rsidRDefault="002E67CA" w:rsidP="00847A7A">
            <w:pPr>
              <w:tabs>
                <w:tab w:val="left" w:pos="567"/>
              </w:tabs>
              <w:jc w:val="center"/>
              <w:rPr>
                <w:rFonts w:ascii="Verdana" w:hAnsi="Verdana"/>
                <w:b/>
                <w:noProof/>
              </w:rPr>
            </w:pPr>
          </w:p>
          <w:p w14:paraId="39193435" w14:textId="77777777" w:rsidR="002E67CA" w:rsidRPr="002E67CA" w:rsidRDefault="002E67CA" w:rsidP="00847A7A">
            <w:pPr>
              <w:tabs>
                <w:tab w:val="left" w:pos="567"/>
              </w:tabs>
              <w:rPr>
                <w:rFonts w:ascii="Verdana" w:hAnsi="Verdana"/>
              </w:rPr>
            </w:pPr>
            <w:r w:rsidRPr="002E67CA">
              <w:rPr>
                <w:rFonts w:ascii="Verdana" w:hAnsi="Verdana"/>
              </w:rPr>
              <w:t xml:space="preserve">Nemodificat </w:t>
            </w:r>
          </w:p>
        </w:tc>
        <w:tc>
          <w:tcPr>
            <w:tcW w:w="3615" w:type="dxa"/>
          </w:tcPr>
          <w:p w14:paraId="16F49745" w14:textId="77777777" w:rsidR="002E67CA" w:rsidRPr="002E67CA" w:rsidRDefault="002E67CA" w:rsidP="00847A7A">
            <w:pPr>
              <w:jc w:val="both"/>
              <w:rPr>
                <w:rFonts w:ascii="Verdana" w:hAnsi="Verdana"/>
              </w:rPr>
            </w:pPr>
          </w:p>
        </w:tc>
      </w:tr>
      <w:tr w:rsidR="002E67CA" w:rsidRPr="002E67CA" w14:paraId="49329CD1"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20A7357D"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49BBC697" w14:textId="77777777" w:rsidR="002E67CA" w:rsidRPr="002E67CA" w:rsidRDefault="002E67CA" w:rsidP="00847A7A">
            <w:pPr>
              <w:pStyle w:val="Bodytext30"/>
              <w:shd w:val="clear" w:color="auto" w:fill="auto"/>
              <w:spacing w:before="0" w:line="240" w:lineRule="auto"/>
              <w:jc w:val="left"/>
              <w:rPr>
                <w:rFonts w:ascii="Verdana" w:hAnsi="Verdana"/>
                <w:sz w:val="22"/>
                <w:szCs w:val="22"/>
              </w:rPr>
            </w:pPr>
          </w:p>
          <w:p w14:paraId="43BE61F3" w14:textId="77777777" w:rsidR="002E67CA" w:rsidRPr="002E67CA" w:rsidRDefault="002E67CA" w:rsidP="00847A7A">
            <w:pPr>
              <w:pStyle w:val="Bodytext30"/>
              <w:shd w:val="clear" w:color="auto" w:fill="auto"/>
              <w:spacing w:before="0" w:line="240" w:lineRule="auto"/>
              <w:jc w:val="both"/>
              <w:rPr>
                <w:rFonts w:ascii="Verdana" w:hAnsi="Verdana"/>
                <w:b w:val="0"/>
                <w:sz w:val="22"/>
                <w:szCs w:val="22"/>
              </w:rPr>
            </w:pPr>
            <w:r w:rsidRPr="002E67CA">
              <w:rPr>
                <w:rFonts w:ascii="Verdana" w:hAnsi="Verdana"/>
                <w:sz w:val="22"/>
                <w:szCs w:val="22"/>
              </w:rPr>
              <w:t>__</w:t>
            </w:r>
          </w:p>
        </w:tc>
        <w:tc>
          <w:tcPr>
            <w:tcW w:w="3615" w:type="dxa"/>
          </w:tcPr>
          <w:p w14:paraId="79C091F9" w14:textId="77777777" w:rsidR="002E67CA" w:rsidRPr="002E67CA" w:rsidRDefault="002E67CA" w:rsidP="00847A7A">
            <w:pPr>
              <w:jc w:val="both"/>
              <w:rPr>
                <w:rFonts w:ascii="Verdana" w:hAnsi="Verdana"/>
              </w:rPr>
            </w:pPr>
          </w:p>
          <w:p w14:paraId="6BACF078" w14:textId="77777777" w:rsidR="002E67CA" w:rsidRPr="002E67CA" w:rsidRDefault="002E67CA" w:rsidP="00847A7A">
            <w:pPr>
              <w:jc w:val="both"/>
              <w:rPr>
                <w:rFonts w:ascii="Verdana" w:hAnsi="Verdana"/>
              </w:rPr>
            </w:pPr>
            <w:r w:rsidRPr="002E67CA">
              <w:rPr>
                <w:rFonts w:ascii="Verdana" w:hAnsi="Verdana"/>
              </w:rPr>
              <w:t xml:space="preserve">Art.1. - (1) Prezenta lege stabilește criteriile de încadrare în categoria consumatorilor vulnerabili de energie și </w:t>
            </w:r>
            <w:r w:rsidRPr="002E67CA">
              <w:rPr>
                <w:rFonts w:ascii="Verdana" w:hAnsi="Verdana"/>
                <w:b/>
              </w:rPr>
              <w:t>se</w:t>
            </w:r>
            <w:r w:rsidRPr="002E67CA">
              <w:rPr>
                <w:rFonts w:ascii="Verdana" w:hAnsi="Verdana"/>
              </w:rPr>
              <w:t xml:space="preserve"> reglementează măsurile de protecție socială pentru aceștia </w:t>
            </w:r>
            <w:r w:rsidRPr="002E67CA">
              <w:rPr>
                <w:rFonts w:ascii="Verdana" w:hAnsi="Verdana"/>
                <w:b/>
              </w:rPr>
              <w:t>și în special</w:t>
            </w:r>
            <w:r w:rsidRPr="002E67CA">
              <w:rPr>
                <w:rFonts w:ascii="Verdana" w:hAnsi="Verdana"/>
              </w:rPr>
              <w:t xml:space="preserve"> accesul la resursele energetice pentru satisfacerea nevoilor </w:t>
            </w:r>
            <w:r w:rsidRPr="002E67CA">
              <w:rPr>
                <w:rFonts w:ascii="Verdana" w:hAnsi="Verdana"/>
              </w:rPr>
              <w:lastRenderedPageBreak/>
              <w:t>esențiale ale gospodăriei în scopul prevenirii și combaterii sărăciei energetice.</w:t>
            </w:r>
          </w:p>
          <w:p w14:paraId="649224E7" w14:textId="77777777" w:rsidR="002E67CA" w:rsidRPr="002E67CA" w:rsidRDefault="002E67CA" w:rsidP="00847A7A">
            <w:pPr>
              <w:jc w:val="both"/>
              <w:rPr>
                <w:rFonts w:ascii="Verdana" w:hAnsi="Verdana"/>
              </w:rPr>
            </w:pPr>
          </w:p>
          <w:p w14:paraId="559E8EC1" w14:textId="77777777" w:rsidR="002E67CA" w:rsidRPr="002E67CA" w:rsidRDefault="002E67CA" w:rsidP="00847A7A">
            <w:pPr>
              <w:jc w:val="both"/>
              <w:rPr>
                <w:rFonts w:ascii="Verdana" w:hAnsi="Verdana"/>
              </w:rPr>
            </w:pPr>
          </w:p>
          <w:p w14:paraId="3ED75DFA" w14:textId="77777777" w:rsidR="002E67CA" w:rsidRPr="002E67CA" w:rsidRDefault="002E67CA" w:rsidP="00847A7A">
            <w:pPr>
              <w:jc w:val="both"/>
              <w:rPr>
                <w:rFonts w:ascii="Verdana" w:hAnsi="Verdana"/>
              </w:rPr>
            </w:pPr>
          </w:p>
          <w:p w14:paraId="673D0DD2" w14:textId="77777777" w:rsidR="002E67CA" w:rsidRPr="002E67CA" w:rsidRDefault="002E67CA" w:rsidP="00847A7A">
            <w:pPr>
              <w:jc w:val="both"/>
              <w:rPr>
                <w:rFonts w:ascii="Verdana" w:hAnsi="Verdana"/>
              </w:rPr>
            </w:pPr>
            <w:r w:rsidRPr="002E67CA">
              <w:rPr>
                <w:rFonts w:ascii="Verdana" w:hAnsi="Verdana"/>
              </w:rPr>
              <w:t xml:space="preserve">(2) </w:t>
            </w:r>
            <w:r w:rsidRPr="002E67CA">
              <w:rPr>
                <w:rFonts w:ascii="Verdana" w:hAnsi="Verdana"/>
              </w:rPr>
              <w:tab/>
              <w:t>Prezenta lege urmărește îndeplinirea următoarelor obiective:</w:t>
            </w:r>
          </w:p>
          <w:p w14:paraId="2C480E80" w14:textId="77777777" w:rsidR="002E67CA" w:rsidRPr="002E67CA" w:rsidRDefault="002E67CA" w:rsidP="00847A7A">
            <w:pPr>
              <w:jc w:val="both"/>
              <w:rPr>
                <w:rFonts w:ascii="Verdana" w:hAnsi="Verdana"/>
              </w:rPr>
            </w:pPr>
            <w:r w:rsidRPr="002E67CA">
              <w:rPr>
                <w:rFonts w:ascii="Verdana" w:hAnsi="Verdana"/>
              </w:rPr>
              <w:t>a)</w:t>
            </w:r>
            <w:r w:rsidRPr="002E67CA">
              <w:rPr>
                <w:rFonts w:ascii="Verdana" w:hAnsi="Verdana"/>
              </w:rPr>
              <w:tab/>
              <w:t xml:space="preserve">asigurarea accesibilității  energiei din punct de vedere al prețului pentru toți </w:t>
            </w:r>
            <w:r w:rsidRPr="002E67CA">
              <w:rPr>
                <w:rFonts w:ascii="Verdana" w:hAnsi="Verdana"/>
                <w:b/>
                <w:bCs/>
              </w:rPr>
              <w:t>consumatorii</w:t>
            </w:r>
            <w:r w:rsidRPr="002E67CA">
              <w:rPr>
                <w:rFonts w:ascii="Verdana" w:hAnsi="Verdana"/>
              </w:rPr>
              <w:t>;</w:t>
            </w:r>
          </w:p>
          <w:p w14:paraId="63611CD7" w14:textId="77777777" w:rsidR="002E67CA" w:rsidRPr="002E67CA" w:rsidRDefault="002E67CA" w:rsidP="00847A7A">
            <w:pPr>
              <w:jc w:val="both"/>
              <w:rPr>
                <w:rFonts w:ascii="Verdana" w:hAnsi="Verdana"/>
              </w:rPr>
            </w:pPr>
          </w:p>
          <w:p w14:paraId="1F9C43DE" w14:textId="77777777" w:rsidR="002E67CA" w:rsidRPr="002E67CA" w:rsidRDefault="002E67CA" w:rsidP="00847A7A">
            <w:pPr>
              <w:jc w:val="both"/>
              <w:rPr>
                <w:rFonts w:ascii="Verdana" w:hAnsi="Verdana"/>
              </w:rPr>
            </w:pPr>
            <w:r w:rsidRPr="002E67CA">
              <w:rPr>
                <w:rFonts w:ascii="Verdana" w:hAnsi="Verdana"/>
              </w:rPr>
              <w:t>b)</w:t>
            </w:r>
            <w:r w:rsidRPr="002E67CA">
              <w:rPr>
                <w:rFonts w:ascii="Verdana" w:hAnsi="Verdana"/>
              </w:rPr>
              <w:tab/>
              <w:t>asigurarea disponibilității fizice neîntrerupte a resurselor energetice pentru toți consumatorii;</w:t>
            </w:r>
          </w:p>
          <w:p w14:paraId="48E4545E" w14:textId="77777777" w:rsidR="002E67CA" w:rsidRPr="002E67CA" w:rsidRDefault="002E67CA" w:rsidP="00847A7A">
            <w:pPr>
              <w:jc w:val="both"/>
              <w:rPr>
                <w:rFonts w:ascii="Verdana" w:hAnsi="Verdana"/>
              </w:rPr>
            </w:pPr>
          </w:p>
          <w:p w14:paraId="7A85873E" w14:textId="77777777" w:rsidR="002E67CA" w:rsidRPr="002E67CA" w:rsidRDefault="002E67CA" w:rsidP="00847A7A">
            <w:pPr>
              <w:jc w:val="both"/>
              <w:rPr>
                <w:rFonts w:ascii="Verdana" w:hAnsi="Verdana"/>
              </w:rPr>
            </w:pPr>
            <w:r w:rsidRPr="002E67CA">
              <w:rPr>
                <w:rFonts w:ascii="Verdana" w:hAnsi="Verdana"/>
              </w:rPr>
              <w:t>c)</w:t>
            </w:r>
            <w:r w:rsidRPr="002E67CA">
              <w:rPr>
                <w:rFonts w:ascii="Verdana" w:hAnsi="Verdana"/>
              </w:rPr>
              <w:tab/>
              <w:t>promovarea accesului la măsurile de creştere a performanței energetice a clădirilor cu destinaţie de locuinţe;</w:t>
            </w:r>
          </w:p>
          <w:p w14:paraId="6FA24158" w14:textId="77777777" w:rsidR="002E67CA" w:rsidRPr="002E67CA" w:rsidRDefault="002E67CA" w:rsidP="00847A7A">
            <w:pPr>
              <w:jc w:val="both"/>
              <w:rPr>
                <w:rFonts w:ascii="Verdana" w:hAnsi="Verdana"/>
              </w:rPr>
            </w:pPr>
          </w:p>
          <w:p w14:paraId="3EB1B57E" w14:textId="77777777" w:rsidR="002E67CA" w:rsidRPr="002E67CA" w:rsidRDefault="002E67CA" w:rsidP="00847A7A">
            <w:pPr>
              <w:jc w:val="both"/>
              <w:rPr>
                <w:rFonts w:ascii="Verdana" w:hAnsi="Verdana"/>
              </w:rPr>
            </w:pPr>
            <w:r w:rsidRPr="002E67CA">
              <w:rPr>
                <w:rFonts w:ascii="Verdana" w:hAnsi="Verdana"/>
              </w:rPr>
              <w:t>d)</w:t>
            </w:r>
            <w:r w:rsidRPr="002E67CA">
              <w:rPr>
                <w:rFonts w:ascii="Verdana" w:hAnsi="Verdana"/>
              </w:rPr>
              <w:tab/>
              <w:t>prevenirea și combaterea sărăciei energetice și excluziunii sociale.</w:t>
            </w:r>
          </w:p>
          <w:p w14:paraId="428C8B99" w14:textId="77777777" w:rsidR="002E67CA" w:rsidRPr="002E67CA" w:rsidRDefault="002E67CA" w:rsidP="00847A7A">
            <w:pPr>
              <w:jc w:val="both"/>
              <w:rPr>
                <w:rFonts w:ascii="Verdana" w:hAnsi="Verdana"/>
              </w:rPr>
            </w:pPr>
          </w:p>
          <w:p w14:paraId="24D44AD8"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 xml:space="preserve">Prevederile prezentei legi se aplică activității de </w:t>
            </w:r>
            <w:r w:rsidRPr="002E67CA">
              <w:rPr>
                <w:rFonts w:ascii="Verdana" w:hAnsi="Verdana"/>
              </w:rPr>
              <w:lastRenderedPageBreak/>
              <w:t>distribuție și furnizare a energiei electrice, energiei termice, gazelor naturale și combustibililor solizi și/sau petrolieri către consumatorii vulnerabili de energie.</w:t>
            </w:r>
          </w:p>
          <w:p w14:paraId="7F480746" w14:textId="77777777" w:rsidR="002E67CA" w:rsidRPr="002E67CA" w:rsidRDefault="002E67CA" w:rsidP="00847A7A">
            <w:pPr>
              <w:jc w:val="both"/>
              <w:rPr>
                <w:rFonts w:ascii="Verdana" w:hAnsi="Verdana"/>
              </w:rPr>
            </w:pPr>
          </w:p>
        </w:tc>
        <w:tc>
          <w:tcPr>
            <w:tcW w:w="3615" w:type="dxa"/>
          </w:tcPr>
          <w:p w14:paraId="094BFB39" w14:textId="77777777" w:rsidR="002E67CA" w:rsidRPr="002E67CA" w:rsidRDefault="002E67CA" w:rsidP="00847A7A">
            <w:pPr>
              <w:jc w:val="both"/>
              <w:rPr>
                <w:rFonts w:ascii="Verdana" w:hAnsi="Verdana"/>
              </w:rPr>
            </w:pPr>
          </w:p>
          <w:p w14:paraId="42F177AC" w14:textId="77777777" w:rsidR="002E67CA" w:rsidRPr="002E67CA" w:rsidRDefault="002E67CA" w:rsidP="00847A7A">
            <w:pPr>
              <w:jc w:val="both"/>
              <w:rPr>
                <w:rFonts w:ascii="Verdana" w:hAnsi="Verdana"/>
              </w:rPr>
            </w:pPr>
            <w:r w:rsidRPr="002E67CA">
              <w:rPr>
                <w:rFonts w:ascii="Verdana" w:hAnsi="Verdana"/>
              </w:rPr>
              <w:t xml:space="preserve">Art.1. - (1) Prezenta lege stabilește criteriile de încadrare a familiilor şi persoanelor singure în categoria consumatorilor vulnerabili de energie și reglementează măsurile de protecție socială pentru aceștia </w:t>
            </w:r>
            <w:r w:rsidRPr="002E67CA">
              <w:rPr>
                <w:rFonts w:ascii="Verdana" w:hAnsi="Verdana"/>
                <w:b/>
              </w:rPr>
              <w:t xml:space="preserve">în ceea ce privește </w:t>
            </w:r>
            <w:r w:rsidRPr="002E67CA">
              <w:rPr>
                <w:rFonts w:ascii="Verdana" w:hAnsi="Verdana"/>
              </w:rPr>
              <w:lastRenderedPageBreak/>
              <w:t>accesul la resursele energetice pentru satisfacerea nevoilor esențiale ale gospodăriei</w:t>
            </w:r>
            <w:r w:rsidRPr="002E67CA">
              <w:rPr>
                <w:rFonts w:ascii="Verdana" w:hAnsi="Verdana"/>
                <w:b/>
              </w:rPr>
              <w:t>,</w:t>
            </w:r>
            <w:r w:rsidRPr="002E67CA">
              <w:rPr>
                <w:rFonts w:ascii="Verdana" w:hAnsi="Verdana"/>
              </w:rPr>
              <w:t xml:space="preserve"> în scopul prevenirii și combaterii sărăciei energetice.</w:t>
            </w:r>
          </w:p>
          <w:p w14:paraId="4488E3A4" w14:textId="77777777" w:rsidR="002E67CA" w:rsidRPr="002E67CA" w:rsidRDefault="002E67CA" w:rsidP="00847A7A">
            <w:pPr>
              <w:jc w:val="both"/>
              <w:rPr>
                <w:rFonts w:ascii="Verdana" w:hAnsi="Verdana"/>
              </w:rPr>
            </w:pPr>
          </w:p>
          <w:p w14:paraId="5291E278" w14:textId="77777777" w:rsidR="002E67CA" w:rsidRPr="002E67CA" w:rsidRDefault="002E67CA" w:rsidP="00847A7A">
            <w:pPr>
              <w:jc w:val="both"/>
              <w:rPr>
                <w:rFonts w:ascii="Verdana" w:hAnsi="Verdana"/>
              </w:rPr>
            </w:pPr>
            <w:r w:rsidRPr="002E67CA">
              <w:rPr>
                <w:rFonts w:ascii="Verdana" w:hAnsi="Verdana"/>
              </w:rPr>
              <w:t xml:space="preserve">(2) </w:t>
            </w:r>
            <w:r w:rsidRPr="002E67CA">
              <w:rPr>
                <w:rFonts w:ascii="Verdana" w:hAnsi="Verdana"/>
              </w:rPr>
              <w:tab/>
              <w:t>Prezenta lege urmărește îndeplinirea următoarelor obiective:</w:t>
            </w:r>
          </w:p>
          <w:p w14:paraId="41A9F1E8" w14:textId="77777777" w:rsidR="002E67CA" w:rsidRPr="002E67CA" w:rsidRDefault="002E67CA" w:rsidP="00847A7A">
            <w:pPr>
              <w:jc w:val="both"/>
              <w:rPr>
                <w:rFonts w:ascii="Verdana" w:hAnsi="Verdana"/>
              </w:rPr>
            </w:pPr>
            <w:r w:rsidRPr="002E67CA">
              <w:rPr>
                <w:rFonts w:ascii="Verdana" w:hAnsi="Verdana"/>
              </w:rPr>
              <w:t>a)</w:t>
            </w:r>
            <w:r w:rsidRPr="002E67CA">
              <w:rPr>
                <w:rFonts w:ascii="Verdana" w:hAnsi="Verdana"/>
              </w:rPr>
              <w:tab/>
              <w:t>asigurarea accesibilității  energiei din punct de vedere al prețului pentru toți cetăţenii;</w:t>
            </w:r>
          </w:p>
          <w:p w14:paraId="2FB222BB" w14:textId="77777777" w:rsidR="002E67CA" w:rsidRPr="002E67CA" w:rsidRDefault="002E67CA" w:rsidP="00847A7A">
            <w:pPr>
              <w:jc w:val="both"/>
              <w:rPr>
                <w:rFonts w:ascii="Verdana" w:hAnsi="Verdana"/>
              </w:rPr>
            </w:pPr>
          </w:p>
          <w:p w14:paraId="5FEB246B" w14:textId="77777777" w:rsidR="002E67CA" w:rsidRPr="002E67CA" w:rsidRDefault="002E67CA" w:rsidP="00847A7A">
            <w:pPr>
              <w:jc w:val="both"/>
              <w:rPr>
                <w:rFonts w:ascii="Verdana" w:hAnsi="Verdana"/>
              </w:rPr>
            </w:pPr>
          </w:p>
          <w:p w14:paraId="5AE0F775" w14:textId="77777777" w:rsidR="002E67CA" w:rsidRPr="002E67CA" w:rsidRDefault="002E67CA" w:rsidP="00847A7A">
            <w:pPr>
              <w:jc w:val="both"/>
              <w:rPr>
                <w:rFonts w:ascii="Verdana" w:hAnsi="Verdana"/>
              </w:rPr>
            </w:pPr>
            <w:r w:rsidRPr="002E67CA">
              <w:rPr>
                <w:rFonts w:ascii="Verdana" w:hAnsi="Verdana"/>
              </w:rPr>
              <w:t>b)</w:t>
            </w:r>
            <w:r w:rsidRPr="002E67CA">
              <w:rPr>
                <w:rFonts w:ascii="Verdana" w:hAnsi="Verdana"/>
              </w:rPr>
              <w:tab/>
              <w:t>asigurarea disponibilității fizice neîntrerupte a resurselor energetice pentru toți consumatorii vulnerabili;</w:t>
            </w:r>
          </w:p>
          <w:p w14:paraId="03823480" w14:textId="77777777" w:rsidR="002E67CA" w:rsidRPr="002E67CA" w:rsidRDefault="002E67CA" w:rsidP="00847A7A">
            <w:pPr>
              <w:jc w:val="both"/>
              <w:rPr>
                <w:rFonts w:ascii="Verdana" w:hAnsi="Verdana"/>
              </w:rPr>
            </w:pPr>
          </w:p>
          <w:p w14:paraId="3524C2AE" w14:textId="77777777" w:rsidR="002E67CA" w:rsidRPr="002E67CA" w:rsidRDefault="002E67CA" w:rsidP="00847A7A">
            <w:pPr>
              <w:jc w:val="both"/>
              <w:rPr>
                <w:rFonts w:ascii="Verdana" w:hAnsi="Verdana"/>
              </w:rPr>
            </w:pPr>
            <w:r w:rsidRPr="002E67CA">
              <w:rPr>
                <w:rFonts w:ascii="Verdana" w:hAnsi="Verdana"/>
              </w:rPr>
              <w:t xml:space="preserve">nemodificat </w:t>
            </w:r>
          </w:p>
          <w:p w14:paraId="5E4D5F2E" w14:textId="77777777" w:rsidR="002E67CA" w:rsidRPr="002E67CA" w:rsidRDefault="002E67CA" w:rsidP="00847A7A">
            <w:pPr>
              <w:jc w:val="both"/>
              <w:rPr>
                <w:rFonts w:ascii="Verdana" w:hAnsi="Verdana"/>
              </w:rPr>
            </w:pPr>
          </w:p>
          <w:p w14:paraId="59495CF9" w14:textId="77777777" w:rsidR="002E67CA" w:rsidRPr="002E67CA" w:rsidRDefault="002E67CA" w:rsidP="00847A7A">
            <w:pPr>
              <w:jc w:val="both"/>
              <w:rPr>
                <w:rFonts w:ascii="Verdana" w:hAnsi="Verdana"/>
              </w:rPr>
            </w:pPr>
          </w:p>
          <w:p w14:paraId="6E80A08F" w14:textId="77777777" w:rsidR="002E67CA" w:rsidRPr="002E67CA" w:rsidRDefault="002E67CA" w:rsidP="00847A7A">
            <w:pPr>
              <w:jc w:val="both"/>
              <w:rPr>
                <w:rFonts w:ascii="Verdana" w:hAnsi="Verdana"/>
              </w:rPr>
            </w:pPr>
          </w:p>
          <w:p w14:paraId="579C8190" w14:textId="77777777" w:rsidR="002E67CA" w:rsidRPr="002E67CA" w:rsidRDefault="002E67CA" w:rsidP="00847A7A">
            <w:pPr>
              <w:jc w:val="both"/>
              <w:rPr>
                <w:rFonts w:ascii="Verdana" w:hAnsi="Verdana"/>
              </w:rPr>
            </w:pPr>
          </w:p>
          <w:p w14:paraId="2A2355A5" w14:textId="77777777" w:rsidR="002E67CA" w:rsidRPr="002E67CA" w:rsidRDefault="002E67CA" w:rsidP="00847A7A">
            <w:pPr>
              <w:jc w:val="both"/>
              <w:rPr>
                <w:rFonts w:ascii="Verdana" w:hAnsi="Verdana"/>
              </w:rPr>
            </w:pPr>
          </w:p>
          <w:p w14:paraId="289956BC" w14:textId="77777777" w:rsidR="002E67CA" w:rsidRPr="002E67CA" w:rsidRDefault="002E67CA" w:rsidP="00847A7A">
            <w:pPr>
              <w:jc w:val="both"/>
              <w:rPr>
                <w:rFonts w:ascii="Verdana" w:hAnsi="Verdana"/>
              </w:rPr>
            </w:pPr>
            <w:r w:rsidRPr="002E67CA">
              <w:rPr>
                <w:rFonts w:ascii="Verdana" w:hAnsi="Verdana"/>
              </w:rPr>
              <w:t xml:space="preserve">nemodificat </w:t>
            </w:r>
          </w:p>
          <w:p w14:paraId="1DA14231" w14:textId="77777777" w:rsidR="002E67CA" w:rsidRPr="002E67CA" w:rsidRDefault="002E67CA" w:rsidP="00847A7A">
            <w:pPr>
              <w:jc w:val="both"/>
              <w:rPr>
                <w:rFonts w:ascii="Verdana" w:hAnsi="Verdana"/>
              </w:rPr>
            </w:pPr>
          </w:p>
          <w:p w14:paraId="4E7507C0" w14:textId="77777777" w:rsidR="002E67CA" w:rsidRPr="002E67CA" w:rsidRDefault="002E67CA" w:rsidP="00847A7A">
            <w:pPr>
              <w:jc w:val="both"/>
              <w:rPr>
                <w:rFonts w:ascii="Verdana" w:hAnsi="Verdana"/>
              </w:rPr>
            </w:pPr>
          </w:p>
          <w:p w14:paraId="7AB72232" w14:textId="77777777" w:rsidR="002E67CA" w:rsidRPr="002E67CA" w:rsidRDefault="002E67CA" w:rsidP="00847A7A">
            <w:pPr>
              <w:jc w:val="both"/>
              <w:rPr>
                <w:rFonts w:ascii="Verdana" w:hAnsi="Verdana"/>
              </w:rPr>
            </w:pPr>
          </w:p>
          <w:p w14:paraId="5EA7C303" w14:textId="77777777" w:rsidR="002E67CA" w:rsidRPr="002E67CA" w:rsidRDefault="002E67CA" w:rsidP="00847A7A">
            <w:pPr>
              <w:jc w:val="both"/>
              <w:rPr>
                <w:rFonts w:ascii="Verdana" w:hAnsi="Verdana"/>
              </w:rPr>
            </w:pPr>
          </w:p>
          <w:p w14:paraId="64F124D3" w14:textId="77777777" w:rsidR="002E67CA" w:rsidRPr="002E67CA" w:rsidRDefault="002E67CA" w:rsidP="00847A7A">
            <w:pPr>
              <w:jc w:val="both"/>
              <w:rPr>
                <w:rFonts w:ascii="Verdana" w:hAnsi="Verdana"/>
              </w:rPr>
            </w:pPr>
            <w:r w:rsidRPr="002E67CA">
              <w:rPr>
                <w:rFonts w:ascii="Verdana" w:hAnsi="Verdana"/>
              </w:rPr>
              <w:t xml:space="preserve">nemodificat </w:t>
            </w:r>
          </w:p>
        </w:tc>
        <w:tc>
          <w:tcPr>
            <w:tcW w:w="3615" w:type="dxa"/>
          </w:tcPr>
          <w:p w14:paraId="121EB196"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3E8F6F6E"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FB2A1AF"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22F17E6F"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258C2338"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0C2FEC58"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258AAD02"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541BF2AD"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4F39C597"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765E1D86"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39F9E8F"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6D92979B"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2BCF1656"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4298B2FD"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77177444"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59D4452B"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3F6E7530"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0B9281DD" w14:textId="77777777" w:rsidR="002E67CA" w:rsidRPr="002E67CA" w:rsidRDefault="002E67CA" w:rsidP="00847A7A">
            <w:pPr>
              <w:pStyle w:val="Bodytext30"/>
              <w:shd w:val="clear" w:color="auto" w:fill="auto"/>
              <w:spacing w:before="0" w:line="240" w:lineRule="auto"/>
              <w:jc w:val="both"/>
              <w:rPr>
                <w:rFonts w:ascii="Verdana" w:hAnsi="Verdana"/>
                <w:b w:val="0"/>
                <w:sz w:val="22"/>
                <w:szCs w:val="22"/>
              </w:rPr>
            </w:pPr>
          </w:p>
          <w:p w14:paraId="0E8CC372" w14:textId="77777777" w:rsidR="002E67CA" w:rsidRPr="002E67CA" w:rsidRDefault="002E67CA" w:rsidP="00847A7A">
            <w:pPr>
              <w:pStyle w:val="Bodytext30"/>
              <w:shd w:val="clear" w:color="auto" w:fill="auto"/>
              <w:spacing w:before="0" w:line="240" w:lineRule="auto"/>
              <w:jc w:val="both"/>
              <w:rPr>
                <w:rFonts w:ascii="Verdana" w:hAnsi="Verdana"/>
                <w:b w:val="0"/>
                <w:sz w:val="24"/>
                <w:szCs w:val="24"/>
              </w:rPr>
            </w:pPr>
          </w:p>
        </w:tc>
      </w:tr>
      <w:tr w:rsidR="002E67CA" w:rsidRPr="002E67CA" w14:paraId="38015E61"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5B6E4CE"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4474755F" w14:textId="77777777" w:rsidR="002E67CA" w:rsidRPr="002E67CA" w:rsidRDefault="002E67CA" w:rsidP="00847A7A">
            <w:pPr>
              <w:pStyle w:val="Bodytext30"/>
              <w:shd w:val="clear" w:color="auto" w:fill="auto"/>
              <w:spacing w:before="0" w:line="240" w:lineRule="auto"/>
              <w:jc w:val="both"/>
              <w:rPr>
                <w:rFonts w:ascii="Verdana" w:hAnsi="Verdana"/>
                <w:b w:val="0"/>
                <w:sz w:val="22"/>
                <w:szCs w:val="22"/>
              </w:rPr>
            </w:pPr>
          </w:p>
        </w:tc>
        <w:tc>
          <w:tcPr>
            <w:tcW w:w="3615" w:type="dxa"/>
          </w:tcPr>
          <w:p w14:paraId="42C7A2BD" w14:textId="77777777" w:rsidR="002E67CA" w:rsidRPr="002E67CA" w:rsidRDefault="002E67CA" w:rsidP="00847A7A">
            <w:pPr>
              <w:jc w:val="both"/>
              <w:rPr>
                <w:rFonts w:ascii="Verdana" w:hAnsi="Verdana"/>
              </w:rPr>
            </w:pPr>
          </w:p>
          <w:p w14:paraId="7FBB15B5" w14:textId="77777777" w:rsidR="002E67CA" w:rsidRPr="002E67CA" w:rsidRDefault="002E67CA" w:rsidP="00847A7A">
            <w:pPr>
              <w:jc w:val="both"/>
              <w:rPr>
                <w:rFonts w:ascii="Verdana" w:hAnsi="Verdana"/>
              </w:rPr>
            </w:pPr>
            <w:r w:rsidRPr="002E67CA">
              <w:rPr>
                <w:rFonts w:ascii="Verdana" w:hAnsi="Verdana"/>
              </w:rPr>
              <w:t>Art.2.-(1)</w:t>
            </w:r>
            <w:r w:rsidRPr="002E67CA">
              <w:rPr>
                <w:rFonts w:ascii="Verdana" w:hAnsi="Verdana"/>
              </w:rPr>
              <w:tab/>
              <w:t>După natura lor, măsurile de protecție socială pentru consumatorul vulnerabil de energie pot fi financiare și non-financiare.</w:t>
            </w:r>
          </w:p>
          <w:p w14:paraId="473CB3EB" w14:textId="77777777" w:rsidR="002E67CA" w:rsidRPr="002E67CA" w:rsidRDefault="002E67CA" w:rsidP="00847A7A">
            <w:pPr>
              <w:jc w:val="both"/>
              <w:rPr>
                <w:rFonts w:ascii="Verdana" w:hAnsi="Verdana"/>
              </w:rPr>
            </w:pPr>
          </w:p>
          <w:p w14:paraId="7ECF1F40"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Măsurile financiare constau în  acordarea de ajutoare  destinate asigurării nevoilor energetice minimale și sunt:</w:t>
            </w:r>
          </w:p>
          <w:p w14:paraId="6AEED521" w14:textId="77777777" w:rsidR="002E67CA" w:rsidRPr="002E67CA" w:rsidRDefault="002E67CA" w:rsidP="00847A7A">
            <w:pPr>
              <w:jc w:val="both"/>
              <w:rPr>
                <w:rFonts w:ascii="Verdana" w:hAnsi="Verdana"/>
              </w:rPr>
            </w:pPr>
          </w:p>
          <w:p w14:paraId="67734EFE" w14:textId="77777777" w:rsidR="002E67CA" w:rsidRPr="002E67CA" w:rsidRDefault="002E67CA" w:rsidP="00847A7A">
            <w:pPr>
              <w:jc w:val="both"/>
              <w:rPr>
                <w:rFonts w:ascii="Verdana" w:hAnsi="Verdana"/>
              </w:rPr>
            </w:pPr>
            <w:r w:rsidRPr="002E67CA">
              <w:rPr>
                <w:rFonts w:ascii="Verdana" w:hAnsi="Verdana"/>
              </w:rPr>
              <w:t>a)</w:t>
            </w:r>
            <w:r w:rsidRPr="002E67CA">
              <w:rPr>
                <w:rFonts w:ascii="Verdana" w:hAnsi="Verdana"/>
              </w:rPr>
              <w:tab/>
              <w:t>ajutor pentru încălzirea locuinței;</w:t>
            </w:r>
          </w:p>
          <w:p w14:paraId="4DAA57CA" w14:textId="77777777" w:rsidR="002E67CA" w:rsidRPr="002E67CA" w:rsidRDefault="002E67CA" w:rsidP="00847A7A">
            <w:pPr>
              <w:jc w:val="both"/>
              <w:rPr>
                <w:rFonts w:ascii="Verdana" w:hAnsi="Verdana"/>
              </w:rPr>
            </w:pPr>
          </w:p>
          <w:p w14:paraId="1AF6C158" w14:textId="77777777" w:rsidR="002E67CA" w:rsidRPr="002E67CA" w:rsidRDefault="002E67CA" w:rsidP="00847A7A">
            <w:pPr>
              <w:jc w:val="both"/>
              <w:rPr>
                <w:rFonts w:ascii="Verdana" w:hAnsi="Verdana"/>
              </w:rPr>
            </w:pPr>
            <w:r w:rsidRPr="002E67CA">
              <w:rPr>
                <w:rFonts w:ascii="Verdana" w:hAnsi="Verdana"/>
              </w:rPr>
              <w:t>b)</w:t>
            </w:r>
            <w:r w:rsidRPr="002E67CA">
              <w:rPr>
                <w:rFonts w:ascii="Verdana" w:hAnsi="Verdana"/>
              </w:rPr>
              <w:tab/>
              <w:t>ajutor pentru consumul de energie pentru acoperirea unei părți din consumul energetic al gospodăriei pe tot parcursul anului;</w:t>
            </w:r>
          </w:p>
          <w:p w14:paraId="07640219" w14:textId="77777777" w:rsidR="002E67CA" w:rsidRPr="002E67CA" w:rsidRDefault="002E67CA" w:rsidP="00847A7A">
            <w:pPr>
              <w:jc w:val="both"/>
              <w:rPr>
                <w:rFonts w:ascii="Verdana" w:hAnsi="Verdana"/>
              </w:rPr>
            </w:pPr>
          </w:p>
          <w:p w14:paraId="22B1243E" w14:textId="77777777" w:rsidR="002E67CA" w:rsidRPr="002E67CA" w:rsidRDefault="002E67CA" w:rsidP="00847A7A">
            <w:pPr>
              <w:jc w:val="both"/>
              <w:rPr>
                <w:rFonts w:ascii="Verdana" w:hAnsi="Verdana"/>
              </w:rPr>
            </w:pPr>
          </w:p>
          <w:p w14:paraId="00C829FB" w14:textId="77777777" w:rsidR="002E67CA" w:rsidRPr="002E67CA" w:rsidRDefault="002E67CA" w:rsidP="00847A7A">
            <w:pPr>
              <w:jc w:val="both"/>
              <w:rPr>
                <w:rFonts w:ascii="Verdana" w:hAnsi="Verdana"/>
              </w:rPr>
            </w:pPr>
            <w:r w:rsidRPr="002E67CA">
              <w:rPr>
                <w:rFonts w:ascii="Verdana" w:hAnsi="Verdana"/>
              </w:rPr>
              <w:t>c)</w:t>
            </w:r>
            <w:r w:rsidRPr="002E67CA">
              <w:rPr>
                <w:rFonts w:ascii="Verdana" w:hAnsi="Verdana"/>
              </w:rPr>
              <w:tab/>
              <w:t xml:space="preserve">ajutoare pentru achiziționarea, în cadrul unei locuințe, de echipamente </w:t>
            </w:r>
            <w:r w:rsidRPr="002E67CA">
              <w:rPr>
                <w:rFonts w:ascii="Verdana" w:hAnsi="Verdana"/>
              </w:rPr>
              <w:lastRenderedPageBreak/>
              <w:t xml:space="preserve">eficiente din punct de vedere energetic necesare pentru iluminarea, răcirea, încălzirea și asigurarea apei calde de consum </w:t>
            </w:r>
            <w:r w:rsidRPr="002E67CA">
              <w:rPr>
                <w:rFonts w:ascii="Verdana" w:hAnsi="Verdana"/>
                <w:b/>
              </w:rPr>
              <w:t>în locuință</w:t>
            </w:r>
            <w:r w:rsidRPr="002E67CA">
              <w:rPr>
                <w:rFonts w:ascii="Verdana" w:hAnsi="Verdana"/>
              </w:rPr>
              <w:t>, pentru înlocuirea  aparatelor de uz casnic depășite din punct de vedere tehnic și moral cu aparate de uz casnic eficiente din punct de vedere energetic, precum și pentru utilizarea mijloacelor de comunicare care presupun consum de energie;</w:t>
            </w:r>
          </w:p>
          <w:p w14:paraId="19FF324A" w14:textId="77777777" w:rsidR="002E67CA" w:rsidRPr="002E67CA" w:rsidRDefault="002E67CA" w:rsidP="00847A7A">
            <w:pPr>
              <w:jc w:val="both"/>
              <w:rPr>
                <w:rFonts w:ascii="Verdana" w:hAnsi="Verdana"/>
              </w:rPr>
            </w:pPr>
          </w:p>
          <w:p w14:paraId="6E390BE2" w14:textId="77777777" w:rsidR="002E67CA" w:rsidRPr="002E67CA" w:rsidRDefault="002E67CA" w:rsidP="00847A7A">
            <w:pPr>
              <w:jc w:val="both"/>
              <w:rPr>
                <w:rFonts w:ascii="Verdana" w:hAnsi="Verdana"/>
              </w:rPr>
            </w:pPr>
            <w:r w:rsidRPr="002E67CA">
              <w:rPr>
                <w:rFonts w:ascii="Verdana" w:hAnsi="Verdana"/>
              </w:rPr>
              <w:t>d)</w:t>
            </w:r>
            <w:r w:rsidRPr="002E67CA">
              <w:rPr>
                <w:rFonts w:ascii="Verdana" w:hAnsi="Verdana"/>
              </w:rPr>
              <w:tab/>
              <w:t>ajutoare pentru achiziționarea de produse și servicii în vederea creșterii performanței energetice a clădirilor, ori pentru conectarea la sursele de energie.</w:t>
            </w:r>
          </w:p>
          <w:p w14:paraId="1D89E1FD" w14:textId="77777777" w:rsidR="002E67CA" w:rsidRPr="002E67CA" w:rsidRDefault="002E67CA" w:rsidP="00847A7A">
            <w:pPr>
              <w:jc w:val="both"/>
              <w:rPr>
                <w:rFonts w:ascii="Verdana" w:hAnsi="Verdana"/>
              </w:rPr>
            </w:pPr>
          </w:p>
          <w:p w14:paraId="4DAF72F6"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 xml:space="preserve">Măsurile non-financiare constau în facilităţi de acces şi conectare la sursele de energie disponibile necesare pentru asigurarea nevoilor energetice minimale, inclusiv interzicerea deconectării de la sursele de energie pentru toate categoriile de consumatori vulnerabili din </w:t>
            </w:r>
            <w:r w:rsidRPr="002E67CA">
              <w:rPr>
                <w:rFonts w:ascii="Verdana" w:hAnsi="Verdana"/>
              </w:rPr>
              <w:lastRenderedPageBreak/>
              <w:t xml:space="preserve">cele prevăzute la art.4, precum şi consilierea şi informarea transparentă şi accesibilă a populației cu privire la sursele de energie, costuri și proceduri de acces la acestea, în conformitate cu Legea energiei electrice și a gazelor naturale nr.123/2012, cu modificările și completările ulterioare și </w:t>
            </w:r>
            <w:r w:rsidRPr="002E67CA">
              <w:rPr>
                <w:rFonts w:ascii="Verdana" w:hAnsi="Verdana"/>
                <w:b/>
              </w:rPr>
              <w:t>cu</w:t>
            </w:r>
            <w:r w:rsidRPr="002E67CA">
              <w:rPr>
                <w:rFonts w:ascii="Verdana" w:hAnsi="Verdana"/>
              </w:rPr>
              <w:t xml:space="preserve"> Ordonanța de urgență a Guvernului nr.33/2007 privind organizarea și funcționarea Autorității Naționale de Reglementare în Domeniul Energiei, aprobată cu modificări și completări prin Legea nr.160/2012, cu modificările și completările ulterioare.</w:t>
            </w:r>
          </w:p>
          <w:p w14:paraId="5EDA2F37" w14:textId="77777777" w:rsidR="002E67CA" w:rsidRPr="002E67CA" w:rsidRDefault="002E67CA" w:rsidP="00847A7A">
            <w:pPr>
              <w:jc w:val="both"/>
              <w:rPr>
                <w:rFonts w:ascii="Verdana" w:hAnsi="Verdana"/>
              </w:rPr>
            </w:pPr>
          </w:p>
          <w:p w14:paraId="735247BD" w14:textId="77777777" w:rsidR="002E67CA" w:rsidRPr="002E67CA" w:rsidRDefault="002E67CA" w:rsidP="00847A7A">
            <w:pPr>
              <w:jc w:val="both"/>
              <w:rPr>
                <w:rFonts w:ascii="Verdana" w:hAnsi="Verdana"/>
              </w:rPr>
            </w:pPr>
          </w:p>
          <w:p w14:paraId="36971A0B" w14:textId="77777777" w:rsidR="002E67CA" w:rsidRPr="002E67CA" w:rsidRDefault="002E67CA" w:rsidP="00847A7A">
            <w:pPr>
              <w:jc w:val="both"/>
              <w:rPr>
                <w:rFonts w:ascii="Verdana" w:hAnsi="Verdana"/>
              </w:rPr>
            </w:pPr>
            <w:r w:rsidRPr="002E67CA">
              <w:rPr>
                <w:rFonts w:ascii="Verdana" w:hAnsi="Verdana"/>
              </w:rPr>
              <w:t>(4)</w:t>
            </w:r>
            <w:r w:rsidRPr="002E67CA">
              <w:rPr>
                <w:rFonts w:ascii="Verdana" w:hAnsi="Verdana"/>
              </w:rPr>
              <w:tab/>
              <w:t>Măsurile de protecție socială prevăzute la alin.(2) se finanțează din bugetul de stat, din bugetele locale sau din fonduri europene.</w:t>
            </w:r>
          </w:p>
        </w:tc>
        <w:tc>
          <w:tcPr>
            <w:tcW w:w="3615" w:type="dxa"/>
          </w:tcPr>
          <w:p w14:paraId="5DCEDF8D" w14:textId="77777777" w:rsidR="002E67CA" w:rsidRPr="002E67CA" w:rsidRDefault="002E67CA" w:rsidP="00847A7A">
            <w:pPr>
              <w:jc w:val="both"/>
              <w:rPr>
                <w:rFonts w:ascii="Verdana" w:hAnsi="Verdana"/>
              </w:rPr>
            </w:pPr>
          </w:p>
          <w:p w14:paraId="64630FF8" w14:textId="77777777" w:rsidR="002E67CA" w:rsidRPr="002E67CA" w:rsidRDefault="002E67CA" w:rsidP="00847A7A">
            <w:pPr>
              <w:jc w:val="both"/>
              <w:rPr>
                <w:rFonts w:ascii="Verdana" w:hAnsi="Verdana"/>
              </w:rPr>
            </w:pPr>
            <w:r w:rsidRPr="002E67CA">
              <w:rPr>
                <w:rFonts w:ascii="Verdana" w:hAnsi="Verdana"/>
              </w:rPr>
              <w:t xml:space="preserve">Nemodificat </w:t>
            </w:r>
          </w:p>
          <w:p w14:paraId="47687E93" w14:textId="77777777" w:rsidR="002E67CA" w:rsidRPr="002E67CA" w:rsidRDefault="002E67CA" w:rsidP="00847A7A">
            <w:pPr>
              <w:jc w:val="both"/>
              <w:rPr>
                <w:rFonts w:ascii="Verdana" w:hAnsi="Verdana"/>
              </w:rPr>
            </w:pPr>
          </w:p>
          <w:p w14:paraId="0ECCB34F" w14:textId="77777777" w:rsidR="002E67CA" w:rsidRPr="002E67CA" w:rsidRDefault="002E67CA" w:rsidP="00847A7A">
            <w:pPr>
              <w:jc w:val="both"/>
              <w:rPr>
                <w:rFonts w:ascii="Verdana" w:hAnsi="Verdana"/>
              </w:rPr>
            </w:pPr>
          </w:p>
          <w:p w14:paraId="5E07925F" w14:textId="77777777" w:rsidR="002E67CA" w:rsidRPr="002E67CA" w:rsidRDefault="002E67CA" w:rsidP="00847A7A">
            <w:pPr>
              <w:jc w:val="both"/>
              <w:rPr>
                <w:rFonts w:ascii="Verdana" w:hAnsi="Verdana"/>
              </w:rPr>
            </w:pPr>
          </w:p>
          <w:p w14:paraId="63873AF3" w14:textId="77777777" w:rsidR="002E67CA" w:rsidRPr="002E67CA" w:rsidRDefault="002E67CA" w:rsidP="00847A7A">
            <w:pPr>
              <w:jc w:val="both"/>
              <w:rPr>
                <w:rFonts w:ascii="Verdana" w:hAnsi="Verdana"/>
              </w:rPr>
            </w:pPr>
          </w:p>
          <w:p w14:paraId="55ED6075" w14:textId="77777777" w:rsidR="002E67CA" w:rsidRPr="002E67CA" w:rsidRDefault="002E67CA" w:rsidP="00847A7A">
            <w:pPr>
              <w:jc w:val="both"/>
              <w:rPr>
                <w:rFonts w:ascii="Verdana" w:hAnsi="Verdana"/>
              </w:rPr>
            </w:pPr>
          </w:p>
          <w:p w14:paraId="0E9A3CBA"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 xml:space="preserve">Măsurile </w:t>
            </w:r>
            <w:r w:rsidRPr="002E67CA">
              <w:rPr>
                <w:rFonts w:ascii="Verdana" w:hAnsi="Verdana"/>
                <w:b/>
              </w:rPr>
              <w:t xml:space="preserve">de protecție socială </w:t>
            </w:r>
            <w:r w:rsidRPr="002E67CA">
              <w:rPr>
                <w:rFonts w:ascii="Verdana" w:hAnsi="Verdana"/>
                <w:bCs/>
              </w:rPr>
              <w:t xml:space="preserve">financiare </w:t>
            </w:r>
            <w:r w:rsidRPr="002E67CA">
              <w:rPr>
                <w:rFonts w:ascii="Verdana" w:hAnsi="Verdana"/>
              </w:rPr>
              <w:t>constau în acordarea de ajutoare destinate asigurării nevoilor energetice minimale și sunt:</w:t>
            </w:r>
          </w:p>
          <w:p w14:paraId="4E186557" w14:textId="77777777" w:rsidR="002E67CA" w:rsidRPr="002E67CA" w:rsidRDefault="002E67CA" w:rsidP="00847A7A">
            <w:pPr>
              <w:jc w:val="both"/>
              <w:rPr>
                <w:rFonts w:ascii="Verdana" w:hAnsi="Verdana"/>
              </w:rPr>
            </w:pPr>
          </w:p>
          <w:p w14:paraId="18F4962C" w14:textId="77777777" w:rsidR="002E67CA" w:rsidRPr="002E67CA" w:rsidRDefault="002E67CA" w:rsidP="00847A7A">
            <w:pPr>
              <w:jc w:val="both"/>
              <w:rPr>
                <w:rFonts w:ascii="Verdana" w:hAnsi="Verdana"/>
              </w:rPr>
            </w:pPr>
            <w:r w:rsidRPr="002E67CA">
              <w:rPr>
                <w:rFonts w:ascii="Verdana" w:hAnsi="Verdana"/>
              </w:rPr>
              <w:t>a)</w:t>
            </w:r>
            <w:r w:rsidRPr="002E67CA">
              <w:rPr>
                <w:rFonts w:ascii="Verdana" w:hAnsi="Verdana"/>
              </w:rPr>
              <w:tab/>
              <w:t>ajutor pentru încălzirea locuinței;</w:t>
            </w:r>
          </w:p>
          <w:p w14:paraId="7A31C81C" w14:textId="77777777" w:rsidR="002E67CA" w:rsidRPr="002E67CA" w:rsidRDefault="002E67CA" w:rsidP="00847A7A">
            <w:pPr>
              <w:jc w:val="both"/>
              <w:rPr>
                <w:rFonts w:ascii="Verdana" w:hAnsi="Verdana"/>
              </w:rPr>
            </w:pPr>
          </w:p>
          <w:p w14:paraId="62D6C7DD" w14:textId="77777777" w:rsidR="002E67CA" w:rsidRPr="002E67CA" w:rsidRDefault="002E67CA" w:rsidP="00847A7A">
            <w:pPr>
              <w:jc w:val="both"/>
              <w:rPr>
                <w:rFonts w:ascii="Verdana" w:hAnsi="Verdana"/>
              </w:rPr>
            </w:pPr>
            <w:r w:rsidRPr="002E67CA">
              <w:rPr>
                <w:rFonts w:ascii="Verdana" w:hAnsi="Verdana"/>
              </w:rPr>
              <w:t>b)</w:t>
            </w:r>
            <w:r w:rsidRPr="002E67CA">
              <w:rPr>
                <w:rFonts w:ascii="Verdana" w:hAnsi="Verdana"/>
              </w:rPr>
              <w:tab/>
              <w:t xml:space="preserve">ajutor pentru consumul de energie </w:t>
            </w:r>
            <w:r w:rsidRPr="002E67CA">
              <w:rPr>
                <w:rFonts w:ascii="Verdana" w:hAnsi="Verdana"/>
                <w:b/>
              </w:rPr>
              <w:t>destinat acoperirii</w:t>
            </w:r>
            <w:r w:rsidRPr="002E67CA">
              <w:rPr>
                <w:rFonts w:ascii="Verdana" w:hAnsi="Verdana"/>
              </w:rPr>
              <w:t xml:space="preserve"> unei părți din consumul energetic al gospodăriei pe tot parcursul anului;</w:t>
            </w:r>
          </w:p>
          <w:p w14:paraId="64BE667D" w14:textId="77777777" w:rsidR="002E67CA" w:rsidRPr="002E67CA" w:rsidRDefault="002E67CA" w:rsidP="00847A7A">
            <w:pPr>
              <w:jc w:val="both"/>
              <w:rPr>
                <w:rFonts w:ascii="Verdana" w:hAnsi="Verdana"/>
              </w:rPr>
            </w:pPr>
          </w:p>
          <w:p w14:paraId="776EB741" w14:textId="77777777" w:rsidR="002E67CA" w:rsidRPr="002E67CA" w:rsidRDefault="002E67CA" w:rsidP="00847A7A">
            <w:pPr>
              <w:jc w:val="both"/>
              <w:rPr>
                <w:rFonts w:ascii="Verdana" w:hAnsi="Verdana"/>
              </w:rPr>
            </w:pPr>
            <w:r w:rsidRPr="002E67CA">
              <w:rPr>
                <w:rFonts w:ascii="Verdana" w:hAnsi="Verdana"/>
              </w:rPr>
              <w:t>c)</w:t>
            </w:r>
            <w:r w:rsidRPr="002E67CA">
              <w:rPr>
                <w:rFonts w:ascii="Verdana" w:hAnsi="Verdana"/>
              </w:rPr>
              <w:tab/>
            </w:r>
            <w:r w:rsidRPr="002E67CA">
              <w:rPr>
                <w:rFonts w:ascii="Verdana" w:hAnsi="Verdana"/>
                <w:b/>
              </w:rPr>
              <w:t>ajutor</w:t>
            </w:r>
            <w:r w:rsidRPr="002E67CA">
              <w:rPr>
                <w:rFonts w:ascii="Verdana" w:hAnsi="Verdana"/>
              </w:rPr>
              <w:t xml:space="preserve"> pentru achiziționarea, în cadrul unei locuințe, de echipamente </w:t>
            </w:r>
            <w:r w:rsidRPr="002E67CA">
              <w:rPr>
                <w:rFonts w:ascii="Verdana" w:hAnsi="Verdana"/>
              </w:rPr>
              <w:lastRenderedPageBreak/>
              <w:t>eficiente din punct de vedere energetic</w:t>
            </w:r>
            <w:r w:rsidRPr="002E67CA">
              <w:rPr>
                <w:rFonts w:ascii="Verdana" w:hAnsi="Verdana"/>
                <w:b/>
              </w:rPr>
              <w:t>,</w:t>
            </w:r>
            <w:r w:rsidRPr="002E67CA">
              <w:rPr>
                <w:rFonts w:ascii="Verdana" w:hAnsi="Verdana"/>
              </w:rPr>
              <w:t xml:space="preserve"> necesare pentru iluminarea, răcirea, încălzirea și asigurarea apei calde de consum, pentru înlocuirea  aparatelor de uz casnic depășite din punct de vedere tehnic și moral cu aparate de uz casnic eficiente din punct de vedere energetic, precum și pentru utilizarea mijloacelor de comunicare care presupun consum de energie;</w:t>
            </w:r>
          </w:p>
          <w:p w14:paraId="6D791D64" w14:textId="77777777" w:rsidR="002E67CA" w:rsidRPr="002E67CA" w:rsidRDefault="002E67CA" w:rsidP="00847A7A">
            <w:pPr>
              <w:jc w:val="both"/>
              <w:rPr>
                <w:rFonts w:ascii="Verdana" w:hAnsi="Verdana"/>
              </w:rPr>
            </w:pPr>
          </w:p>
          <w:p w14:paraId="5A696B01" w14:textId="77777777" w:rsidR="002E67CA" w:rsidRPr="002E67CA" w:rsidRDefault="002E67CA" w:rsidP="00847A7A">
            <w:pPr>
              <w:jc w:val="both"/>
              <w:rPr>
                <w:rFonts w:ascii="Verdana" w:hAnsi="Verdana"/>
              </w:rPr>
            </w:pPr>
            <w:r w:rsidRPr="002E67CA">
              <w:rPr>
                <w:rFonts w:ascii="Verdana" w:hAnsi="Verdana"/>
              </w:rPr>
              <w:t>d)</w:t>
            </w:r>
            <w:r w:rsidRPr="002E67CA">
              <w:rPr>
                <w:rFonts w:ascii="Verdana" w:hAnsi="Verdana"/>
              </w:rPr>
              <w:tab/>
            </w:r>
            <w:r w:rsidRPr="002E67CA">
              <w:rPr>
                <w:rFonts w:ascii="Verdana" w:hAnsi="Verdana"/>
                <w:b/>
              </w:rPr>
              <w:t>ajutor</w:t>
            </w:r>
            <w:r w:rsidRPr="002E67CA">
              <w:rPr>
                <w:rFonts w:ascii="Verdana" w:hAnsi="Verdana"/>
              </w:rPr>
              <w:t xml:space="preserve"> pentru achiziționarea de produse și servicii în vederea creșterii performanței energetice a clădirilor, ori pentru conectarea la sursele de energie.</w:t>
            </w:r>
          </w:p>
          <w:p w14:paraId="193AF1F0" w14:textId="77777777" w:rsidR="002E67CA" w:rsidRPr="002E67CA" w:rsidRDefault="002E67CA" w:rsidP="00847A7A">
            <w:pPr>
              <w:jc w:val="both"/>
              <w:rPr>
                <w:rFonts w:ascii="Verdana" w:hAnsi="Verdana"/>
              </w:rPr>
            </w:pPr>
          </w:p>
          <w:p w14:paraId="05603F3C"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 xml:space="preserve">Măsurile </w:t>
            </w:r>
            <w:r w:rsidRPr="002E67CA">
              <w:rPr>
                <w:rFonts w:ascii="Verdana" w:hAnsi="Verdana"/>
                <w:b/>
              </w:rPr>
              <w:t xml:space="preserve">de protecție socială </w:t>
            </w:r>
            <w:r w:rsidRPr="002E67CA">
              <w:rPr>
                <w:rFonts w:ascii="Verdana" w:hAnsi="Verdana"/>
              </w:rPr>
              <w:t xml:space="preserve">non-financiare constau în facilităţi de acces şi conectare la sursele de energie disponibile necesare pentru asigurarea nevoilor energetice minimale, inclusiv interzicerea deconectării de la sursele de energie pentru toate categoriile de consumatori vulnerabili din </w:t>
            </w:r>
            <w:r w:rsidRPr="002E67CA">
              <w:rPr>
                <w:rFonts w:ascii="Verdana" w:hAnsi="Verdana"/>
              </w:rPr>
              <w:lastRenderedPageBreak/>
              <w:t xml:space="preserve">cele prevăzute la art.4, precum şi consilierea şi informarea transparentă şi accesibilă a populației cu privire la sursele de energie, costuri și proceduri de acces la acestea, în conformitate cu </w:t>
            </w:r>
            <w:r w:rsidRPr="002E67CA">
              <w:rPr>
                <w:rFonts w:ascii="Verdana" w:hAnsi="Verdana"/>
                <w:b/>
              </w:rPr>
              <w:t>prevederile Legii</w:t>
            </w:r>
            <w:r w:rsidRPr="002E67CA">
              <w:rPr>
                <w:rFonts w:ascii="Verdana" w:hAnsi="Verdana"/>
              </w:rPr>
              <w:t xml:space="preserve"> energiei electrice și a gazelor naturale nr.123/2012, cu modificările și completările ulterioare</w:t>
            </w:r>
            <w:r w:rsidRPr="002E67CA">
              <w:rPr>
                <w:rFonts w:ascii="Verdana" w:hAnsi="Verdana"/>
                <w:b/>
              </w:rPr>
              <w:t>,</w:t>
            </w:r>
            <w:r w:rsidRPr="002E67CA">
              <w:rPr>
                <w:rFonts w:ascii="Verdana" w:hAnsi="Verdana"/>
              </w:rPr>
              <w:t xml:space="preserve"> și </w:t>
            </w:r>
            <w:r w:rsidRPr="002E67CA">
              <w:rPr>
                <w:rFonts w:ascii="Verdana" w:hAnsi="Verdana"/>
                <w:b/>
              </w:rPr>
              <w:t>ale Ordonanței</w:t>
            </w:r>
            <w:r w:rsidRPr="002E67CA">
              <w:rPr>
                <w:rFonts w:ascii="Verdana" w:hAnsi="Verdana"/>
              </w:rPr>
              <w:t xml:space="preserve"> de urgență a Guvernului nr.33/2007 privind organizarea și funcționarea Autorității Naționale de Reglementare în Domeniul Energiei, aprobată cu modificări și completări prin Legea nr.160/2012, cu modificările și completările ulterioare.</w:t>
            </w:r>
          </w:p>
          <w:p w14:paraId="5866995E" w14:textId="77777777" w:rsidR="002E67CA" w:rsidRPr="002E67CA" w:rsidRDefault="002E67CA" w:rsidP="00847A7A">
            <w:pPr>
              <w:jc w:val="both"/>
              <w:rPr>
                <w:rFonts w:ascii="Verdana" w:hAnsi="Verdana"/>
              </w:rPr>
            </w:pPr>
          </w:p>
          <w:p w14:paraId="73168A4E" w14:textId="77777777" w:rsidR="002E67CA" w:rsidRPr="002E67CA" w:rsidRDefault="002E67CA" w:rsidP="00847A7A">
            <w:pPr>
              <w:jc w:val="both"/>
              <w:rPr>
                <w:rFonts w:ascii="Verdana" w:hAnsi="Verdana"/>
              </w:rPr>
            </w:pPr>
            <w:r w:rsidRPr="002E67CA">
              <w:rPr>
                <w:rFonts w:ascii="Verdana" w:hAnsi="Verdana"/>
              </w:rPr>
              <w:t>(4)</w:t>
            </w:r>
            <w:r w:rsidRPr="002E67CA">
              <w:rPr>
                <w:rFonts w:ascii="Verdana" w:hAnsi="Verdana"/>
              </w:rPr>
              <w:tab/>
              <w:t xml:space="preserve">Măsurile de protecție socială </w:t>
            </w:r>
            <w:r w:rsidRPr="002E67CA">
              <w:rPr>
                <w:rFonts w:ascii="Verdana" w:hAnsi="Verdana"/>
                <w:b/>
              </w:rPr>
              <w:t xml:space="preserve">financiare </w:t>
            </w:r>
            <w:r w:rsidRPr="002E67CA">
              <w:rPr>
                <w:rFonts w:ascii="Verdana" w:hAnsi="Verdana"/>
              </w:rPr>
              <w:t>prevăzute la alin.(2) se finanțează din bugetul de stat, din bugetele locale sau din fonduri europene.</w:t>
            </w:r>
          </w:p>
          <w:p w14:paraId="42C4C666" w14:textId="77777777" w:rsidR="002E67CA" w:rsidRPr="002E67CA" w:rsidRDefault="002E67CA" w:rsidP="00847A7A">
            <w:pPr>
              <w:jc w:val="both"/>
              <w:rPr>
                <w:rFonts w:ascii="Verdana" w:hAnsi="Verdana"/>
              </w:rPr>
            </w:pPr>
          </w:p>
        </w:tc>
        <w:tc>
          <w:tcPr>
            <w:tcW w:w="3615" w:type="dxa"/>
          </w:tcPr>
          <w:p w14:paraId="11FC1ED5"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0379AD0"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403AD157"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2B7DBDCA"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1E6B74B"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5B12619B"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6B375B56" w14:textId="77777777" w:rsidR="002E67CA" w:rsidRPr="002E67CA" w:rsidRDefault="002E67CA" w:rsidP="00847A7A">
            <w:pPr>
              <w:pStyle w:val="Bodytext30"/>
              <w:shd w:val="clear" w:color="auto" w:fill="auto"/>
              <w:spacing w:before="0" w:line="240" w:lineRule="auto"/>
              <w:jc w:val="both"/>
              <w:rPr>
                <w:rFonts w:ascii="Verdana" w:hAnsi="Verdana"/>
                <w:b w:val="0"/>
                <w:bCs w:val="0"/>
                <w:i/>
                <w:iCs/>
                <w:sz w:val="22"/>
                <w:szCs w:val="22"/>
              </w:rPr>
            </w:pPr>
          </w:p>
          <w:p w14:paraId="45B7DEE3" w14:textId="77777777" w:rsidR="002E67CA" w:rsidRPr="002E67CA" w:rsidRDefault="002E67CA" w:rsidP="00847A7A">
            <w:pPr>
              <w:pStyle w:val="Bodytext30"/>
              <w:shd w:val="clear" w:color="auto" w:fill="auto"/>
              <w:spacing w:before="0" w:line="240" w:lineRule="auto"/>
              <w:jc w:val="both"/>
              <w:rPr>
                <w:rFonts w:ascii="Verdana" w:hAnsi="Verdana"/>
                <w:b w:val="0"/>
                <w:bCs w:val="0"/>
                <w:i/>
                <w:iCs/>
                <w:sz w:val="22"/>
                <w:szCs w:val="22"/>
              </w:rPr>
            </w:pPr>
            <w:r w:rsidRPr="002E67CA">
              <w:rPr>
                <w:rFonts w:ascii="Verdana" w:hAnsi="Verdana"/>
                <w:b w:val="0"/>
                <w:bCs w:val="0"/>
                <w:i/>
                <w:iCs/>
                <w:sz w:val="22"/>
                <w:szCs w:val="22"/>
              </w:rPr>
              <w:t xml:space="preserve">Pentru unitate în terminologie </w:t>
            </w:r>
          </w:p>
          <w:p w14:paraId="39EE92FE"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089DCAA"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3E316B0"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09EA28DF"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772E98B3"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51A4F2E1"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40067249"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525B3E79"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1788DA3"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58DE6C59"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67EF6CC5"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672CA49F"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36B4468C"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3D033A15"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3FD80D92"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5E8D80FD"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759A59C6"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3D730867"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01161A7C"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4802A9F7"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293F34EF"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78DE8FB6"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0D3C1F9F"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5695DCD2"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4E4537C2"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5078F4A7"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4B4E8914"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EED9903"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C13CC47"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3E907E82"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48521C57"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1160AA7"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5A3625E"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tc>
      </w:tr>
      <w:tr w:rsidR="002E67CA" w:rsidRPr="002E67CA" w14:paraId="6A19BE73"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278E8BDA"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2297F128" w14:textId="77777777" w:rsidR="002E67CA" w:rsidRPr="002E67CA" w:rsidRDefault="002E67CA" w:rsidP="00847A7A">
            <w:pPr>
              <w:pStyle w:val="Bodytext30"/>
              <w:shd w:val="clear" w:color="auto" w:fill="auto"/>
              <w:spacing w:before="0" w:line="240" w:lineRule="auto"/>
              <w:jc w:val="both"/>
              <w:rPr>
                <w:rFonts w:ascii="Verdana" w:hAnsi="Verdana"/>
                <w:b w:val="0"/>
                <w:sz w:val="22"/>
                <w:szCs w:val="22"/>
              </w:rPr>
            </w:pPr>
          </w:p>
        </w:tc>
        <w:tc>
          <w:tcPr>
            <w:tcW w:w="3615" w:type="dxa"/>
          </w:tcPr>
          <w:p w14:paraId="3A0B3F88" w14:textId="77777777" w:rsidR="002E67CA" w:rsidRPr="002E67CA" w:rsidRDefault="002E67CA" w:rsidP="00847A7A">
            <w:pPr>
              <w:jc w:val="both"/>
              <w:rPr>
                <w:rFonts w:ascii="Verdana" w:hAnsi="Verdana"/>
              </w:rPr>
            </w:pPr>
          </w:p>
          <w:p w14:paraId="5C91207E" w14:textId="77777777" w:rsidR="002E67CA" w:rsidRPr="002E67CA" w:rsidRDefault="002E67CA" w:rsidP="00847A7A">
            <w:pPr>
              <w:jc w:val="both"/>
              <w:rPr>
                <w:rFonts w:ascii="Verdana" w:hAnsi="Verdana"/>
              </w:rPr>
            </w:pPr>
            <w:r w:rsidRPr="002E67CA">
              <w:rPr>
                <w:rFonts w:ascii="Verdana" w:hAnsi="Verdana"/>
              </w:rPr>
              <w:t xml:space="preserve">Art.3. - (1) În sensul prezentei legi, termenii și expresiile de mai jos au </w:t>
            </w:r>
            <w:r w:rsidRPr="002E67CA">
              <w:rPr>
                <w:rFonts w:ascii="Verdana" w:hAnsi="Verdana"/>
              </w:rPr>
              <w:lastRenderedPageBreak/>
              <w:t>următoarele semnificații:</w:t>
            </w:r>
          </w:p>
          <w:p w14:paraId="469864AE" w14:textId="77777777" w:rsidR="002E67CA" w:rsidRPr="002E67CA" w:rsidRDefault="002E67CA" w:rsidP="00847A7A">
            <w:pPr>
              <w:jc w:val="both"/>
              <w:rPr>
                <w:rFonts w:ascii="Verdana" w:hAnsi="Verdana"/>
              </w:rPr>
            </w:pPr>
          </w:p>
          <w:p w14:paraId="5F5B380F" w14:textId="77777777" w:rsidR="002E67CA" w:rsidRPr="002E67CA" w:rsidRDefault="002E67CA" w:rsidP="00847A7A">
            <w:pPr>
              <w:jc w:val="both"/>
              <w:rPr>
                <w:rFonts w:ascii="Verdana" w:hAnsi="Verdana"/>
              </w:rPr>
            </w:pPr>
            <w:r w:rsidRPr="002E67CA">
              <w:rPr>
                <w:rFonts w:ascii="Verdana" w:hAnsi="Verdana"/>
              </w:rPr>
              <w:t>a)</w:t>
            </w:r>
            <w:r w:rsidRPr="002E67CA">
              <w:rPr>
                <w:rFonts w:ascii="Verdana" w:hAnsi="Verdana"/>
                <w:i/>
              </w:rPr>
              <w:t>consumator vulnerabil de energie</w:t>
            </w:r>
            <w:r w:rsidRPr="002E67CA">
              <w:rPr>
                <w:rFonts w:ascii="Verdana" w:hAnsi="Verdana"/>
              </w:rPr>
              <w:t xml:space="preserve">, denumit, în continuare </w:t>
            </w:r>
            <w:r w:rsidRPr="002E67CA">
              <w:rPr>
                <w:rFonts w:ascii="Verdana" w:hAnsi="Verdana"/>
                <w:i/>
              </w:rPr>
              <w:t>consumator vulnerabil</w:t>
            </w:r>
            <w:r w:rsidRPr="002E67CA">
              <w:rPr>
                <w:rFonts w:ascii="Verdana" w:hAnsi="Verdana"/>
              </w:rPr>
              <w:t xml:space="preserve"> - persoană singură/familie</w:t>
            </w:r>
            <w:r w:rsidRPr="002E67CA">
              <w:rPr>
                <w:rFonts w:ascii="Verdana" w:hAnsi="Verdana"/>
                <w:b/>
              </w:rPr>
              <w:t xml:space="preserve">, </w:t>
            </w:r>
            <w:r w:rsidRPr="002E67CA">
              <w:rPr>
                <w:rFonts w:ascii="Verdana" w:hAnsi="Verdana"/>
              </w:rPr>
              <w:t>care, din motive de sănătate, vârstă, venituri insuficiente sau izolare față de sursele de energie, necesită măsuri de protecție socială și servicii suplimentare pentru a-și asigura cel puțin nevoile energetice minimale;</w:t>
            </w:r>
          </w:p>
          <w:p w14:paraId="498270EA" w14:textId="77777777" w:rsidR="002E67CA" w:rsidRPr="002E67CA" w:rsidRDefault="002E67CA" w:rsidP="00847A7A">
            <w:pPr>
              <w:jc w:val="both"/>
              <w:rPr>
                <w:rFonts w:ascii="Verdana" w:hAnsi="Verdana"/>
              </w:rPr>
            </w:pPr>
          </w:p>
          <w:p w14:paraId="2C329634" w14:textId="77777777" w:rsidR="002E67CA" w:rsidRPr="002E67CA" w:rsidRDefault="002E67CA" w:rsidP="00847A7A">
            <w:pPr>
              <w:jc w:val="both"/>
              <w:rPr>
                <w:rFonts w:ascii="Verdana" w:hAnsi="Verdana"/>
              </w:rPr>
            </w:pPr>
            <w:r w:rsidRPr="002E67CA">
              <w:rPr>
                <w:rFonts w:ascii="Verdana" w:hAnsi="Verdana"/>
              </w:rPr>
              <w:t xml:space="preserve">b) </w:t>
            </w:r>
            <w:r w:rsidRPr="002E67CA">
              <w:rPr>
                <w:rFonts w:ascii="Verdana" w:hAnsi="Verdana"/>
                <w:i/>
              </w:rPr>
              <w:t>consum</w:t>
            </w:r>
            <w:r w:rsidRPr="002E67CA">
              <w:rPr>
                <w:rFonts w:ascii="Verdana" w:hAnsi="Verdana"/>
                <w:b/>
                <w:i/>
              </w:rPr>
              <w:t>ul</w:t>
            </w:r>
            <w:r w:rsidRPr="002E67CA">
              <w:rPr>
                <w:rFonts w:ascii="Verdana" w:hAnsi="Verdana"/>
                <w:i/>
              </w:rPr>
              <w:t xml:space="preserve">mediu lunar de energie termică </w:t>
            </w:r>
            <w:r w:rsidRPr="002E67CA">
              <w:rPr>
                <w:rFonts w:ascii="Verdana" w:hAnsi="Verdana"/>
              </w:rPr>
              <w:t>- cantitatea de energie termică, măsurată în gigacalorii, necesară încălzirii locuinței, stabilită pentru persoana singură/familie, pe tip de apartament/locuință, în funcție de zona de temperatură, conform anexei nr.1;</w:t>
            </w:r>
          </w:p>
          <w:p w14:paraId="2BB91086" w14:textId="77777777" w:rsidR="002E67CA" w:rsidRPr="002E67CA" w:rsidRDefault="002E67CA" w:rsidP="00847A7A">
            <w:pPr>
              <w:jc w:val="both"/>
              <w:rPr>
                <w:rFonts w:ascii="Verdana" w:hAnsi="Verdana"/>
              </w:rPr>
            </w:pPr>
          </w:p>
          <w:p w14:paraId="75BBB107" w14:textId="77777777" w:rsidR="002E67CA" w:rsidRPr="002E67CA" w:rsidRDefault="002E67CA" w:rsidP="00847A7A">
            <w:pPr>
              <w:jc w:val="both"/>
              <w:rPr>
                <w:rFonts w:ascii="Verdana" w:hAnsi="Verdana"/>
              </w:rPr>
            </w:pPr>
            <w:r w:rsidRPr="002E67CA">
              <w:rPr>
                <w:rFonts w:ascii="Verdana" w:hAnsi="Verdana"/>
              </w:rPr>
              <w:t xml:space="preserve">c) </w:t>
            </w:r>
            <w:r w:rsidRPr="002E67CA">
              <w:rPr>
                <w:rFonts w:ascii="Verdana" w:hAnsi="Verdana"/>
                <w:i/>
              </w:rPr>
              <w:t>zona de temperatură</w:t>
            </w:r>
            <w:r w:rsidRPr="002E67CA">
              <w:rPr>
                <w:rFonts w:ascii="Verdana" w:hAnsi="Verdana"/>
              </w:rPr>
              <w:t xml:space="preserve"> - </w:t>
            </w:r>
            <w:r w:rsidRPr="002E67CA">
              <w:rPr>
                <w:rFonts w:ascii="Verdana" w:hAnsi="Verdana"/>
                <w:b/>
                <w:bCs/>
              </w:rPr>
              <w:t>gruparea</w:t>
            </w:r>
            <w:r w:rsidRPr="002E67CA">
              <w:rPr>
                <w:rFonts w:ascii="Verdana" w:hAnsi="Verdana"/>
              </w:rPr>
              <w:t xml:space="preserve"> județelor în funcție de temperaturile medii multianuale înregistrate, conform anexei nr.2;</w:t>
            </w:r>
          </w:p>
          <w:p w14:paraId="3C835D44" w14:textId="77777777" w:rsidR="002E67CA" w:rsidRPr="002E67CA" w:rsidRDefault="002E67CA" w:rsidP="00847A7A">
            <w:pPr>
              <w:jc w:val="both"/>
              <w:rPr>
                <w:rFonts w:ascii="Verdana" w:hAnsi="Verdana"/>
              </w:rPr>
            </w:pPr>
          </w:p>
        </w:tc>
        <w:tc>
          <w:tcPr>
            <w:tcW w:w="3615" w:type="dxa"/>
          </w:tcPr>
          <w:p w14:paraId="169DE022" w14:textId="77777777" w:rsidR="002E67CA" w:rsidRPr="002E67CA" w:rsidRDefault="002E67CA" w:rsidP="00847A7A">
            <w:pPr>
              <w:jc w:val="both"/>
              <w:rPr>
                <w:rFonts w:ascii="Verdana" w:hAnsi="Verdana"/>
              </w:rPr>
            </w:pPr>
          </w:p>
          <w:p w14:paraId="41AC3771" w14:textId="77777777" w:rsidR="002E67CA" w:rsidRPr="002E67CA" w:rsidRDefault="002E67CA" w:rsidP="00847A7A">
            <w:pPr>
              <w:jc w:val="both"/>
              <w:rPr>
                <w:rFonts w:ascii="Verdana" w:hAnsi="Verdana"/>
              </w:rPr>
            </w:pPr>
            <w:r w:rsidRPr="002E67CA">
              <w:rPr>
                <w:rFonts w:ascii="Verdana" w:hAnsi="Verdana"/>
              </w:rPr>
              <w:t>Art.3. -</w:t>
            </w:r>
            <w:r w:rsidRPr="002E67CA">
              <w:rPr>
                <w:rFonts w:ascii="Verdana" w:hAnsi="Verdana"/>
              </w:rPr>
              <w:tab/>
              <w:t>(1)</w:t>
            </w:r>
            <w:r w:rsidRPr="002E67CA">
              <w:rPr>
                <w:rFonts w:ascii="Verdana" w:hAnsi="Verdana"/>
              </w:rPr>
              <w:tab/>
              <w:t xml:space="preserve">În sensul prezentei legi, termenii și expresiile de mai jos au </w:t>
            </w:r>
            <w:r w:rsidRPr="002E67CA">
              <w:rPr>
                <w:rFonts w:ascii="Verdana" w:hAnsi="Verdana"/>
              </w:rPr>
              <w:lastRenderedPageBreak/>
              <w:t>următoarele semnificații:</w:t>
            </w:r>
          </w:p>
          <w:p w14:paraId="06D7C1A5" w14:textId="77777777" w:rsidR="002E67CA" w:rsidRPr="002E67CA" w:rsidRDefault="002E67CA" w:rsidP="00847A7A">
            <w:pPr>
              <w:jc w:val="both"/>
              <w:rPr>
                <w:rFonts w:ascii="Verdana" w:hAnsi="Verdana"/>
              </w:rPr>
            </w:pPr>
          </w:p>
          <w:p w14:paraId="1E2C9762" w14:textId="77777777" w:rsidR="002E67CA" w:rsidRPr="002E67CA" w:rsidRDefault="002E67CA" w:rsidP="00847A7A">
            <w:pPr>
              <w:jc w:val="both"/>
              <w:rPr>
                <w:rFonts w:ascii="Verdana" w:hAnsi="Verdana"/>
              </w:rPr>
            </w:pPr>
            <w:r w:rsidRPr="002E67CA">
              <w:rPr>
                <w:rFonts w:ascii="Verdana" w:hAnsi="Verdana"/>
              </w:rPr>
              <w:t xml:space="preserve">a) </w:t>
            </w:r>
            <w:r w:rsidRPr="002E67CA">
              <w:rPr>
                <w:rFonts w:ascii="Verdana" w:hAnsi="Verdana"/>
                <w:i/>
              </w:rPr>
              <w:t>consumator vulnerabil de energie</w:t>
            </w:r>
            <w:r w:rsidRPr="002E67CA">
              <w:rPr>
                <w:rFonts w:ascii="Verdana" w:hAnsi="Verdana"/>
              </w:rPr>
              <w:t xml:space="preserve">, denumit în continuare </w:t>
            </w:r>
            <w:r w:rsidRPr="002E67CA">
              <w:rPr>
                <w:rFonts w:ascii="Verdana" w:hAnsi="Verdana"/>
                <w:i/>
              </w:rPr>
              <w:t>consumator vulnerabil</w:t>
            </w:r>
            <w:r w:rsidRPr="002E67CA">
              <w:rPr>
                <w:rFonts w:ascii="Verdana" w:hAnsi="Verdana"/>
              </w:rPr>
              <w:t xml:space="preserve"> - </w:t>
            </w:r>
            <w:r w:rsidRPr="002E67CA">
              <w:rPr>
                <w:rFonts w:ascii="Verdana" w:hAnsi="Verdana"/>
                <w:b/>
              </w:rPr>
              <w:t>persoana</w:t>
            </w:r>
            <w:r w:rsidRPr="002E67CA">
              <w:rPr>
                <w:rFonts w:ascii="Verdana" w:hAnsi="Verdana"/>
              </w:rPr>
              <w:t xml:space="preserve"> singură/</w:t>
            </w:r>
            <w:r w:rsidRPr="002E67CA">
              <w:rPr>
                <w:rFonts w:ascii="Verdana" w:hAnsi="Verdana"/>
                <w:b/>
              </w:rPr>
              <w:t xml:space="preserve">familia </w:t>
            </w:r>
            <w:r w:rsidRPr="002E67CA">
              <w:rPr>
                <w:rFonts w:ascii="Verdana" w:hAnsi="Verdana"/>
              </w:rPr>
              <w:t>care, din motive de sănătate, vârstă, venituri insuficiente sau izolare față de sursele de energie, necesită măsuri de protecție socială și servicii suplimentare pentru a-și asigura cel puțin nevoile energetice minimale;</w:t>
            </w:r>
          </w:p>
          <w:p w14:paraId="2FB8462C" w14:textId="77777777" w:rsidR="002E67CA" w:rsidRPr="002E67CA" w:rsidRDefault="002E67CA" w:rsidP="00847A7A">
            <w:pPr>
              <w:jc w:val="both"/>
              <w:rPr>
                <w:rFonts w:ascii="Verdana" w:hAnsi="Verdana"/>
              </w:rPr>
            </w:pPr>
          </w:p>
          <w:p w14:paraId="4B68C8F8" w14:textId="77777777" w:rsidR="002E67CA" w:rsidRPr="002E67CA" w:rsidRDefault="002E67CA" w:rsidP="00847A7A">
            <w:pPr>
              <w:jc w:val="both"/>
              <w:rPr>
                <w:rFonts w:ascii="Verdana" w:hAnsi="Verdana"/>
              </w:rPr>
            </w:pPr>
            <w:r w:rsidRPr="002E67CA">
              <w:rPr>
                <w:rFonts w:ascii="Verdana" w:hAnsi="Verdana"/>
              </w:rPr>
              <w:t xml:space="preserve">b) </w:t>
            </w:r>
            <w:r w:rsidRPr="002E67CA">
              <w:rPr>
                <w:rFonts w:ascii="Verdana" w:hAnsi="Verdana"/>
                <w:i/>
              </w:rPr>
              <w:t xml:space="preserve">consum mediu lunar de energie termică </w:t>
            </w:r>
            <w:r w:rsidRPr="002E67CA">
              <w:rPr>
                <w:rFonts w:ascii="Verdana" w:hAnsi="Verdana"/>
              </w:rPr>
              <w:t>- cantitatea de energie termică, măsurată în gigacalorii, necesară încălzirii locuinței, stabilită pentru persoana singură/familie, pe tip de apartament/locuință, în funcție de zona de temperatură, conform anexei nr.1;</w:t>
            </w:r>
          </w:p>
          <w:p w14:paraId="0DF2BAC6" w14:textId="77777777" w:rsidR="002E67CA" w:rsidRPr="002E67CA" w:rsidRDefault="002E67CA" w:rsidP="00847A7A">
            <w:pPr>
              <w:jc w:val="both"/>
              <w:rPr>
                <w:rFonts w:ascii="Verdana" w:hAnsi="Verdana"/>
              </w:rPr>
            </w:pPr>
          </w:p>
          <w:p w14:paraId="33F3E7E4" w14:textId="77777777" w:rsidR="002E67CA" w:rsidRPr="002E67CA" w:rsidRDefault="002E67CA" w:rsidP="00847A7A">
            <w:pPr>
              <w:jc w:val="both"/>
              <w:rPr>
                <w:rFonts w:ascii="Verdana" w:hAnsi="Verdana"/>
              </w:rPr>
            </w:pPr>
            <w:r w:rsidRPr="002E67CA">
              <w:rPr>
                <w:rFonts w:ascii="Verdana" w:hAnsi="Verdana"/>
              </w:rPr>
              <w:t xml:space="preserve">c) </w:t>
            </w:r>
            <w:r w:rsidRPr="002E67CA">
              <w:rPr>
                <w:rFonts w:ascii="Verdana" w:hAnsi="Verdana"/>
                <w:i/>
              </w:rPr>
              <w:t>zonă de temperatură</w:t>
            </w:r>
            <w:r w:rsidRPr="002E67CA">
              <w:rPr>
                <w:rFonts w:ascii="Verdana" w:hAnsi="Verdana"/>
              </w:rPr>
              <w:t xml:space="preserve"> – </w:t>
            </w:r>
            <w:r w:rsidRPr="002E67CA">
              <w:rPr>
                <w:rFonts w:ascii="Verdana" w:hAnsi="Verdana"/>
                <w:b/>
              </w:rPr>
              <w:t>repartizarea</w:t>
            </w:r>
            <w:r w:rsidRPr="002E67CA">
              <w:rPr>
                <w:rFonts w:ascii="Verdana" w:hAnsi="Verdana"/>
                <w:bCs/>
              </w:rPr>
              <w:t xml:space="preserve"> </w:t>
            </w:r>
            <w:r w:rsidRPr="002E67CA">
              <w:rPr>
                <w:rFonts w:ascii="Verdana" w:hAnsi="Verdana"/>
              </w:rPr>
              <w:t>județelor în funcție de temperaturile medii multianuale înregistrate, conform anexei nr.2;</w:t>
            </w:r>
          </w:p>
          <w:p w14:paraId="2F13E4E1" w14:textId="77777777" w:rsidR="002E67CA" w:rsidRDefault="002E67CA" w:rsidP="00847A7A">
            <w:pPr>
              <w:jc w:val="both"/>
              <w:rPr>
                <w:rFonts w:ascii="Verdana" w:hAnsi="Verdana"/>
              </w:rPr>
            </w:pPr>
          </w:p>
          <w:p w14:paraId="2940576B" w14:textId="77777777" w:rsidR="002E67CA" w:rsidRDefault="002E67CA" w:rsidP="00847A7A">
            <w:pPr>
              <w:jc w:val="both"/>
              <w:rPr>
                <w:rFonts w:ascii="Verdana" w:hAnsi="Verdana"/>
              </w:rPr>
            </w:pPr>
          </w:p>
          <w:p w14:paraId="246668E2" w14:textId="77777777" w:rsidR="002E67CA" w:rsidRPr="002E67CA" w:rsidRDefault="002E67CA" w:rsidP="00847A7A">
            <w:pPr>
              <w:jc w:val="both"/>
              <w:rPr>
                <w:rFonts w:ascii="Verdana" w:hAnsi="Verdana"/>
              </w:rPr>
            </w:pPr>
          </w:p>
        </w:tc>
        <w:tc>
          <w:tcPr>
            <w:tcW w:w="3615" w:type="dxa"/>
          </w:tcPr>
          <w:p w14:paraId="07D264BF"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2D6FA12B"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2E86C7CA"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03AB49B5"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5D375681"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2EFE8415" w14:textId="77777777" w:rsidR="002E67CA" w:rsidRPr="002E67CA" w:rsidRDefault="002E67CA" w:rsidP="00847A7A">
            <w:pPr>
              <w:pStyle w:val="Bodytext30"/>
              <w:shd w:val="clear" w:color="auto" w:fill="auto"/>
              <w:spacing w:before="0" w:line="240" w:lineRule="auto"/>
              <w:jc w:val="both"/>
              <w:rPr>
                <w:rFonts w:ascii="Verdana" w:hAnsi="Verdana"/>
                <w:b w:val="0"/>
                <w:sz w:val="22"/>
                <w:szCs w:val="22"/>
              </w:rPr>
            </w:pPr>
          </w:p>
          <w:p w14:paraId="751DDEB6"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5F5D817"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36FBA75"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4050D4A6"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77FABC58"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69186637"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68163BB2"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37FD1533"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032310D6"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734983E8"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665654E4"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903981B"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39EEFF27"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20BF4F9D"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665E08B5"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4080FD51"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2F82E60B"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4BBFF0C3"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D844E98"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77C7EA51"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4B75221B"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67AA493D" w14:textId="77777777" w:rsidR="002E67CA" w:rsidRPr="002E67CA" w:rsidRDefault="002E67CA" w:rsidP="00847A7A">
            <w:pPr>
              <w:pStyle w:val="Bodytext30"/>
              <w:shd w:val="clear" w:color="auto" w:fill="auto"/>
              <w:spacing w:before="0" w:line="240" w:lineRule="auto"/>
              <w:jc w:val="both"/>
              <w:rPr>
                <w:rFonts w:ascii="Verdana" w:hAnsi="Verdana"/>
                <w:b w:val="0"/>
                <w:bCs w:val="0"/>
                <w:sz w:val="22"/>
                <w:szCs w:val="22"/>
              </w:rPr>
            </w:pPr>
          </w:p>
          <w:p w14:paraId="0AC8846D" w14:textId="77777777" w:rsidR="002E67CA" w:rsidRPr="002E67CA" w:rsidRDefault="002E67CA" w:rsidP="00847A7A">
            <w:pPr>
              <w:pStyle w:val="Bodytext30"/>
              <w:shd w:val="clear" w:color="auto" w:fill="auto"/>
              <w:spacing w:before="0" w:line="240" w:lineRule="auto"/>
              <w:jc w:val="both"/>
              <w:rPr>
                <w:rFonts w:ascii="Verdana" w:hAnsi="Verdana"/>
                <w:b w:val="0"/>
                <w:bCs w:val="0"/>
                <w:sz w:val="22"/>
                <w:szCs w:val="22"/>
              </w:rPr>
            </w:pPr>
          </w:p>
          <w:p w14:paraId="498D0637" w14:textId="77777777" w:rsidR="002E67CA" w:rsidRPr="002E67CA" w:rsidRDefault="002E67CA" w:rsidP="00847A7A">
            <w:pPr>
              <w:pStyle w:val="Bodytext30"/>
              <w:shd w:val="clear" w:color="auto" w:fill="auto"/>
              <w:spacing w:before="0" w:line="240" w:lineRule="auto"/>
              <w:jc w:val="both"/>
              <w:rPr>
                <w:rFonts w:ascii="Verdana" w:hAnsi="Verdana"/>
                <w:b w:val="0"/>
                <w:bCs w:val="0"/>
                <w:sz w:val="22"/>
                <w:szCs w:val="22"/>
              </w:rPr>
            </w:pPr>
          </w:p>
          <w:p w14:paraId="423443CC"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r w:rsidRPr="002E67CA">
              <w:rPr>
                <w:rFonts w:ascii="Verdana" w:hAnsi="Verdana"/>
                <w:b w:val="0"/>
                <w:bCs w:val="0"/>
                <w:sz w:val="22"/>
                <w:szCs w:val="22"/>
              </w:rPr>
              <w:t>Corelare cu noţiunile din anexa</w:t>
            </w:r>
          </w:p>
        </w:tc>
      </w:tr>
      <w:tr w:rsidR="002E67CA" w:rsidRPr="002E67CA" w14:paraId="3831F656"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78AC3DB5" w14:textId="77777777" w:rsidR="002E67CA" w:rsidRPr="002E67CA" w:rsidRDefault="002E67CA" w:rsidP="00847A7A">
            <w:pPr>
              <w:rPr>
                <w:rFonts w:ascii="Verdana" w:hAnsi="Verdana"/>
                <w:b/>
              </w:rPr>
            </w:pPr>
          </w:p>
        </w:tc>
        <w:tc>
          <w:tcPr>
            <w:tcW w:w="3614" w:type="dxa"/>
          </w:tcPr>
          <w:p w14:paraId="02C8333B" w14:textId="77777777" w:rsidR="002E67CA" w:rsidRPr="002E67CA" w:rsidRDefault="002E67CA" w:rsidP="00847A7A">
            <w:pPr>
              <w:pStyle w:val="Bodytext30"/>
              <w:shd w:val="clear" w:color="auto" w:fill="auto"/>
              <w:spacing w:before="0" w:line="240" w:lineRule="auto"/>
              <w:jc w:val="both"/>
              <w:rPr>
                <w:rFonts w:ascii="Verdana" w:hAnsi="Verdana"/>
                <w:b w:val="0"/>
                <w:sz w:val="22"/>
                <w:szCs w:val="22"/>
              </w:rPr>
            </w:pPr>
          </w:p>
        </w:tc>
        <w:tc>
          <w:tcPr>
            <w:tcW w:w="3615" w:type="dxa"/>
          </w:tcPr>
          <w:p w14:paraId="55621641" w14:textId="77777777" w:rsidR="002E67CA" w:rsidRPr="002E67CA" w:rsidRDefault="002E67CA" w:rsidP="00847A7A">
            <w:pPr>
              <w:jc w:val="both"/>
              <w:rPr>
                <w:rFonts w:ascii="Verdana" w:hAnsi="Verdana"/>
              </w:rPr>
            </w:pPr>
          </w:p>
          <w:p w14:paraId="2EFCA1D2" w14:textId="77777777" w:rsidR="002E67CA" w:rsidRPr="002E67CA" w:rsidRDefault="002E67CA" w:rsidP="00847A7A">
            <w:pPr>
              <w:jc w:val="both"/>
              <w:rPr>
                <w:rFonts w:ascii="Verdana" w:hAnsi="Verdana"/>
              </w:rPr>
            </w:pPr>
            <w:r w:rsidRPr="002E67CA">
              <w:rPr>
                <w:rFonts w:ascii="Verdana" w:hAnsi="Verdana"/>
              </w:rPr>
              <w:t>d)</w:t>
            </w:r>
            <w:r w:rsidRPr="002E67CA">
              <w:rPr>
                <w:rFonts w:ascii="Verdana" w:hAnsi="Verdana"/>
              </w:rPr>
              <w:tab/>
            </w:r>
            <w:r w:rsidRPr="002E67CA">
              <w:rPr>
                <w:rFonts w:ascii="Verdana" w:hAnsi="Verdana"/>
                <w:i/>
              </w:rPr>
              <w:t>familie</w:t>
            </w:r>
            <w:r w:rsidRPr="002E67CA">
              <w:rPr>
                <w:rFonts w:ascii="Verdana" w:hAnsi="Verdana"/>
              </w:rPr>
              <w:t xml:space="preserve"> - soţul, soţia, precum şi alte persoane, indiferent dacă între acestea există sau nu relaţii de rudenie, care au acelaşi domiciliu ori reședință şi/sau care locuiesc şi gospodăresc împreună </w:t>
            </w:r>
            <w:r w:rsidRPr="002E67CA">
              <w:rPr>
                <w:rFonts w:ascii="Verdana" w:hAnsi="Verdana"/>
                <w:b/>
              </w:rPr>
              <w:t>sau</w:t>
            </w:r>
            <w:r w:rsidRPr="002E67CA">
              <w:rPr>
                <w:rFonts w:ascii="Verdana" w:hAnsi="Verdana"/>
              </w:rPr>
              <w:t xml:space="preserve">, după caz, </w:t>
            </w:r>
            <w:r w:rsidRPr="002E67CA">
              <w:rPr>
                <w:rFonts w:ascii="Verdana" w:hAnsi="Verdana"/>
                <w:b/>
              </w:rPr>
              <w:t>sunt înscrise în cartea de imobil şi sunt luate în calcul la stabilirea cheltuielilor de întreţinere a locuinţei;</w:t>
            </w:r>
          </w:p>
          <w:p w14:paraId="2CD8B67A" w14:textId="77777777" w:rsidR="002E67CA" w:rsidRPr="002E67CA" w:rsidRDefault="002E67CA" w:rsidP="00847A7A">
            <w:pPr>
              <w:jc w:val="both"/>
              <w:rPr>
                <w:rFonts w:ascii="Verdana" w:hAnsi="Verdana"/>
              </w:rPr>
            </w:pPr>
          </w:p>
        </w:tc>
        <w:tc>
          <w:tcPr>
            <w:tcW w:w="3615" w:type="dxa"/>
          </w:tcPr>
          <w:p w14:paraId="10DD4136" w14:textId="77777777" w:rsidR="002E67CA" w:rsidRPr="002E67CA" w:rsidRDefault="002E67CA" w:rsidP="00847A7A">
            <w:pPr>
              <w:jc w:val="both"/>
              <w:rPr>
                <w:rFonts w:ascii="Verdana" w:hAnsi="Verdana"/>
              </w:rPr>
            </w:pPr>
          </w:p>
          <w:p w14:paraId="131B74C2" w14:textId="77777777" w:rsidR="002E67CA" w:rsidRPr="002E67CA" w:rsidRDefault="002E67CA" w:rsidP="00847A7A">
            <w:pPr>
              <w:jc w:val="both"/>
              <w:rPr>
                <w:rFonts w:ascii="Verdana" w:hAnsi="Verdana"/>
              </w:rPr>
            </w:pPr>
            <w:r w:rsidRPr="002E67CA">
              <w:rPr>
                <w:rFonts w:ascii="Verdana" w:hAnsi="Verdana"/>
              </w:rPr>
              <w:t>d)</w:t>
            </w:r>
            <w:r w:rsidRPr="002E67CA">
              <w:rPr>
                <w:rFonts w:ascii="Verdana" w:hAnsi="Verdana"/>
              </w:rPr>
              <w:tab/>
            </w:r>
            <w:r w:rsidRPr="002E67CA">
              <w:rPr>
                <w:rFonts w:ascii="Verdana" w:hAnsi="Verdana"/>
                <w:i/>
              </w:rPr>
              <w:t>familie</w:t>
            </w:r>
            <w:r w:rsidRPr="002E67CA">
              <w:rPr>
                <w:rFonts w:ascii="Verdana" w:hAnsi="Verdana"/>
              </w:rPr>
              <w:t xml:space="preserve"> - soţul, soţia, precum şi alte persoane, indiferent dacă între acestea există sau nu relaţii de rudenie, care au acelaşi domiciliu ori reședință şi/sau care locuiesc şi gospodăresc împreună </w:t>
            </w:r>
            <w:r w:rsidRPr="002E67CA">
              <w:rPr>
                <w:rFonts w:ascii="Verdana" w:hAnsi="Verdana"/>
                <w:b/>
              </w:rPr>
              <w:t>ori</w:t>
            </w:r>
            <w:r w:rsidRPr="002E67CA">
              <w:rPr>
                <w:rFonts w:ascii="Verdana" w:hAnsi="Verdana"/>
              </w:rPr>
              <w:t>, după caz, sunt înscrise în cartea de imobil şi sunt luate în calcul la stabilirea cheltuielilor de întreţinere a locuinţei;</w:t>
            </w:r>
          </w:p>
          <w:p w14:paraId="1F5AFC89" w14:textId="77777777" w:rsidR="002E67CA" w:rsidRPr="002E67CA" w:rsidRDefault="002E67CA" w:rsidP="00847A7A">
            <w:pPr>
              <w:jc w:val="both"/>
              <w:rPr>
                <w:rFonts w:ascii="Verdana" w:hAnsi="Verdana"/>
              </w:rPr>
            </w:pPr>
          </w:p>
        </w:tc>
        <w:tc>
          <w:tcPr>
            <w:tcW w:w="3615" w:type="dxa"/>
          </w:tcPr>
          <w:p w14:paraId="0096E73E" w14:textId="77777777" w:rsidR="002E67CA" w:rsidRPr="002E67CA" w:rsidRDefault="002E67CA" w:rsidP="00847A7A">
            <w:pPr>
              <w:jc w:val="both"/>
              <w:rPr>
                <w:rFonts w:ascii="Verdana" w:hAnsi="Verdana"/>
              </w:rPr>
            </w:pPr>
          </w:p>
        </w:tc>
      </w:tr>
      <w:tr w:rsidR="002E67CA" w:rsidRPr="002E67CA" w14:paraId="2B24C6F7"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6FC41FA7" w14:textId="77777777" w:rsidR="002E67CA" w:rsidRPr="002E67CA" w:rsidRDefault="002E67CA" w:rsidP="00847A7A">
            <w:pPr>
              <w:rPr>
                <w:rFonts w:ascii="Verdana" w:hAnsi="Verdana"/>
                <w:b/>
              </w:rPr>
            </w:pPr>
          </w:p>
        </w:tc>
        <w:tc>
          <w:tcPr>
            <w:tcW w:w="3614" w:type="dxa"/>
          </w:tcPr>
          <w:p w14:paraId="51FF29E0" w14:textId="77777777" w:rsidR="002E67CA" w:rsidRPr="002E67CA" w:rsidRDefault="002E67CA" w:rsidP="00847A7A">
            <w:pPr>
              <w:pStyle w:val="Bodytext30"/>
              <w:shd w:val="clear" w:color="auto" w:fill="auto"/>
              <w:spacing w:before="0" w:line="240" w:lineRule="auto"/>
              <w:jc w:val="both"/>
              <w:rPr>
                <w:rFonts w:ascii="Verdana" w:hAnsi="Verdana"/>
                <w:b w:val="0"/>
                <w:sz w:val="22"/>
                <w:szCs w:val="22"/>
              </w:rPr>
            </w:pPr>
          </w:p>
        </w:tc>
        <w:tc>
          <w:tcPr>
            <w:tcW w:w="3615" w:type="dxa"/>
          </w:tcPr>
          <w:p w14:paraId="44F658E8" w14:textId="77777777" w:rsidR="002E67CA" w:rsidRPr="002E67CA" w:rsidRDefault="002E67CA" w:rsidP="00847A7A">
            <w:pPr>
              <w:jc w:val="both"/>
              <w:rPr>
                <w:rFonts w:ascii="Verdana" w:hAnsi="Verdana"/>
              </w:rPr>
            </w:pPr>
          </w:p>
          <w:p w14:paraId="39BD90A7" w14:textId="77777777" w:rsidR="002E67CA" w:rsidRPr="002E67CA" w:rsidRDefault="002E67CA" w:rsidP="00847A7A">
            <w:pPr>
              <w:jc w:val="both"/>
              <w:rPr>
                <w:rFonts w:ascii="Verdana" w:hAnsi="Verdana"/>
              </w:rPr>
            </w:pPr>
            <w:r w:rsidRPr="002E67CA">
              <w:rPr>
                <w:rFonts w:ascii="Verdana" w:hAnsi="Verdana"/>
              </w:rPr>
              <w:t>e)</w:t>
            </w:r>
            <w:r w:rsidRPr="002E67CA">
              <w:rPr>
                <w:rFonts w:ascii="Verdana" w:hAnsi="Verdana"/>
              </w:rPr>
              <w:tab/>
            </w:r>
            <w:r w:rsidRPr="002E67CA">
              <w:rPr>
                <w:rFonts w:ascii="Verdana" w:hAnsi="Verdana"/>
                <w:i/>
              </w:rPr>
              <w:t>persoană singură</w:t>
            </w:r>
            <w:r w:rsidRPr="002E67CA">
              <w:rPr>
                <w:rFonts w:ascii="Verdana" w:hAnsi="Verdana"/>
              </w:rPr>
              <w:t xml:space="preserve"> - persoana care a împlinit vârsta de 18 ani, care locuiește singură și nu se mai află în întreținerea părinților, precum și persoana cu vârsta cuprinsă între 16 și 18 ani, care locuiește și se gospodărește singură și are capacitate de exercițiu anticipată, potrivit prevederilor art.40 din Legea nr.287/2009 privind Codul civil, republicată, cu </w:t>
            </w:r>
            <w:r w:rsidRPr="002E67CA">
              <w:rPr>
                <w:rFonts w:ascii="Verdana" w:hAnsi="Verdana"/>
              </w:rPr>
              <w:lastRenderedPageBreak/>
              <w:t>modificările ulterioare;</w:t>
            </w:r>
          </w:p>
          <w:p w14:paraId="38631E60" w14:textId="77777777" w:rsidR="002E67CA" w:rsidRPr="002E67CA" w:rsidRDefault="002E67CA" w:rsidP="00847A7A">
            <w:pPr>
              <w:jc w:val="both"/>
              <w:rPr>
                <w:rFonts w:ascii="Verdana" w:hAnsi="Verdana"/>
              </w:rPr>
            </w:pPr>
          </w:p>
          <w:p w14:paraId="4D911C32" w14:textId="77777777" w:rsidR="002E67CA" w:rsidRPr="002E67CA" w:rsidRDefault="002E67CA" w:rsidP="00847A7A">
            <w:pPr>
              <w:jc w:val="both"/>
              <w:rPr>
                <w:rFonts w:ascii="Verdana" w:hAnsi="Verdana"/>
              </w:rPr>
            </w:pPr>
            <w:r w:rsidRPr="002E67CA">
              <w:rPr>
                <w:rFonts w:ascii="Verdana" w:hAnsi="Verdana"/>
              </w:rPr>
              <w:t>f)</w:t>
            </w:r>
            <w:r w:rsidRPr="002E67CA">
              <w:rPr>
                <w:rFonts w:ascii="Verdana" w:hAnsi="Verdana"/>
              </w:rPr>
              <w:tab/>
            </w:r>
            <w:r w:rsidRPr="002E67CA">
              <w:rPr>
                <w:rFonts w:ascii="Verdana" w:hAnsi="Verdana"/>
                <w:i/>
              </w:rPr>
              <w:t xml:space="preserve">locuință de domiciliu sau de reședință </w:t>
            </w:r>
            <w:r w:rsidRPr="002E67CA">
              <w:rPr>
                <w:rFonts w:ascii="Verdana" w:hAnsi="Verdana"/>
              </w:rPr>
              <w:t xml:space="preserve">- construcţia cu destinaţia de locuinţă aflată în proprietatea titularului ajutorului ori închiriată sau asupra căreia exercită un drept de folosinţă în condiţiile legii, situată la adresa înscrisă în actele de identitate ale membrilor de familie sau, după caz, adresa la care persoanele sunt înscrise în cartea de imobil şi sunt luate în calcul la stabilirea  cheltuielilor de întreţinere a locuinţei. Se asimilează locuinţei de domiciliu sau reşedinţei şi locuinţa de necesitate, precum şi locuinţa socială, astfel cum  sunt  acestea definite potrivit prevederilor Legii locuinţei nr.114/1996, republicată, cu modificările şi completările ulterioare, precum şi, după caz, locuinţele situate în așezări informale astfel cum sunt definite potrivit anexei nr.2 la Legea nr.350/2001 privind amenajarea teritoriului şi urbanismul, cu modificările </w:t>
            </w:r>
            <w:r w:rsidRPr="002E67CA">
              <w:rPr>
                <w:rFonts w:ascii="Verdana" w:hAnsi="Verdana"/>
              </w:rPr>
              <w:lastRenderedPageBreak/>
              <w:t>şi completările ulterioare sau de legislaţia anterioară acesteia, aplicabilă la data edificării construcţiei. Nu se consideră locuinţă instituţiile de asistenţă socială sau alte aşezăminte cu caracter social, inclusiv cele înfiinţate şi administrate de cultele religioase, asociaţiile sau grupurile religioase, prevăzute de Legea nr.489/2006 privind libertatea religioasă şi regimul general al cultelor, republicată;</w:t>
            </w:r>
          </w:p>
          <w:p w14:paraId="52F38367" w14:textId="77777777" w:rsidR="002E67CA" w:rsidRPr="002E67CA" w:rsidRDefault="002E67CA" w:rsidP="00847A7A">
            <w:pPr>
              <w:jc w:val="both"/>
              <w:rPr>
                <w:rFonts w:ascii="Verdana" w:hAnsi="Verdana"/>
              </w:rPr>
            </w:pPr>
          </w:p>
          <w:p w14:paraId="6304ED11" w14:textId="77777777" w:rsidR="002E67CA" w:rsidRPr="002E67CA" w:rsidRDefault="002E67CA" w:rsidP="00847A7A">
            <w:pPr>
              <w:jc w:val="both"/>
              <w:rPr>
                <w:rFonts w:ascii="Verdana" w:hAnsi="Verdana"/>
              </w:rPr>
            </w:pPr>
          </w:p>
          <w:p w14:paraId="4F079F88" w14:textId="77777777" w:rsidR="002E67CA" w:rsidRPr="002E67CA" w:rsidRDefault="002E67CA" w:rsidP="00847A7A">
            <w:pPr>
              <w:jc w:val="both"/>
              <w:rPr>
                <w:rFonts w:ascii="Verdana" w:hAnsi="Verdana"/>
              </w:rPr>
            </w:pPr>
          </w:p>
          <w:p w14:paraId="728015FF" w14:textId="77777777" w:rsidR="002E67CA" w:rsidRPr="002E67CA" w:rsidRDefault="002E67CA" w:rsidP="00847A7A">
            <w:pPr>
              <w:jc w:val="both"/>
              <w:rPr>
                <w:rFonts w:ascii="Verdana" w:hAnsi="Verdana"/>
              </w:rPr>
            </w:pPr>
            <w:r w:rsidRPr="002E67CA">
              <w:rPr>
                <w:rFonts w:ascii="Verdana" w:hAnsi="Verdana"/>
              </w:rPr>
              <w:t>g)</w:t>
            </w:r>
            <w:r w:rsidRPr="002E67CA">
              <w:rPr>
                <w:rFonts w:ascii="Verdana" w:hAnsi="Verdana"/>
              </w:rPr>
              <w:tab/>
            </w:r>
            <w:r w:rsidRPr="002E67CA">
              <w:rPr>
                <w:rFonts w:ascii="Verdana" w:hAnsi="Verdana"/>
                <w:i/>
              </w:rPr>
              <w:t>sezon rece</w:t>
            </w:r>
            <w:r w:rsidRPr="002E67CA">
              <w:rPr>
                <w:rFonts w:ascii="Verdana" w:hAnsi="Verdana"/>
              </w:rPr>
              <w:t xml:space="preserve"> -  perioada   de   5  luni   cuprinsă  între  data   de  1 noiembrie a anului curent și data de 31 martie a anului următor. Perioada sezonului rece poate fi prelungită/redusă într-unul sau mai multe județe la solicitarea consiliilor județene, cu avizul Administrației  Naționale de Meteorologie. Perioada de prelungire/reducere a sezonului rece, precum și procedura de acordare a </w:t>
            </w:r>
            <w:r w:rsidRPr="002E67CA">
              <w:rPr>
                <w:rFonts w:ascii="Verdana" w:hAnsi="Verdana"/>
              </w:rPr>
              <w:lastRenderedPageBreak/>
              <w:t>ajutoarelor pentru încălzirea locuinței în această perioadă se aprobă prin hotărâre a Guvernului la propunerea Ministerului Dezvoltării, Lucrărilor Publice și Administrației și a Ministerului Muncii și Protecției Sociale;</w:t>
            </w:r>
          </w:p>
          <w:p w14:paraId="36D8BF90" w14:textId="77777777" w:rsidR="002E67CA" w:rsidRPr="002E67CA" w:rsidRDefault="002E67CA" w:rsidP="00847A7A">
            <w:pPr>
              <w:jc w:val="both"/>
              <w:rPr>
                <w:rFonts w:ascii="Verdana" w:hAnsi="Verdana"/>
              </w:rPr>
            </w:pPr>
          </w:p>
          <w:p w14:paraId="3439CEC1" w14:textId="77777777" w:rsidR="002E67CA" w:rsidRPr="002E67CA" w:rsidRDefault="002E67CA" w:rsidP="00847A7A">
            <w:pPr>
              <w:jc w:val="both"/>
              <w:rPr>
                <w:rFonts w:ascii="Verdana" w:hAnsi="Verdana"/>
              </w:rPr>
            </w:pPr>
            <w:r w:rsidRPr="002E67CA">
              <w:rPr>
                <w:rFonts w:ascii="Verdana" w:hAnsi="Verdana"/>
              </w:rPr>
              <w:t>h)</w:t>
            </w:r>
            <w:r w:rsidRPr="002E67CA">
              <w:rPr>
                <w:rFonts w:ascii="Verdana" w:hAnsi="Verdana"/>
              </w:rPr>
              <w:tab/>
            </w:r>
            <w:r w:rsidRPr="002E67CA">
              <w:rPr>
                <w:rFonts w:ascii="Verdana" w:hAnsi="Verdana"/>
                <w:i/>
              </w:rPr>
              <w:t>ajutor pentru încălzirea locuinței</w:t>
            </w:r>
            <w:r w:rsidRPr="002E67CA">
              <w:rPr>
                <w:rFonts w:ascii="Verdana" w:hAnsi="Verdana"/>
              </w:rPr>
              <w:t xml:space="preserve"> - măsură care are drept scop sprijinul financiar, din categoria celor prevăzute la art.2 alin.(2) </w:t>
            </w:r>
            <w:r w:rsidRPr="002E67CA">
              <w:rPr>
                <w:rFonts w:ascii="Verdana" w:hAnsi="Verdana"/>
                <w:b/>
              </w:rPr>
              <w:t>lit.a)</w:t>
            </w:r>
            <w:r w:rsidRPr="002E67CA">
              <w:rPr>
                <w:rFonts w:ascii="Verdana" w:hAnsi="Verdana"/>
              </w:rPr>
              <w:t xml:space="preserve"> suportată din bugetul de stat și/sau, după caz, din bugetele locale, destinată consumatorilor vulnerabili, care are drept scop acoperirea integrală sau, după caz, a unei părți din cheltuielile cu încălzirea locuinței. Ajutorul se acordă pentru consumatorii de energie termică în sistem centralizat, energie electrică, gaze naturale,  combustibili solizi și/sau petrolieri. Acesta se acordă numai pentru un singur sistem de încălzire, acesta fiind cel principal utilizat;</w:t>
            </w:r>
          </w:p>
          <w:p w14:paraId="28BD9AFB" w14:textId="77777777" w:rsidR="002E67CA" w:rsidRPr="002E67CA" w:rsidRDefault="002E67CA" w:rsidP="00847A7A">
            <w:pPr>
              <w:jc w:val="both"/>
              <w:rPr>
                <w:rFonts w:ascii="Verdana" w:hAnsi="Verdana"/>
              </w:rPr>
            </w:pPr>
          </w:p>
        </w:tc>
        <w:tc>
          <w:tcPr>
            <w:tcW w:w="3615" w:type="dxa"/>
          </w:tcPr>
          <w:p w14:paraId="0CEF52FF" w14:textId="77777777" w:rsidR="002E67CA" w:rsidRPr="002E67CA" w:rsidRDefault="002E67CA" w:rsidP="00847A7A">
            <w:pPr>
              <w:jc w:val="both"/>
              <w:rPr>
                <w:rFonts w:ascii="Verdana" w:hAnsi="Verdana"/>
              </w:rPr>
            </w:pPr>
          </w:p>
          <w:p w14:paraId="544FC2DF" w14:textId="77777777" w:rsidR="002E67CA" w:rsidRPr="002E67CA" w:rsidRDefault="002E67CA" w:rsidP="00847A7A">
            <w:pPr>
              <w:jc w:val="both"/>
              <w:rPr>
                <w:rFonts w:ascii="Verdana" w:hAnsi="Verdana"/>
              </w:rPr>
            </w:pPr>
            <w:r w:rsidRPr="002E67CA">
              <w:rPr>
                <w:rFonts w:ascii="Verdana" w:hAnsi="Verdana"/>
              </w:rPr>
              <w:t>e)</w:t>
            </w:r>
            <w:r w:rsidRPr="002E67CA">
              <w:rPr>
                <w:rFonts w:ascii="Verdana" w:hAnsi="Verdana"/>
              </w:rPr>
              <w:tab/>
            </w:r>
            <w:r w:rsidRPr="002E67CA">
              <w:rPr>
                <w:rFonts w:ascii="Verdana" w:hAnsi="Verdana"/>
                <w:i/>
              </w:rPr>
              <w:t>persoană singură</w:t>
            </w:r>
            <w:r w:rsidRPr="002E67CA">
              <w:rPr>
                <w:rFonts w:ascii="Verdana" w:hAnsi="Verdana"/>
              </w:rPr>
              <w:t xml:space="preserve"> - persoana care a împlinit vârsta de 18 ani, care locuiește singură și nu se mai află în întreținerea părinților, precum și persoana cu vârsta cuprinsă între 16 și 18 ani, care locuiește și se gospodărește singură și are capacitate de exercițiu anticipată, potrivit prevederilor art.40 din Legea nr.287/2009 privind Codul civil, republicată, cu </w:t>
            </w:r>
            <w:r w:rsidRPr="002E67CA">
              <w:rPr>
                <w:rFonts w:ascii="Verdana" w:hAnsi="Verdana"/>
              </w:rPr>
              <w:lastRenderedPageBreak/>
              <w:t>modificările ulterioare;</w:t>
            </w:r>
          </w:p>
          <w:p w14:paraId="12F3D4BC" w14:textId="77777777" w:rsidR="002E67CA" w:rsidRPr="002E67CA" w:rsidRDefault="002E67CA" w:rsidP="00847A7A">
            <w:pPr>
              <w:jc w:val="both"/>
              <w:rPr>
                <w:rFonts w:ascii="Verdana" w:hAnsi="Verdana"/>
              </w:rPr>
            </w:pPr>
          </w:p>
          <w:p w14:paraId="2F34DD1B" w14:textId="77777777" w:rsidR="002E67CA" w:rsidRPr="002E67CA" w:rsidRDefault="002E67CA" w:rsidP="00847A7A">
            <w:pPr>
              <w:jc w:val="both"/>
              <w:rPr>
                <w:rFonts w:ascii="Verdana" w:hAnsi="Verdana"/>
              </w:rPr>
            </w:pPr>
            <w:r w:rsidRPr="002E67CA">
              <w:rPr>
                <w:rFonts w:ascii="Verdana" w:hAnsi="Verdana"/>
              </w:rPr>
              <w:t>f)</w:t>
            </w:r>
            <w:r w:rsidRPr="002E67CA">
              <w:rPr>
                <w:rFonts w:ascii="Verdana" w:hAnsi="Verdana"/>
              </w:rPr>
              <w:tab/>
            </w:r>
            <w:r w:rsidRPr="002E67CA">
              <w:rPr>
                <w:rFonts w:ascii="Verdana" w:hAnsi="Verdana"/>
                <w:i/>
              </w:rPr>
              <w:t xml:space="preserve">locuință de domiciliu sau de reședință, </w:t>
            </w:r>
            <w:r w:rsidRPr="002E67CA">
              <w:rPr>
                <w:rFonts w:ascii="Verdana" w:hAnsi="Verdana"/>
                <w:b/>
                <w:bCs/>
                <w:iCs/>
              </w:rPr>
              <w:t>denumit</w:t>
            </w:r>
            <w:r w:rsidRPr="002E67CA">
              <w:rPr>
                <w:rFonts w:ascii="Verdana" w:hAnsi="Verdana" w:hint="eastAsia"/>
                <w:b/>
                <w:bCs/>
                <w:iCs/>
              </w:rPr>
              <w:t>ă</w:t>
            </w:r>
            <w:r w:rsidRPr="002E67CA">
              <w:rPr>
                <w:rFonts w:ascii="Verdana" w:hAnsi="Verdana"/>
                <w:b/>
                <w:bCs/>
                <w:iCs/>
              </w:rPr>
              <w:t xml:space="preserve"> în continuare</w:t>
            </w:r>
            <w:r w:rsidRPr="002E67CA">
              <w:rPr>
                <w:rFonts w:ascii="Verdana" w:hAnsi="Verdana"/>
                <w:b/>
                <w:bCs/>
                <w:i/>
              </w:rPr>
              <w:t xml:space="preserve"> locuinț</w:t>
            </w:r>
            <w:r w:rsidRPr="002E67CA">
              <w:rPr>
                <w:rFonts w:ascii="Verdana" w:hAnsi="Verdana" w:hint="eastAsia"/>
                <w:b/>
                <w:bCs/>
                <w:i/>
              </w:rPr>
              <w:t>ă</w:t>
            </w:r>
            <w:r w:rsidRPr="002E67CA">
              <w:rPr>
                <w:rFonts w:ascii="Verdana" w:hAnsi="Verdana"/>
                <w:b/>
                <w:bCs/>
                <w:i/>
              </w:rPr>
              <w:t xml:space="preserve"> </w:t>
            </w:r>
            <w:r w:rsidRPr="002E67CA">
              <w:rPr>
                <w:rFonts w:ascii="Verdana" w:hAnsi="Verdana"/>
              </w:rPr>
              <w:t xml:space="preserve">- construcţia cu destinaţia de locuinţă aflată în proprietatea titularului ajutorului ori închiriată sau asupra căreia </w:t>
            </w:r>
            <w:r w:rsidRPr="002E67CA">
              <w:rPr>
                <w:rFonts w:ascii="Verdana" w:hAnsi="Verdana"/>
                <w:b/>
              </w:rPr>
              <w:t>acesta</w:t>
            </w:r>
            <w:r w:rsidRPr="002E67CA">
              <w:rPr>
                <w:rFonts w:ascii="Verdana" w:hAnsi="Verdana"/>
              </w:rPr>
              <w:t xml:space="preserve"> exercită un drept de folosinţă în condiţiile legii, situată la adresa înscrisă în actele de identitate ale membrilor de familie sau, după caz, adresa la care persoanele sunt înscrise în cartea de imobil şi sunt luate în calcul la stabilirea  cheltuielilor de întreţinere a locuinţei. Se asimilează locuinţei de domiciliu sau </w:t>
            </w:r>
            <w:r w:rsidRPr="002E67CA">
              <w:rPr>
                <w:rFonts w:ascii="Verdana" w:hAnsi="Verdana"/>
                <w:b/>
              </w:rPr>
              <w:t xml:space="preserve">de reşedinţă </w:t>
            </w:r>
            <w:r w:rsidRPr="002E67CA">
              <w:rPr>
                <w:rFonts w:ascii="Verdana" w:hAnsi="Verdana"/>
              </w:rPr>
              <w:t>şi locuinţa de necesitate, precum şi locuinţa socială, astfel cum  sunt  acestea definite potrivit prevederilor Legii locuinţei nr.114/1996, republicată, cu modificările şi completările ulterioare, precum şi, după caz, locuinţele situate în așezări informale</w:t>
            </w:r>
            <w:r w:rsidRPr="002E67CA">
              <w:rPr>
                <w:rFonts w:ascii="Verdana" w:hAnsi="Verdana"/>
                <w:b/>
              </w:rPr>
              <w:t>,</w:t>
            </w:r>
            <w:r w:rsidRPr="002E67CA">
              <w:rPr>
                <w:rFonts w:ascii="Verdana" w:hAnsi="Verdana"/>
              </w:rPr>
              <w:t xml:space="preserve"> astfel cum sunt definite potrivit anexei nr.2 la Legea nr.350/2001 </w:t>
            </w:r>
            <w:r w:rsidRPr="002E67CA">
              <w:rPr>
                <w:rFonts w:ascii="Verdana" w:hAnsi="Verdana"/>
              </w:rPr>
              <w:lastRenderedPageBreak/>
              <w:t>privind amenajarea teritoriului şi urbanismul, cu modificările şi completările ulterioare</w:t>
            </w:r>
            <w:r w:rsidRPr="002E67CA">
              <w:rPr>
                <w:rFonts w:ascii="Verdana" w:hAnsi="Verdana"/>
                <w:b/>
              </w:rPr>
              <w:t>,</w:t>
            </w:r>
            <w:r w:rsidRPr="002E67CA">
              <w:rPr>
                <w:rFonts w:ascii="Verdana" w:hAnsi="Verdana"/>
              </w:rPr>
              <w:t xml:space="preserve"> sau de legislaţia anterioară acesteia, aplicabilă la data edificării construcţiei. Nu se consideră locuinţă instituţiile de asistenţă socială sau alte aşezăminte cu caracter social, inclusiv cele înfiinţate şi administrate de cultele religioase, asociaţiile sau grupurile religioase, prevăzute de Legea nr.489/2006 privind libertatea religioasă şi regimul general al cultelor, republicată;</w:t>
            </w:r>
          </w:p>
          <w:p w14:paraId="1A13201D" w14:textId="77777777" w:rsidR="002E67CA" w:rsidRPr="002E67CA" w:rsidRDefault="002E67CA" w:rsidP="00847A7A">
            <w:pPr>
              <w:jc w:val="both"/>
              <w:rPr>
                <w:rFonts w:ascii="Verdana" w:hAnsi="Verdana"/>
              </w:rPr>
            </w:pPr>
          </w:p>
          <w:p w14:paraId="6AC3C110" w14:textId="77777777" w:rsidR="002E67CA" w:rsidRPr="002E67CA" w:rsidRDefault="002E67CA" w:rsidP="00847A7A">
            <w:pPr>
              <w:jc w:val="both"/>
              <w:rPr>
                <w:rFonts w:ascii="Verdana" w:hAnsi="Verdana"/>
              </w:rPr>
            </w:pPr>
            <w:r w:rsidRPr="002E67CA">
              <w:rPr>
                <w:rFonts w:ascii="Verdana" w:hAnsi="Verdana"/>
              </w:rPr>
              <w:t>g)</w:t>
            </w:r>
            <w:r w:rsidRPr="002E67CA">
              <w:rPr>
                <w:rFonts w:ascii="Verdana" w:hAnsi="Verdana"/>
              </w:rPr>
              <w:tab/>
            </w:r>
            <w:r w:rsidRPr="002E67CA">
              <w:rPr>
                <w:rFonts w:ascii="Verdana" w:hAnsi="Verdana"/>
                <w:i/>
              </w:rPr>
              <w:t>sezon rece</w:t>
            </w:r>
            <w:r w:rsidRPr="002E67CA">
              <w:rPr>
                <w:rFonts w:ascii="Verdana" w:hAnsi="Verdana"/>
              </w:rPr>
              <w:t xml:space="preserve"> -  perioada de 5  luni cuprinsă între data de 1 noiembrie a anului curent și data de 31 martie a anului următor. Perioada sezonului rece poate fi prelungită/redusă într-unul sau mai multe județe la solicitarea consiliilor județene, cu avizul Administrației  Naționale de Meteorologie. Perioada de prelungire/reducere a sezonului rece, precum și procedura de acordare a </w:t>
            </w:r>
            <w:r w:rsidRPr="002E67CA">
              <w:rPr>
                <w:rFonts w:ascii="Verdana" w:hAnsi="Verdana"/>
              </w:rPr>
              <w:lastRenderedPageBreak/>
              <w:t>ajutoarelor pentru încălzirea locuinței în această perioadă, se aprobă prin hotărâre a Guvernului</w:t>
            </w:r>
            <w:r w:rsidRPr="002E67CA">
              <w:rPr>
                <w:rFonts w:ascii="Verdana" w:hAnsi="Verdana"/>
                <w:b/>
              </w:rPr>
              <w:t>,</w:t>
            </w:r>
            <w:r w:rsidRPr="002E67CA">
              <w:rPr>
                <w:rFonts w:ascii="Verdana" w:hAnsi="Verdana"/>
              </w:rPr>
              <w:t xml:space="preserve"> la propunerea Ministerului Dezvoltării, Lucrărilor Publice și Administrației și a Ministerului Muncii și Protecției Sociale;</w:t>
            </w:r>
          </w:p>
          <w:p w14:paraId="72D27C6B" w14:textId="77777777" w:rsidR="002E67CA" w:rsidRPr="002E67CA" w:rsidRDefault="002E67CA" w:rsidP="00847A7A">
            <w:pPr>
              <w:jc w:val="both"/>
              <w:rPr>
                <w:rFonts w:ascii="Verdana" w:hAnsi="Verdana"/>
              </w:rPr>
            </w:pPr>
          </w:p>
          <w:p w14:paraId="0FFC0D82" w14:textId="77777777" w:rsidR="002E67CA" w:rsidRPr="002E67CA" w:rsidRDefault="002E67CA" w:rsidP="00847A7A">
            <w:pPr>
              <w:jc w:val="both"/>
              <w:rPr>
                <w:rFonts w:ascii="Verdana" w:hAnsi="Verdana"/>
              </w:rPr>
            </w:pPr>
          </w:p>
          <w:p w14:paraId="539EF8C9" w14:textId="77777777" w:rsidR="002E67CA" w:rsidRPr="002E67CA" w:rsidRDefault="002E67CA" w:rsidP="00847A7A">
            <w:pPr>
              <w:jc w:val="both"/>
              <w:rPr>
                <w:rFonts w:ascii="Verdana" w:hAnsi="Verdana"/>
              </w:rPr>
            </w:pPr>
            <w:r w:rsidRPr="002E67CA">
              <w:rPr>
                <w:rFonts w:ascii="Verdana" w:hAnsi="Verdana"/>
              </w:rPr>
              <w:t>h)</w:t>
            </w:r>
            <w:r w:rsidRPr="002E67CA">
              <w:rPr>
                <w:rFonts w:ascii="Verdana" w:hAnsi="Verdana"/>
              </w:rPr>
              <w:tab/>
            </w:r>
            <w:r w:rsidRPr="002E67CA">
              <w:rPr>
                <w:rFonts w:ascii="Verdana" w:hAnsi="Verdana"/>
                <w:i/>
              </w:rPr>
              <w:t>ajutor pentru încălzirea locuinței</w:t>
            </w:r>
            <w:r w:rsidRPr="002E67CA">
              <w:rPr>
                <w:rFonts w:ascii="Verdana" w:hAnsi="Verdana"/>
              </w:rPr>
              <w:t xml:space="preserve"> - măsură care are drept scop sprijinul financiar, din categoria celor prevăzute la art.2 alin.(2)</w:t>
            </w:r>
            <w:r w:rsidRPr="002E67CA">
              <w:rPr>
                <w:rFonts w:ascii="Verdana" w:hAnsi="Verdana"/>
                <w:b/>
              </w:rPr>
              <w:t>,</w:t>
            </w:r>
            <w:r w:rsidRPr="002E67CA">
              <w:rPr>
                <w:rFonts w:ascii="Verdana" w:hAnsi="Verdana"/>
              </w:rPr>
              <w:t xml:space="preserve">suportată din bugetul de stat și/sau, după caz, din bugetele locale, destinată consumatorilor vulnerabili, care are drept scop acoperirea integrală sau, după caz, a unei părți din cheltuielile cu încălzirea locuinței. Ajutorul se acordă pentru consumatorii </w:t>
            </w:r>
            <w:r w:rsidRPr="002E67CA">
              <w:rPr>
                <w:rFonts w:ascii="Verdana" w:hAnsi="Verdana"/>
                <w:b/>
              </w:rPr>
              <w:t xml:space="preserve">vulnerabili </w:t>
            </w:r>
            <w:r w:rsidRPr="002E67CA">
              <w:rPr>
                <w:rFonts w:ascii="Verdana" w:hAnsi="Verdana"/>
              </w:rPr>
              <w:t>de energie termică în sistem centralizat, energie electrică, gaze naturale, combustibili solizi și/sau petrolieri. Acesta se acordă numai pentru un singur sistem de încălzire, acesta fiind cel principal utilizat;</w:t>
            </w:r>
          </w:p>
          <w:p w14:paraId="14BB1894" w14:textId="77777777" w:rsidR="002E67CA" w:rsidRPr="002E67CA" w:rsidRDefault="002E67CA" w:rsidP="00847A7A">
            <w:pPr>
              <w:jc w:val="both"/>
              <w:rPr>
                <w:rFonts w:ascii="Verdana" w:hAnsi="Verdana"/>
              </w:rPr>
            </w:pPr>
          </w:p>
        </w:tc>
        <w:tc>
          <w:tcPr>
            <w:tcW w:w="3615" w:type="dxa"/>
          </w:tcPr>
          <w:p w14:paraId="68AAAC45"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769FD058"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6C08B4C8"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250C3D64"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619BEBFC"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35B90767"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65DC0A1"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25B39B89"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76628F56"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3E21DBC4"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33F8BC0E"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6853345C"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5B0C8E01"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0BB09B60"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r w:rsidRPr="002E67CA">
              <w:rPr>
                <w:rFonts w:ascii="Verdana" w:hAnsi="Verdana"/>
                <w:b w:val="0"/>
                <w:bCs w:val="0"/>
                <w:sz w:val="22"/>
                <w:szCs w:val="22"/>
              </w:rPr>
              <w:t xml:space="preserve">Pentru unitatea terminologiei se propune revederea </w:t>
            </w:r>
            <w:r w:rsidRPr="002E67CA">
              <w:rPr>
                <w:rFonts w:ascii="Verdana" w:hAnsi="Verdana"/>
                <w:b w:val="0"/>
                <w:bCs w:val="0"/>
                <w:sz w:val="22"/>
                <w:szCs w:val="22"/>
              </w:rPr>
              <w:lastRenderedPageBreak/>
              <w:t>sintagmei astfel cum este utilizat</w:t>
            </w:r>
            <w:r w:rsidRPr="002E67CA">
              <w:rPr>
                <w:rFonts w:ascii="Verdana" w:hAnsi="Verdana" w:hint="eastAsia"/>
                <w:b w:val="0"/>
                <w:bCs w:val="0"/>
                <w:sz w:val="22"/>
                <w:szCs w:val="22"/>
              </w:rPr>
              <w:t>ă</w:t>
            </w:r>
            <w:r w:rsidRPr="002E67CA">
              <w:rPr>
                <w:rFonts w:ascii="Verdana" w:hAnsi="Verdana"/>
                <w:b w:val="0"/>
                <w:bCs w:val="0"/>
                <w:sz w:val="22"/>
                <w:szCs w:val="22"/>
              </w:rPr>
              <w:t xml:space="preserve"> în cuprinsul legii și, eventual, introdus</w:t>
            </w:r>
            <w:r w:rsidRPr="002E67CA">
              <w:rPr>
                <w:rFonts w:ascii="Verdana" w:hAnsi="Verdana" w:hint="eastAsia"/>
                <w:b w:val="0"/>
                <w:bCs w:val="0"/>
                <w:sz w:val="22"/>
                <w:szCs w:val="22"/>
              </w:rPr>
              <w:t>ă</w:t>
            </w:r>
            <w:r w:rsidRPr="002E67CA">
              <w:rPr>
                <w:rFonts w:ascii="Verdana" w:hAnsi="Verdana"/>
                <w:b w:val="0"/>
                <w:bCs w:val="0"/>
                <w:sz w:val="22"/>
                <w:szCs w:val="22"/>
              </w:rPr>
              <w:t xml:space="preserve"> în expresia”</w:t>
            </w:r>
            <w:r w:rsidRPr="002E67CA">
              <w:rPr>
                <w:rFonts w:ascii="Verdana" w:hAnsi="Verdana"/>
                <w:b w:val="0"/>
                <w:bCs w:val="0"/>
                <w:iCs/>
                <w:sz w:val="22"/>
                <w:szCs w:val="22"/>
              </w:rPr>
              <w:t>denumit</w:t>
            </w:r>
            <w:r w:rsidRPr="002E67CA">
              <w:rPr>
                <w:rFonts w:ascii="Verdana" w:hAnsi="Verdana" w:hint="eastAsia"/>
                <w:b w:val="0"/>
                <w:bCs w:val="0"/>
                <w:iCs/>
                <w:sz w:val="22"/>
                <w:szCs w:val="22"/>
              </w:rPr>
              <w:t>ă</w:t>
            </w:r>
            <w:r w:rsidRPr="002E67CA">
              <w:rPr>
                <w:rFonts w:ascii="Verdana" w:hAnsi="Verdana"/>
                <w:b w:val="0"/>
                <w:bCs w:val="0"/>
                <w:i/>
                <w:sz w:val="22"/>
                <w:szCs w:val="22"/>
              </w:rPr>
              <w:t xml:space="preserve"> în continuare locuinț</w:t>
            </w:r>
            <w:r w:rsidRPr="002E67CA">
              <w:rPr>
                <w:rFonts w:ascii="Verdana" w:hAnsi="Verdana" w:hint="eastAsia"/>
                <w:b w:val="0"/>
                <w:bCs w:val="0"/>
                <w:i/>
                <w:sz w:val="22"/>
                <w:szCs w:val="22"/>
              </w:rPr>
              <w:t>ă</w:t>
            </w:r>
            <w:r w:rsidRPr="002E67CA">
              <w:rPr>
                <w:rFonts w:ascii="Verdana" w:hAnsi="Verdana" w:hint="eastAsia"/>
                <w:b w:val="0"/>
                <w:bCs w:val="0"/>
                <w:sz w:val="22"/>
                <w:szCs w:val="22"/>
              </w:rPr>
              <w:t>”</w:t>
            </w:r>
          </w:p>
          <w:p w14:paraId="114571A4"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30256A29"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2666689C"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41C7E79D"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2D0D3BB1"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6FB7BDFB"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7700275D"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5BF30B40"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60388D1"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20A4895A"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633609D9" w14:textId="77777777" w:rsidR="002E67CA" w:rsidRPr="002E67CA" w:rsidRDefault="002E67CA" w:rsidP="00847A7A">
            <w:pPr>
              <w:pStyle w:val="Bodytext30"/>
              <w:shd w:val="clear" w:color="auto" w:fill="auto"/>
              <w:spacing w:before="0" w:line="240" w:lineRule="auto"/>
              <w:jc w:val="both"/>
              <w:rPr>
                <w:rFonts w:ascii="Verdana" w:hAnsi="Verdana"/>
                <w:b w:val="0"/>
                <w:sz w:val="22"/>
                <w:szCs w:val="22"/>
              </w:rPr>
            </w:pPr>
          </w:p>
        </w:tc>
      </w:tr>
      <w:tr w:rsidR="002E67CA" w:rsidRPr="002E67CA" w14:paraId="5AEFDBA4"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CF1B23F" w14:textId="77777777" w:rsidR="002E67CA" w:rsidRPr="002E67CA" w:rsidRDefault="002E67CA" w:rsidP="00847A7A">
            <w:pPr>
              <w:rPr>
                <w:rFonts w:ascii="Verdana" w:hAnsi="Verdana"/>
                <w:b/>
              </w:rPr>
            </w:pPr>
          </w:p>
        </w:tc>
        <w:tc>
          <w:tcPr>
            <w:tcW w:w="3614" w:type="dxa"/>
          </w:tcPr>
          <w:p w14:paraId="1F4FDD6D" w14:textId="77777777" w:rsidR="002E67CA" w:rsidRPr="002E67CA" w:rsidRDefault="002E67CA" w:rsidP="00847A7A">
            <w:pPr>
              <w:pStyle w:val="Bodytext30"/>
              <w:shd w:val="clear" w:color="auto" w:fill="auto"/>
              <w:spacing w:before="0" w:line="240" w:lineRule="auto"/>
              <w:jc w:val="both"/>
              <w:rPr>
                <w:rFonts w:ascii="Verdana" w:hAnsi="Verdana"/>
                <w:b w:val="0"/>
                <w:sz w:val="22"/>
                <w:szCs w:val="22"/>
              </w:rPr>
            </w:pPr>
          </w:p>
        </w:tc>
        <w:tc>
          <w:tcPr>
            <w:tcW w:w="3615" w:type="dxa"/>
          </w:tcPr>
          <w:p w14:paraId="55EE5D76" w14:textId="77777777" w:rsidR="002E67CA" w:rsidRPr="002E67CA" w:rsidRDefault="002E67CA" w:rsidP="00847A7A">
            <w:pPr>
              <w:jc w:val="both"/>
              <w:rPr>
                <w:rFonts w:ascii="Verdana" w:hAnsi="Verdana"/>
              </w:rPr>
            </w:pPr>
          </w:p>
          <w:p w14:paraId="348460EB" w14:textId="77777777" w:rsidR="002E67CA" w:rsidRPr="002E67CA" w:rsidRDefault="002E67CA" w:rsidP="00847A7A">
            <w:pPr>
              <w:jc w:val="both"/>
              <w:rPr>
                <w:rFonts w:ascii="Verdana" w:hAnsi="Verdana"/>
              </w:rPr>
            </w:pPr>
            <w:r w:rsidRPr="002E67CA">
              <w:rPr>
                <w:rFonts w:ascii="Verdana" w:hAnsi="Verdana"/>
              </w:rPr>
              <w:t>i)</w:t>
            </w:r>
            <w:r w:rsidRPr="002E67CA">
              <w:rPr>
                <w:rFonts w:ascii="Verdana" w:hAnsi="Verdana"/>
              </w:rPr>
              <w:tab/>
            </w:r>
            <w:r w:rsidRPr="002E67CA">
              <w:rPr>
                <w:rFonts w:ascii="Verdana" w:hAnsi="Verdana"/>
                <w:i/>
              </w:rPr>
              <w:t>supliment pentru energie</w:t>
            </w:r>
            <w:r w:rsidRPr="002E67CA">
              <w:rPr>
                <w:rFonts w:ascii="Verdana" w:hAnsi="Verdana"/>
              </w:rPr>
              <w:t xml:space="preserve"> -măsura care are drept scop sprijinul financiar, din categoria celor prevăzute la art.2 alin.(2) </w:t>
            </w:r>
            <w:r w:rsidRPr="002E67CA">
              <w:rPr>
                <w:rFonts w:ascii="Verdana" w:hAnsi="Verdana"/>
                <w:b/>
              </w:rPr>
              <w:t>lit.b)</w:t>
            </w:r>
            <w:r w:rsidRPr="002E67CA">
              <w:rPr>
                <w:rFonts w:ascii="Verdana" w:hAnsi="Verdana"/>
              </w:rPr>
              <w:t xml:space="preserve"> suportată din bugetul de stat şi/sau, după caz, din bugetele locale, destinată consumatorilor vulnerabili, care are drept scop acoperirea integrală sau, după caz, a unei părţi din cheltuielile cu iluminatul locuinţei, susţinerea facilităţilor de gătit şi asigurarea apei calde în  locuinţă, asigurarea continuităţii în alimentare a echipamentelor electrice de care depinde viaţa persoanelor din motive de sănătate şi utilizarea mijloacelor de comunicare care presupun utilizarea de energie;</w:t>
            </w:r>
          </w:p>
          <w:p w14:paraId="5586E42C" w14:textId="77777777" w:rsidR="002E67CA" w:rsidRPr="002E67CA" w:rsidRDefault="002E67CA" w:rsidP="00847A7A">
            <w:pPr>
              <w:jc w:val="both"/>
              <w:rPr>
                <w:rFonts w:ascii="Verdana" w:hAnsi="Verdana"/>
              </w:rPr>
            </w:pPr>
          </w:p>
          <w:p w14:paraId="32EC4CCB" w14:textId="77777777" w:rsidR="002E67CA" w:rsidRPr="002E67CA" w:rsidRDefault="002E67CA" w:rsidP="00847A7A">
            <w:pPr>
              <w:jc w:val="both"/>
              <w:rPr>
                <w:rFonts w:ascii="Verdana" w:hAnsi="Verdana"/>
              </w:rPr>
            </w:pPr>
          </w:p>
        </w:tc>
        <w:tc>
          <w:tcPr>
            <w:tcW w:w="3615" w:type="dxa"/>
          </w:tcPr>
          <w:p w14:paraId="2E4AD54C" w14:textId="77777777" w:rsidR="002E67CA" w:rsidRPr="002E67CA" w:rsidRDefault="002E67CA" w:rsidP="00847A7A">
            <w:pPr>
              <w:jc w:val="both"/>
              <w:rPr>
                <w:rFonts w:ascii="Verdana" w:hAnsi="Verdana"/>
              </w:rPr>
            </w:pPr>
          </w:p>
          <w:p w14:paraId="07E59E61" w14:textId="77777777" w:rsidR="002E67CA" w:rsidRPr="002E67CA" w:rsidRDefault="002E67CA" w:rsidP="00847A7A">
            <w:pPr>
              <w:jc w:val="both"/>
              <w:rPr>
                <w:rFonts w:ascii="Verdana" w:hAnsi="Verdana"/>
              </w:rPr>
            </w:pPr>
            <w:r w:rsidRPr="002E67CA">
              <w:rPr>
                <w:rFonts w:ascii="Verdana" w:hAnsi="Verdana"/>
              </w:rPr>
              <w:t>i)</w:t>
            </w:r>
            <w:r w:rsidRPr="002E67CA">
              <w:rPr>
                <w:rFonts w:ascii="Verdana" w:hAnsi="Verdana"/>
              </w:rPr>
              <w:tab/>
            </w:r>
            <w:r w:rsidRPr="002E67CA">
              <w:rPr>
                <w:rFonts w:ascii="Verdana" w:hAnsi="Verdana"/>
                <w:i/>
              </w:rPr>
              <w:t>supliment pentru energie</w:t>
            </w:r>
            <w:r w:rsidRPr="002E67CA">
              <w:rPr>
                <w:rFonts w:ascii="Verdana" w:hAnsi="Verdana"/>
              </w:rPr>
              <w:t xml:space="preserve"> -măsura care are drept scop sprijinul financiar, din categoria celor prevăzute la art.2 alin.(2)</w:t>
            </w:r>
            <w:r w:rsidRPr="002E67CA">
              <w:rPr>
                <w:rFonts w:ascii="Verdana" w:hAnsi="Verdana"/>
                <w:b/>
              </w:rPr>
              <w:t>,</w:t>
            </w:r>
            <w:r w:rsidRPr="002E67CA">
              <w:rPr>
                <w:rFonts w:ascii="Verdana" w:hAnsi="Verdana"/>
              </w:rPr>
              <w:t>suportată din bugetul de stat şi/sau, după caz, din bugetele locale, destinată consumatorilor vulnerabili, care are drept scop acoperirea integrală sau, după caz, a unei părţi din cheltuielile cu iluminatul locuinţei, susţinerea facilităţilor de gătit şi asigurarea apei calde în locuinţă, asigurarea continuităţii în alimentare a echipamentelor electrice de care depinde viaţa persoanelor</w:t>
            </w:r>
            <w:r w:rsidRPr="002E67CA">
              <w:rPr>
                <w:rFonts w:ascii="Verdana" w:hAnsi="Verdana"/>
                <w:b/>
              </w:rPr>
              <w:t>,</w:t>
            </w:r>
            <w:r w:rsidRPr="002E67CA">
              <w:rPr>
                <w:rFonts w:ascii="Verdana" w:hAnsi="Verdana"/>
              </w:rPr>
              <w:t xml:space="preserve"> din motive de sănătate</w:t>
            </w:r>
            <w:r w:rsidRPr="002E67CA">
              <w:rPr>
                <w:rFonts w:ascii="Verdana" w:hAnsi="Verdana"/>
                <w:b/>
              </w:rPr>
              <w:t>,</w:t>
            </w:r>
            <w:r w:rsidRPr="002E67CA">
              <w:rPr>
                <w:rFonts w:ascii="Verdana" w:hAnsi="Verdana"/>
              </w:rPr>
              <w:t xml:space="preserve"> şi utilizarea mijloacelor de comunicare care presupun utilizarea de energie;</w:t>
            </w:r>
          </w:p>
          <w:p w14:paraId="0EF99395" w14:textId="77777777" w:rsidR="002E67CA" w:rsidRPr="002E67CA" w:rsidRDefault="002E67CA" w:rsidP="00847A7A">
            <w:pPr>
              <w:jc w:val="both"/>
              <w:rPr>
                <w:rFonts w:ascii="Verdana" w:hAnsi="Verdana"/>
              </w:rPr>
            </w:pPr>
          </w:p>
        </w:tc>
        <w:tc>
          <w:tcPr>
            <w:tcW w:w="3615" w:type="dxa"/>
          </w:tcPr>
          <w:p w14:paraId="179F7247"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tc>
      </w:tr>
      <w:tr w:rsidR="002E67CA" w:rsidRPr="002E67CA" w14:paraId="3B751005"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ECA1837" w14:textId="77777777" w:rsidR="002E67CA" w:rsidRPr="002E67CA" w:rsidRDefault="002E67CA" w:rsidP="00847A7A">
            <w:pPr>
              <w:rPr>
                <w:rFonts w:ascii="Verdana" w:hAnsi="Verdana"/>
                <w:b/>
              </w:rPr>
            </w:pPr>
          </w:p>
        </w:tc>
        <w:tc>
          <w:tcPr>
            <w:tcW w:w="3614" w:type="dxa"/>
          </w:tcPr>
          <w:p w14:paraId="6A0FD690" w14:textId="77777777" w:rsidR="002E67CA" w:rsidRPr="002E67CA" w:rsidRDefault="002E67CA" w:rsidP="00847A7A">
            <w:pPr>
              <w:pStyle w:val="Bodytext30"/>
              <w:shd w:val="clear" w:color="auto" w:fill="auto"/>
              <w:spacing w:before="0" w:line="240" w:lineRule="auto"/>
              <w:jc w:val="both"/>
              <w:rPr>
                <w:rFonts w:ascii="Verdana" w:hAnsi="Verdana"/>
                <w:b w:val="0"/>
                <w:sz w:val="22"/>
                <w:szCs w:val="22"/>
              </w:rPr>
            </w:pPr>
          </w:p>
        </w:tc>
        <w:tc>
          <w:tcPr>
            <w:tcW w:w="3615" w:type="dxa"/>
          </w:tcPr>
          <w:p w14:paraId="7CA73151" w14:textId="77777777" w:rsidR="002E67CA" w:rsidRPr="002E67CA" w:rsidRDefault="002E67CA" w:rsidP="00847A7A">
            <w:pPr>
              <w:jc w:val="both"/>
              <w:rPr>
                <w:rFonts w:ascii="Verdana" w:hAnsi="Verdana"/>
              </w:rPr>
            </w:pPr>
          </w:p>
          <w:p w14:paraId="351BFCEB" w14:textId="77777777" w:rsidR="002E67CA" w:rsidRPr="002E67CA" w:rsidRDefault="002E67CA" w:rsidP="00847A7A">
            <w:pPr>
              <w:jc w:val="both"/>
              <w:rPr>
                <w:rFonts w:ascii="Verdana" w:hAnsi="Verdana"/>
              </w:rPr>
            </w:pPr>
            <w:r w:rsidRPr="002E67CA">
              <w:rPr>
                <w:rFonts w:ascii="Verdana" w:hAnsi="Verdana"/>
              </w:rPr>
              <w:t>j)</w:t>
            </w:r>
            <w:r w:rsidRPr="002E67CA">
              <w:rPr>
                <w:rFonts w:ascii="Verdana" w:hAnsi="Verdana"/>
              </w:rPr>
              <w:tab/>
            </w:r>
            <w:r w:rsidRPr="002E67CA">
              <w:rPr>
                <w:rFonts w:ascii="Verdana" w:hAnsi="Verdana"/>
                <w:i/>
              </w:rPr>
              <w:t>facilități privind accesul la energie</w:t>
            </w:r>
            <w:r w:rsidRPr="002E67CA">
              <w:rPr>
                <w:rFonts w:ascii="Verdana" w:hAnsi="Verdana"/>
              </w:rPr>
              <w:t xml:space="preserve"> - măsuri de sprijin din categoria celor prevăzute la art.2 alin.(3) care au drept </w:t>
            </w:r>
            <w:r w:rsidRPr="002E67CA">
              <w:rPr>
                <w:rFonts w:ascii="Verdana" w:hAnsi="Verdana"/>
              </w:rPr>
              <w:lastRenderedPageBreak/>
              <w:t>scop accesul și conectarea la sursele de energie disponibile;</w:t>
            </w:r>
          </w:p>
          <w:p w14:paraId="0DC28D07" w14:textId="77777777" w:rsidR="002E67CA" w:rsidRPr="002E67CA" w:rsidRDefault="002E67CA" w:rsidP="00847A7A">
            <w:pPr>
              <w:jc w:val="both"/>
              <w:rPr>
                <w:rFonts w:ascii="Verdana" w:hAnsi="Verdana"/>
              </w:rPr>
            </w:pPr>
          </w:p>
          <w:p w14:paraId="7BA90E38" w14:textId="77777777" w:rsidR="002E67CA" w:rsidRPr="002E67CA" w:rsidRDefault="002E67CA" w:rsidP="00847A7A">
            <w:pPr>
              <w:jc w:val="both"/>
              <w:rPr>
                <w:rFonts w:ascii="Verdana" w:hAnsi="Verdana"/>
              </w:rPr>
            </w:pPr>
            <w:r w:rsidRPr="002E67CA">
              <w:rPr>
                <w:rFonts w:ascii="Verdana" w:hAnsi="Verdana"/>
              </w:rPr>
              <w:t>k)</w:t>
            </w:r>
            <w:r w:rsidRPr="002E67CA">
              <w:rPr>
                <w:rFonts w:ascii="Verdana" w:hAnsi="Verdana"/>
              </w:rPr>
              <w:tab/>
            </w:r>
            <w:r w:rsidRPr="002E67CA">
              <w:rPr>
                <w:rFonts w:ascii="Verdana" w:hAnsi="Verdana"/>
                <w:i/>
              </w:rPr>
              <w:t>sprijin pentru eficientizarea consumului de energie</w:t>
            </w:r>
            <w:r w:rsidRPr="002E67CA">
              <w:rPr>
                <w:rFonts w:ascii="Verdana" w:hAnsi="Verdana"/>
              </w:rPr>
              <w:t xml:space="preserve"> - măsură care are drept scop sprijinul financiar din categoria celor prevăzute la art.2 alin.(2), </w:t>
            </w:r>
            <w:r w:rsidRPr="002E67CA">
              <w:rPr>
                <w:rFonts w:ascii="Verdana" w:hAnsi="Verdana"/>
                <w:b/>
              </w:rPr>
              <w:t>lit.c) și d),</w:t>
            </w:r>
            <w:r w:rsidRPr="002E67CA">
              <w:rPr>
                <w:rFonts w:ascii="Verdana" w:hAnsi="Verdana"/>
              </w:rPr>
              <w:t xml:space="preserve"> suportată din bugetul de stat și/sau, după caz, din bugetele locale, sau fonduri europene, ori contracte de performanță energetică puse în aplicare de distribuitorii/furnizorii de energie și/sau companii de servicii energetice destinată consumatorilor vulnerabili pentru acoperirea unei părți din costul sistemelor utilizate pentru creșterea eficienței energetice potrivit Legii nr.121/2014 privind eficiența energetică, cu modificările și completările ulterioare;</w:t>
            </w:r>
          </w:p>
          <w:p w14:paraId="1F9381E4" w14:textId="77777777" w:rsidR="002E67CA" w:rsidRPr="002E67CA" w:rsidRDefault="002E67CA" w:rsidP="00847A7A">
            <w:pPr>
              <w:jc w:val="both"/>
              <w:rPr>
                <w:rFonts w:ascii="Verdana" w:hAnsi="Verdana"/>
              </w:rPr>
            </w:pPr>
          </w:p>
          <w:p w14:paraId="78EAD1EE" w14:textId="77777777" w:rsidR="002E67CA" w:rsidRPr="002E67CA" w:rsidRDefault="002E67CA" w:rsidP="00847A7A">
            <w:pPr>
              <w:jc w:val="both"/>
              <w:rPr>
                <w:rFonts w:ascii="Verdana" w:hAnsi="Verdana"/>
              </w:rPr>
            </w:pPr>
          </w:p>
          <w:p w14:paraId="638489F3" w14:textId="77777777" w:rsidR="002E67CA" w:rsidRPr="002E67CA" w:rsidRDefault="002E67CA" w:rsidP="00847A7A">
            <w:pPr>
              <w:jc w:val="both"/>
              <w:rPr>
                <w:rFonts w:ascii="Verdana" w:hAnsi="Verdana"/>
              </w:rPr>
            </w:pPr>
            <w:r w:rsidRPr="002E67CA">
              <w:rPr>
                <w:rFonts w:ascii="Verdana" w:hAnsi="Verdana"/>
              </w:rPr>
              <w:t>l)</w:t>
            </w:r>
            <w:r w:rsidRPr="002E67CA">
              <w:rPr>
                <w:rFonts w:ascii="Verdana" w:hAnsi="Verdana"/>
              </w:rPr>
              <w:tab/>
            </w:r>
            <w:r w:rsidRPr="002E67CA">
              <w:rPr>
                <w:rFonts w:ascii="Verdana" w:hAnsi="Verdana"/>
                <w:b/>
                <w:i/>
              </w:rPr>
              <w:t>titularul</w:t>
            </w:r>
            <w:r w:rsidRPr="002E67CA">
              <w:rPr>
                <w:rFonts w:ascii="Verdana" w:hAnsi="Verdana"/>
              </w:rPr>
              <w:t xml:space="preserve"> -reprezentantul familiei sau, după caz, persoana singură care îndeplineşte condiţiile legale de acordare a măsurilor prevăzute la lit.h) şi i), solicită </w:t>
            </w:r>
            <w:r w:rsidRPr="002E67CA">
              <w:rPr>
                <w:rFonts w:ascii="Verdana" w:hAnsi="Verdana"/>
              </w:rPr>
              <w:lastRenderedPageBreak/>
              <w:t>acordarea acestora şi poate fi, după caz: proprietarul locuinţei, succesorul de drept al acestuia, persoana care a înstrăinat locuinţa în baza unui contract cu clauză de întreținere sau rezerva dreptului de abitaţie/uzufruct, titularul contractului de închiriere, comodat, concesiune al acesteia ori alt membru de familie major şi împuternicit de proprietarul locuinţei sau de titularul contractului de închiriere ori, după caz, reprezentantul legal al persoanei singure care nu a împlinit vârsta de 16 ani sau al persoanelor prevăzute la art.43 alin.(1) lit.b) şi art.178 lit.a) şi b) din Legea nr.287/2009, republicată, cu modificările ulterioare;</w:t>
            </w:r>
          </w:p>
          <w:p w14:paraId="6EAD1E18" w14:textId="77777777" w:rsidR="002E67CA" w:rsidRPr="002E67CA" w:rsidRDefault="002E67CA" w:rsidP="00847A7A">
            <w:pPr>
              <w:jc w:val="both"/>
              <w:rPr>
                <w:rFonts w:ascii="Verdana" w:hAnsi="Verdana"/>
              </w:rPr>
            </w:pPr>
          </w:p>
          <w:p w14:paraId="0268715D" w14:textId="77777777" w:rsidR="002E67CA" w:rsidRPr="002E67CA" w:rsidRDefault="002E67CA" w:rsidP="00847A7A">
            <w:pPr>
              <w:jc w:val="both"/>
              <w:rPr>
                <w:rFonts w:ascii="Verdana" w:hAnsi="Verdana"/>
              </w:rPr>
            </w:pPr>
          </w:p>
        </w:tc>
        <w:tc>
          <w:tcPr>
            <w:tcW w:w="3615" w:type="dxa"/>
          </w:tcPr>
          <w:p w14:paraId="7BD1ACF6" w14:textId="77777777" w:rsidR="002E67CA" w:rsidRPr="002E67CA" w:rsidRDefault="002E67CA" w:rsidP="00847A7A">
            <w:pPr>
              <w:jc w:val="both"/>
              <w:rPr>
                <w:rFonts w:ascii="Verdana" w:hAnsi="Verdana"/>
              </w:rPr>
            </w:pPr>
          </w:p>
          <w:p w14:paraId="35E551B5" w14:textId="77777777" w:rsidR="002E67CA" w:rsidRPr="002E67CA" w:rsidRDefault="002E67CA" w:rsidP="00847A7A">
            <w:pPr>
              <w:jc w:val="both"/>
              <w:rPr>
                <w:rFonts w:ascii="Verdana" w:hAnsi="Verdana"/>
              </w:rPr>
            </w:pPr>
            <w:r w:rsidRPr="002E67CA">
              <w:rPr>
                <w:rFonts w:ascii="Verdana" w:hAnsi="Verdana"/>
              </w:rPr>
              <w:t>j)</w:t>
            </w:r>
            <w:r w:rsidRPr="002E67CA">
              <w:rPr>
                <w:rFonts w:ascii="Verdana" w:hAnsi="Verdana"/>
              </w:rPr>
              <w:tab/>
            </w:r>
            <w:r w:rsidRPr="002E67CA">
              <w:rPr>
                <w:rFonts w:ascii="Verdana" w:hAnsi="Verdana"/>
                <w:i/>
              </w:rPr>
              <w:t>facilități privind accesul la energie</w:t>
            </w:r>
            <w:r w:rsidRPr="002E67CA">
              <w:rPr>
                <w:rFonts w:ascii="Verdana" w:hAnsi="Verdana"/>
              </w:rPr>
              <w:t xml:space="preserve"> - măsuri de sprijin din categoria celor prevăzute la art.2 alin.(3)</w:t>
            </w:r>
            <w:r w:rsidRPr="002E67CA">
              <w:rPr>
                <w:rFonts w:ascii="Verdana" w:hAnsi="Verdana"/>
                <w:b/>
              </w:rPr>
              <w:t>,</w:t>
            </w:r>
            <w:r w:rsidRPr="002E67CA">
              <w:rPr>
                <w:rFonts w:ascii="Verdana" w:hAnsi="Verdana"/>
              </w:rPr>
              <w:t xml:space="preserve"> care au drept </w:t>
            </w:r>
            <w:r w:rsidRPr="002E67CA">
              <w:rPr>
                <w:rFonts w:ascii="Verdana" w:hAnsi="Verdana"/>
              </w:rPr>
              <w:lastRenderedPageBreak/>
              <w:t>scop accesul și conectarea la sursele de energie disponibile;</w:t>
            </w:r>
          </w:p>
          <w:p w14:paraId="397C4C5E" w14:textId="77777777" w:rsidR="002E67CA" w:rsidRPr="002E67CA" w:rsidRDefault="002E67CA" w:rsidP="00847A7A">
            <w:pPr>
              <w:jc w:val="both"/>
              <w:rPr>
                <w:rFonts w:ascii="Verdana" w:hAnsi="Verdana"/>
              </w:rPr>
            </w:pPr>
          </w:p>
          <w:p w14:paraId="708A9427" w14:textId="77777777" w:rsidR="002E67CA" w:rsidRPr="002E67CA" w:rsidRDefault="002E67CA" w:rsidP="00847A7A">
            <w:pPr>
              <w:jc w:val="both"/>
              <w:rPr>
                <w:rFonts w:ascii="Verdana" w:hAnsi="Verdana"/>
              </w:rPr>
            </w:pPr>
            <w:r w:rsidRPr="002E67CA">
              <w:rPr>
                <w:rFonts w:ascii="Verdana" w:hAnsi="Verdana"/>
              </w:rPr>
              <w:t>k)</w:t>
            </w:r>
            <w:r w:rsidRPr="002E67CA">
              <w:rPr>
                <w:rFonts w:ascii="Verdana" w:hAnsi="Verdana"/>
              </w:rPr>
              <w:tab/>
            </w:r>
            <w:r w:rsidRPr="002E67CA">
              <w:rPr>
                <w:rFonts w:ascii="Verdana" w:hAnsi="Verdana"/>
                <w:i/>
              </w:rPr>
              <w:t xml:space="preserve">sprijin pentru eficientizarea consumului de energie </w:t>
            </w:r>
            <w:r w:rsidRPr="002E67CA">
              <w:rPr>
                <w:rFonts w:ascii="Verdana" w:hAnsi="Verdana"/>
              </w:rPr>
              <w:t>- măsură care are drept scop sprijinul financiar din categoria celor prevăzute la art.2 alin.(2), suportată din bugetul de stat și/sau, după caz, din bugetele locale, sau fonduri europene, ori contracte de performanță energetică puse în aplicare de distribuitorii/furnizorii de energie și/sau companii de servicii energetice</w:t>
            </w:r>
            <w:r w:rsidRPr="002E67CA">
              <w:rPr>
                <w:rFonts w:ascii="Verdana" w:hAnsi="Verdana"/>
                <w:b/>
              </w:rPr>
              <w:t>,</w:t>
            </w:r>
            <w:r w:rsidRPr="002E67CA">
              <w:rPr>
                <w:rFonts w:ascii="Verdana" w:hAnsi="Verdana"/>
              </w:rPr>
              <w:t xml:space="preserve"> destinată consumatorilor vulnerabili</w:t>
            </w:r>
            <w:r w:rsidRPr="002E67CA">
              <w:rPr>
                <w:rFonts w:ascii="Verdana" w:hAnsi="Verdana"/>
                <w:b/>
              </w:rPr>
              <w:t>,</w:t>
            </w:r>
            <w:r w:rsidRPr="002E67CA">
              <w:rPr>
                <w:rFonts w:ascii="Verdana" w:hAnsi="Verdana"/>
              </w:rPr>
              <w:t xml:space="preserve"> pentru acoperirea unei părți din costul sistemelor utilizate pentru creșterea eficienței energetice</w:t>
            </w:r>
            <w:r w:rsidRPr="002E67CA">
              <w:rPr>
                <w:rFonts w:ascii="Verdana" w:hAnsi="Verdana"/>
                <w:b/>
              </w:rPr>
              <w:t>,</w:t>
            </w:r>
            <w:r w:rsidRPr="002E67CA">
              <w:rPr>
                <w:rFonts w:ascii="Verdana" w:hAnsi="Verdana"/>
              </w:rPr>
              <w:t xml:space="preserve"> potrivit </w:t>
            </w:r>
            <w:r w:rsidRPr="002E67CA">
              <w:rPr>
                <w:rFonts w:ascii="Verdana" w:hAnsi="Verdana"/>
                <w:b/>
              </w:rPr>
              <w:t xml:space="preserve">dispozițiilor </w:t>
            </w:r>
            <w:r w:rsidRPr="002E67CA">
              <w:rPr>
                <w:rFonts w:ascii="Verdana" w:hAnsi="Verdana"/>
              </w:rPr>
              <w:t>Legii nr.121/2014 privind eficiența energetică, cu modificările și completările ulterioare;</w:t>
            </w:r>
          </w:p>
          <w:p w14:paraId="0F628C7D" w14:textId="77777777" w:rsidR="002E67CA" w:rsidRPr="002E67CA" w:rsidRDefault="002E67CA" w:rsidP="00847A7A">
            <w:pPr>
              <w:jc w:val="both"/>
              <w:rPr>
                <w:rFonts w:ascii="Verdana" w:hAnsi="Verdana"/>
              </w:rPr>
            </w:pPr>
          </w:p>
          <w:p w14:paraId="52B455AD" w14:textId="77777777" w:rsidR="002E67CA" w:rsidRPr="002E67CA" w:rsidRDefault="002E67CA" w:rsidP="00847A7A">
            <w:pPr>
              <w:jc w:val="both"/>
              <w:rPr>
                <w:rFonts w:ascii="Verdana" w:hAnsi="Verdana"/>
              </w:rPr>
            </w:pPr>
            <w:r w:rsidRPr="002E67CA">
              <w:rPr>
                <w:rFonts w:ascii="Verdana" w:hAnsi="Verdana"/>
              </w:rPr>
              <w:t>l)</w:t>
            </w:r>
            <w:r w:rsidRPr="002E67CA">
              <w:rPr>
                <w:rFonts w:ascii="Verdana" w:hAnsi="Verdana"/>
              </w:rPr>
              <w:tab/>
            </w:r>
            <w:r w:rsidRPr="002E67CA">
              <w:rPr>
                <w:rFonts w:ascii="Verdana" w:hAnsi="Verdana"/>
                <w:i/>
              </w:rPr>
              <w:t xml:space="preserve">titular </w:t>
            </w:r>
            <w:r w:rsidRPr="002E67CA">
              <w:rPr>
                <w:rFonts w:ascii="Verdana" w:hAnsi="Verdana"/>
                <w:b/>
                <w:i/>
              </w:rPr>
              <w:t>al ajutorului</w:t>
            </w:r>
            <w:r w:rsidRPr="002E67CA">
              <w:rPr>
                <w:rFonts w:ascii="Verdana" w:hAnsi="Verdana"/>
              </w:rPr>
              <w:t xml:space="preserve"> -reprezentantul familiei sau, după caz, persoana singură care îndeplineşte condiţiile legale de acordare a măsurilor prevăzute la lit.h) şi i), solicită </w:t>
            </w:r>
            <w:r w:rsidRPr="002E67CA">
              <w:rPr>
                <w:rFonts w:ascii="Verdana" w:hAnsi="Verdana"/>
              </w:rPr>
              <w:lastRenderedPageBreak/>
              <w:t xml:space="preserve">acordarea acestora şi poate fi, după caz: proprietarul </w:t>
            </w:r>
            <w:r w:rsidRPr="002E67CA">
              <w:rPr>
                <w:rFonts w:ascii="Verdana" w:hAnsi="Verdana"/>
                <w:bCs/>
              </w:rPr>
              <w:t>locuinţei</w:t>
            </w:r>
            <w:r w:rsidRPr="002E67CA">
              <w:rPr>
                <w:rFonts w:ascii="Verdana" w:hAnsi="Verdana"/>
              </w:rPr>
              <w:t xml:space="preserve">, succesorul de drept al acestuia, persoana care a înstrăinat locuinţa în baza unui contract cu clauză de întreținere sau </w:t>
            </w:r>
            <w:r w:rsidRPr="002E67CA">
              <w:rPr>
                <w:rFonts w:ascii="Verdana" w:hAnsi="Verdana"/>
                <w:b/>
              </w:rPr>
              <w:t xml:space="preserve">cu </w:t>
            </w:r>
            <w:r w:rsidRPr="002E67CA">
              <w:rPr>
                <w:rFonts w:ascii="Verdana" w:hAnsi="Verdana"/>
              </w:rPr>
              <w:t>rezerva dreptului de abitaţie/uzufruct, titularul contractului de închiriere, comodat, concesiune al acesteia ori alt membru de familie major şi împuternicit de proprietarul locuinţei sau de titularul contractului de închiriere ori, după caz, reprezentantul legal al persoanei singure care nu a împlinit vârsta de 16 ani sau al persoanelor prevăzute la art.43 alin.(1) lit.b) şi art.178 lit.a) şi b) din Legea nr.287/2009, republicată, cu modificările ulterioare;</w:t>
            </w:r>
          </w:p>
          <w:p w14:paraId="6B47A583" w14:textId="77777777" w:rsidR="002E67CA" w:rsidRPr="002E67CA" w:rsidRDefault="002E67CA" w:rsidP="00847A7A">
            <w:pPr>
              <w:jc w:val="both"/>
              <w:rPr>
                <w:rFonts w:ascii="Verdana" w:hAnsi="Verdana"/>
              </w:rPr>
            </w:pPr>
          </w:p>
        </w:tc>
        <w:tc>
          <w:tcPr>
            <w:tcW w:w="3615" w:type="dxa"/>
          </w:tcPr>
          <w:p w14:paraId="36A5805C"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063A2750"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0002CC08"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065A0994"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472E2EDC"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51C88928"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5429F19"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37DE3436"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6285C2F2" w14:textId="77777777" w:rsidR="002E67CA" w:rsidRPr="002E67CA" w:rsidRDefault="002E67CA" w:rsidP="00847A7A">
            <w:pPr>
              <w:pStyle w:val="Bodytext30"/>
              <w:shd w:val="clear" w:color="auto" w:fill="auto"/>
              <w:spacing w:before="0" w:line="240" w:lineRule="auto"/>
              <w:jc w:val="both"/>
              <w:rPr>
                <w:rFonts w:ascii="Verdana" w:hAnsi="Verdana"/>
                <w:b w:val="0"/>
                <w:bCs w:val="0"/>
                <w:sz w:val="22"/>
                <w:szCs w:val="22"/>
              </w:rPr>
            </w:pPr>
          </w:p>
          <w:p w14:paraId="4094BB1F" w14:textId="77777777" w:rsidR="002E67CA" w:rsidRPr="002E67CA" w:rsidRDefault="002E67CA" w:rsidP="00847A7A">
            <w:pPr>
              <w:pStyle w:val="Bodytext30"/>
              <w:shd w:val="clear" w:color="auto" w:fill="auto"/>
              <w:spacing w:before="0" w:line="240" w:lineRule="auto"/>
              <w:jc w:val="both"/>
              <w:rPr>
                <w:rFonts w:ascii="Verdana" w:hAnsi="Verdana"/>
                <w:b w:val="0"/>
                <w:bCs w:val="0"/>
                <w:sz w:val="22"/>
                <w:szCs w:val="22"/>
              </w:rPr>
            </w:pPr>
            <w:r w:rsidRPr="002E67CA">
              <w:rPr>
                <w:rFonts w:ascii="Verdana" w:hAnsi="Verdana"/>
                <w:b w:val="0"/>
                <w:bCs w:val="0"/>
                <w:sz w:val="22"/>
                <w:szCs w:val="22"/>
              </w:rPr>
              <w:t>Corelare cu dispoziţiile art.6 alin. (1) .</w:t>
            </w:r>
          </w:p>
          <w:p w14:paraId="24DB5BBF"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0E5B6CCE"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6469DA13"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4BDFF06E"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69178A85"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4729F2FF"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2F5C02F2"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77E9BD60"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5D13064E"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3DE5D70C"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3577B2BD"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4C10CC29"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tc>
      </w:tr>
      <w:tr w:rsidR="002E67CA" w:rsidRPr="002E67CA" w14:paraId="251C80F7"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4F46277" w14:textId="77777777" w:rsidR="002E67CA" w:rsidRPr="002E67CA" w:rsidRDefault="002E67CA" w:rsidP="00847A7A">
            <w:pPr>
              <w:rPr>
                <w:rFonts w:ascii="Verdana" w:hAnsi="Verdana"/>
                <w:b/>
              </w:rPr>
            </w:pPr>
          </w:p>
        </w:tc>
        <w:tc>
          <w:tcPr>
            <w:tcW w:w="3614" w:type="dxa"/>
          </w:tcPr>
          <w:p w14:paraId="7E72301D" w14:textId="77777777" w:rsidR="002E67CA" w:rsidRPr="002E67CA" w:rsidRDefault="002E67CA" w:rsidP="00847A7A">
            <w:pPr>
              <w:pStyle w:val="Bodytext30"/>
              <w:shd w:val="clear" w:color="auto" w:fill="auto"/>
              <w:spacing w:before="0" w:line="240" w:lineRule="auto"/>
              <w:jc w:val="both"/>
              <w:rPr>
                <w:rFonts w:ascii="Verdana" w:hAnsi="Verdana"/>
                <w:b w:val="0"/>
                <w:sz w:val="22"/>
                <w:szCs w:val="22"/>
              </w:rPr>
            </w:pPr>
          </w:p>
        </w:tc>
        <w:tc>
          <w:tcPr>
            <w:tcW w:w="3615" w:type="dxa"/>
          </w:tcPr>
          <w:p w14:paraId="7DACD446" w14:textId="77777777" w:rsidR="002E67CA" w:rsidRPr="002E67CA" w:rsidRDefault="002E67CA" w:rsidP="00847A7A">
            <w:pPr>
              <w:jc w:val="both"/>
              <w:rPr>
                <w:rFonts w:ascii="Verdana" w:hAnsi="Verdana"/>
              </w:rPr>
            </w:pPr>
          </w:p>
          <w:p w14:paraId="6A58787D" w14:textId="77777777" w:rsidR="002E67CA" w:rsidRPr="002E67CA" w:rsidRDefault="002E67CA" w:rsidP="00847A7A">
            <w:pPr>
              <w:jc w:val="both"/>
              <w:rPr>
                <w:rFonts w:ascii="Verdana" w:hAnsi="Verdana"/>
              </w:rPr>
            </w:pPr>
            <w:r w:rsidRPr="002E67CA">
              <w:rPr>
                <w:rFonts w:ascii="Verdana" w:hAnsi="Verdana"/>
              </w:rPr>
              <w:t>m)</w:t>
            </w:r>
            <w:r w:rsidRPr="002E67CA">
              <w:rPr>
                <w:rFonts w:ascii="Verdana" w:hAnsi="Verdana"/>
              </w:rPr>
              <w:tab/>
            </w:r>
            <w:r w:rsidRPr="002E67CA">
              <w:rPr>
                <w:rFonts w:ascii="Verdana" w:hAnsi="Verdana"/>
                <w:b/>
                <w:i/>
              </w:rPr>
              <w:t xml:space="preserve">beneficiarul </w:t>
            </w:r>
            <w:r w:rsidRPr="002E67CA">
              <w:rPr>
                <w:rFonts w:ascii="Verdana" w:hAnsi="Verdana"/>
              </w:rPr>
              <w:t xml:space="preserve">- familia sau persoana singură definite conform lit.d) și e) și  care îndeplinește condițiile </w:t>
            </w:r>
            <w:r w:rsidRPr="002E67CA">
              <w:rPr>
                <w:rFonts w:ascii="Verdana" w:hAnsi="Verdana"/>
                <w:b/>
              </w:rPr>
              <w:t>legale de</w:t>
            </w:r>
            <w:r w:rsidRPr="002E67CA">
              <w:rPr>
                <w:rFonts w:ascii="Verdana" w:hAnsi="Verdana"/>
              </w:rPr>
              <w:t xml:space="preserve"> acordare a măsurilor prevăzute la lit.h) și i);</w:t>
            </w:r>
          </w:p>
          <w:p w14:paraId="5F134560" w14:textId="77777777" w:rsidR="002E67CA" w:rsidRPr="002E67CA" w:rsidRDefault="002E67CA" w:rsidP="00847A7A">
            <w:pPr>
              <w:jc w:val="both"/>
              <w:rPr>
                <w:rFonts w:ascii="Verdana" w:hAnsi="Verdana"/>
              </w:rPr>
            </w:pPr>
          </w:p>
          <w:p w14:paraId="01595848" w14:textId="77777777" w:rsidR="002E67CA" w:rsidRPr="002E67CA" w:rsidRDefault="002E67CA" w:rsidP="00847A7A">
            <w:pPr>
              <w:jc w:val="both"/>
              <w:rPr>
                <w:rFonts w:ascii="Verdana" w:hAnsi="Verdana"/>
              </w:rPr>
            </w:pPr>
          </w:p>
          <w:p w14:paraId="5B9C84EA" w14:textId="77777777" w:rsidR="002E67CA" w:rsidRPr="002E67CA" w:rsidRDefault="002E67CA" w:rsidP="00847A7A">
            <w:pPr>
              <w:jc w:val="both"/>
              <w:rPr>
                <w:rFonts w:ascii="Verdana" w:hAnsi="Verdana"/>
              </w:rPr>
            </w:pPr>
            <w:r w:rsidRPr="002E67CA">
              <w:rPr>
                <w:rFonts w:ascii="Verdana" w:hAnsi="Verdana"/>
              </w:rPr>
              <w:t>n)</w:t>
            </w:r>
            <w:r w:rsidRPr="002E67CA">
              <w:rPr>
                <w:rFonts w:ascii="Verdana" w:hAnsi="Verdana"/>
              </w:rPr>
              <w:tab/>
            </w:r>
            <w:r w:rsidRPr="002E67CA">
              <w:rPr>
                <w:rFonts w:ascii="Verdana" w:hAnsi="Verdana"/>
                <w:i/>
              </w:rPr>
              <w:t>venit mediu net lunar</w:t>
            </w:r>
            <w:r w:rsidRPr="002E67CA">
              <w:rPr>
                <w:rFonts w:ascii="Verdana" w:hAnsi="Verdana"/>
              </w:rPr>
              <w:t xml:space="preserve"> - totalitatea veniturilor nete pe care le realizează persoana singură sau, după caz, membrii familiei în luna anterioară lunii în care se solicită dreptul, așa cum acestea sunt prevăzute la art.8 alin.(1)-(3) din Legea nr.416/2001 privind venitul minim garantat, cu modificările și completările ulterioare, împărțită la numărul </w:t>
            </w:r>
            <w:r w:rsidRPr="002E67CA">
              <w:rPr>
                <w:rFonts w:ascii="Verdana" w:hAnsi="Verdana"/>
                <w:bCs/>
              </w:rPr>
              <w:t>persoanelor din familia definită la lit.d)</w:t>
            </w:r>
            <w:r w:rsidRPr="002E67CA">
              <w:rPr>
                <w:rFonts w:ascii="Verdana" w:hAnsi="Verdana"/>
              </w:rPr>
              <w:t>;</w:t>
            </w:r>
          </w:p>
          <w:p w14:paraId="1EA3FF25" w14:textId="77777777" w:rsidR="002E67CA" w:rsidRPr="002E67CA" w:rsidRDefault="002E67CA" w:rsidP="00847A7A">
            <w:pPr>
              <w:jc w:val="both"/>
              <w:rPr>
                <w:rFonts w:ascii="Verdana" w:hAnsi="Verdana"/>
              </w:rPr>
            </w:pPr>
          </w:p>
        </w:tc>
        <w:tc>
          <w:tcPr>
            <w:tcW w:w="3615" w:type="dxa"/>
          </w:tcPr>
          <w:p w14:paraId="147FF03B" w14:textId="77777777" w:rsidR="002E67CA" w:rsidRPr="002E67CA" w:rsidRDefault="002E67CA" w:rsidP="00847A7A">
            <w:pPr>
              <w:jc w:val="both"/>
              <w:rPr>
                <w:rFonts w:ascii="Verdana" w:hAnsi="Verdana"/>
              </w:rPr>
            </w:pPr>
          </w:p>
          <w:p w14:paraId="0B2FCD58" w14:textId="77777777" w:rsidR="002E67CA" w:rsidRPr="002E67CA" w:rsidRDefault="002E67CA" w:rsidP="00847A7A">
            <w:pPr>
              <w:jc w:val="both"/>
              <w:rPr>
                <w:rFonts w:ascii="Verdana" w:hAnsi="Verdana"/>
              </w:rPr>
            </w:pPr>
            <w:r w:rsidRPr="002E67CA">
              <w:rPr>
                <w:rFonts w:ascii="Verdana" w:hAnsi="Verdana"/>
              </w:rPr>
              <w:t>m)</w:t>
            </w:r>
            <w:r w:rsidRPr="002E67CA">
              <w:rPr>
                <w:rFonts w:ascii="Verdana" w:hAnsi="Verdana"/>
              </w:rPr>
              <w:tab/>
            </w:r>
            <w:r w:rsidRPr="002E67CA">
              <w:rPr>
                <w:rFonts w:ascii="Verdana" w:hAnsi="Verdana"/>
                <w:b/>
                <w:i/>
              </w:rPr>
              <w:t xml:space="preserve">beneficiar </w:t>
            </w:r>
            <w:r w:rsidRPr="002E67CA">
              <w:rPr>
                <w:rFonts w:ascii="Verdana" w:hAnsi="Verdana"/>
              </w:rPr>
              <w:t xml:space="preserve">- familia sau persoana singură definite conform lit.d) și e) și care îndeplinește condițiile </w:t>
            </w:r>
            <w:r w:rsidRPr="002E67CA">
              <w:rPr>
                <w:rFonts w:ascii="Verdana" w:hAnsi="Verdana"/>
                <w:b/>
              </w:rPr>
              <w:t>prezentei legi privind acordarea</w:t>
            </w:r>
            <w:r w:rsidRPr="002E67CA">
              <w:rPr>
                <w:rFonts w:ascii="Verdana" w:hAnsi="Verdana"/>
              </w:rPr>
              <w:t xml:space="preserve"> măsurilor prevăzute la lit.h) și i);</w:t>
            </w:r>
          </w:p>
          <w:p w14:paraId="43E56E81" w14:textId="77777777" w:rsidR="002E67CA" w:rsidRPr="002E67CA" w:rsidRDefault="002E67CA" w:rsidP="00847A7A">
            <w:pPr>
              <w:jc w:val="both"/>
              <w:rPr>
                <w:rFonts w:ascii="Verdana" w:hAnsi="Verdana"/>
              </w:rPr>
            </w:pPr>
          </w:p>
          <w:p w14:paraId="53CD13EB" w14:textId="77777777" w:rsidR="002E67CA" w:rsidRPr="002E67CA" w:rsidRDefault="002E67CA" w:rsidP="00847A7A">
            <w:pPr>
              <w:jc w:val="both"/>
              <w:rPr>
                <w:rFonts w:ascii="Verdana" w:hAnsi="Verdana"/>
              </w:rPr>
            </w:pPr>
            <w:r w:rsidRPr="002E67CA">
              <w:rPr>
                <w:rFonts w:ascii="Verdana" w:hAnsi="Verdana"/>
              </w:rPr>
              <w:t>n)</w:t>
            </w:r>
            <w:r w:rsidRPr="002E67CA">
              <w:rPr>
                <w:rFonts w:ascii="Verdana" w:hAnsi="Verdana"/>
              </w:rPr>
              <w:tab/>
            </w:r>
            <w:r w:rsidRPr="002E67CA">
              <w:rPr>
                <w:rFonts w:ascii="Verdana" w:hAnsi="Verdana"/>
                <w:i/>
              </w:rPr>
              <w:t>venit mediu net lunar</w:t>
            </w:r>
            <w:r w:rsidRPr="002E67CA">
              <w:rPr>
                <w:rFonts w:ascii="Verdana" w:hAnsi="Verdana"/>
              </w:rPr>
              <w:t xml:space="preserve"> - totalitatea veniturilor nete pe care le realizează persoana singură sau, după caz, membrii familiei, în luna anterioară lunii în care se solicită dreptul, așa cum acestea sunt prevăzute la art.8 alin.(1)-(3) din Legea nr.416/2001 privind venitul minim garantat, cu modificările și completările ulterioare, împărțită la numărul persoanelor din familia definită la lit.d);</w:t>
            </w:r>
          </w:p>
          <w:p w14:paraId="7D81FC07" w14:textId="77777777" w:rsidR="002E67CA" w:rsidRPr="002E67CA" w:rsidRDefault="002E67CA" w:rsidP="00847A7A">
            <w:pPr>
              <w:jc w:val="both"/>
              <w:rPr>
                <w:rFonts w:ascii="Verdana" w:hAnsi="Verdana"/>
              </w:rPr>
            </w:pPr>
          </w:p>
        </w:tc>
        <w:tc>
          <w:tcPr>
            <w:tcW w:w="3615" w:type="dxa"/>
          </w:tcPr>
          <w:p w14:paraId="7EAE9AB1"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0B7165C6"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85A1EF2"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5461DE5D"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499C7552"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24D94F9"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4558C130"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78F83922"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65B4C05D"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6244A918"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7F17DA7A"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51257594"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tc>
      </w:tr>
      <w:tr w:rsidR="002E67CA" w:rsidRPr="002E67CA" w14:paraId="5224B06F"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18C412C" w14:textId="77777777" w:rsidR="002E67CA" w:rsidRPr="002E67CA" w:rsidRDefault="002E67CA" w:rsidP="00847A7A">
            <w:pPr>
              <w:rPr>
                <w:rFonts w:ascii="Verdana" w:hAnsi="Verdana"/>
                <w:b/>
              </w:rPr>
            </w:pPr>
          </w:p>
        </w:tc>
        <w:tc>
          <w:tcPr>
            <w:tcW w:w="3614" w:type="dxa"/>
          </w:tcPr>
          <w:p w14:paraId="0CAD0CBB" w14:textId="77777777" w:rsidR="002E67CA" w:rsidRPr="002E67CA" w:rsidRDefault="002E67CA" w:rsidP="00847A7A">
            <w:pPr>
              <w:pStyle w:val="Bodytext30"/>
              <w:shd w:val="clear" w:color="auto" w:fill="auto"/>
              <w:spacing w:before="0" w:line="240" w:lineRule="auto"/>
              <w:jc w:val="both"/>
              <w:rPr>
                <w:rFonts w:ascii="Verdana" w:hAnsi="Verdana"/>
                <w:b w:val="0"/>
                <w:sz w:val="22"/>
                <w:szCs w:val="22"/>
              </w:rPr>
            </w:pPr>
          </w:p>
        </w:tc>
        <w:tc>
          <w:tcPr>
            <w:tcW w:w="3615" w:type="dxa"/>
          </w:tcPr>
          <w:p w14:paraId="65CE09F1" w14:textId="77777777" w:rsidR="002E67CA" w:rsidRPr="002E67CA" w:rsidRDefault="002E67CA" w:rsidP="00847A7A">
            <w:pPr>
              <w:jc w:val="both"/>
              <w:rPr>
                <w:rFonts w:ascii="Verdana" w:hAnsi="Verdana"/>
              </w:rPr>
            </w:pPr>
          </w:p>
          <w:p w14:paraId="2C60629B" w14:textId="77777777" w:rsidR="002E67CA" w:rsidRPr="002E67CA" w:rsidRDefault="002E67CA" w:rsidP="00847A7A">
            <w:pPr>
              <w:jc w:val="both"/>
              <w:rPr>
                <w:rFonts w:ascii="Verdana" w:hAnsi="Verdana"/>
              </w:rPr>
            </w:pPr>
            <w:r w:rsidRPr="002E67CA">
              <w:rPr>
                <w:rFonts w:ascii="Verdana" w:hAnsi="Verdana"/>
              </w:rPr>
              <w:t>o)</w:t>
            </w:r>
            <w:r w:rsidRPr="002E67CA">
              <w:rPr>
                <w:rFonts w:ascii="Verdana" w:hAnsi="Verdana"/>
              </w:rPr>
              <w:tab/>
            </w:r>
            <w:r w:rsidRPr="002E67CA">
              <w:rPr>
                <w:rFonts w:ascii="Verdana" w:hAnsi="Verdana"/>
                <w:i/>
              </w:rPr>
              <w:t>sărăcie energetică</w:t>
            </w:r>
            <w:r w:rsidRPr="002E67CA">
              <w:rPr>
                <w:rFonts w:ascii="Verdana" w:hAnsi="Verdana"/>
              </w:rPr>
              <w:t xml:space="preserve"> - imposibilitatea consumatorului vulnerabil definit la lit.a) de acoperire a nevoilor energetice minimale definite la lit.p);</w:t>
            </w:r>
          </w:p>
          <w:p w14:paraId="08B3980C" w14:textId="77777777" w:rsidR="002E67CA" w:rsidRPr="002E67CA" w:rsidRDefault="002E67CA" w:rsidP="00847A7A">
            <w:pPr>
              <w:jc w:val="both"/>
              <w:rPr>
                <w:rFonts w:ascii="Verdana" w:hAnsi="Verdana"/>
              </w:rPr>
            </w:pPr>
          </w:p>
        </w:tc>
        <w:tc>
          <w:tcPr>
            <w:tcW w:w="3615" w:type="dxa"/>
          </w:tcPr>
          <w:p w14:paraId="6CDCBFA0" w14:textId="77777777" w:rsidR="002E67CA" w:rsidRPr="002E67CA" w:rsidRDefault="002E67CA" w:rsidP="00847A7A">
            <w:pPr>
              <w:jc w:val="both"/>
              <w:rPr>
                <w:rFonts w:ascii="Verdana" w:hAnsi="Verdana"/>
              </w:rPr>
            </w:pPr>
          </w:p>
          <w:p w14:paraId="6BB050F6" w14:textId="77777777" w:rsidR="002E67CA" w:rsidRPr="002E67CA" w:rsidRDefault="002E67CA" w:rsidP="00847A7A">
            <w:pPr>
              <w:jc w:val="both"/>
              <w:rPr>
                <w:rFonts w:ascii="Verdana" w:hAnsi="Verdana"/>
              </w:rPr>
            </w:pPr>
            <w:r w:rsidRPr="002E67CA">
              <w:rPr>
                <w:rFonts w:ascii="Verdana" w:hAnsi="Verdana"/>
              </w:rPr>
              <w:t>o)</w:t>
            </w:r>
            <w:r w:rsidRPr="002E67CA">
              <w:rPr>
                <w:rFonts w:ascii="Verdana" w:hAnsi="Verdana"/>
              </w:rPr>
              <w:tab/>
            </w:r>
            <w:r w:rsidRPr="002E67CA">
              <w:rPr>
                <w:rFonts w:ascii="Verdana" w:hAnsi="Verdana"/>
                <w:i/>
              </w:rPr>
              <w:t>sărăcie energetică</w:t>
            </w:r>
            <w:r w:rsidRPr="002E67CA">
              <w:rPr>
                <w:rFonts w:ascii="Verdana" w:hAnsi="Verdana"/>
              </w:rPr>
              <w:t xml:space="preserve"> - imposibilitatea consumatorului vulnerabil, definit la lit.a), de acoperire a nevoilor energetice minimale, definite la lit.p);</w:t>
            </w:r>
          </w:p>
          <w:p w14:paraId="661EE6AD" w14:textId="77777777" w:rsidR="002E67CA" w:rsidRPr="002E67CA" w:rsidRDefault="002E67CA" w:rsidP="00847A7A">
            <w:pPr>
              <w:jc w:val="both"/>
              <w:rPr>
                <w:rFonts w:ascii="Verdana" w:hAnsi="Verdana"/>
              </w:rPr>
            </w:pPr>
          </w:p>
        </w:tc>
        <w:tc>
          <w:tcPr>
            <w:tcW w:w="3615" w:type="dxa"/>
          </w:tcPr>
          <w:p w14:paraId="4A8457AF"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tc>
      </w:tr>
      <w:tr w:rsidR="002E67CA" w:rsidRPr="002E67CA" w14:paraId="2127A976"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649186B0" w14:textId="77777777" w:rsidR="002E67CA" w:rsidRPr="002E67CA" w:rsidRDefault="002E67CA" w:rsidP="00847A7A">
            <w:pPr>
              <w:rPr>
                <w:rFonts w:ascii="Verdana" w:hAnsi="Verdana"/>
                <w:b/>
              </w:rPr>
            </w:pPr>
          </w:p>
        </w:tc>
        <w:tc>
          <w:tcPr>
            <w:tcW w:w="3614" w:type="dxa"/>
          </w:tcPr>
          <w:p w14:paraId="3DE8EB26" w14:textId="77777777" w:rsidR="002E67CA" w:rsidRPr="002E67CA" w:rsidRDefault="002E67CA" w:rsidP="00847A7A">
            <w:pPr>
              <w:pStyle w:val="Bodytext30"/>
              <w:shd w:val="clear" w:color="auto" w:fill="auto"/>
              <w:spacing w:before="0" w:line="240" w:lineRule="auto"/>
              <w:jc w:val="both"/>
              <w:rPr>
                <w:rFonts w:ascii="Verdana" w:hAnsi="Verdana"/>
                <w:b w:val="0"/>
                <w:sz w:val="22"/>
                <w:szCs w:val="22"/>
              </w:rPr>
            </w:pPr>
          </w:p>
        </w:tc>
        <w:tc>
          <w:tcPr>
            <w:tcW w:w="3615" w:type="dxa"/>
          </w:tcPr>
          <w:p w14:paraId="2B91E926" w14:textId="77777777" w:rsidR="002E67CA" w:rsidRPr="002E67CA" w:rsidRDefault="002E67CA" w:rsidP="00847A7A">
            <w:pPr>
              <w:jc w:val="both"/>
              <w:rPr>
                <w:rFonts w:ascii="Verdana" w:hAnsi="Verdana"/>
              </w:rPr>
            </w:pPr>
          </w:p>
          <w:p w14:paraId="17AA1034" w14:textId="77777777" w:rsidR="002E67CA" w:rsidRPr="002E67CA" w:rsidRDefault="002E67CA" w:rsidP="00847A7A">
            <w:pPr>
              <w:jc w:val="both"/>
              <w:rPr>
                <w:rFonts w:ascii="Verdana" w:hAnsi="Verdana"/>
              </w:rPr>
            </w:pPr>
            <w:r w:rsidRPr="002E67CA">
              <w:rPr>
                <w:rFonts w:ascii="Verdana" w:hAnsi="Verdana"/>
              </w:rPr>
              <w:t>p)</w:t>
            </w:r>
            <w:r w:rsidRPr="002E67CA">
              <w:rPr>
                <w:rFonts w:ascii="Verdana" w:hAnsi="Verdana"/>
              </w:rPr>
              <w:tab/>
            </w:r>
            <w:r w:rsidRPr="002E67CA">
              <w:rPr>
                <w:rFonts w:ascii="Verdana" w:hAnsi="Verdana"/>
                <w:i/>
              </w:rPr>
              <w:t>nevoi energetice minimale</w:t>
            </w:r>
            <w:r w:rsidRPr="002E67CA">
              <w:rPr>
                <w:rFonts w:ascii="Verdana" w:hAnsi="Verdana"/>
              </w:rPr>
              <w:t xml:space="preserve"> - consumul minim de energie al persoanei singure/unei familii pentru iluminat, răcirea şi încălzirea optimă a locuinţei, susținerea facilităților de gătit și </w:t>
            </w:r>
            <w:r w:rsidRPr="002E67CA">
              <w:rPr>
                <w:rFonts w:ascii="Verdana" w:hAnsi="Verdana"/>
              </w:rPr>
              <w:lastRenderedPageBreak/>
              <w:t xml:space="preserve">asigurarea apei calde în locuință, utilizarea mijloacelor de comunicare care presupun utilizarea de energie sau alimentarea dispozitivelor medicale pentru susținerea vieții </w:t>
            </w:r>
            <w:r w:rsidRPr="002E67CA">
              <w:rPr>
                <w:rFonts w:ascii="Verdana" w:hAnsi="Verdana"/>
                <w:b/>
              </w:rPr>
              <w:t>sau</w:t>
            </w:r>
            <w:r w:rsidRPr="002E67CA">
              <w:rPr>
                <w:rFonts w:ascii="Verdana" w:hAnsi="Verdana"/>
              </w:rPr>
              <w:t xml:space="preserve"> ameliorarea sănătății persoanelor. Limita minimă a consumului se stabileşte prin ordin al ministrului muncii şi protecţiei sociale pe baza datelor puse la dispoziţie de către Autoritatea Naţională de Reglementare în Domeniul Energiei, precum şi de Institutul Naţional de Statistică; </w:t>
            </w:r>
          </w:p>
          <w:p w14:paraId="723C539C" w14:textId="77777777" w:rsidR="002E67CA" w:rsidRPr="002E67CA" w:rsidRDefault="002E67CA" w:rsidP="00847A7A">
            <w:pPr>
              <w:jc w:val="both"/>
              <w:rPr>
                <w:rFonts w:ascii="Verdana" w:hAnsi="Verdana"/>
              </w:rPr>
            </w:pPr>
          </w:p>
          <w:p w14:paraId="0F6074C5" w14:textId="77777777" w:rsidR="002E67CA" w:rsidRPr="002E67CA" w:rsidRDefault="002E67CA" w:rsidP="00847A7A">
            <w:pPr>
              <w:jc w:val="both"/>
              <w:rPr>
                <w:rFonts w:ascii="Verdana" w:hAnsi="Verdana"/>
              </w:rPr>
            </w:pPr>
            <w:r w:rsidRPr="002E67CA">
              <w:rPr>
                <w:rFonts w:ascii="Verdana" w:hAnsi="Verdana"/>
              </w:rPr>
              <w:t>q)</w:t>
            </w:r>
            <w:r w:rsidRPr="002E67CA">
              <w:rPr>
                <w:rFonts w:ascii="Verdana" w:hAnsi="Verdana"/>
              </w:rPr>
              <w:tab/>
            </w:r>
            <w:r w:rsidRPr="002E67CA">
              <w:rPr>
                <w:rFonts w:ascii="Verdana" w:hAnsi="Verdana"/>
                <w:i/>
              </w:rPr>
              <w:t>furnizor</w:t>
            </w:r>
            <w:r w:rsidRPr="002E67CA">
              <w:rPr>
                <w:rFonts w:ascii="Verdana" w:hAnsi="Verdana"/>
              </w:rPr>
              <w:t xml:space="preserve"> - persoană fizică sau juridică ce asigură furnizarea energiei termice, energiei electrice, gazelor naturale,  după caz, către clienți;</w:t>
            </w:r>
          </w:p>
          <w:p w14:paraId="026C6F07" w14:textId="77777777" w:rsidR="002E67CA" w:rsidRPr="002E67CA" w:rsidRDefault="002E67CA" w:rsidP="00847A7A">
            <w:pPr>
              <w:jc w:val="both"/>
              <w:rPr>
                <w:rFonts w:ascii="Verdana" w:hAnsi="Verdana"/>
              </w:rPr>
            </w:pPr>
          </w:p>
          <w:p w14:paraId="14EC21A2" w14:textId="77777777" w:rsidR="002E67CA" w:rsidRPr="002E67CA" w:rsidRDefault="002E67CA" w:rsidP="00847A7A">
            <w:pPr>
              <w:jc w:val="both"/>
              <w:rPr>
                <w:rFonts w:ascii="Verdana" w:hAnsi="Verdana"/>
              </w:rPr>
            </w:pPr>
            <w:r w:rsidRPr="002E67CA">
              <w:rPr>
                <w:rFonts w:ascii="Verdana" w:hAnsi="Verdana"/>
              </w:rPr>
              <w:t>r)</w:t>
            </w:r>
            <w:r w:rsidRPr="002E67CA">
              <w:rPr>
                <w:rFonts w:ascii="Verdana" w:hAnsi="Verdana"/>
              </w:rPr>
              <w:tab/>
            </w:r>
            <w:r w:rsidRPr="002E67CA">
              <w:rPr>
                <w:rFonts w:ascii="Verdana" w:hAnsi="Verdana"/>
                <w:i/>
              </w:rPr>
              <w:t>valoare de referință</w:t>
            </w:r>
            <w:r w:rsidRPr="002E67CA">
              <w:rPr>
                <w:rFonts w:ascii="Verdana" w:hAnsi="Verdana"/>
              </w:rPr>
              <w:t xml:space="preserve"> - nivelul maxim al ajutorului pentru încălzirea locuinței aferent unei luni, stabilit în funcție de sistemul de încălzire utilizat;</w:t>
            </w:r>
          </w:p>
          <w:p w14:paraId="41D2FF46" w14:textId="77777777" w:rsidR="002E67CA" w:rsidRPr="002E67CA" w:rsidRDefault="002E67CA" w:rsidP="00847A7A">
            <w:pPr>
              <w:jc w:val="both"/>
              <w:rPr>
                <w:rFonts w:ascii="Verdana" w:hAnsi="Verdana"/>
              </w:rPr>
            </w:pPr>
          </w:p>
          <w:p w14:paraId="5697EC7B" w14:textId="77777777" w:rsidR="002E67CA" w:rsidRPr="002E67CA" w:rsidRDefault="002E67CA" w:rsidP="00847A7A">
            <w:pPr>
              <w:jc w:val="both"/>
              <w:rPr>
                <w:rFonts w:ascii="Verdana" w:hAnsi="Verdana"/>
              </w:rPr>
            </w:pPr>
          </w:p>
          <w:p w14:paraId="1D581289" w14:textId="77777777" w:rsidR="002E67CA" w:rsidRPr="002E67CA" w:rsidRDefault="002E67CA" w:rsidP="00847A7A">
            <w:pPr>
              <w:jc w:val="both"/>
              <w:rPr>
                <w:rFonts w:ascii="Verdana" w:hAnsi="Verdana"/>
              </w:rPr>
            </w:pPr>
            <w:r w:rsidRPr="002E67CA">
              <w:rPr>
                <w:rFonts w:ascii="Verdana" w:hAnsi="Verdana"/>
              </w:rPr>
              <w:t>s)</w:t>
            </w:r>
            <w:r w:rsidRPr="002E67CA">
              <w:rPr>
                <w:rFonts w:ascii="Verdana" w:hAnsi="Verdana"/>
              </w:rPr>
              <w:tab/>
            </w:r>
            <w:r w:rsidRPr="002E67CA">
              <w:rPr>
                <w:rFonts w:ascii="Verdana" w:hAnsi="Verdana"/>
                <w:i/>
              </w:rPr>
              <w:t>gospodărie</w:t>
            </w:r>
            <w:r w:rsidRPr="002E67CA">
              <w:rPr>
                <w:rFonts w:ascii="Verdana" w:hAnsi="Verdana"/>
              </w:rPr>
              <w:t xml:space="preserve"> - unitate formată dintr-o locuință și din persoanele fizice </w:t>
            </w:r>
            <w:r w:rsidRPr="002E67CA">
              <w:rPr>
                <w:rFonts w:ascii="Verdana" w:hAnsi="Verdana"/>
                <w:b/>
              </w:rPr>
              <w:t>care o locuiesc</w:t>
            </w:r>
            <w:r w:rsidRPr="002E67CA">
              <w:rPr>
                <w:rFonts w:ascii="Verdana" w:hAnsi="Verdana"/>
              </w:rPr>
              <w:t>, având buget comun și valorificând în comun bunurile dobândite prin munca lor.</w:t>
            </w:r>
          </w:p>
          <w:p w14:paraId="56CBE22B" w14:textId="77777777" w:rsidR="002E67CA" w:rsidRPr="002E67CA" w:rsidRDefault="002E67CA" w:rsidP="00847A7A">
            <w:pPr>
              <w:jc w:val="both"/>
              <w:rPr>
                <w:rFonts w:ascii="Verdana" w:hAnsi="Verdana"/>
              </w:rPr>
            </w:pPr>
          </w:p>
          <w:p w14:paraId="66B061A3" w14:textId="77777777" w:rsidR="002E67CA" w:rsidRPr="002E67CA" w:rsidRDefault="002E67CA" w:rsidP="00847A7A">
            <w:pPr>
              <w:jc w:val="both"/>
              <w:rPr>
                <w:rFonts w:ascii="Verdana" w:hAnsi="Verdana"/>
              </w:rPr>
            </w:pPr>
          </w:p>
          <w:p w14:paraId="179E9823" w14:textId="77777777" w:rsidR="002E67CA" w:rsidRPr="002E67CA" w:rsidRDefault="002E67CA" w:rsidP="00847A7A">
            <w:pPr>
              <w:jc w:val="both"/>
              <w:rPr>
                <w:rFonts w:ascii="Verdana" w:hAnsi="Verdana"/>
                <w:b/>
              </w:rPr>
            </w:pPr>
            <w:r w:rsidRPr="002E67CA">
              <w:rPr>
                <w:rFonts w:ascii="Verdana" w:hAnsi="Verdana"/>
              </w:rPr>
              <w:t>(2)</w:t>
            </w:r>
            <w:r w:rsidRPr="002E67CA">
              <w:rPr>
                <w:rFonts w:ascii="Verdana" w:hAnsi="Verdana"/>
              </w:rPr>
              <w:tab/>
              <w:t xml:space="preserve">Măsurile de sprijin de natura celor prevăzute la alin.(1) lit.h) şi i) se acordă în funcţie de venitul mediu net lunar </w:t>
            </w:r>
            <w:r w:rsidRPr="002E67CA">
              <w:rPr>
                <w:rFonts w:ascii="Verdana" w:hAnsi="Verdana"/>
                <w:b/>
              </w:rPr>
              <w:t>al persoanei singure sau, după caz, pe persoană din familie.</w:t>
            </w:r>
          </w:p>
          <w:p w14:paraId="3A3F3C19" w14:textId="77777777" w:rsidR="002E67CA" w:rsidRPr="002E67CA" w:rsidRDefault="002E67CA" w:rsidP="00847A7A">
            <w:pPr>
              <w:jc w:val="both"/>
              <w:rPr>
                <w:rFonts w:ascii="Verdana" w:hAnsi="Verdana"/>
              </w:rPr>
            </w:pPr>
          </w:p>
        </w:tc>
        <w:tc>
          <w:tcPr>
            <w:tcW w:w="3615" w:type="dxa"/>
          </w:tcPr>
          <w:p w14:paraId="26F16C91" w14:textId="77777777" w:rsidR="002E67CA" w:rsidRPr="002E67CA" w:rsidRDefault="002E67CA" w:rsidP="00847A7A">
            <w:pPr>
              <w:jc w:val="both"/>
              <w:rPr>
                <w:rFonts w:ascii="Verdana" w:hAnsi="Verdana"/>
              </w:rPr>
            </w:pPr>
          </w:p>
          <w:p w14:paraId="16DEB638" w14:textId="77777777" w:rsidR="002E67CA" w:rsidRPr="002E67CA" w:rsidRDefault="002E67CA" w:rsidP="00847A7A">
            <w:pPr>
              <w:jc w:val="both"/>
              <w:rPr>
                <w:rFonts w:ascii="Verdana" w:hAnsi="Verdana"/>
              </w:rPr>
            </w:pPr>
            <w:r w:rsidRPr="002E67CA">
              <w:rPr>
                <w:rFonts w:ascii="Verdana" w:hAnsi="Verdana"/>
              </w:rPr>
              <w:t>p)</w:t>
            </w:r>
            <w:r w:rsidRPr="002E67CA">
              <w:rPr>
                <w:rFonts w:ascii="Verdana" w:hAnsi="Verdana"/>
              </w:rPr>
              <w:tab/>
            </w:r>
            <w:r w:rsidRPr="002E67CA">
              <w:rPr>
                <w:rFonts w:ascii="Verdana" w:hAnsi="Verdana"/>
                <w:i/>
              </w:rPr>
              <w:t>nevoi energetice minimale</w:t>
            </w:r>
            <w:r w:rsidRPr="002E67CA">
              <w:rPr>
                <w:rFonts w:ascii="Verdana" w:hAnsi="Verdana"/>
              </w:rPr>
              <w:t xml:space="preserve"> - consumul minim </w:t>
            </w:r>
            <w:r w:rsidRPr="002E67CA">
              <w:rPr>
                <w:rFonts w:ascii="Verdana" w:hAnsi="Verdana"/>
                <w:b/>
              </w:rPr>
              <w:t>de energie</w:t>
            </w:r>
            <w:r w:rsidRPr="002E67CA">
              <w:rPr>
                <w:rFonts w:ascii="Verdana" w:hAnsi="Verdana"/>
              </w:rPr>
              <w:t xml:space="preserve"> al persoanei singure/unei familii pentru iluminat, răcirea şi încălzirea optimă a locuinţei, susținerea facilităților de gătit și </w:t>
            </w:r>
            <w:r w:rsidRPr="002E67CA">
              <w:rPr>
                <w:rFonts w:ascii="Verdana" w:hAnsi="Verdana"/>
              </w:rPr>
              <w:lastRenderedPageBreak/>
              <w:t xml:space="preserve">asigurarea apei calde în locuință, utilizarea mijloacelor de comunicare care presupun utilizarea de energie sau alimentarea dispozitivelor medicale pentru susținerea vieții </w:t>
            </w:r>
            <w:r w:rsidRPr="002E67CA">
              <w:rPr>
                <w:rFonts w:ascii="Verdana" w:hAnsi="Verdana"/>
                <w:b/>
              </w:rPr>
              <w:t xml:space="preserve">ori pentru </w:t>
            </w:r>
            <w:r w:rsidRPr="002E67CA">
              <w:rPr>
                <w:rFonts w:ascii="Verdana" w:hAnsi="Verdana"/>
              </w:rPr>
              <w:t>ameliorarea sănătății persoanelor. Limita minimă a consumului se stabileşte prin ordin al ministrului muncii şi protecţiei sociale</w:t>
            </w:r>
            <w:r w:rsidRPr="002E67CA">
              <w:rPr>
                <w:rFonts w:ascii="Verdana" w:hAnsi="Verdana"/>
                <w:b/>
              </w:rPr>
              <w:t>,</w:t>
            </w:r>
            <w:r w:rsidRPr="002E67CA">
              <w:rPr>
                <w:rFonts w:ascii="Verdana" w:hAnsi="Verdana"/>
              </w:rPr>
              <w:t xml:space="preserve"> pe baza datelor puse la dispoziţie de către Autoritatea Naţională de Reglementare în Domeniul Energiei, precum şi de Institutul Naţional de Statistică; </w:t>
            </w:r>
          </w:p>
          <w:p w14:paraId="79013704" w14:textId="77777777" w:rsidR="002E67CA" w:rsidRPr="002E67CA" w:rsidRDefault="002E67CA" w:rsidP="00847A7A">
            <w:pPr>
              <w:jc w:val="both"/>
              <w:rPr>
                <w:rFonts w:ascii="Verdana" w:hAnsi="Verdana"/>
              </w:rPr>
            </w:pPr>
          </w:p>
          <w:p w14:paraId="3EA888E4" w14:textId="77777777" w:rsidR="002E67CA" w:rsidRPr="002E67CA" w:rsidRDefault="002E67CA" w:rsidP="00847A7A">
            <w:pPr>
              <w:jc w:val="both"/>
              <w:rPr>
                <w:rFonts w:ascii="Verdana" w:hAnsi="Verdana"/>
              </w:rPr>
            </w:pPr>
            <w:r w:rsidRPr="002E67CA">
              <w:rPr>
                <w:rFonts w:ascii="Verdana" w:hAnsi="Verdana"/>
              </w:rPr>
              <w:t>q)</w:t>
            </w:r>
            <w:r w:rsidRPr="002E67CA">
              <w:rPr>
                <w:rFonts w:ascii="Verdana" w:hAnsi="Verdana"/>
              </w:rPr>
              <w:tab/>
            </w:r>
            <w:r w:rsidRPr="002E67CA">
              <w:rPr>
                <w:rFonts w:ascii="Verdana" w:hAnsi="Verdana"/>
                <w:i/>
              </w:rPr>
              <w:t>furnizor</w:t>
            </w:r>
            <w:r w:rsidRPr="002E67CA">
              <w:rPr>
                <w:rFonts w:ascii="Verdana" w:hAnsi="Verdana"/>
              </w:rPr>
              <w:t xml:space="preserve"> - persoană fizică sau juridică ce asigură furnizarea energiei termice, energiei electrice, gazelor naturale, după caz, către clienți;</w:t>
            </w:r>
          </w:p>
          <w:p w14:paraId="62987728" w14:textId="77777777" w:rsidR="002E67CA" w:rsidRPr="002E67CA" w:rsidRDefault="002E67CA" w:rsidP="00847A7A">
            <w:pPr>
              <w:jc w:val="both"/>
              <w:rPr>
                <w:rFonts w:ascii="Verdana" w:hAnsi="Verdana"/>
              </w:rPr>
            </w:pPr>
          </w:p>
          <w:p w14:paraId="0E201BB1" w14:textId="77777777" w:rsidR="002E67CA" w:rsidRPr="002E67CA" w:rsidRDefault="002E67CA" w:rsidP="00847A7A">
            <w:pPr>
              <w:jc w:val="both"/>
              <w:rPr>
                <w:rFonts w:ascii="Verdana" w:hAnsi="Verdana"/>
              </w:rPr>
            </w:pPr>
            <w:r w:rsidRPr="002E67CA">
              <w:rPr>
                <w:rFonts w:ascii="Verdana" w:hAnsi="Verdana"/>
              </w:rPr>
              <w:t>r)</w:t>
            </w:r>
            <w:r w:rsidRPr="002E67CA">
              <w:rPr>
                <w:rFonts w:ascii="Verdana" w:hAnsi="Verdana"/>
              </w:rPr>
              <w:tab/>
            </w:r>
            <w:r w:rsidRPr="002E67CA">
              <w:rPr>
                <w:rFonts w:ascii="Verdana" w:hAnsi="Verdana"/>
                <w:i/>
              </w:rPr>
              <w:t>valoare de referință</w:t>
            </w:r>
            <w:r w:rsidRPr="002E67CA">
              <w:rPr>
                <w:rFonts w:ascii="Verdana" w:hAnsi="Verdana"/>
              </w:rPr>
              <w:t xml:space="preserve"> - nivelul maxim al ajutorului pentru încălzirea locuinței aferent unei luni, stabilit în funcție de sistemul de încălzire utilizat, potrivit dispozițiilor prezentei legi;</w:t>
            </w:r>
          </w:p>
          <w:p w14:paraId="00D306D5" w14:textId="77777777" w:rsidR="002E67CA" w:rsidRPr="002E67CA" w:rsidRDefault="002E67CA" w:rsidP="00847A7A">
            <w:pPr>
              <w:jc w:val="both"/>
              <w:rPr>
                <w:rFonts w:ascii="Verdana" w:hAnsi="Verdana"/>
              </w:rPr>
            </w:pPr>
          </w:p>
          <w:p w14:paraId="3AB9CF54" w14:textId="77777777" w:rsidR="002E67CA" w:rsidRPr="002E67CA" w:rsidRDefault="002E67CA" w:rsidP="00847A7A">
            <w:pPr>
              <w:jc w:val="both"/>
              <w:rPr>
                <w:rFonts w:ascii="Verdana" w:hAnsi="Verdana"/>
              </w:rPr>
            </w:pPr>
            <w:r w:rsidRPr="002E67CA">
              <w:rPr>
                <w:rFonts w:ascii="Verdana" w:hAnsi="Verdana"/>
              </w:rPr>
              <w:t>s)</w:t>
            </w:r>
            <w:r w:rsidRPr="002E67CA">
              <w:rPr>
                <w:rFonts w:ascii="Verdana" w:hAnsi="Verdana"/>
              </w:rPr>
              <w:tab/>
            </w:r>
            <w:r w:rsidRPr="002E67CA">
              <w:rPr>
                <w:rFonts w:ascii="Verdana" w:hAnsi="Verdana"/>
                <w:i/>
              </w:rPr>
              <w:t>gospodărie</w:t>
            </w:r>
            <w:r w:rsidRPr="002E67CA">
              <w:rPr>
                <w:rFonts w:ascii="Verdana" w:hAnsi="Verdana"/>
              </w:rPr>
              <w:t xml:space="preserve"> - unitate formată dintr-o locuință și din persoanele fizice care </w:t>
            </w:r>
            <w:r w:rsidRPr="002E67CA">
              <w:rPr>
                <w:rFonts w:ascii="Verdana" w:hAnsi="Verdana"/>
                <w:b/>
              </w:rPr>
              <w:t>locuiesc și gospodăresc împreună</w:t>
            </w:r>
            <w:r w:rsidRPr="002E67CA">
              <w:rPr>
                <w:rFonts w:ascii="Verdana" w:hAnsi="Verdana"/>
              </w:rPr>
              <w:t>, având buget comun și valorificând în comun bunurile dobândite prin munca lor.</w:t>
            </w:r>
          </w:p>
          <w:p w14:paraId="05539AF8" w14:textId="77777777" w:rsidR="002E67CA" w:rsidRPr="002E67CA" w:rsidRDefault="002E67CA" w:rsidP="00847A7A">
            <w:pPr>
              <w:jc w:val="both"/>
              <w:rPr>
                <w:rFonts w:ascii="Verdana" w:hAnsi="Verdana"/>
              </w:rPr>
            </w:pPr>
          </w:p>
          <w:p w14:paraId="736CC5AD"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 xml:space="preserve">Măsurile de sprijin de natura celor prevăzute la alin.(1) lit.h) şi i) se acordă în funcţie de </w:t>
            </w:r>
            <w:r w:rsidRPr="002E67CA">
              <w:rPr>
                <w:rFonts w:ascii="Verdana" w:hAnsi="Verdana"/>
                <w:bCs/>
              </w:rPr>
              <w:t>venitul mediu net lunar</w:t>
            </w:r>
            <w:r w:rsidRPr="002E67CA">
              <w:rPr>
                <w:rFonts w:ascii="Verdana" w:hAnsi="Verdana"/>
                <w:b/>
              </w:rPr>
              <w:t>pe membru de familie</w:t>
            </w:r>
            <w:r w:rsidRPr="002E67CA">
              <w:rPr>
                <w:rFonts w:ascii="Verdana" w:hAnsi="Verdana"/>
              </w:rPr>
              <w:t xml:space="preserve"> sau al persoanei singure,</w:t>
            </w:r>
            <w:r w:rsidRPr="002E67CA">
              <w:rPr>
                <w:rFonts w:ascii="Verdana" w:hAnsi="Verdana"/>
                <w:b/>
                <w:bCs/>
              </w:rPr>
              <w:t>după caz</w:t>
            </w:r>
            <w:r w:rsidRPr="002E67CA">
              <w:rPr>
                <w:rFonts w:ascii="Verdana" w:hAnsi="Verdana"/>
              </w:rPr>
              <w:t>.</w:t>
            </w:r>
          </w:p>
          <w:p w14:paraId="2EE876C9" w14:textId="77777777" w:rsidR="002E67CA" w:rsidRPr="002E67CA" w:rsidRDefault="002E67CA" w:rsidP="00847A7A">
            <w:pPr>
              <w:jc w:val="both"/>
              <w:rPr>
                <w:rFonts w:ascii="Verdana" w:hAnsi="Verdana"/>
              </w:rPr>
            </w:pPr>
          </w:p>
          <w:p w14:paraId="2721B717" w14:textId="77777777" w:rsidR="002E67CA" w:rsidRPr="002E67CA" w:rsidRDefault="002E67CA" w:rsidP="00847A7A">
            <w:pPr>
              <w:jc w:val="both"/>
              <w:rPr>
                <w:rFonts w:ascii="Verdana" w:hAnsi="Verdana"/>
              </w:rPr>
            </w:pPr>
          </w:p>
        </w:tc>
        <w:tc>
          <w:tcPr>
            <w:tcW w:w="3615" w:type="dxa"/>
          </w:tcPr>
          <w:p w14:paraId="5379BE6D" w14:textId="77777777" w:rsidR="002E67CA" w:rsidRPr="002E67CA" w:rsidRDefault="002E67CA" w:rsidP="00847A7A">
            <w:pPr>
              <w:pStyle w:val="Bodytext30"/>
              <w:shd w:val="clear" w:color="auto" w:fill="auto"/>
              <w:spacing w:before="0" w:line="240" w:lineRule="auto"/>
              <w:jc w:val="both"/>
              <w:rPr>
                <w:rFonts w:ascii="Verdana" w:hAnsi="Verdana"/>
                <w:b w:val="0"/>
                <w:sz w:val="22"/>
                <w:szCs w:val="22"/>
              </w:rPr>
            </w:pPr>
          </w:p>
          <w:p w14:paraId="008B49F9"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7AA177EC"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F8287DB"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6DA2A9F5"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45F0E33"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DB0671D"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37079F0"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5D029AB7"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47F656F7"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50731E91"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6B687C89"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227E8823"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6B395DA3"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12CA1587"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6DA89151"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76DBAFE2" w14:textId="77777777" w:rsidR="002E67CA" w:rsidRPr="002E67CA" w:rsidRDefault="002E67CA" w:rsidP="00847A7A">
            <w:pPr>
              <w:pStyle w:val="Bodytext30"/>
              <w:shd w:val="clear" w:color="auto" w:fill="auto"/>
              <w:spacing w:before="0" w:line="240" w:lineRule="auto"/>
              <w:jc w:val="both"/>
              <w:rPr>
                <w:rFonts w:ascii="Verdana" w:hAnsi="Verdana"/>
                <w:b w:val="0"/>
                <w:sz w:val="22"/>
                <w:szCs w:val="22"/>
              </w:rPr>
            </w:pPr>
          </w:p>
          <w:p w14:paraId="64F75AD3" w14:textId="77777777" w:rsidR="002E67CA" w:rsidRPr="002E67CA" w:rsidRDefault="002E67CA" w:rsidP="00847A7A">
            <w:pPr>
              <w:pStyle w:val="Bodytext30"/>
              <w:shd w:val="clear" w:color="auto" w:fill="auto"/>
              <w:spacing w:before="0" w:line="240" w:lineRule="auto"/>
              <w:jc w:val="both"/>
              <w:rPr>
                <w:rFonts w:ascii="Verdana" w:hAnsi="Verdana"/>
                <w:b w:val="0"/>
                <w:sz w:val="22"/>
                <w:szCs w:val="22"/>
              </w:rPr>
            </w:pPr>
          </w:p>
          <w:p w14:paraId="006435E2" w14:textId="77777777" w:rsidR="002E67CA" w:rsidRPr="002E67CA" w:rsidRDefault="002E67CA" w:rsidP="00847A7A">
            <w:pPr>
              <w:pStyle w:val="Bodytext30"/>
              <w:shd w:val="clear" w:color="auto" w:fill="auto"/>
              <w:spacing w:before="0" w:line="240" w:lineRule="auto"/>
              <w:jc w:val="both"/>
              <w:rPr>
                <w:rFonts w:ascii="Verdana" w:hAnsi="Verdana"/>
                <w:b w:val="0"/>
                <w:sz w:val="22"/>
                <w:szCs w:val="22"/>
              </w:rPr>
            </w:pPr>
          </w:p>
          <w:p w14:paraId="1F73E1CA" w14:textId="77777777" w:rsidR="002E67CA" w:rsidRPr="002E67CA" w:rsidRDefault="002E67CA" w:rsidP="00847A7A">
            <w:pPr>
              <w:pStyle w:val="Bodytext30"/>
              <w:shd w:val="clear" w:color="auto" w:fill="auto"/>
              <w:spacing w:before="0" w:line="240" w:lineRule="auto"/>
              <w:jc w:val="both"/>
              <w:rPr>
                <w:rFonts w:ascii="Verdana" w:hAnsi="Verdana"/>
                <w:b w:val="0"/>
                <w:sz w:val="22"/>
                <w:szCs w:val="22"/>
              </w:rPr>
            </w:pPr>
          </w:p>
          <w:p w14:paraId="3BA9CF30" w14:textId="77777777" w:rsidR="002E67CA" w:rsidRPr="002E67CA" w:rsidRDefault="002E67CA" w:rsidP="00847A7A">
            <w:pPr>
              <w:pStyle w:val="Bodytext30"/>
              <w:shd w:val="clear" w:color="auto" w:fill="auto"/>
              <w:spacing w:before="0" w:line="240" w:lineRule="auto"/>
              <w:jc w:val="both"/>
              <w:rPr>
                <w:rFonts w:ascii="Verdana" w:hAnsi="Verdana"/>
                <w:b w:val="0"/>
                <w:sz w:val="22"/>
                <w:szCs w:val="22"/>
              </w:rPr>
            </w:pPr>
          </w:p>
          <w:p w14:paraId="7C7E2D44" w14:textId="77777777" w:rsidR="002E67CA" w:rsidRPr="002E67CA" w:rsidRDefault="002E67CA" w:rsidP="00847A7A">
            <w:pPr>
              <w:pStyle w:val="Bodytext30"/>
              <w:shd w:val="clear" w:color="auto" w:fill="auto"/>
              <w:spacing w:before="0" w:line="240" w:lineRule="auto"/>
              <w:jc w:val="both"/>
              <w:rPr>
                <w:rFonts w:ascii="Verdana" w:hAnsi="Verdana"/>
                <w:b w:val="0"/>
                <w:sz w:val="22"/>
                <w:szCs w:val="22"/>
              </w:rPr>
            </w:pPr>
          </w:p>
          <w:p w14:paraId="0F9B78D3" w14:textId="77777777" w:rsidR="002E67CA" w:rsidRPr="002E67CA" w:rsidRDefault="002E67CA" w:rsidP="00847A7A">
            <w:pPr>
              <w:pStyle w:val="Bodytext30"/>
              <w:shd w:val="clear" w:color="auto" w:fill="auto"/>
              <w:spacing w:before="0" w:line="240" w:lineRule="auto"/>
              <w:jc w:val="both"/>
              <w:rPr>
                <w:rFonts w:ascii="Verdana" w:hAnsi="Verdana"/>
                <w:b w:val="0"/>
                <w:sz w:val="22"/>
                <w:szCs w:val="22"/>
              </w:rPr>
            </w:pPr>
          </w:p>
          <w:p w14:paraId="5A76F883"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p w14:paraId="2128ACD5" w14:textId="77777777" w:rsidR="002E67CA" w:rsidRPr="002E67CA" w:rsidRDefault="002E67CA" w:rsidP="00847A7A">
            <w:pPr>
              <w:pStyle w:val="Bodytext30"/>
              <w:shd w:val="clear" w:color="auto" w:fill="auto"/>
              <w:spacing w:before="0" w:line="240" w:lineRule="auto"/>
              <w:jc w:val="both"/>
              <w:rPr>
                <w:rFonts w:ascii="Verdana" w:hAnsi="Verdana"/>
                <w:b w:val="0"/>
                <w:bCs w:val="0"/>
                <w:sz w:val="22"/>
                <w:szCs w:val="22"/>
              </w:rPr>
            </w:pPr>
          </w:p>
          <w:p w14:paraId="307B28CB" w14:textId="77777777" w:rsidR="002E67CA" w:rsidRPr="002E67CA" w:rsidRDefault="002E67CA" w:rsidP="00847A7A">
            <w:pPr>
              <w:pStyle w:val="Bodytext30"/>
              <w:shd w:val="clear" w:color="auto" w:fill="auto"/>
              <w:spacing w:before="0" w:line="240" w:lineRule="auto"/>
              <w:jc w:val="both"/>
              <w:rPr>
                <w:rFonts w:ascii="Verdana" w:hAnsi="Verdana"/>
                <w:b w:val="0"/>
                <w:bCs w:val="0"/>
                <w:sz w:val="22"/>
                <w:szCs w:val="22"/>
              </w:rPr>
            </w:pPr>
            <w:r w:rsidRPr="002E67CA">
              <w:rPr>
                <w:rFonts w:ascii="Verdana" w:hAnsi="Verdana"/>
                <w:b w:val="0"/>
                <w:bCs w:val="0"/>
                <w:sz w:val="22"/>
                <w:szCs w:val="22"/>
              </w:rPr>
              <w:t>Pentru corelare terminologică cu prevederile Legii nr. 114/1996, republicată.</w:t>
            </w:r>
          </w:p>
          <w:p w14:paraId="7FD8BD2C" w14:textId="77777777" w:rsidR="002E67CA" w:rsidRPr="002E67CA" w:rsidRDefault="002E67CA" w:rsidP="00847A7A">
            <w:pPr>
              <w:pStyle w:val="Bodytext30"/>
              <w:shd w:val="clear" w:color="auto" w:fill="auto"/>
              <w:spacing w:before="0" w:line="240" w:lineRule="auto"/>
              <w:jc w:val="both"/>
              <w:rPr>
                <w:rFonts w:ascii="Verdana" w:hAnsi="Verdana"/>
                <w:b w:val="0"/>
                <w:bCs w:val="0"/>
                <w:sz w:val="22"/>
                <w:szCs w:val="22"/>
              </w:rPr>
            </w:pPr>
          </w:p>
          <w:p w14:paraId="38DE417D" w14:textId="77777777" w:rsidR="002E67CA" w:rsidRPr="002E67CA" w:rsidRDefault="002E67CA" w:rsidP="00847A7A">
            <w:pPr>
              <w:pStyle w:val="Bodytext30"/>
              <w:shd w:val="clear" w:color="auto" w:fill="auto"/>
              <w:spacing w:before="0" w:line="240" w:lineRule="auto"/>
              <w:jc w:val="both"/>
              <w:rPr>
                <w:rFonts w:ascii="Verdana" w:hAnsi="Verdana"/>
                <w:b w:val="0"/>
                <w:bCs w:val="0"/>
                <w:sz w:val="22"/>
                <w:szCs w:val="22"/>
              </w:rPr>
            </w:pPr>
          </w:p>
          <w:p w14:paraId="41831FAB" w14:textId="77777777" w:rsidR="002E67CA" w:rsidRPr="002E67CA" w:rsidRDefault="002E67CA" w:rsidP="00847A7A">
            <w:pPr>
              <w:pStyle w:val="Bodytext30"/>
              <w:shd w:val="clear" w:color="auto" w:fill="auto"/>
              <w:spacing w:before="0" w:line="240" w:lineRule="auto"/>
              <w:jc w:val="both"/>
              <w:rPr>
                <w:rFonts w:ascii="Verdana" w:hAnsi="Verdana"/>
                <w:b w:val="0"/>
                <w:bCs w:val="0"/>
                <w:sz w:val="22"/>
                <w:szCs w:val="22"/>
              </w:rPr>
            </w:pPr>
          </w:p>
          <w:p w14:paraId="5E62B2FE" w14:textId="77777777" w:rsidR="002E67CA" w:rsidRPr="002E67CA" w:rsidRDefault="002E67CA" w:rsidP="00847A7A">
            <w:pPr>
              <w:pStyle w:val="Bodytext30"/>
              <w:shd w:val="clear" w:color="auto" w:fill="auto"/>
              <w:spacing w:before="0" w:line="240" w:lineRule="auto"/>
              <w:jc w:val="both"/>
              <w:rPr>
                <w:rFonts w:ascii="Verdana" w:hAnsi="Verdana"/>
                <w:b w:val="0"/>
                <w:bCs w:val="0"/>
                <w:sz w:val="22"/>
                <w:szCs w:val="22"/>
              </w:rPr>
            </w:pPr>
          </w:p>
          <w:p w14:paraId="0B79AC3E" w14:textId="77777777" w:rsidR="002E67CA" w:rsidRPr="002E67CA" w:rsidRDefault="002E67CA" w:rsidP="00847A7A">
            <w:pPr>
              <w:pStyle w:val="Bodytext30"/>
              <w:shd w:val="clear" w:color="auto" w:fill="auto"/>
              <w:spacing w:before="0" w:line="240" w:lineRule="auto"/>
              <w:jc w:val="both"/>
              <w:rPr>
                <w:rFonts w:ascii="Verdana" w:hAnsi="Verdana"/>
                <w:b w:val="0"/>
                <w:bCs w:val="0"/>
                <w:sz w:val="22"/>
                <w:szCs w:val="22"/>
              </w:rPr>
            </w:pPr>
          </w:p>
          <w:p w14:paraId="55D18490" w14:textId="77777777" w:rsidR="002E67CA" w:rsidRPr="002E67CA" w:rsidRDefault="002E67CA" w:rsidP="00847A7A">
            <w:pPr>
              <w:pStyle w:val="Bodytext30"/>
              <w:shd w:val="clear" w:color="auto" w:fill="auto"/>
              <w:spacing w:before="0" w:line="240" w:lineRule="auto"/>
              <w:jc w:val="both"/>
              <w:rPr>
                <w:rFonts w:ascii="Verdana" w:hAnsi="Verdana"/>
                <w:b w:val="0"/>
                <w:bCs w:val="0"/>
                <w:sz w:val="22"/>
                <w:szCs w:val="22"/>
              </w:rPr>
            </w:pPr>
            <w:r w:rsidRPr="002E67CA">
              <w:rPr>
                <w:rFonts w:ascii="Verdana" w:hAnsi="Verdana"/>
                <w:b w:val="0"/>
                <w:bCs w:val="0"/>
                <w:sz w:val="22"/>
                <w:szCs w:val="22"/>
              </w:rPr>
              <w:t>Corelare cu art.7 alin.(1)</w:t>
            </w:r>
          </w:p>
          <w:p w14:paraId="61D7716F" w14:textId="77777777" w:rsidR="002E67CA" w:rsidRPr="002E67CA" w:rsidRDefault="002E67CA" w:rsidP="00847A7A">
            <w:pPr>
              <w:pStyle w:val="Bodytext30"/>
              <w:shd w:val="clear" w:color="auto" w:fill="auto"/>
              <w:spacing w:before="0" w:line="240" w:lineRule="auto"/>
              <w:jc w:val="both"/>
              <w:rPr>
                <w:rFonts w:ascii="Verdana" w:hAnsi="Verdana"/>
                <w:b w:val="0"/>
                <w:sz w:val="22"/>
                <w:szCs w:val="22"/>
              </w:rPr>
            </w:pPr>
          </w:p>
        </w:tc>
      </w:tr>
      <w:tr w:rsidR="002E67CA" w:rsidRPr="002E67CA" w14:paraId="676A75AC"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099CCA32"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5F0587BA" w14:textId="77777777" w:rsidR="002E67CA" w:rsidRPr="002E67CA" w:rsidRDefault="002E67CA" w:rsidP="00847A7A">
            <w:pPr>
              <w:pStyle w:val="Bodytext30"/>
              <w:shd w:val="clear" w:color="auto" w:fill="auto"/>
              <w:spacing w:before="0" w:line="240" w:lineRule="auto"/>
              <w:jc w:val="both"/>
              <w:rPr>
                <w:rFonts w:ascii="Verdana" w:hAnsi="Verdana"/>
                <w:b w:val="0"/>
                <w:sz w:val="22"/>
                <w:szCs w:val="22"/>
              </w:rPr>
            </w:pPr>
          </w:p>
        </w:tc>
        <w:tc>
          <w:tcPr>
            <w:tcW w:w="3615" w:type="dxa"/>
          </w:tcPr>
          <w:p w14:paraId="7234C0CF" w14:textId="77777777" w:rsidR="002E67CA" w:rsidRPr="002E67CA" w:rsidRDefault="002E67CA" w:rsidP="00847A7A">
            <w:pPr>
              <w:jc w:val="both"/>
              <w:rPr>
                <w:rFonts w:ascii="Verdana" w:hAnsi="Verdana"/>
              </w:rPr>
            </w:pPr>
          </w:p>
          <w:p w14:paraId="6CD5C806" w14:textId="77777777" w:rsidR="002E67CA" w:rsidRPr="002E67CA" w:rsidRDefault="002E67CA" w:rsidP="00847A7A">
            <w:pPr>
              <w:jc w:val="both"/>
              <w:rPr>
                <w:rFonts w:ascii="Verdana" w:hAnsi="Verdana"/>
              </w:rPr>
            </w:pPr>
            <w:r w:rsidRPr="002E67CA">
              <w:rPr>
                <w:rFonts w:ascii="Verdana" w:hAnsi="Verdana"/>
              </w:rPr>
              <w:t>CAPITOLUL II</w:t>
            </w:r>
          </w:p>
          <w:p w14:paraId="60676DB6" w14:textId="77777777" w:rsidR="002E67CA" w:rsidRPr="002E67CA" w:rsidRDefault="002E67CA" w:rsidP="00847A7A">
            <w:pPr>
              <w:jc w:val="both"/>
              <w:rPr>
                <w:rFonts w:ascii="Verdana" w:hAnsi="Verdana"/>
              </w:rPr>
            </w:pPr>
            <w:r w:rsidRPr="002E67CA">
              <w:rPr>
                <w:rFonts w:ascii="Verdana" w:hAnsi="Verdana"/>
              </w:rPr>
              <w:t>Criterii de încadrare în categoria consumatorului vulnerabil</w:t>
            </w:r>
          </w:p>
          <w:p w14:paraId="7AE8CFBB" w14:textId="77777777" w:rsidR="002E67CA" w:rsidRPr="002E67CA" w:rsidRDefault="002E67CA" w:rsidP="00847A7A">
            <w:pPr>
              <w:jc w:val="both"/>
              <w:rPr>
                <w:rFonts w:ascii="Verdana" w:hAnsi="Verdana"/>
              </w:rPr>
            </w:pPr>
          </w:p>
        </w:tc>
        <w:tc>
          <w:tcPr>
            <w:tcW w:w="3615" w:type="dxa"/>
          </w:tcPr>
          <w:p w14:paraId="5076395C" w14:textId="77777777" w:rsidR="002E67CA" w:rsidRPr="002E67CA" w:rsidRDefault="002E67CA" w:rsidP="00847A7A">
            <w:pPr>
              <w:jc w:val="both"/>
              <w:rPr>
                <w:rFonts w:ascii="Verdana" w:hAnsi="Verdana"/>
              </w:rPr>
            </w:pPr>
          </w:p>
          <w:p w14:paraId="62836526" w14:textId="77777777" w:rsidR="002E67CA" w:rsidRPr="002E67CA" w:rsidRDefault="002E67CA" w:rsidP="00847A7A">
            <w:pPr>
              <w:jc w:val="both"/>
              <w:rPr>
                <w:rFonts w:ascii="Verdana" w:hAnsi="Verdana"/>
              </w:rPr>
            </w:pPr>
            <w:r w:rsidRPr="002E67CA">
              <w:rPr>
                <w:rFonts w:ascii="Verdana" w:hAnsi="Verdana"/>
              </w:rPr>
              <w:t xml:space="preserve">Nemodificat </w:t>
            </w:r>
          </w:p>
        </w:tc>
        <w:tc>
          <w:tcPr>
            <w:tcW w:w="3615" w:type="dxa"/>
          </w:tcPr>
          <w:p w14:paraId="65CC3DC4"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tc>
      </w:tr>
      <w:tr w:rsidR="002E67CA" w:rsidRPr="002E67CA" w14:paraId="3841A13F"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7A312FC8"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4C0305DD" w14:textId="77777777" w:rsidR="002E67CA" w:rsidRPr="002E67CA" w:rsidRDefault="002E67CA" w:rsidP="00847A7A">
            <w:pPr>
              <w:rPr>
                <w:rFonts w:ascii="Verdana" w:hAnsi="Verdana"/>
              </w:rPr>
            </w:pPr>
          </w:p>
        </w:tc>
        <w:tc>
          <w:tcPr>
            <w:tcW w:w="3615" w:type="dxa"/>
          </w:tcPr>
          <w:p w14:paraId="2B04D304" w14:textId="77777777" w:rsidR="002E67CA" w:rsidRPr="002E67CA" w:rsidRDefault="002E67CA" w:rsidP="00847A7A">
            <w:pPr>
              <w:jc w:val="both"/>
              <w:rPr>
                <w:rFonts w:ascii="Verdana" w:hAnsi="Verdana"/>
              </w:rPr>
            </w:pPr>
          </w:p>
          <w:p w14:paraId="73201139" w14:textId="77777777" w:rsidR="002E67CA" w:rsidRPr="002E67CA" w:rsidRDefault="002E67CA" w:rsidP="00847A7A">
            <w:pPr>
              <w:jc w:val="both"/>
              <w:rPr>
                <w:rFonts w:ascii="Verdana" w:hAnsi="Verdana"/>
              </w:rPr>
            </w:pPr>
            <w:r w:rsidRPr="002E67CA">
              <w:rPr>
                <w:rFonts w:ascii="Verdana" w:hAnsi="Verdana"/>
              </w:rPr>
              <w:t>Art.4.- (1) Consumatorii vulnerabili se încadrează în următoarele categorii:</w:t>
            </w:r>
          </w:p>
          <w:p w14:paraId="3041B091" w14:textId="77777777" w:rsidR="002E67CA" w:rsidRPr="002E67CA" w:rsidRDefault="002E67CA" w:rsidP="00847A7A">
            <w:pPr>
              <w:jc w:val="both"/>
              <w:rPr>
                <w:rFonts w:ascii="Verdana" w:hAnsi="Verdana"/>
              </w:rPr>
            </w:pPr>
          </w:p>
          <w:p w14:paraId="631F8410" w14:textId="77777777" w:rsidR="002E67CA" w:rsidRPr="002E67CA" w:rsidRDefault="002E67CA" w:rsidP="00847A7A">
            <w:pPr>
              <w:jc w:val="both"/>
              <w:rPr>
                <w:rFonts w:ascii="Verdana" w:hAnsi="Verdana"/>
              </w:rPr>
            </w:pPr>
            <w:r w:rsidRPr="002E67CA">
              <w:rPr>
                <w:rFonts w:ascii="Verdana" w:hAnsi="Verdana"/>
              </w:rPr>
              <w:t>a)</w:t>
            </w:r>
            <w:r w:rsidRPr="002E67CA">
              <w:rPr>
                <w:rFonts w:ascii="Verdana" w:hAnsi="Verdana"/>
              </w:rPr>
              <w:tab/>
              <w:t>consumatori vulnerabili din motive de venit;</w:t>
            </w:r>
          </w:p>
          <w:p w14:paraId="4B1A4E67" w14:textId="77777777" w:rsidR="002E67CA" w:rsidRPr="002E67CA" w:rsidRDefault="002E67CA" w:rsidP="00847A7A">
            <w:pPr>
              <w:jc w:val="both"/>
              <w:rPr>
                <w:rFonts w:ascii="Verdana" w:hAnsi="Verdana"/>
              </w:rPr>
            </w:pPr>
          </w:p>
          <w:p w14:paraId="4B3E912C" w14:textId="77777777" w:rsidR="002E67CA" w:rsidRPr="002E67CA" w:rsidRDefault="002E67CA" w:rsidP="00847A7A">
            <w:pPr>
              <w:jc w:val="both"/>
              <w:rPr>
                <w:rFonts w:ascii="Verdana" w:hAnsi="Verdana"/>
              </w:rPr>
            </w:pPr>
          </w:p>
          <w:p w14:paraId="3A5410F6" w14:textId="77777777" w:rsidR="002E67CA" w:rsidRPr="002E67CA" w:rsidRDefault="002E67CA" w:rsidP="00847A7A">
            <w:pPr>
              <w:jc w:val="both"/>
              <w:rPr>
                <w:rFonts w:ascii="Verdana" w:hAnsi="Verdana"/>
              </w:rPr>
            </w:pPr>
          </w:p>
          <w:p w14:paraId="461B8E40" w14:textId="77777777" w:rsidR="002E67CA" w:rsidRPr="002E67CA" w:rsidRDefault="002E67CA" w:rsidP="00847A7A">
            <w:pPr>
              <w:jc w:val="both"/>
              <w:rPr>
                <w:rFonts w:ascii="Verdana" w:hAnsi="Verdana"/>
              </w:rPr>
            </w:pPr>
          </w:p>
          <w:p w14:paraId="2A2D01C5" w14:textId="77777777" w:rsidR="002E67CA" w:rsidRPr="002E67CA" w:rsidRDefault="002E67CA" w:rsidP="00847A7A">
            <w:pPr>
              <w:jc w:val="both"/>
              <w:rPr>
                <w:rFonts w:ascii="Verdana" w:hAnsi="Verdana"/>
              </w:rPr>
            </w:pPr>
            <w:r w:rsidRPr="002E67CA">
              <w:rPr>
                <w:rFonts w:ascii="Verdana" w:hAnsi="Verdana"/>
              </w:rPr>
              <w:t>b)</w:t>
            </w:r>
            <w:r w:rsidRPr="002E67CA">
              <w:rPr>
                <w:rFonts w:ascii="Verdana" w:hAnsi="Verdana"/>
              </w:rPr>
              <w:tab/>
              <w:t>consumatori vulnerabili din motive de sănătate;</w:t>
            </w:r>
          </w:p>
          <w:p w14:paraId="1BA9B836" w14:textId="77777777" w:rsidR="002E67CA" w:rsidRPr="002E67CA" w:rsidRDefault="002E67CA" w:rsidP="00847A7A">
            <w:pPr>
              <w:jc w:val="both"/>
              <w:rPr>
                <w:rFonts w:ascii="Verdana" w:hAnsi="Verdana"/>
              </w:rPr>
            </w:pPr>
          </w:p>
          <w:p w14:paraId="590CBAB2" w14:textId="77777777" w:rsidR="002E67CA" w:rsidRPr="002E67CA" w:rsidRDefault="002E67CA" w:rsidP="00847A7A">
            <w:pPr>
              <w:jc w:val="both"/>
              <w:rPr>
                <w:rFonts w:ascii="Verdana" w:hAnsi="Verdana"/>
              </w:rPr>
            </w:pPr>
            <w:r w:rsidRPr="002E67CA">
              <w:rPr>
                <w:rFonts w:ascii="Verdana" w:hAnsi="Verdana"/>
              </w:rPr>
              <w:t>c)</w:t>
            </w:r>
            <w:r w:rsidRPr="002E67CA">
              <w:rPr>
                <w:rFonts w:ascii="Verdana" w:hAnsi="Verdana"/>
              </w:rPr>
              <w:tab/>
              <w:t>consumatori vulnerabili izolați.</w:t>
            </w:r>
          </w:p>
          <w:p w14:paraId="586318A7" w14:textId="77777777" w:rsidR="002E67CA" w:rsidRPr="002E67CA" w:rsidRDefault="002E67CA" w:rsidP="00847A7A">
            <w:pPr>
              <w:jc w:val="both"/>
              <w:rPr>
                <w:rFonts w:ascii="Verdana" w:hAnsi="Verdana"/>
              </w:rPr>
            </w:pPr>
          </w:p>
          <w:p w14:paraId="6CB59E46"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În categoria consumatorilor vulnerabili din motive de venit se încadrează familia sau persoana singură al căror venit net mediu lunar pe membru de familie sau al persoanei singure se încadrează în venitul prevăzut la  art.7 alin.(2).</w:t>
            </w:r>
          </w:p>
          <w:p w14:paraId="0E85DAF2" w14:textId="77777777" w:rsidR="002E67CA" w:rsidRPr="002E67CA" w:rsidRDefault="002E67CA" w:rsidP="00847A7A">
            <w:pPr>
              <w:jc w:val="both"/>
              <w:rPr>
                <w:rFonts w:ascii="Verdana" w:hAnsi="Verdana"/>
              </w:rPr>
            </w:pPr>
          </w:p>
          <w:p w14:paraId="402D1E9A" w14:textId="77777777" w:rsidR="002E67CA" w:rsidRPr="002E67CA" w:rsidRDefault="002E67CA" w:rsidP="00847A7A">
            <w:pPr>
              <w:jc w:val="both"/>
              <w:rPr>
                <w:rFonts w:ascii="Verdana" w:hAnsi="Verdana"/>
              </w:rPr>
            </w:pPr>
          </w:p>
          <w:p w14:paraId="1DFBC5A0"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În categoria consumatorilor vulnerabili din motive de vârstă se încadrează persoanele prevăzute la alin.(2) și care au împlinit vârsta standard de pensionare prevăzută de legislația privind sistemul public de pensii.</w:t>
            </w:r>
          </w:p>
          <w:p w14:paraId="5ED95022" w14:textId="77777777" w:rsidR="002E67CA" w:rsidRPr="002E67CA" w:rsidRDefault="002E67CA" w:rsidP="00847A7A">
            <w:pPr>
              <w:jc w:val="both"/>
              <w:rPr>
                <w:rFonts w:ascii="Verdana" w:hAnsi="Verdana"/>
              </w:rPr>
            </w:pPr>
          </w:p>
          <w:p w14:paraId="51E40D5B" w14:textId="77777777" w:rsidR="002E67CA" w:rsidRPr="002E67CA" w:rsidRDefault="002E67CA" w:rsidP="00847A7A">
            <w:pPr>
              <w:jc w:val="both"/>
              <w:rPr>
                <w:rFonts w:ascii="Verdana" w:hAnsi="Verdana"/>
              </w:rPr>
            </w:pPr>
            <w:r w:rsidRPr="002E67CA">
              <w:rPr>
                <w:rFonts w:ascii="Verdana" w:hAnsi="Verdana"/>
              </w:rPr>
              <w:t xml:space="preserve">(4) </w:t>
            </w:r>
            <w:r w:rsidRPr="002E67CA">
              <w:rPr>
                <w:rFonts w:ascii="Verdana" w:hAnsi="Verdana"/>
              </w:rPr>
              <w:tab/>
              <w:t xml:space="preserve">În categoria consumatorilor vulnerabili din motive de sănătate se </w:t>
            </w:r>
            <w:r w:rsidRPr="002E67CA">
              <w:rPr>
                <w:rFonts w:ascii="Verdana" w:hAnsi="Verdana"/>
              </w:rPr>
              <w:lastRenderedPageBreak/>
              <w:t>încadrează persoanele care fie necesită aparate electrice pentru menţinerea în viaţă sau menţinerea stării de sănătate, fie prezintă probleme de sănătate care împiedică sau restricționează mobilitatea şi/sau deplasarea acestora, ori necesită modalităţi de informare şi comunicare adaptate nevoilor specifice, în condiţiile prevăzute de Legea nr.448/2006 privind protecţia şi promovarea drepturilor persoanelor cu handicap, republicată, cu modificările şi completările ulterioare.</w:t>
            </w:r>
          </w:p>
          <w:p w14:paraId="34E13034" w14:textId="77777777" w:rsidR="002E67CA" w:rsidRPr="002E67CA" w:rsidRDefault="002E67CA" w:rsidP="00847A7A">
            <w:pPr>
              <w:jc w:val="both"/>
              <w:rPr>
                <w:rFonts w:ascii="Verdana" w:hAnsi="Verdana"/>
              </w:rPr>
            </w:pPr>
          </w:p>
          <w:p w14:paraId="3E03140E" w14:textId="77777777" w:rsidR="002E67CA" w:rsidRPr="002E67CA" w:rsidRDefault="002E67CA" w:rsidP="00847A7A">
            <w:pPr>
              <w:jc w:val="both"/>
              <w:rPr>
                <w:rFonts w:ascii="Verdana" w:hAnsi="Verdana"/>
              </w:rPr>
            </w:pPr>
          </w:p>
          <w:p w14:paraId="17253CC6" w14:textId="77777777" w:rsidR="002E67CA" w:rsidRPr="002E67CA" w:rsidRDefault="002E67CA" w:rsidP="00847A7A">
            <w:pPr>
              <w:jc w:val="both"/>
              <w:rPr>
                <w:rFonts w:ascii="Verdana" w:hAnsi="Verdana"/>
              </w:rPr>
            </w:pPr>
            <w:r w:rsidRPr="002E67CA">
              <w:rPr>
                <w:rFonts w:ascii="Verdana" w:hAnsi="Verdana"/>
              </w:rPr>
              <w:t>(5)</w:t>
            </w:r>
            <w:r w:rsidRPr="002E67CA">
              <w:rPr>
                <w:rFonts w:ascii="Verdana" w:hAnsi="Verdana"/>
              </w:rPr>
              <w:tab/>
              <w:t>În categoria consumatorilor vulnerabili izolați se încadrează familiile și persoanele singure ale căror locuințe se află în zone izolate sau în așezări informale potrivit  anexei nr.2 la  Legea nr.350/2001, cu modificările și completările ulterioare.</w:t>
            </w:r>
          </w:p>
          <w:p w14:paraId="0A9929B0" w14:textId="77777777" w:rsidR="002E67CA" w:rsidRPr="002E67CA" w:rsidRDefault="002E67CA" w:rsidP="00847A7A">
            <w:pPr>
              <w:jc w:val="both"/>
              <w:rPr>
                <w:rFonts w:ascii="Verdana" w:hAnsi="Verdana"/>
              </w:rPr>
            </w:pPr>
          </w:p>
          <w:p w14:paraId="30E0E96E" w14:textId="77777777" w:rsidR="002E67CA" w:rsidRPr="002E67CA" w:rsidRDefault="002E67CA" w:rsidP="00847A7A">
            <w:pPr>
              <w:jc w:val="both"/>
              <w:rPr>
                <w:rFonts w:ascii="Verdana" w:hAnsi="Verdana"/>
              </w:rPr>
            </w:pPr>
            <w:r w:rsidRPr="002E67CA">
              <w:rPr>
                <w:rFonts w:ascii="Verdana" w:hAnsi="Verdana"/>
              </w:rPr>
              <w:t xml:space="preserve">(6) </w:t>
            </w:r>
            <w:r w:rsidRPr="002E67CA">
              <w:rPr>
                <w:rFonts w:ascii="Verdana" w:hAnsi="Verdana"/>
              </w:rPr>
              <w:tab/>
              <w:t xml:space="preserve">Documentele </w:t>
            </w:r>
            <w:r w:rsidRPr="002E67CA">
              <w:rPr>
                <w:rFonts w:ascii="Verdana" w:hAnsi="Verdana"/>
                <w:b/>
                <w:bCs/>
              </w:rPr>
              <w:t>care dovedesc</w:t>
            </w:r>
            <w:r w:rsidRPr="002E67CA">
              <w:rPr>
                <w:rFonts w:ascii="Verdana" w:hAnsi="Verdana"/>
              </w:rPr>
              <w:t xml:space="preserve"> încadrarea în categoria consumatorilor </w:t>
            </w:r>
            <w:r w:rsidRPr="002E67CA">
              <w:rPr>
                <w:rFonts w:ascii="Verdana" w:hAnsi="Verdana"/>
              </w:rPr>
              <w:lastRenderedPageBreak/>
              <w:t>vulnerabili se stabilesc prin normele metodologice de aplicare a prezentei legi.</w:t>
            </w:r>
          </w:p>
          <w:p w14:paraId="3F67E60C" w14:textId="77777777" w:rsidR="002E67CA" w:rsidRPr="002E67CA" w:rsidRDefault="002E67CA" w:rsidP="00847A7A">
            <w:pPr>
              <w:jc w:val="both"/>
              <w:rPr>
                <w:rFonts w:ascii="Verdana" w:hAnsi="Verdana"/>
              </w:rPr>
            </w:pPr>
          </w:p>
        </w:tc>
        <w:tc>
          <w:tcPr>
            <w:tcW w:w="3615" w:type="dxa"/>
          </w:tcPr>
          <w:p w14:paraId="0FF11FF9" w14:textId="77777777" w:rsidR="002E67CA" w:rsidRPr="002E67CA" w:rsidRDefault="002E67CA" w:rsidP="00847A7A">
            <w:pPr>
              <w:jc w:val="both"/>
              <w:rPr>
                <w:rFonts w:ascii="Verdana" w:hAnsi="Verdana"/>
              </w:rPr>
            </w:pPr>
          </w:p>
          <w:p w14:paraId="30643D1E" w14:textId="77777777" w:rsidR="002E67CA" w:rsidRPr="002E67CA" w:rsidRDefault="002E67CA" w:rsidP="00847A7A">
            <w:pPr>
              <w:jc w:val="both"/>
              <w:rPr>
                <w:rFonts w:ascii="Verdana" w:hAnsi="Verdana"/>
              </w:rPr>
            </w:pPr>
            <w:r w:rsidRPr="002E67CA">
              <w:rPr>
                <w:rFonts w:ascii="Verdana" w:hAnsi="Verdana"/>
              </w:rPr>
              <w:t>Art.4.- (1) Consumatorii vulnerabili se încadrează în următoarele categorii:</w:t>
            </w:r>
          </w:p>
          <w:p w14:paraId="10898171" w14:textId="77777777" w:rsidR="002E67CA" w:rsidRPr="002E67CA" w:rsidRDefault="002E67CA" w:rsidP="00847A7A">
            <w:pPr>
              <w:jc w:val="both"/>
              <w:rPr>
                <w:rFonts w:ascii="Verdana" w:hAnsi="Verdana"/>
              </w:rPr>
            </w:pPr>
          </w:p>
          <w:p w14:paraId="063781DA" w14:textId="77777777" w:rsidR="002E67CA" w:rsidRPr="002E67CA" w:rsidRDefault="002E67CA" w:rsidP="00847A7A">
            <w:pPr>
              <w:jc w:val="both"/>
              <w:rPr>
                <w:rFonts w:ascii="Verdana" w:hAnsi="Verdana"/>
              </w:rPr>
            </w:pPr>
            <w:r w:rsidRPr="002E67CA">
              <w:rPr>
                <w:rFonts w:ascii="Verdana" w:hAnsi="Verdana"/>
              </w:rPr>
              <w:t>a)</w:t>
            </w:r>
            <w:r w:rsidRPr="002E67CA">
              <w:rPr>
                <w:rFonts w:ascii="Verdana" w:hAnsi="Verdana"/>
              </w:rPr>
              <w:tab/>
              <w:t>consumatori vulnerabili din motive de venit;</w:t>
            </w:r>
          </w:p>
          <w:p w14:paraId="1A7D4BB5" w14:textId="77777777" w:rsidR="002E67CA" w:rsidRPr="002E67CA" w:rsidRDefault="002E67CA" w:rsidP="00847A7A">
            <w:pPr>
              <w:jc w:val="both"/>
              <w:rPr>
                <w:rFonts w:ascii="Verdana" w:hAnsi="Verdana"/>
              </w:rPr>
            </w:pPr>
          </w:p>
          <w:p w14:paraId="53CE2B7B" w14:textId="77777777" w:rsidR="002E67CA" w:rsidRPr="002E67CA" w:rsidRDefault="002E67CA" w:rsidP="00847A7A">
            <w:pPr>
              <w:jc w:val="both"/>
              <w:rPr>
                <w:rFonts w:ascii="Verdana" w:hAnsi="Verdana"/>
                <w:b/>
                <w:bCs/>
              </w:rPr>
            </w:pPr>
            <w:r w:rsidRPr="002E67CA">
              <w:rPr>
                <w:rFonts w:ascii="Verdana" w:hAnsi="Verdana"/>
                <w:b/>
                <w:bCs/>
              </w:rPr>
              <w:lastRenderedPageBreak/>
              <w:t>b) consumatori vulnerabili din motive de vârstă;</w:t>
            </w:r>
          </w:p>
          <w:p w14:paraId="2766E786" w14:textId="77777777" w:rsidR="002E67CA" w:rsidRPr="002E67CA" w:rsidRDefault="002E67CA" w:rsidP="00847A7A">
            <w:pPr>
              <w:jc w:val="both"/>
              <w:rPr>
                <w:rFonts w:ascii="Verdana" w:hAnsi="Verdana"/>
              </w:rPr>
            </w:pPr>
          </w:p>
          <w:p w14:paraId="31CCD15A" w14:textId="77777777" w:rsidR="002E67CA" w:rsidRPr="002E67CA" w:rsidRDefault="002E67CA" w:rsidP="00847A7A">
            <w:pPr>
              <w:jc w:val="both"/>
              <w:rPr>
                <w:rFonts w:ascii="Verdana" w:hAnsi="Verdana"/>
              </w:rPr>
            </w:pPr>
            <w:r w:rsidRPr="002E67CA">
              <w:rPr>
                <w:rFonts w:ascii="Verdana" w:hAnsi="Verdana"/>
                <w:b/>
                <w:bCs/>
              </w:rPr>
              <w:t>c)</w:t>
            </w:r>
            <w:r w:rsidRPr="002E67CA">
              <w:rPr>
                <w:rFonts w:ascii="Verdana" w:hAnsi="Verdana"/>
              </w:rPr>
              <w:tab/>
              <w:t>consumatori vulnerabili din motive de sănătate;</w:t>
            </w:r>
          </w:p>
          <w:p w14:paraId="19884316" w14:textId="77777777" w:rsidR="002E67CA" w:rsidRPr="002E67CA" w:rsidRDefault="002E67CA" w:rsidP="00847A7A">
            <w:pPr>
              <w:jc w:val="both"/>
              <w:rPr>
                <w:rFonts w:ascii="Verdana" w:hAnsi="Verdana"/>
              </w:rPr>
            </w:pPr>
          </w:p>
          <w:p w14:paraId="1B827138" w14:textId="77777777" w:rsidR="002E67CA" w:rsidRPr="002E67CA" w:rsidRDefault="002E67CA" w:rsidP="00847A7A">
            <w:pPr>
              <w:jc w:val="both"/>
              <w:rPr>
                <w:rFonts w:ascii="Verdana" w:hAnsi="Verdana"/>
              </w:rPr>
            </w:pPr>
            <w:r w:rsidRPr="002E67CA">
              <w:rPr>
                <w:rFonts w:ascii="Verdana" w:hAnsi="Verdana"/>
                <w:b/>
                <w:bCs/>
              </w:rPr>
              <w:t>d)</w:t>
            </w:r>
            <w:r w:rsidRPr="002E67CA">
              <w:rPr>
                <w:rFonts w:ascii="Verdana" w:hAnsi="Verdana"/>
              </w:rPr>
              <w:tab/>
              <w:t>consumatori vulnerabili izolați.</w:t>
            </w:r>
          </w:p>
          <w:p w14:paraId="763E3D18" w14:textId="77777777" w:rsidR="002E67CA" w:rsidRPr="002E67CA" w:rsidRDefault="002E67CA" w:rsidP="00847A7A">
            <w:pPr>
              <w:jc w:val="both"/>
              <w:rPr>
                <w:rFonts w:ascii="Verdana" w:hAnsi="Verdana"/>
              </w:rPr>
            </w:pPr>
          </w:p>
          <w:p w14:paraId="4CBAB40F"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 xml:space="preserve">În categoria consumatorilor vulnerabili din motive de venit se încadrează familia sau persoana singură al </w:t>
            </w:r>
            <w:r w:rsidRPr="002E67CA">
              <w:rPr>
                <w:rFonts w:ascii="Verdana" w:hAnsi="Verdana"/>
                <w:b/>
                <w:bCs/>
              </w:rPr>
              <w:t>cărei</w:t>
            </w:r>
            <w:r w:rsidRPr="002E67CA">
              <w:rPr>
                <w:rFonts w:ascii="Verdana" w:hAnsi="Verdana"/>
              </w:rPr>
              <w:t xml:space="preserve"> venit </w:t>
            </w:r>
            <w:r w:rsidRPr="002E67CA">
              <w:rPr>
                <w:rFonts w:ascii="Verdana" w:hAnsi="Verdana"/>
                <w:b/>
                <w:bCs/>
              </w:rPr>
              <w:t>mediu</w:t>
            </w:r>
            <w:r w:rsidRPr="002E67CA">
              <w:rPr>
                <w:rFonts w:ascii="Verdana" w:hAnsi="Verdana"/>
              </w:rPr>
              <w:t xml:space="preserve"> net  lunar pe membru de familie </w:t>
            </w:r>
            <w:r w:rsidRPr="002E67CA">
              <w:rPr>
                <w:rFonts w:ascii="Verdana" w:hAnsi="Verdana"/>
                <w:b/>
                <w:bCs/>
              </w:rPr>
              <w:t xml:space="preserve">ori </w:t>
            </w:r>
            <w:r w:rsidRPr="002E67CA">
              <w:rPr>
                <w:rFonts w:ascii="Verdana" w:hAnsi="Verdana"/>
              </w:rPr>
              <w:t xml:space="preserve">al persoanei singure se încadrează în venitul prevăzut la art.7 </w:t>
            </w:r>
            <w:r w:rsidRPr="002E67CA">
              <w:rPr>
                <w:rFonts w:ascii="Verdana" w:hAnsi="Verdana"/>
                <w:bCs/>
              </w:rPr>
              <w:t>alin.(2).</w:t>
            </w:r>
          </w:p>
          <w:p w14:paraId="319A847C" w14:textId="77777777" w:rsidR="002E67CA" w:rsidRPr="002E67CA" w:rsidRDefault="002E67CA" w:rsidP="00847A7A">
            <w:pPr>
              <w:jc w:val="both"/>
              <w:rPr>
                <w:rFonts w:ascii="Verdana" w:hAnsi="Verdana"/>
              </w:rPr>
            </w:pPr>
          </w:p>
          <w:p w14:paraId="0FD94525" w14:textId="77777777" w:rsidR="002E67CA" w:rsidRPr="002E67CA" w:rsidRDefault="002E67CA" w:rsidP="00847A7A">
            <w:pPr>
              <w:jc w:val="both"/>
              <w:rPr>
                <w:rFonts w:ascii="Verdana" w:hAnsi="Verdana"/>
              </w:rPr>
            </w:pPr>
          </w:p>
          <w:p w14:paraId="1D3E437B" w14:textId="77777777" w:rsidR="002E67CA" w:rsidRPr="002E67CA" w:rsidRDefault="002E67CA" w:rsidP="00847A7A">
            <w:pPr>
              <w:jc w:val="both"/>
              <w:rPr>
                <w:rFonts w:ascii="Verdana" w:hAnsi="Verdana"/>
              </w:rPr>
            </w:pPr>
            <w:r w:rsidRPr="002E67CA">
              <w:rPr>
                <w:rFonts w:ascii="Verdana" w:hAnsi="Verdana"/>
              </w:rPr>
              <w:t>nemodificat</w:t>
            </w:r>
          </w:p>
          <w:p w14:paraId="78AF9182" w14:textId="77777777" w:rsidR="002E67CA" w:rsidRPr="002E67CA" w:rsidRDefault="002E67CA" w:rsidP="00847A7A">
            <w:pPr>
              <w:jc w:val="both"/>
              <w:rPr>
                <w:rFonts w:ascii="Verdana" w:hAnsi="Verdana"/>
              </w:rPr>
            </w:pPr>
          </w:p>
          <w:p w14:paraId="026E218A" w14:textId="77777777" w:rsidR="002E67CA" w:rsidRPr="002E67CA" w:rsidRDefault="002E67CA" w:rsidP="00847A7A">
            <w:pPr>
              <w:jc w:val="both"/>
              <w:rPr>
                <w:rFonts w:ascii="Verdana" w:hAnsi="Verdana"/>
              </w:rPr>
            </w:pPr>
          </w:p>
          <w:p w14:paraId="5609619B" w14:textId="77777777" w:rsidR="002E67CA" w:rsidRPr="002E67CA" w:rsidRDefault="002E67CA" w:rsidP="00847A7A">
            <w:pPr>
              <w:jc w:val="both"/>
              <w:rPr>
                <w:rFonts w:ascii="Verdana" w:hAnsi="Verdana"/>
              </w:rPr>
            </w:pPr>
          </w:p>
          <w:p w14:paraId="40F2532C" w14:textId="77777777" w:rsidR="002E67CA" w:rsidRPr="002E67CA" w:rsidRDefault="002E67CA" w:rsidP="00847A7A">
            <w:pPr>
              <w:jc w:val="both"/>
              <w:rPr>
                <w:rFonts w:ascii="Verdana" w:hAnsi="Verdana"/>
              </w:rPr>
            </w:pPr>
          </w:p>
          <w:p w14:paraId="2B6DA3FD" w14:textId="77777777" w:rsidR="002E67CA" w:rsidRPr="002E67CA" w:rsidRDefault="002E67CA" w:rsidP="00847A7A">
            <w:pPr>
              <w:jc w:val="both"/>
              <w:rPr>
                <w:rFonts w:ascii="Verdana" w:hAnsi="Verdana"/>
              </w:rPr>
            </w:pPr>
          </w:p>
          <w:p w14:paraId="2838F50E" w14:textId="77777777" w:rsidR="002E67CA" w:rsidRPr="002E67CA" w:rsidRDefault="002E67CA" w:rsidP="00847A7A">
            <w:pPr>
              <w:jc w:val="both"/>
              <w:rPr>
                <w:rFonts w:ascii="Verdana" w:hAnsi="Verdana"/>
              </w:rPr>
            </w:pPr>
          </w:p>
          <w:p w14:paraId="2C1DF341" w14:textId="77777777" w:rsidR="002E67CA" w:rsidRPr="002E67CA" w:rsidRDefault="002E67CA" w:rsidP="00847A7A">
            <w:pPr>
              <w:jc w:val="both"/>
              <w:rPr>
                <w:rFonts w:ascii="Verdana" w:hAnsi="Verdana"/>
              </w:rPr>
            </w:pPr>
          </w:p>
          <w:p w14:paraId="1409BDF0" w14:textId="77777777" w:rsidR="002E67CA" w:rsidRPr="002E67CA" w:rsidRDefault="002E67CA" w:rsidP="00847A7A">
            <w:pPr>
              <w:jc w:val="both"/>
              <w:rPr>
                <w:rFonts w:ascii="Verdana" w:hAnsi="Verdana"/>
              </w:rPr>
            </w:pPr>
          </w:p>
          <w:p w14:paraId="54C851F0" w14:textId="77777777" w:rsidR="002E67CA" w:rsidRPr="002E67CA" w:rsidRDefault="002E67CA" w:rsidP="00847A7A">
            <w:pPr>
              <w:jc w:val="both"/>
              <w:rPr>
                <w:rFonts w:ascii="Verdana" w:hAnsi="Verdana"/>
              </w:rPr>
            </w:pPr>
            <w:r w:rsidRPr="002E67CA">
              <w:rPr>
                <w:rFonts w:ascii="Verdana" w:hAnsi="Verdana"/>
              </w:rPr>
              <w:t>(4)</w:t>
            </w:r>
            <w:r w:rsidRPr="002E67CA">
              <w:rPr>
                <w:rFonts w:ascii="Verdana" w:hAnsi="Verdana"/>
              </w:rPr>
              <w:tab/>
              <w:t xml:space="preserve">În categoria consumatorilor vulnerabili din motive de sănătate se încadrează persoanele care, </w:t>
            </w:r>
            <w:r w:rsidRPr="002E67CA">
              <w:rPr>
                <w:rFonts w:ascii="Verdana" w:hAnsi="Verdana"/>
              </w:rPr>
              <w:lastRenderedPageBreak/>
              <w:t xml:space="preserve">fie necesită aparate electrice pentru menţinerea în viaţă sau </w:t>
            </w:r>
            <w:r w:rsidRPr="002E67CA">
              <w:rPr>
                <w:rFonts w:ascii="Verdana" w:hAnsi="Verdana"/>
                <w:b/>
                <w:bCs/>
              </w:rPr>
              <w:t>pentru</w:t>
            </w:r>
            <w:r w:rsidRPr="002E67CA">
              <w:rPr>
                <w:rFonts w:ascii="Verdana" w:hAnsi="Verdana"/>
              </w:rPr>
              <w:t xml:space="preserve"> menţinerea stării de sănătate, fie prezintă probleme de sănătate care împiedică sau restricționează mobilitatea şi/sau deplasarea acestora, ori necesită modalităţi de informare şi comunicare adaptate nevoilor specifice, în condiţiile prevăzute de Legea nr.448/2006 privind protecţia şi promovarea drepturilor persoanelor cu handicap, republicată, cu modificările şi completările ulterioare.</w:t>
            </w:r>
          </w:p>
          <w:p w14:paraId="23FC5568" w14:textId="77777777" w:rsidR="002E67CA" w:rsidRPr="002E67CA" w:rsidRDefault="002E67CA" w:rsidP="00847A7A">
            <w:pPr>
              <w:jc w:val="both"/>
              <w:rPr>
                <w:rFonts w:ascii="Verdana" w:hAnsi="Verdana"/>
              </w:rPr>
            </w:pPr>
          </w:p>
          <w:p w14:paraId="22653BDE" w14:textId="77777777" w:rsidR="002E67CA" w:rsidRPr="002E67CA" w:rsidRDefault="002E67CA" w:rsidP="00847A7A">
            <w:pPr>
              <w:jc w:val="both"/>
              <w:rPr>
                <w:rFonts w:ascii="Verdana" w:hAnsi="Verdana"/>
              </w:rPr>
            </w:pPr>
            <w:r w:rsidRPr="002E67CA">
              <w:rPr>
                <w:rFonts w:ascii="Verdana" w:hAnsi="Verdana"/>
              </w:rPr>
              <w:t xml:space="preserve">nemodificat </w:t>
            </w:r>
          </w:p>
          <w:p w14:paraId="20B67942" w14:textId="77777777" w:rsidR="002E67CA" w:rsidRPr="002E67CA" w:rsidRDefault="002E67CA" w:rsidP="00847A7A">
            <w:pPr>
              <w:jc w:val="both"/>
              <w:rPr>
                <w:rFonts w:ascii="Verdana" w:hAnsi="Verdana"/>
              </w:rPr>
            </w:pPr>
          </w:p>
          <w:p w14:paraId="1356A901" w14:textId="77777777" w:rsidR="002E67CA" w:rsidRPr="002E67CA" w:rsidRDefault="002E67CA" w:rsidP="00847A7A">
            <w:pPr>
              <w:jc w:val="both"/>
              <w:rPr>
                <w:rFonts w:ascii="Verdana" w:hAnsi="Verdana"/>
              </w:rPr>
            </w:pPr>
          </w:p>
          <w:p w14:paraId="7E9E3E89" w14:textId="77777777" w:rsidR="002E67CA" w:rsidRPr="002E67CA" w:rsidRDefault="002E67CA" w:rsidP="00847A7A">
            <w:pPr>
              <w:jc w:val="both"/>
              <w:rPr>
                <w:rFonts w:ascii="Verdana" w:hAnsi="Verdana"/>
              </w:rPr>
            </w:pPr>
          </w:p>
          <w:p w14:paraId="17D2104C" w14:textId="77777777" w:rsidR="002E67CA" w:rsidRPr="002E67CA" w:rsidRDefault="002E67CA" w:rsidP="00847A7A">
            <w:pPr>
              <w:jc w:val="both"/>
              <w:rPr>
                <w:rFonts w:ascii="Verdana" w:hAnsi="Verdana"/>
              </w:rPr>
            </w:pPr>
          </w:p>
          <w:p w14:paraId="70C7F744" w14:textId="77777777" w:rsidR="002E67CA" w:rsidRPr="002E67CA" w:rsidRDefault="002E67CA" w:rsidP="00847A7A">
            <w:pPr>
              <w:jc w:val="both"/>
              <w:rPr>
                <w:rFonts w:ascii="Verdana" w:hAnsi="Verdana"/>
              </w:rPr>
            </w:pPr>
          </w:p>
          <w:p w14:paraId="4265ECBB" w14:textId="77777777" w:rsidR="002E67CA" w:rsidRPr="002E67CA" w:rsidRDefault="002E67CA" w:rsidP="00847A7A">
            <w:pPr>
              <w:jc w:val="both"/>
              <w:rPr>
                <w:rFonts w:ascii="Verdana" w:hAnsi="Verdana"/>
              </w:rPr>
            </w:pPr>
          </w:p>
          <w:p w14:paraId="5B3793AE" w14:textId="77777777" w:rsidR="002E67CA" w:rsidRPr="002E67CA" w:rsidRDefault="002E67CA" w:rsidP="00847A7A">
            <w:pPr>
              <w:jc w:val="both"/>
              <w:rPr>
                <w:rFonts w:ascii="Verdana" w:hAnsi="Verdana"/>
              </w:rPr>
            </w:pPr>
          </w:p>
          <w:p w14:paraId="7E295A91" w14:textId="77777777" w:rsidR="002E67CA" w:rsidRPr="002E67CA" w:rsidRDefault="002E67CA" w:rsidP="00847A7A">
            <w:pPr>
              <w:jc w:val="both"/>
              <w:rPr>
                <w:rFonts w:ascii="Verdana" w:hAnsi="Verdana"/>
              </w:rPr>
            </w:pPr>
          </w:p>
          <w:p w14:paraId="13845D25" w14:textId="77777777" w:rsidR="002E67CA" w:rsidRPr="002E67CA" w:rsidRDefault="002E67CA" w:rsidP="00847A7A">
            <w:pPr>
              <w:jc w:val="both"/>
              <w:rPr>
                <w:rFonts w:ascii="Verdana" w:hAnsi="Verdana"/>
              </w:rPr>
            </w:pPr>
          </w:p>
          <w:p w14:paraId="57F620A4" w14:textId="77777777" w:rsidR="002E67CA" w:rsidRPr="002E67CA" w:rsidRDefault="002E67CA" w:rsidP="00847A7A">
            <w:pPr>
              <w:jc w:val="both"/>
              <w:rPr>
                <w:rFonts w:ascii="Verdana" w:hAnsi="Verdana"/>
              </w:rPr>
            </w:pPr>
            <w:r w:rsidRPr="002E67CA">
              <w:rPr>
                <w:rFonts w:ascii="Verdana" w:hAnsi="Verdana"/>
              </w:rPr>
              <w:t>(6)</w:t>
            </w:r>
            <w:r w:rsidRPr="002E67CA">
              <w:rPr>
                <w:rFonts w:ascii="Verdana" w:hAnsi="Verdana"/>
              </w:rPr>
              <w:tab/>
              <w:t xml:space="preserve">Documentele </w:t>
            </w:r>
            <w:r w:rsidRPr="002E67CA">
              <w:rPr>
                <w:rFonts w:ascii="Verdana" w:hAnsi="Verdana"/>
                <w:b/>
                <w:bCs/>
              </w:rPr>
              <w:t>pe baza cărora se realizează</w:t>
            </w:r>
            <w:r w:rsidRPr="002E67CA">
              <w:rPr>
                <w:rFonts w:ascii="Verdana" w:hAnsi="Verdana"/>
              </w:rPr>
              <w:t xml:space="preserve"> încadrarea în categoria consumatorilor vulnerabili se stabilesc prin normele </w:t>
            </w:r>
            <w:r w:rsidRPr="002E67CA">
              <w:rPr>
                <w:rFonts w:ascii="Verdana" w:hAnsi="Verdana"/>
              </w:rPr>
              <w:lastRenderedPageBreak/>
              <w:t>metodologice de aplicare a prezentei legi.</w:t>
            </w:r>
          </w:p>
          <w:p w14:paraId="184F295E" w14:textId="77777777" w:rsidR="002E67CA" w:rsidRPr="002E67CA" w:rsidRDefault="002E67CA" w:rsidP="00847A7A">
            <w:pPr>
              <w:jc w:val="both"/>
              <w:rPr>
                <w:rFonts w:ascii="Verdana" w:hAnsi="Verdana"/>
              </w:rPr>
            </w:pPr>
          </w:p>
        </w:tc>
        <w:tc>
          <w:tcPr>
            <w:tcW w:w="3615" w:type="dxa"/>
          </w:tcPr>
          <w:p w14:paraId="2FF2C34E" w14:textId="77777777" w:rsidR="002E67CA" w:rsidRPr="002E67CA" w:rsidRDefault="002E67CA" w:rsidP="00847A7A">
            <w:pPr>
              <w:jc w:val="both"/>
              <w:rPr>
                <w:rFonts w:ascii="Verdana" w:hAnsi="Verdana"/>
                <w:sz w:val="24"/>
                <w:szCs w:val="24"/>
              </w:rPr>
            </w:pPr>
          </w:p>
          <w:p w14:paraId="0F3B5E1B" w14:textId="77777777" w:rsidR="002E67CA" w:rsidRPr="002E67CA" w:rsidRDefault="002E67CA" w:rsidP="00847A7A">
            <w:pPr>
              <w:jc w:val="both"/>
              <w:rPr>
                <w:rFonts w:ascii="Verdana" w:hAnsi="Verdana"/>
                <w:sz w:val="24"/>
                <w:szCs w:val="24"/>
              </w:rPr>
            </w:pPr>
          </w:p>
          <w:p w14:paraId="7395F252" w14:textId="77777777" w:rsidR="002E67CA" w:rsidRPr="002E67CA" w:rsidRDefault="002E67CA" w:rsidP="00847A7A">
            <w:pPr>
              <w:jc w:val="both"/>
              <w:rPr>
                <w:rFonts w:ascii="Verdana" w:hAnsi="Verdana"/>
                <w:sz w:val="24"/>
                <w:szCs w:val="24"/>
              </w:rPr>
            </w:pPr>
          </w:p>
          <w:p w14:paraId="5A7E1CB0" w14:textId="77777777" w:rsidR="002E67CA" w:rsidRPr="002E67CA" w:rsidRDefault="002E67CA" w:rsidP="00847A7A">
            <w:pPr>
              <w:jc w:val="both"/>
              <w:rPr>
                <w:rFonts w:ascii="Verdana" w:hAnsi="Verdana"/>
                <w:sz w:val="24"/>
                <w:szCs w:val="24"/>
              </w:rPr>
            </w:pPr>
          </w:p>
          <w:p w14:paraId="331F712B" w14:textId="77777777" w:rsidR="002E67CA" w:rsidRPr="002E67CA" w:rsidRDefault="002E67CA" w:rsidP="00847A7A">
            <w:pPr>
              <w:jc w:val="both"/>
              <w:rPr>
                <w:rFonts w:ascii="Verdana" w:hAnsi="Verdana"/>
                <w:sz w:val="24"/>
                <w:szCs w:val="24"/>
              </w:rPr>
            </w:pPr>
          </w:p>
          <w:p w14:paraId="5845414E" w14:textId="77777777" w:rsidR="002E67CA" w:rsidRPr="002E67CA" w:rsidRDefault="002E67CA" w:rsidP="00847A7A">
            <w:pPr>
              <w:jc w:val="both"/>
              <w:rPr>
                <w:rFonts w:ascii="Verdana" w:hAnsi="Verdana"/>
              </w:rPr>
            </w:pPr>
          </w:p>
          <w:p w14:paraId="73E7407F" w14:textId="77777777" w:rsidR="002E67CA" w:rsidRPr="002E67CA" w:rsidRDefault="002E67CA" w:rsidP="00847A7A">
            <w:pPr>
              <w:jc w:val="both"/>
              <w:rPr>
                <w:rFonts w:ascii="Verdana" w:hAnsi="Verdana"/>
              </w:rPr>
            </w:pPr>
          </w:p>
          <w:p w14:paraId="09A24F50" w14:textId="77777777" w:rsidR="002E67CA" w:rsidRPr="002E67CA" w:rsidRDefault="002E67CA" w:rsidP="00847A7A">
            <w:pPr>
              <w:jc w:val="both"/>
              <w:rPr>
                <w:rFonts w:ascii="Verdana" w:hAnsi="Verdana"/>
              </w:rPr>
            </w:pPr>
          </w:p>
          <w:p w14:paraId="32C95740" w14:textId="77777777" w:rsidR="002E67CA" w:rsidRPr="002E67CA" w:rsidRDefault="002E67CA" w:rsidP="00847A7A">
            <w:pPr>
              <w:jc w:val="both"/>
              <w:rPr>
                <w:rFonts w:ascii="Verdana" w:hAnsi="Verdana"/>
              </w:rPr>
            </w:pPr>
            <w:r w:rsidRPr="002E67CA">
              <w:rPr>
                <w:rFonts w:ascii="Verdana" w:hAnsi="Verdana"/>
              </w:rPr>
              <w:t>Reintroducerea lit.b), eliminată la Senat</w:t>
            </w:r>
          </w:p>
          <w:p w14:paraId="71250C03" w14:textId="77777777" w:rsidR="002E67CA" w:rsidRPr="002E67CA" w:rsidRDefault="002E67CA" w:rsidP="00847A7A">
            <w:pPr>
              <w:jc w:val="both"/>
              <w:rPr>
                <w:rFonts w:ascii="Verdana" w:hAnsi="Verdana"/>
              </w:rPr>
            </w:pPr>
          </w:p>
          <w:p w14:paraId="354AC028" w14:textId="77777777" w:rsidR="002E67CA" w:rsidRPr="002E67CA" w:rsidRDefault="002E67CA" w:rsidP="00847A7A">
            <w:pPr>
              <w:jc w:val="both"/>
              <w:rPr>
                <w:rFonts w:ascii="Verdana" w:hAnsi="Verdana"/>
                <w:sz w:val="24"/>
                <w:szCs w:val="24"/>
              </w:rPr>
            </w:pPr>
          </w:p>
          <w:p w14:paraId="0FBA9C1F" w14:textId="77777777" w:rsidR="002E67CA" w:rsidRPr="002E67CA" w:rsidRDefault="002E67CA" w:rsidP="00847A7A">
            <w:pPr>
              <w:jc w:val="both"/>
              <w:rPr>
                <w:rFonts w:ascii="Verdana" w:hAnsi="Verdana"/>
                <w:sz w:val="24"/>
                <w:szCs w:val="24"/>
              </w:rPr>
            </w:pPr>
          </w:p>
          <w:p w14:paraId="0503FFB9" w14:textId="77777777" w:rsidR="002E67CA" w:rsidRPr="002E67CA" w:rsidRDefault="002E67CA" w:rsidP="00847A7A">
            <w:pPr>
              <w:jc w:val="both"/>
              <w:rPr>
                <w:rFonts w:ascii="Verdana" w:hAnsi="Verdana"/>
                <w:sz w:val="24"/>
                <w:szCs w:val="24"/>
              </w:rPr>
            </w:pPr>
          </w:p>
          <w:p w14:paraId="05760100" w14:textId="77777777" w:rsidR="002E67CA" w:rsidRPr="002E67CA" w:rsidRDefault="002E67CA" w:rsidP="00847A7A">
            <w:pPr>
              <w:jc w:val="both"/>
              <w:rPr>
                <w:rFonts w:ascii="Verdana" w:hAnsi="Verdana"/>
                <w:sz w:val="24"/>
                <w:szCs w:val="24"/>
              </w:rPr>
            </w:pPr>
          </w:p>
          <w:p w14:paraId="1B111799" w14:textId="77777777" w:rsidR="002E67CA" w:rsidRPr="002E67CA" w:rsidRDefault="002E67CA" w:rsidP="00847A7A">
            <w:pPr>
              <w:jc w:val="both"/>
              <w:rPr>
                <w:rFonts w:ascii="Verdana" w:hAnsi="Verdana"/>
                <w:sz w:val="24"/>
                <w:szCs w:val="24"/>
              </w:rPr>
            </w:pPr>
          </w:p>
          <w:p w14:paraId="79C2FDB4" w14:textId="77777777" w:rsidR="002E67CA" w:rsidRPr="002E67CA" w:rsidRDefault="002E67CA" w:rsidP="00847A7A">
            <w:pPr>
              <w:jc w:val="both"/>
              <w:rPr>
                <w:rFonts w:ascii="Verdana" w:hAnsi="Verdana"/>
                <w:sz w:val="24"/>
                <w:szCs w:val="24"/>
              </w:rPr>
            </w:pPr>
          </w:p>
          <w:p w14:paraId="488BDA47" w14:textId="77777777" w:rsidR="002E67CA" w:rsidRPr="002E67CA" w:rsidRDefault="002E67CA" w:rsidP="00847A7A">
            <w:pPr>
              <w:jc w:val="both"/>
              <w:rPr>
                <w:rFonts w:ascii="Verdana" w:hAnsi="Verdana"/>
                <w:sz w:val="24"/>
                <w:szCs w:val="24"/>
              </w:rPr>
            </w:pPr>
          </w:p>
        </w:tc>
      </w:tr>
      <w:tr w:rsidR="002E67CA" w:rsidRPr="002E67CA" w14:paraId="063A07D8"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8D3C45B" w14:textId="77777777" w:rsidR="002E67CA" w:rsidRPr="002E67CA" w:rsidRDefault="002E67CA" w:rsidP="003F674D">
            <w:pPr>
              <w:widowControl/>
              <w:numPr>
                <w:ilvl w:val="0"/>
                <w:numId w:val="1"/>
              </w:numPr>
              <w:ind w:left="0" w:firstLine="0"/>
              <w:jc w:val="both"/>
              <w:rPr>
                <w:rFonts w:ascii="Verdana" w:hAnsi="Verdana"/>
                <w:b/>
              </w:rPr>
            </w:pPr>
          </w:p>
        </w:tc>
        <w:tc>
          <w:tcPr>
            <w:tcW w:w="3614" w:type="dxa"/>
          </w:tcPr>
          <w:p w14:paraId="7F20A20F" w14:textId="77777777" w:rsidR="002E67CA" w:rsidRPr="002E67CA" w:rsidRDefault="002E67CA" w:rsidP="00847A7A">
            <w:pPr>
              <w:jc w:val="both"/>
              <w:rPr>
                <w:rFonts w:ascii="Verdana" w:hAnsi="Verdana"/>
              </w:rPr>
            </w:pPr>
          </w:p>
        </w:tc>
        <w:tc>
          <w:tcPr>
            <w:tcW w:w="3615" w:type="dxa"/>
          </w:tcPr>
          <w:p w14:paraId="21F612D6" w14:textId="77777777" w:rsidR="002E67CA" w:rsidRPr="002E67CA" w:rsidRDefault="002E67CA" w:rsidP="00847A7A">
            <w:pPr>
              <w:jc w:val="both"/>
              <w:rPr>
                <w:rFonts w:ascii="Verdana" w:hAnsi="Verdana"/>
              </w:rPr>
            </w:pPr>
          </w:p>
          <w:p w14:paraId="783D591B" w14:textId="77777777" w:rsidR="002E67CA" w:rsidRPr="002E67CA" w:rsidRDefault="002E67CA" w:rsidP="00847A7A">
            <w:pPr>
              <w:jc w:val="both"/>
              <w:rPr>
                <w:rFonts w:ascii="Verdana" w:hAnsi="Verdana"/>
              </w:rPr>
            </w:pPr>
            <w:r w:rsidRPr="002E67CA">
              <w:rPr>
                <w:rFonts w:ascii="Verdana" w:hAnsi="Verdana"/>
              </w:rPr>
              <w:t xml:space="preserve">Art.5.- Familiile, precum și oricare din membrii familiei sau persoanele singure pot fi încadrate în una sau mai multe din categoriile de consumatori vulnerabili dacă îndeplinesc condițiile </w:t>
            </w:r>
            <w:r w:rsidRPr="002E67CA">
              <w:rPr>
                <w:rFonts w:ascii="Verdana" w:hAnsi="Verdana"/>
                <w:b/>
                <w:bCs/>
              </w:rPr>
              <w:t>de încadrare</w:t>
            </w:r>
            <w:r w:rsidRPr="002E67CA">
              <w:rPr>
                <w:rFonts w:ascii="Verdana" w:hAnsi="Verdana"/>
              </w:rPr>
              <w:t xml:space="preserve"> și beneficiază cumulativ de măsurile de protecție socială financiare și non-financiare.</w:t>
            </w:r>
          </w:p>
          <w:p w14:paraId="649057F1" w14:textId="77777777" w:rsidR="002E67CA" w:rsidRPr="002E67CA" w:rsidRDefault="002E67CA" w:rsidP="00847A7A">
            <w:pPr>
              <w:jc w:val="both"/>
              <w:rPr>
                <w:rFonts w:ascii="Verdana" w:hAnsi="Verdana"/>
              </w:rPr>
            </w:pPr>
          </w:p>
        </w:tc>
        <w:tc>
          <w:tcPr>
            <w:tcW w:w="3615" w:type="dxa"/>
          </w:tcPr>
          <w:p w14:paraId="108AB190" w14:textId="77777777" w:rsidR="002E67CA" w:rsidRPr="002E67CA" w:rsidRDefault="002E67CA" w:rsidP="00847A7A">
            <w:pPr>
              <w:jc w:val="both"/>
              <w:rPr>
                <w:rFonts w:ascii="Verdana" w:hAnsi="Verdana"/>
              </w:rPr>
            </w:pPr>
          </w:p>
          <w:p w14:paraId="33CAA234" w14:textId="77777777" w:rsidR="002E67CA" w:rsidRPr="002E67CA" w:rsidRDefault="002E67CA" w:rsidP="00847A7A">
            <w:pPr>
              <w:jc w:val="both"/>
              <w:rPr>
                <w:rFonts w:ascii="Verdana" w:hAnsi="Verdana"/>
              </w:rPr>
            </w:pPr>
            <w:r w:rsidRPr="002E67CA">
              <w:rPr>
                <w:rFonts w:ascii="Verdana" w:hAnsi="Verdana"/>
              </w:rPr>
              <w:t xml:space="preserve">Art.5. - </w:t>
            </w:r>
            <w:r w:rsidRPr="002E67CA">
              <w:rPr>
                <w:rFonts w:ascii="Verdana" w:hAnsi="Verdana"/>
                <w:b/>
                <w:bCs/>
              </w:rPr>
              <w:t>Familia</w:t>
            </w:r>
            <w:r w:rsidRPr="002E67CA">
              <w:rPr>
                <w:rFonts w:ascii="Verdana" w:hAnsi="Verdana"/>
              </w:rPr>
              <w:t xml:space="preserve">, precum și oricare dintre membrii familiei, sau, </w:t>
            </w:r>
            <w:r w:rsidRPr="002E67CA">
              <w:rPr>
                <w:rFonts w:ascii="Verdana" w:hAnsi="Verdana"/>
                <w:b/>
                <w:bCs/>
              </w:rPr>
              <w:t>după caz,</w:t>
            </w:r>
            <w:r w:rsidRPr="002E67CA">
              <w:rPr>
                <w:rFonts w:ascii="Verdana" w:hAnsi="Verdana"/>
              </w:rPr>
              <w:t xml:space="preserve"> persoana singură </w:t>
            </w:r>
            <w:r w:rsidRPr="002E67CA">
              <w:rPr>
                <w:rFonts w:ascii="Verdana" w:hAnsi="Verdana"/>
                <w:b/>
                <w:bCs/>
              </w:rPr>
              <w:t>poate</w:t>
            </w:r>
            <w:r w:rsidRPr="002E67CA">
              <w:rPr>
                <w:rFonts w:ascii="Verdana" w:hAnsi="Verdana"/>
              </w:rPr>
              <w:t xml:space="preserve"> fi încadrată în una sau mai multe din categoriile de consumatori vulnerabili </w:t>
            </w:r>
            <w:r w:rsidRPr="002E67CA">
              <w:rPr>
                <w:rFonts w:ascii="Verdana" w:hAnsi="Verdana"/>
                <w:b/>
                <w:bCs/>
              </w:rPr>
              <w:t xml:space="preserve">prevăzute la art.4 alin.(1), </w:t>
            </w:r>
            <w:r w:rsidRPr="002E67CA">
              <w:rPr>
                <w:rFonts w:ascii="Verdana" w:hAnsi="Verdana"/>
              </w:rPr>
              <w:t xml:space="preserve">dacă îndeplinesc condițiile </w:t>
            </w:r>
            <w:r w:rsidRPr="002E67CA">
              <w:rPr>
                <w:rFonts w:ascii="Verdana" w:hAnsi="Verdana"/>
                <w:b/>
                <w:bCs/>
              </w:rPr>
              <w:t>prevăzute de lege,</w:t>
            </w:r>
            <w:r w:rsidRPr="002E67CA">
              <w:rPr>
                <w:rFonts w:ascii="Verdana" w:hAnsi="Verdana"/>
              </w:rPr>
              <w:t xml:space="preserve"> și beneficiază cumulativ de măsurile de protecție socială financiare și non-financiare </w:t>
            </w:r>
            <w:r w:rsidRPr="002E67CA">
              <w:rPr>
                <w:rFonts w:ascii="Verdana" w:hAnsi="Verdana"/>
                <w:b/>
                <w:bCs/>
              </w:rPr>
              <w:t>corespunzătoare, acordate categoriilor în care sunt încadrate.</w:t>
            </w:r>
          </w:p>
          <w:p w14:paraId="7FBD63E7" w14:textId="77777777" w:rsidR="002E67CA" w:rsidRPr="002E67CA" w:rsidRDefault="002E67CA" w:rsidP="00847A7A">
            <w:pPr>
              <w:jc w:val="both"/>
              <w:rPr>
                <w:rFonts w:ascii="Verdana" w:hAnsi="Verdana"/>
              </w:rPr>
            </w:pPr>
          </w:p>
        </w:tc>
        <w:tc>
          <w:tcPr>
            <w:tcW w:w="3615" w:type="dxa"/>
          </w:tcPr>
          <w:p w14:paraId="1FAE8BE8" w14:textId="77777777" w:rsidR="002E67CA" w:rsidRPr="002E67CA" w:rsidRDefault="002E67CA" w:rsidP="00847A7A">
            <w:pPr>
              <w:jc w:val="both"/>
              <w:rPr>
                <w:rFonts w:ascii="Verdana" w:hAnsi="Verdana"/>
              </w:rPr>
            </w:pPr>
          </w:p>
        </w:tc>
      </w:tr>
      <w:tr w:rsidR="002E67CA" w:rsidRPr="002E67CA" w14:paraId="442B62F0"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7B4BA4A9"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1FF8D445" w14:textId="77777777" w:rsidR="002E67CA" w:rsidRPr="002E67CA" w:rsidRDefault="002E67CA" w:rsidP="00847A7A">
            <w:pPr>
              <w:rPr>
                <w:rFonts w:ascii="Verdana" w:hAnsi="Verdana"/>
              </w:rPr>
            </w:pPr>
          </w:p>
        </w:tc>
        <w:tc>
          <w:tcPr>
            <w:tcW w:w="3615" w:type="dxa"/>
          </w:tcPr>
          <w:p w14:paraId="27F40BB2" w14:textId="77777777" w:rsidR="002E67CA" w:rsidRPr="002E67CA" w:rsidRDefault="002E67CA" w:rsidP="00847A7A">
            <w:pPr>
              <w:jc w:val="both"/>
              <w:rPr>
                <w:rFonts w:ascii="Verdana" w:hAnsi="Verdana"/>
              </w:rPr>
            </w:pPr>
          </w:p>
          <w:p w14:paraId="58718115" w14:textId="77777777" w:rsidR="002E67CA" w:rsidRPr="002E67CA" w:rsidRDefault="002E67CA" w:rsidP="00847A7A">
            <w:pPr>
              <w:jc w:val="both"/>
              <w:rPr>
                <w:rFonts w:ascii="Verdana" w:hAnsi="Verdana"/>
              </w:rPr>
            </w:pPr>
            <w:r w:rsidRPr="002E67CA">
              <w:rPr>
                <w:rFonts w:ascii="Verdana" w:hAnsi="Verdana"/>
              </w:rPr>
              <w:t>CAPITOLUL III</w:t>
            </w:r>
          </w:p>
          <w:p w14:paraId="1571DF2B" w14:textId="77777777" w:rsidR="002E67CA" w:rsidRPr="002E67CA" w:rsidRDefault="002E67CA" w:rsidP="00847A7A">
            <w:pPr>
              <w:jc w:val="both"/>
              <w:rPr>
                <w:rFonts w:ascii="Verdana" w:hAnsi="Verdana"/>
              </w:rPr>
            </w:pPr>
            <w:r w:rsidRPr="002E67CA">
              <w:rPr>
                <w:rFonts w:ascii="Verdana" w:hAnsi="Verdana"/>
              </w:rPr>
              <w:t>Măsuri de protecție socială de natură financiară</w:t>
            </w:r>
          </w:p>
          <w:p w14:paraId="4C8B349C" w14:textId="77777777" w:rsidR="002E67CA" w:rsidRPr="002E67CA" w:rsidRDefault="002E67CA" w:rsidP="00847A7A">
            <w:pPr>
              <w:jc w:val="both"/>
              <w:rPr>
                <w:rFonts w:ascii="Verdana" w:hAnsi="Verdana"/>
              </w:rPr>
            </w:pPr>
          </w:p>
        </w:tc>
        <w:tc>
          <w:tcPr>
            <w:tcW w:w="3615" w:type="dxa"/>
          </w:tcPr>
          <w:p w14:paraId="136E2329" w14:textId="77777777" w:rsidR="002E67CA" w:rsidRPr="002E67CA" w:rsidRDefault="002E67CA" w:rsidP="00847A7A">
            <w:pPr>
              <w:jc w:val="both"/>
              <w:rPr>
                <w:rFonts w:ascii="Verdana" w:hAnsi="Verdana"/>
              </w:rPr>
            </w:pPr>
          </w:p>
          <w:p w14:paraId="0347913F" w14:textId="77777777" w:rsidR="002E67CA" w:rsidRPr="002E67CA" w:rsidRDefault="002E67CA" w:rsidP="00847A7A">
            <w:pPr>
              <w:jc w:val="both"/>
              <w:rPr>
                <w:rFonts w:ascii="Verdana" w:hAnsi="Verdana"/>
              </w:rPr>
            </w:pPr>
            <w:r w:rsidRPr="002E67CA">
              <w:rPr>
                <w:rFonts w:ascii="Verdana" w:hAnsi="Verdana"/>
              </w:rPr>
              <w:t xml:space="preserve">Nemodificat </w:t>
            </w:r>
          </w:p>
          <w:p w14:paraId="6B9BDDF3" w14:textId="77777777" w:rsidR="002E67CA" w:rsidRPr="002E67CA" w:rsidRDefault="002E67CA" w:rsidP="00847A7A">
            <w:pPr>
              <w:jc w:val="both"/>
              <w:rPr>
                <w:rFonts w:ascii="Verdana" w:hAnsi="Verdana"/>
              </w:rPr>
            </w:pPr>
          </w:p>
        </w:tc>
        <w:tc>
          <w:tcPr>
            <w:tcW w:w="3615" w:type="dxa"/>
          </w:tcPr>
          <w:p w14:paraId="559E98BB" w14:textId="77777777" w:rsidR="002E67CA" w:rsidRPr="002E67CA" w:rsidRDefault="002E67CA" w:rsidP="00847A7A">
            <w:pPr>
              <w:jc w:val="both"/>
              <w:rPr>
                <w:rFonts w:ascii="Verdana" w:hAnsi="Verdana"/>
              </w:rPr>
            </w:pPr>
          </w:p>
          <w:p w14:paraId="40562C9A" w14:textId="77777777" w:rsidR="002E67CA" w:rsidRPr="002E67CA" w:rsidRDefault="002E67CA" w:rsidP="00847A7A">
            <w:pPr>
              <w:jc w:val="both"/>
              <w:rPr>
                <w:rFonts w:ascii="Verdana" w:hAnsi="Verdana"/>
              </w:rPr>
            </w:pPr>
          </w:p>
          <w:p w14:paraId="44F9F4A6" w14:textId="77777777" w:rsidR="002E67CA" w:rsidRPr="002E67CA" w:rsidRDefault="002E67CA" w:rsidP="00847A7A">
            <w:pPr>
              <w:jc w:val="both"/>
              <w:rPr>
                <w:rFonts w:ascii="Verdana" w:hAnsi="Verdana"/>
              </w:rPr>
            </w:pPr>
          </w:p>
        </w:tc>
      </w:tr>
      <w:tr w:rsidR="002E67CA" w:rsidRPr="002E67CA" w14:paraId="22984768"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F7F7AD6"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689841ED" w14:textId="77777777" w:rsidR="002E67CA" w:rsidRPr="002E67CA" w:rsidRDefault="002E67CA" w:rsidP="00847A7A">
            <w:pPr>
              <w:rPr>
                <w:rFonts w:ascii="Verdana" w:hAnsi="Verdana"/>
              </w:rPr>
            </w:pPr>
          </w:p>
        </w:tc>
        <w:tc>
          <w:tcPr>
            <w:tcW w:w="3615" w:type="dxa"/>
          </w:tcPr>
          <w:p w14:paraId="3426074D" w14:textId="77777777" w:rsidR="002E67CA" w:rsidRPr="002E67CA" w:rsidRDefault="002E67CA" w:rsidP="00847A7A">
            <w:pPr>
              <w:jc w:val="both"/>
              <w:rPr>
                <w:rFonts w:ascii="Verdana" w:hAnsi="Verdana"/>
                <w:i/>
              </w:rPr>
            </w:pPr>
          </w:p>
          <w:p w14:paraId="31F2E586" w14:textId="77777777" w:rsidR="002E67CA" w:rsidRPr="002E67CA" w:rsidRDefault="002E67CA" w:rsidP="00847A7A">
            <w:pPr>
              <w:jc w:val="both"/>
              <w:rPr>
                <w:rFonts w:ascii="Verdana" w:hAnsi="Verdana"/>
                <w:i/>
              </w:rPr>
            </w:pPr>
            <w:r w:rsidRPr="002E67CA">
              <w:rPr>
                <w:rFonts w:ascii="Verdana" w:hAnsi="Verdana"/>
                <w:i/>
              </w:rPr>
              <w:t>Secțiunea 1</w:t>
            </w:r>
          </w:p>
          <w:p w14:paraId="4E5C0345" w14:textId="77777777" w:rsidR="002E67CA" w:rsidRPr="002E67CA" w:rsidRDefault="002E67CA" w:rsidP="00847A7A">
            <w:pPr>
              <w:jc w:val="both"/>
              <w:rPr>
                <w:rFonts w:ascii="Verdana" w:hAnsi="Verdana"/>
                <w:i/>
              </w:rPr>
            </w:pPr>
            <w:r w:rsidRPr="002E67CA">
              <w:rPr>
                <w:rFonts w:ascii="Verdana" w:hAnsi="Verdana"/>
                <w:i/>
              </w:rPr>
              <w:t>Ajutorul pentru încălzirea locuinței - Condiții de acordare și cuantum</w:t>
            </w:r>
          </w:p>
          <w:p w14:paraId="3AF653BF" w14:textId="77777777" w:rsidR="002E67CA" w:rsidRPr="002E67CA" w:rsidRDefault="002E67CA" w:rsidP="00847A7A">
            <w:pPr>
              <w:jc w:val="both"/>
              <w:rPr>
                <w:rFonts w:ascii="Verdana" w:hAnsi="Verdana"/>
                <w:i/>
              </w:rPr>
            </w:pPr>
          </w:p>
        </w:tc>
        <w:tc>
          <w:tcPr>
            <w:tcW w:w="3615" w:type="dxa"/>
          </w:tcPr>
          <w:p w14:paraId="16F78C86" w14:textId="77777777" w:rsidR="002E67CA" w:rsidRPr="002E67CA" w:rsidRDefault="002E67CA" w:rsidP="00847A7A">
            <w:pPr>
              <w:jc w:val="both"/>
              <w:rPr>
                <w:rFonts w:ascii="Verdana" w:hAnsi="Verdana"/>
                <w:i/>
              </w:rPr>
            </w:pPr>
          </w:p>
          <w:p w14:paraId="31D6A4C2" w14:textId="77777777" w:rsidR="002E67CA" w:rsidRPr="002E67CA" w:rsidRDefault="002E67CA" w:rsidP="00847A7A">
            <w:pPr>
              <w:jc w:val="both"/>
              <w:rPr>
                <w:rFonts w:ascii="Verdana" w:hAnsi="Verdana"/>
              </w:rPr>
            </w:pPr>
            <w:r w:rsidRPr="002E67CA">
              <w:rPr>
                <w:rFonts w:ascii="Verdana" w:hAnsi="Verdana"/>
                <w:i/>
              </w:rPr>
              <w:t xml:space="preserve">Nemodificat </w:t>
            </w:r>
          </w:p>
        </w:tc>
        <w:tc>
          <w:tcPr>
            <w:tcW w:w="3615" w:type="dxa"/>
          </w:tcPr>
          <w:p w14:paraId="127B632C" w14:textId="77777777" w:rsidR="002E67CA" w:rsidRPr="002E67CA" w:rsidRDefault="002E67CA" w:rsidP="00847A7A">
            <w:pPr>
              <w:jc w:val="both"/>
              <w:rPr>
                <w:rFonts w:ascii="Verdana" w:hAnsi="Verdana"/>
              </w:rPr>
            </w:pPr>
          </w:p>
        </w:tc>
      </w:tr>
      <w:tr w:rsidR="002E67CA" w:rsidRPr="002E67CA" w14:paraId="64237444"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6F83201"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3AA3264F" w14:textId="77777777" w:rsidR="002E67CA" w:rsidRPr="002E67CA" w:rsidRDefault="002E67CA" w:rsidP="00847A7A">
            <w:pPr>
              <w:rPr>
                <w:rFonts w:ascii="Verdana" w:hAnsi="Verdana"/>
              </w:rPr>
            </w:pPr>
          </w:p>
        </w:tc>
        <w:tc>
          <w:tcPr>
            <w:tcW w:w="3615" w:type="dxa"/>
          </w:tcPr>
          <w:p w14:paraId="2001654A" w14:textId="77777777" w:rsidR="002E67CA" w:rsidRPr="002E67CA" w:rsidRDefault="002E67CA" w:rsidP="00847A7A">
            <w:pPr>
              <w:jc w:val="both"/>
              <w:rPr>
                <w:rFonts w:ascii="Verdana" w:hAnsi="Verdana"/>
              </w:rPr>
            </w:pPr>
          </w:p>
          <w:p w14:paraId="70979163" w14:textId="77777777" w:rsidR="002E67CA" w:rsidRPr="002E67CA" w:rsidRDefault="002E67CA" w:rsidP="00847A7A">
            <w:pPr>
              <w:jc w:val="both"/>
              <w:rPr>
                <w:rFonts w:ascii="Verdana" w:hAnsi="Verdana"/>
              </w:rPr>
            </w:pPr>
            <w:r w:rsidRPr="002E67CA">
              <w:rPr>
                <w:rFonts w:ascii="Verdana" w:hAnsi="Verdana"/>
              </w:rPr>
              <w:t xml:space="preserve">Art.6.- (1) Ajutorul pentru încălzirea locuinței, denumit, în continuare, </w:t>
            </w:r>
            <w:r w:rsidRPr="002E67CA">
              <w:rPr>
                <w:rFonts w:ascii="Verdana" w:hAnsi="Verdana"/>
                <w:i/>
              </w:rPr>
              <w:t>ajutor pentru încălzire</w:t>
            </w:r>
            <w:r w:rsidRPr="002E67CA">
              <w:rPr>
                <w:rFonts w:ascii="Verdana" w:hAnsi="Verdana"/>
              </w:rPr>
              <w:t xml:space="preserve">, se acordă pentru un singur sistem utilizat pentru încălzirea locuinței de domiciliu sau reședință, pe perioada sezonului rece, declarat de persoana singură, respectiv de un membru al familiei care are capacitate deplină de exercițiu al drepturilor civile și care </w:t>
            </w:r>
            <w:r w:rsidRPr="002E67CA">
              <w:rPr>
                <w:rFonts w:ascii="Verdana" w:hAnsi="Verdana"/>
                <w:b/>
              </w:rPr>
              <w:t>va deveni</w:t>
            </w:r>
            <w:r w:rsidRPr="002E67CA">
              <w:rPr>
                <w:rFonts w:ascii="Verdana" w:hAnsi="Verdana"/>
              </w:rPr>
              <w:t xml:space="preserve"> titularul ajutorului. </w:t>
            </w:r>
          </w:p>
          <w:p w14:paraId="01B16413" w14:textId="77777777" w:rsidR="002E67CA" w:rsidRPr="002E67CA" w:rsidRDefault="002E67CA" w:rsidP="00847A7A">
            <w:pPr>
              <w:jc w:val="both"/>
              <w:rPr>
                <w:rFonts w:ascii="Verdana" w:hAnsi="Verdana"/>
              </w:rPr>
            </w:pPr>
          </w:p>
          <w:p w14:paraId="0D58EFF7" w14:textId="77777777" w:rsidR="002E67CA" w:rsidRPr="002E67CA" w:rsidRDefault="002E67CA" w:rsidP="00847A7A">
            <w:pPr>
              <w:jc w:val="both"/>
              <w:rPr>
                <w:rFonts w:ascii="Verdana" w:hAnsi="Verdana"/>
              </w:rPr>
            </w:pPr>
          </w:p>
          <w:p w14:paraId="27FAA004" w14:textId="77777777" w:rsidR="002E67CA" w:rsidRPr="002E67CA" w:rsidRDefault="002E67CA" w:rsidP="00847A7A">
            <w:pPr>
              <w:jc w:val="both"/>
              <w:rPr>
                <w:rFonts w:ascii="Verdana" w:hAnsi="Verdana"/>
              </w:rPr>
            </w:pPr>
          </w:p>
          <w:p w14:paraId="54D9764B"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 xml:space="preserve">În funcție de sistemul de încălzire utilizat în locuința </w:t>
            </w:r>
            <w:r w:rsidRPr="002E67CA">
              <w:rPr>
                <w:rFonts w:ascii="Verdana" w:hAnsi="Verdana"/>
                <w:b/>
                <w:bCs/>
              </w:rPr>
              <w:t>de domiciliu sau reședință</w:t>
            </w:r>
            <w:r w:rsidRPr="002E67CA">
              <w:rPr>
                <w:rFonts w:ascii="Verdana" w:hAnsi="Verdana"/>
              </w:rPr>
              <w:t xml:space="preserve">, categoriile de ajutoare pentru încălzire sunt: </w:t>
            </w:r>
          </w:p>
          <w:p w14:paraId="359C07F8" w14:textId="77777777" w:rsidR="002E67CA" w:rsidRPr="002E67CA" w:rsidRDefault="002E67CA" w:rsidP="00847A7A">
            <w:pPr>
              <w:jc w:val="both"/>
              <w:rPr>
                <w:rFonts w:ascii="Verdana" w:hAnsi="Verdana"/>
              </w:rPr>
            </w:pPr>
          </w:p>
          <w:p w14:paraId="3DEA7E13" w14:textId="77777777" w:rsidR="002E67CA" w:rsidRPr="002E67CA" w:rsidRDefault="002E67CA" w:rsidP="00847A7A">
            <w:pPr>
              <w:jc w:val="both"/>
              <w:rPr>
                <w:rFonts w:ascii="Verdana" w:hAnsi="Verdana"/>
              </w:rPr>
            </w:pPr>
            <w:r w:rsidRPr="002E67CA">
              <w:rPr>
                <w:rFonts w:ascii="Verdana" w:hAnsi="Verdana"/>
              </w:rPr>
              <w:t>a)</w:t>
            </w:r>
            <w:r w:rsidRPr="002E67CA">
              <w:rPr>
                <w:rFonts w:ascii="Verdana" w:hAnsi="Verdana"/>
              </w:rPr>
              <w:tab/>
              <w:t xml:space="preserve">ajutor pentru încălzirea locuinței cu energie termică în sistem centralizat, denumit în continuare </w:t>
            </w:r>
            <w:r w:rsidRPr="002E67CA">
              <w:rPr>
                <w:rFonts w:ascii="Verdana" w:hAnsi="Verdana"/>
                <w:i/>
              </w:rPr>
              <w:t>ajutor pentru energie termică</w:t>
            </w:r>
            <w:r w:rsidRPr="002E67CA">
              <w:rPr>
                <w:rFonts w:ascii="Verdana" w:hAnsi="Verdana"/>
              </w:rPr>
              <w:t>;</w:t>
            </w:r>
          </w:p>
          <w:p w14:paraId="67F37598" w14:textId="77777777" w:rsidR="002E67CA" w:rsidRPr="002E67CA" w:rsidRDefault="002E67CA" w:rsidP="00847A7A">
            <w:pPr>
              <w:jc w:val="both"/>
              <w:rPr>
                <w:rFonts w:ascii="Verdana" w:hAnsi="Verdana"/>
              </w:rPr>
            </w:pPr>
          </w:p>
          <w:p w14:paraId="01F32822" w14:textId="77777777" w:rsidR="002E67CA" w:rsidRPr="002E67CA" w:rsidRDefault="002E67CA" w:rsidP="00847A7A">
            <w:pPr>
              <w:jc w:val="both"/>
              <w:rPr>
                <w:rFonts w:ascii="Verdana" w:hAnsi="Verdana"/>
              </w:rPr>
            </w:pPr>
            <w:r w:rsidRPr="002E67CA">
              <w:rPr>
                <w:rFonts w:ascii="Verdana" w:hAnsi="Verdana"/>
              </w:rPr>
              <w:t>b)</w:t>
            </w:r>
            <w:r w:rsidRPr="002E67CA">
              <w:rPr>
                <w:rFonts w:ascii="Verdana" w:hAnsi="Verdana"/>
              </w:rPr>
              <w:tab/>
              <w:t>ajutor pentru gaze naturale;</w:t>
            </w:r>
          </w:p>
          <w:p w14:paraId="685740A5" w14:textId="77777777" w:rsidR="002E67CA" w:rsidRPr="002E67CA" w:rsidRDefault="002E67CA" w:rsidP="00847A7A">
            <w:pPr>
              <w:jc w:val="both"/>
              <w:rPr>
                <w:rFonts w:ascii="Verdana" w:hAnsi="Verdana"/>
              </w:rPr>
            </w:pPr>
          </w:p>
          <w:p w14:paraId="7657DECB" w14:textId="77777777" w:rsidR="002E67CA" w:rsidRPr="002E67CA" w:rsidRDefault="002E67CA" w:rsidP="00847A7A">
            <w:pPr>
              <w:jc w:val="both"/>
              <w:rPr>
                <w:rFonts w:ascii="Verdana" w:hAnsi="Verdana"/>
              </w:rPr>
            </w:pPr>
            <w:r w:rsidRPr="002E67CA">
              <w:rPr>
                <w:rFonts w:ascii="Verdana" w:hAnsi="Verdana"/>
              </w:rPr>
              <w:lastRenderedPageBreak/>
              <w:t>c)</w:t>
            </w:r>
            <w:r w:rsidRPr="002E67CA">
              <w:rPr>
                <w:rFonts w:ascii="Verdana" w:hAnsi="Verdana"/>
              </w:rPr>
              <w:tab/>
              <w:t>ajutor pentru energie electrică;</w:t>
            </w:r>
          </w:p>
          <w:p w14:paraId="240B1552" w14:textId="77777777" w:rsidR="002E67CA" w:rsidRPr="002E67CA" w:rsidRDefault="002E67CA" w:rsidP="00847A7A">
            <w:pPr>
              <w:jc w:val="both"/>
              <w:rPr>
                <w:rFonts w:ascii="Verdana" w:hAnsi="Verdana"/>
              </w:rPr>
            </w:pPr>
          </w:p>
          <w:p w14:paraId="583DC321" w14:textId="77777777" w:rsidR="002E67CA" w:rsidRPr="002E67CA" w:rsidRDefault="002E67CA" w:rsidP="00847A7A">
            <w:pPr>
              <w:jc w:val="both"/>
              <w:rPr>
                <w:rFonts w:ascii="Verdana" w:hAnsi="Verdana"/>
              </w:rPr>
            </w:pPr>
            <w:r w:rsidRPr="002E67CA">
              <w:rPr>
                <w:rFonts w:ascii="Verdana" w:hAnsi="Verdana"/>
              </w:rPr>
              <w:t>d)</w:t>
            </w:r>
            <w:r w:rsidRPr="002E67CA">
              <w:rPr>
                <w:rFonts w:ascii="Verdana" w:hAnsi="Verdana"/>
              </w:rPr>
              <w:tab/>
              <w:t>ajutor pentru combustibili solizi și/sau petrolieri.</w:t>
            </w:r>
          </w:p>
          <w:p w14:paraId="5473A8BF" w14:textId="77777777" w:rsidR="002E67CA" w:rsidRPr="002E67CA" w:rsidRDefault="002E67CA" w:rsidP="00847A7A">
            <w:pPr>
              <w:jc w:val="both"/>
              <w:rPr>
                <w:rFonts w:ascii="Verdana" w:hAnsi="Verdana"/>
              </w:rPr>
            </w:pPr>
          </w:p>
          <w:p w14:paraId="741D8678"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Ajutorul pentru încălzire se acordă numai familiilor și persoanelor singure care nu beneficiază de alte forme de sprijin pentru încălzirea locuinței acordate în baza contractelor de muncă sau a legislației specifice ramurilor economice.</w:t>
            </w:r>
          </w:p>
          <w:p w14:paraId="2BBC96B1" w14:textId="77777777" w:rsidR="002E67CA" w:rsidRPr="002E67CA" w:rsidRDefault="002E67CA" w:rsidP="00847A7A">
            <w:pPr>
              <w:jc w:val="both"/>
              <w:rPr>
                <w:rFonts w:ascii="Verdana" w:hAnsi="Verdana"/>
                <w:i/>
              </w:rPr>
            </w:pPr>
          </w:p>
        </w:tc>
        <w:tc>
          <w:tcPr>
            <w:tcW w:w="3615" w:type="dxa"/>
          </w:tcPr>
          <w:p w14:paraId="7CEDC9C2" w14:textId="77777777" w:rsidR="002E67CA" w:rsidRPr="002E67CA" w:rsidRDefault="002E67CA" w:rsidP="00847A7A">
            <w:pPr>
              <w:jc w:val="both"/>
              <w:rPr>
                <w:rFonts w:ascii="Verdana" w:hAnsi="Verdana"/>
              </w:rPr>
            </w:pPr>
          </w:p>
          <w:p w14:paraId="4961FFED" w14:textId="77777777" w:rsidR="002E67CA" w:rsidRPr="002E67CA" w:rsidRDefault="002E67CA" w:rsidP="00847A7A">
            <w:pPr>
              <w:jc w:val="both"/>
              <w:rPr>
                <w:rFonts w:ascii="Verdana" w:hAnsi="Verdana"/>
              </w:rPr>
            </w:pPr>
            <w:r w:rsidRPr="002E67CA">
              <w:rPr>
                <w:rFonts w:ascii="Verdana" w:hAnsi="Verdana"/>
              </w:rPr>
              <w:t xml:space="preserve">Art.6. - (1) Ajutorul pentru încălzirea locuinței, denumit, în continuare, </w:t>
            </w:r>
            <w:r w:rsidRPr="002E67CA">
              <w:rPr>
                <w:rFonts w:ascii="Verdana" w:hAnsi="Verdana"/>
                <w:i/>
              </w:rPr>
              <w:t>ajutor pentru încălzire</w:t>
            </w:r>
            <w:r w:rsidRPr="002E67CA">
              <w:rPr>
                <w:rFonts w:ascii="Verdana" w:hAnsi="Verdana"/>
              </w:rPr>
              <w:t>, se acordă pentru un singur sistem utilizat pentru încălzirea locuinței, pe perioada sezonului rece, declarat de persoana singură, respectiv de un membru al familiei care are capacitate deplină de exercițiu al drepturilor civile</w:t>
            </w:r>
            <w:r w:rsidRPr="002E67CA">
              <w:rPr>
                <w:rFonts w:ascii="Verdana" w:hAnsi="Verdana"/>
                <w:b/>
              </w:rPr>
              <w:t>,</w:t>
            </w:r>
            <w:r w:rsidRPr="002E67CA">
              <w:rPr>
                <w:rFonts w:ascii="Verdana" w:hAnsi="Verdana"/>
              </w:rPr>
              <w:t xml:space="preserve"> care </w:t>
            </w:r>
            <w:r w:rsidRPr="002E67CA">
              <w:rPr>
                <w:rFonts w:ascii="Verdana" w:hAnsi="Verdana"/>
                <w:b/>
              </w:rPr>
              <w:t xml:space="preserve">devine </w:t>
            </w:r>
            <w:r w:rsidRPr="002E67CA">
              <w:rPr>
                <w:rFonts w:ascii="Verdana" w:hAnsi="Verdana"/>
              </w:rPr>
              <w:t>titularul ajutorului.</w:t>
            </w:r>
          </w:p>
          <w:p w14:paraId="4FA40907" w14:textId="77777777" w:rsidR="002E67CA" w:rsidRPr="002E67CA" w:rsidRDefault="002E67CA" w:rsidP="00847A7A">
            <w:pPr>
              <w:jc w:val="both"/>
              <w:rPr>
                <w:rFonts w:ascii="Verdana" w:hAnsi="Verdana"/>
              </w:rPr>
            </w:pPr>
          </w:p>
          <w:p w14:paraId="62FB3AE4" w14:textId="77777777" w:rsidR="002E67CA" w:rsidRPr="002E67CA" w:rsidRDefault="002E67CA" w:rsidP="00847A7A">
            <w:pPr>
              <w:jc w:val="both"/>
              <w:rPr>
                <w:rFonts w:ascii="Verdana" w:hAnsi="Verdana"/>
              </w:rPr>
            </w:pPr>
          </w:p>
          <w:p w14:paraId="5B0F2580" w14:textId="77777777" w:rsidR="002E67CA" w:rsidRPr="002E67CA" w:rsidRDefault="002E67CA" w:rsidP="00847A7A">
            <w:pPr>
              <w:jc w:val="both"/>
              <w:rPr>
                <w:rFonts w:ascii="Verdana" w:hAnsi="Verdana"/>
              </w:rPr>
            </w:pPr>
          </w:p>
          <w:p w14:paraId="6F1E962F"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 xml:space="preserve">În funcție de sistemul de încălzire utilizat în </w:t>
            </w:r>
            <w:r w:rsidRPr="002E67CA">
              <w:rPr>
                <w:rFonts w:ascii="Verdana" w:hAnsi="Verdana"/>
                <w:b/>
              </w:rPr>
              <w:t>locuință</w:t>
            </w:r>
            <w:r w:rsidRPr="002E67CA">
              <w:rPr>
                <w:rFonts w:ascii="Verdana" w:hAnsi="Verdana"/>
              </w:rPr>
              <w:t xml:space="preserve">, categoriile de ajutoare pentru încălzire sunt: </w:t>
            </w:r>
          </w:p>
          <w:p w14:paraId="03747E7E" w14:textId="77777777" w:rsidR="002E67CA" w:rsidRPr="002E67CA" w:rsidRDefault="002E67CA" w:rsidP="00847A7A">
            <w:pPr>
              <w:jc w:val="both"/>
              <w:rPr>
                <w:rFonts w:ascii="Verdana" w:hAnsi="Verdana"/>
              </w:rPr>
            </w:pPr>
          </w:p>
          <w:p w14:paraId="27254D2A" w14:textId="77777777" w:rsidR="002E67CA" w:rsidRPr="002E67CA" w:rsidRDefault="002E67CA" w:rsidP="00847A7A">
            <w:pPr>
              <w:jc w:val="both"/>
              <w:rPr>
                <w:rFonts w:ascii="Verdana" w:hAnsi="Verdana"/>
              </w:rPr>
            </w:pPr>
          </w:p>
          <w:p w14:paraId="5D0E103C" w14:textId="77777777" w:rsidR="002E67CA" w:rsidRPr="002E67CA" w:rsidRDefault="002E67CA" w:rsidP="00847A7A">
            <w:pPr>
              <w:jc w:val="both"/>
              <w:rPr>
                <w:rFonts w:ascii="Verdana" w:hAnsi="Verdana"/>
              </w:rPr>
            </w:pPr>
            <w:r w:rsidRPr="002E67CA">
              <w:rPr>
                <w:rFonts w:ascii="Verdana" w:hAnsi="Verdana"/>
              </w:rPr>
              <w:t>a)</w:t>
            </w:r>
            <w:r w:rsidRPr="002E67CA">
              <w:rPr>
                <w:rFonts w:ascii="Verdana" w:hAnsi="Verdana"/>
              </w:rPr>
              <w:tab/>
              <w:t xml:space="preserve">ajutor pentru încălzirea locuinței cu energie termică în sistem centralizat, denumit în continuare </w:t>
            </w:r>
            <w:r w:rsidRPr="002E67CA">
              <w:rPr>
                <w:rFonts w:ascii="Verdana" w:hAnsi="Verdana"/>
                <w:i/>
              </w:rPr>
              <w:t>ajutor pentru energie termică</w:t>
            </w:r>
            <w:r w:rsidRPr="002E67CA">
              <w:rPr>
                <w:rFonts w:ascii="Verdana" w:hAnsi="Verdana"/>
              </w:rPr>
              <w:t>;</w:t>
            </w:r>
          </w:p>
          <w:p w14:paraId="7F91AEAD" w14:textId="77777777" w:rsidR="002E67CA" w:rsidRPr="002E67CA" w:rsidRDefault="002E67CA" w:rsidP="00847A7A">
            <w:pPr>
              <w:jc w:val="both"/>
              <w:rPr>
                <w:rFonts w:ascii="Verdana" w:hAnsi="Verdana"/>
              </w:rPr>
            </w:pPr>
          </w:p>
          <w:p w14:paraId="12E71DBC" w14:textId="77777777" w:rsidR="002E67CA" w:rsidRPr="002E67CA" w:rsidRDefault="002E67CA" w:rsidP="00847A7A">
            <w:pPr>
              <w:jc w:val="both"/>
              <w:rPr>
                <w:rFonts w:ascii="Verdana" w:hAnsi="Verdana"/>
              </w:rPr>
            </w:pPr>
            <w:r w:rsidRPr="002E67CA">
              <w:rPr>
                <w:rFonts w:ascii="Verdana" w:hAnsi="Verdana"/>
              </w:rPr>
              <w:t>b)</w:t>
            </w:r>
            <w:r w:rsidRPr="002E67CA">
              <w:rPr>
                <w:rFonts w:ascii="Verdana" w:hAnsi="Verdana"/>
              </w:rPr>
              <w:tab/>
              <w:t>ajutor pentru gaze naturale;</w:t>
            </w:r>
          </w:p>
          <w:p w14:paraId="476C6494" w14:textId="77777777" w:rsidR="002E67CA" w:rsidRPr="002E67CA" w:rsidRDefault="002E67CA" w:rsidP="00847A7A">
            <w:pPr>
              <w:jc w:val="both"/>
              <w:rPr>
                <w:rFonts w:ascii="Verdana" w:hAnsi="Verdana"/>
              </w:rPr>
            </w:pPr>
          </w:p>
          <w:p w14:paraId="245B4CD9" w14:textId="77777777" w:rsidR="002E67CA" w:rsidRPr="002E67CA" w:rsidRDefault="002E67CA" w:rsidP="00847A7A">
            <w:pPr>
              <w:jc w:val="both"/>
              <w:rPr>
                <w:rFonts w:ascii="Verdana" w:hAnsi="Verdana"/>
              </w:rPr>
            </w:pPr>
            <w:r w:rsidRPr="002E67CA">
              <w:rPr>
                <w:rFonts w:ascii="Verdana" w:hAnsi="Verdana"/>
              </w:rPr>
              <w:t>c)</w:t>
            </w:r>
            <w:r w:rsidRPr="002E67CA">
              <w:rPr>
                <w:rFonts w:ascii="Verdana" w:hAnsi="Verdana"/>
              </w:rPr>
              <w:tab/>
              <w:t xml:space="preserve">ajutor pentru energie </w:t>
            </w:r>
            <w:r w:rsidRPr="002E67CA">
              <w:rPr>
                <w:rFonts w:ascii="Verdana" w:hAnsi="Verdana"/>
              </w:rPr>
              <w:lastRenderedPageBreak/>
              <w:t>electrică;</w:t>
            </w:r>
          </w:p>
          <w:p w14:paraId="5D9FD475" w14:textId="77777777" w:rsidR="002E67CA" w:rsidRPr="002E67CA" w:rsidRDefault="002E67CA" w:rsidP="00847A7A">
            <w:pPr>
              <w:jc w:val="both"/>
              <w:rPr>
                <w:rFonts w:ascii="Verdana" w:hAnsi="Verdana"/>
              </w:rPr>
            </w:pPr>
          </w:p>
          <w:p w14:paraId="57A66C1C" w14:textId="77777777" w:rsidR="002E67CA" w:rsidRPr="002E67CA" w:rsidRDefault="002E67CA" w:rsidP="00847A7A">
            <w:pPr>
              <w:jc w:val="both"/>
              <w:rPr>
                <w:rFonts w:ascii="Verdana" w:hAnsi="Verdana"/>
              </w:rPr>
            </w:pPr>
            <w:r w:rsidRPr="002E67CA">
              <w:rPr>
                <w:rFonts w:ascii="Verdana" w:hAnsi="Verdana"/>
              </w:rPr>
              <w:t>d)</w:t>
            </w:r>
            <w:r w:rsidRPr="002E67CA">
              <w:rPr>
                <w:rFonts w:ascii="Verdana" w:hAnsi="Verdana"/>
              </w:rPr>
              <w:tab/>
              <w:t>ajutor pentru combustibili solizi și/sau petrolieri.</w:t>
            </w:r>
          </w:p>
          <w:p w14:paraId="268E65AF" w14:textId="77777777" w:rsidR="002E67CA" w:rsidRPr="002E67CA" w:rsidRDefault="002E67CA" w:rsidP="00847A7A">
            <w:pPr>
              <w:jc w:val="both"/>
              <w:rPr>
                <w:rFonts w:ascii="Verdana" w:hAnsi="Verdana"/>
              </w:rPr>
            </w:pPr>
          </w:p>
          <w:p w14:paraId="3FDFB98D"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Ajutorul pentru încălzire se acordă numai familiilor și</w:t>
            </w:r>
            <w:r w:rsidRPr="002E67CA">
              <w:rPr>
                <w:rFonts w:ascii="Verdana" w:hAnsi="Verdana"/>
                <w:b/>
              </w:rPr>
              <w:t>/sau</w:t>
            </w:r>
            <w:r w:rsidRPr="002E67CA">
              <w:rPr>
                <w:rFonts w:ascii="Verdana" w:hAnsi="Verdana"/>
              </w:rPr>
              <w:t xml:space="preserve"> persoanelor singure care nu beneficiază de alte forme de sprijin pentru încălzirea locuinței acordate în baza contractelor de muncă sau a legislației specifice ramurilor economice.</w:t>
            </w:r>
          </w:p>
          <w:p w14:paraId="04DE1AF0" w14:textId="77777777" w:rsidR="002E67CA" w:rsidRPr="002E67CA" w:rsidRDefault="002E67CA" w:rsidP="00847A7A">
            <w:pPr>
              <w:jc w:val="both"/>
              <w:rPr>
                <w:rFonts w:ascii="Verdana" w:hAnsi="Verdana"/>
                <w:i/>
              </w:rPr>
            </w:pPr>
          </w:p>
        </w:tc>
        <w:tc>
          <w:tcPr>
            <w:tcW w:w="3615" w:type="dxa"/>
          </w:tcPr>
          <w:p w14:paraId="57BC0BF4" w14:textId="77777777" w:rsidR="002E67CA" w:rsidRPr="002E67CA" w:rsidRDefault="002E67CA" w:rsidP="00847A7A">
            <w:pPr>
              <w:jc w:val="both"/>
              <w:rPr>
                <w:rFonts w:ascii="Verdana" w:hAnsi="Verdana"/>
              </w:rPr>
            </w:pPr>
          </w:p>
        </w:tc>
      </w:tr>
      <w:tr w:rsidR="002E67CA" w:rsidRPr="002E67CA" w14:paraId="0B7A3BB1"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F3052BC"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3BE2BDB4" w14:textId="77777777" w:rsidR="002E67CA" w:rsidRPr="002E67CA" w:rsidRDefault="002E67CA" w:rsidP="00847A7A">
            <w:pPr>
              <w:rPr>
                <w:rFonts w:ascii="Verdana" w:hAnsi="Verdana"/>
              </w:rPr>
            </w:pPr>
          </w:p>
        </w:tc>
        <w:tc>
          <w:tcPr>
            <w:tcW w:w="3615" w:type="dxa"/>
          </w:tcPr>
          <w:p w14:paraId="04948034" w14:textId="77777777" w:rsidR="002E67CA" w:rsidRPr="002E67CA" w:rsidRDefault="002E67CA" w:rsidP="00847A7A">
            <w:pPr>
              <w:jc w:val="both"/>
              <w:rPr>
                <w:rFonts w:ascii="Verdana" w:hAnsi="Verdana"/>
              </w:rPr>
            </w:pPr>
          </w:p>
          <w:p w14:paraId="50070E40" w14:textId="77777777" w:rsidR="002E67CA" w:rsidRPr="002E67CA" w:rsidRDefault="002E67CA" w:rsidP="00847A7A">
            <w:pPr>
              <w:jc w:val="both"/>
              <w:rPr>
                <w:rFonts w:ascii="Verdana" w:hAnsi="Verdana"/>
              </w:rPr>
            </w:pPr>
            <w:r w:rsidRPr="002E67CA">
              <w:rPr>
                <w:rFonts w:ascii="Verdana" w:hAnsi="Verdana"/>
              </w:rPr>
              <w:t xml:space="preserve">(4) </w:t>
            </w:r>
            <w:r w:rsidRPr="002E67CA">
              <w:rPr>
                <w:rFonts w:ascii="Verdana" w:hAnsi="Verdana"/>
              </w:rPr>
              <w:tab/>
              <w:t>Ajutorul pentru încălzire prevăzut la alin.(2) lit.a)-c) este egal cu:</w:t>
            </w:r>
          </w:p>
          <w:p w14:paraId="39BA9267" w14:textId="77777777" w:rsidR="002E67CA" w:rsidRPr="002E67CA" w:rsidRDefault="002E67CA" w:rsidP="00847A7A">
            <w:pPr>
              <w:jc w:val="both"/>
              <w:rPr>
                <w:rFonts w:ascii="Verdana" w:hAnsi="Verdana"/>
              </w:rPr>
            </w:pPr>
          </w:p>
          <w:p w14:paraId="458F5B80" w14:textId="77777777" w:rsidR="002E67CA" w:rsidRPr="002E67CA" w:rsidRDefault="002E67CA" w:rsidP="00847A7A">
            <w:pPr>
              <w:jc w:val="both"/>
              <w:rPr>
                <w:rFonts w:ascii="Verdana" w:hAnsi="Verdana"/>
              </w:rPr>
            </w:pPr>
            <w:r w:rsidRPr="002E67CA">
              <w:rPr>
                <w:rFonts w:ascii="Verdana" w:hAnsi="Verdana"/>
              </w:rPr>
              <w:t>a)</w:t>
            </w:r>
            <w:r w:rsidRPr="002E67CA">
              <w:rPr>
                <w:rFonts w:ascii="Verdana" w:hAnsi="Verdana"/>
              </w:rPr>
              <w:tab/>
              <w:t xml:space="preserve">contravaloarea energiei termice furnizate în sistem centralizat, a cantității de gaze naturale și/sau a energiei electrice consumate lunar, dacă valoarea consumului este mai mică decât valoarea ajutorului calculată conform prevederilor art.7 alin.(1); </w:t>
            </w:r>
          </w:p>
          <w:p w14:paraId="27B60E6D" w14:textId="77777777" w:rsidR="002E67CA" w:rsidRPr="002E67CA" w:rsidRDefault="002E67CA" w:rsidP="00847A7A">
            <w:pPr>
              <w:jc w:val="both"/>
              <w:rPr>
                <w:rFonts w:ascii="Verdana" w:hAnsi="Verdana"/>
              </w:rPr>
            </w:pPr>
          </w:p>
          <w:p w14:paraId="0E5425AC" w14:textId="77777777" w:rsidR="002E67CA" w:rsidRPr="002E67CA" w:rsidRDefault="002E67CA" w:rsidP="00847A7A">
            <w:pPr>
              <w:jc w:val="both"/>
              <w:rPr>
                <w:rFonts w:ascii="Verdana" w:hAnsi="Verdana"/>
              </w:rPr>
            </w:pPr>
          </w:p>
          <w:p w14:paraId="4D35E231" w14:textId="77777777" w:rsidR="002E67CA" w:rsidRPr="002E67CA" w:rsidRDefault="002E67CA" w:rsidP="00847A7A">
            <w:pPr>
              <w:jc w:val="both"/>
              <w:rPr>
                <w:rFonts w:ascii="Verdana" w:hAnsi="Verdana"/>
              </w:rPr>
            </w:pPr>
            <w:r w:rsidRPr="002E67CA">
              <w:rPr>
                <w:rFonts w:ascii="Verdana" w:hAnsi="Verdana"/>
              </w:rPr>
              <w:t>b)</w:t>
            </w:r>
            <w:r w:rsidRPr="002E67CA">
              <w:rPr>
                <w:rFonts w:ascii="Verdana" w:hAnsi="Verdana"/>
              </w:rPr>
              <w:tab/>
              <w:t>valoarea ajutorului calculată conform prevederilor art.7 alin.(1) dacă valoarea consumului este mai mare decât valoarea ajutorului.</w:t>
            </w:r>
          </w:p>
          <w:p w14:paraId="2733602C" w14:textId="77777777" w:rsidR="002E67CA" w:rsidRPr="002E67CA" w:rsidRDefault="002E67CA" w:rsidP="00847A7A">
            <w:pPr>
              <w:jc w:val="both"/>
              <w:rPr>
                <w:rFonts w:ascii="Verdana" w:hAnsi="Verdana"/>
              </w:rPr>
            </w:pPr>
          </w:p>
          <w:p w14:paraId="78FD40D0" w14:textId="77777777" w:rsidR="002E67CA" w:rsidRPr="002E67CA" w:rsidRDefault="002E67CA" w:rsidP="00847A7A">
            <w:pPr>
              <w:jc w:val="both"/>
              <w:rPr>
                <w:rFonts w:ascii="Verdana" w:hAnsi="Verdana"/>
              </w:rPr>
            </w:pPr>
          </w:p>
          <w:p w14:paraId="26AC5AAF" w14:textId="77777777" w:rsidR="002E67CA" w:rsidRPr="002E67CA" w:rsidRDefault="002E67CA" w:rsidP="00847A7A">
            <w:pPr>
              <w:jc w:val="both"/>
              <w:rPr>
                <w:rFonts w:ascii="Verdana" w:hAnsi="Verdana"/>
              </w:rPr>
            </w:pPr>
          </w:p>
          <w:p w14:paraId="3D1FAD70" w14:textId="77777777" w:rsidR="002E67CA" w:rsidRPr="002E67CA" w:rsidRDefault="002E67CA" w:rsidP="00847A7A">
            <w:pPr>
              <w:jc w:val="both"/>
              <w:rPr>
                <w:rFonts w:ascii="Verdana" w:hAnsi="Verdana"/>
              </w:rPr>
            </w:pPr>
          </w:p>
          <w:p w14:paraId="034D6E91" w14:textId="77777777" w:rsidR="002E67CA" w:rsidRPr="002E67CA" w:rsidRDefault="002E67CA" w:rsidP="00847A7A">
            <w:pPr>
              <w:jc w:val="both"/>
              <w:rPr>
                <w:rFonts w:ascii="Verdana" w:hAnsi="Verdana"/>
              </w:rPr>
            </w:pPr>
            <w:r w:rsidRPr="002E67CA">
              <w:rPr>
                <w:rFonts w:ascii="Verdana" w:hAnsi="Verdana"/>
              </w:rPr>
              <w:t xml:space="preserve">(5) </w:t>
            </w:r>
            <w:r w:rsidRPr="002E67CA">
              <w:rPr>
                <w:rFonts w:ascii="Verdana" w:hAnsi="Verdana"/>
              </w:rPr>
              <w:tab/>
              <w:t xml:space="preserve">Contravaloarea ajutorului pentru încălzire prevăzut la alin.(2) lit.a)-c) se evidențiază în facturile emise de furnizori. </w:t>
            </w:r>
          </w:p>
          <w:p w14:paraId="4C977216" w14:textId="77777777" w:rsidR="002E67CA" w:rsidRPr="002E67CA" w:rsidRDefault="002E67CA" w:rsidP="00847A7A">
            <w:pPr>
              <w:jc w:val="both"/>
              <w:rPr>
                <w:rFonts w:ascii="Verdana" w:hAnsi="Verdana"/>
              </w:rPr>
            </w:pPr>
          </w:p>
        </w:tc>
        <w:tc>
          <w:tcPr>
            <w:tcW w:w="3615" w:type="dxa"/>
          </w:tcPr>
          <w:p w14:paraId="6900A5C9" w14:textId="77777777" w:rsidR="002E67CA" w:rsidRPr="002E67CA" w:rsidRDefault="002E67CA" w:rsidP="00847A7A">
            <w:pPr>
              <w:jc w:val="both"/>
              <w:rPr>
                <w:rFonts w:ascii="Verdana" w:hAnsi="Verdana"/>
              </w:rPr>
            </w:pPr>
          </w:p>
          <w:p w14:paraId="58E50129" w14:textId="77777777" w:rsidR="002E67CA" w:rsidRPr="002E67CA" w:rsidRDefault="002E67CA" w:rsidP="00847A7A">
            <w:pPr>
              <w:jc w:val="both"/>
              <w:rPr>
                <w:rFonts w:ascii="Verdana" w:hAnsi="Verdana"/>
              </w:rPr>
            </w:pPr>
            <w:r w:rsidRPr="002E67CA">
              <w:rPr>
                <w:rFonts w:ascii="Verdana" w:hAnsi="Verdana"/>
              </w:rPr>
              <w:t xml:space="preserve">(4) </w:t>
            </w:r>
            <w:r w:rsidRPr="002E67CA">
              <w:rPr>
                <w:rFonts w:ascii="Verdana" w:hAnsi="Verdana"/>
              </w:rPr>
              <w:tab/>
            </w:r>
            <w:r w:rsidRPr="002E67CA">
              <w:rPr>
                <w:rFonts w:ascii="Verdana" w:hAnsi="Verdana"/>
                <w:b/>
              </w:rPr>
              <w:t>Cuantumul a</w:t>
            </w:r>
            <w:r w:rsidRPr="002E67CA">
              <w:rPr>
                <w:rFonts w:ascii="Verdana" w:hAnsi="Verdana"/>
              </w:rPr>
              <w:t>jutorul</w:t>
            </w:r>
            <w:r w:rsidRPr="002E67CA">
              <w:rPr>
                <w:rFonts w:ascii="Verdana" w:hAnsi="Verdana"/>
                <w:b/>
              </w:rPr>
              <w:t>ui</w:t>
            </w:r>
            <w:r w:rsidRPr="002E67CA">
              <w:rPr>
                <w:rFonts w:ascii="Verdana" w:hAnsi="Verdana"/>
              </w:rPr>
              <w:t xml:space="preserve"> pentru încălzire prevăzut la alin.(2) lit.a)-c) este egal cu:</w:t>
            </w:r>
          </w:p>
          <w:p w14:paraId="646A665F" w14:textId="77777777" w:rsidR="002E67CA" w:rsidRPr="002E67CA" w:rsidRDefault="002E67CA" w:rsidP="00847A7A">
            <w:pPr>
              <w:jc w:val="both"/>
              <w:rPr>
                <w:rFonts w:ascii="Verdana" w:hAnsi="Verdana"/>
              </w:rPr>
            </w:pPr>
          </w:p>
          <w:p w14:paraId="60E63A9A" w14:textId="77777777" w:rsidR="002E67CA" w:rsidRPr="002E67CA" w:rsidRDefault="002E67CA" w:rsidP="00847A7A">
            <w:pPr>
              <w:jc w:val="both"/>
              <w:rPr>
                <w:rFonts w:ascii="Verdana" w:hAnsi="Verdana"/>
              </w:rPr>
            </w:pPr>
            <w:r w:rsidRPr="002E67CA">
              <w:rPr>
                <w:rFonts w:ascii="Verdana" w:hAnsi="Verdana"/>
              </w:rPr>
              <w:t>a)</w:t>
            </w:r>
            <w:r w:rsidRPr="002E67CA">
              <w:rPr>
                <w:rFonts w:ascii="Verdana" w:hAnsi="Verdana"/>
              </w:rPr>
              <w:tab/>
              <w:t xml:space="preserve">contravaloarea energiei termice furnizate în sistem centralizat, a cantității de gaze naturale și/sau a energiei electrice consumate lunar, dacă valoarea consumului este mai mică decât valoarea ajutorului </w:t>
            </w:r>
            <w:r w:rsidRPr="002E67CA">
              <w:rPr>
                <w:rFonts w:ascii="Verdana" w:hAnsi="Verdana"/>
                <w:b/>
              </w:rPr>
              <w:t xml:space="preserve">pentru încălzire </w:t>
            </w:r>
            <w:r w:rsidRPr="002E67CA">
              <w:rPr>
                <w:rFonts w:ascii="Verdana" w:hAnsi="Verdana"/>
              </w:rPr>
              <w:t xml:space="preserve">calculată conform prevederilor art.7 alin.(1); </w:t>
            </w:r>
          </w:p>
          <w:p w14:paraId="7B631BF4" w14:textId="77777777" w:rsidR="002E67CA" w:rsidRPr="002E67CA" w:rsidRDefault="002E67CA" w:rsidP="00847A7A">
            <w:pPr>
              <w:jc w:val="both"/>
              <w:rPr>
                <w:rFonts w:ascii="Verdana" w:hAnsi="Verdana"/>
              </w:rPr>
            </w:pPr>
          </w:p>
          <w:p w14:paraId="24346311" w14:textId="77777777" w:rsidR="002E67CA" w:rsidRPr="002E67CA" w:rsidRDefault="002E67CA" w:rsidP="00847A7A">
            <w:pPr>
              <w:jc w:val="both"/>
              <w:rPr>
                <w:rFonts w:ascii="Verdana" w:hAnsi="Verdana"/>
              </w:rPr>
            </w:pPr>
            <w:r w:rsidRPr="002E67CA">
              <w:rPr>
                <w:rFonts w:ascii="Verdana" w:hAnsi="Verdana"/>
              </w:rPr>
              <w:t>b)</w:t>
            </w:r>
            <w:r w:rsidRPr="002E67CA">
              <w:rPr>
                <w:rFonts w:ascii="Verdana" w:hAnsi="Verdana"/>
              </w:rPr>
              <w:tab/>
              <w:t xml:space="preserve">valoarea ajutorului </w:t>
            </w:r>
            <w:r w:rsidRPr="002E67CA">
              <w:rPr>
                <w:rFonts w:ascii="Verdana" w:hAnsi="Verdana"/>
                <w:b/>
              </w:rPr>
              <w:t xml:space="preserve">pentru încălzire </w:t>
            </w:r>
            <w:r w:rsidRPr="002E67CA">
              <w:rPr>
                <w:rFonts w:ascii="Verdana" w:hAnsi="Verdana"/>
              </w:rPr>
              <w:t>calculată conform prevederilor art.7 alin.(1)</w:t>
            </w:r>
            <w:r w:rsidRPr="002E67CA">
              <w:rPr>
                <w:rFonts w:ascii="Verdana" w:hAnsi="Verdana"/>
                <w:b/>
              </w:rPr>
              <w:t>,</w:t>
            </w:r>
            <w:r w:rsidRPr="002E67CA">
              <w:rPr>
                <w:rFonts w:ascii="Verdana" w:hAnsi="Verdana"/>
              </w:rPr>
              <w:t xml:space="preserve"> dacă valoarea consumului este mai mare decât cuantumul ajutorului pentru încălzire acordat potrivit dispozițiilor art.7.</w:t>
            </w:r>
          </w:p>
          <w:p w14:paraId="08C94DBC" w14:textId="77777777" w:rsidR="002E67CA" w:rsidRPr="002E67CA" w:rsidRDefault="002E67CA" w:rsidP="00847A7A">
            <w:pPr>
              <w:jc w:val="both"/>
              <w:rPr>
                <w:rFonts w:ascii="Verdana" w:hAnsi="Verdana"/>
              </w:rPr>
            </w:pPr>
          </w:p>
          <w:p w14:paraId="2DB7CE82" w14:textId="77777777" w:rsidR="002E67CA" w:rsidRPr="002E67CA" w:rsidRDefault="002E67CA" w:rsidP="00847A7A">
            <w:pPr>
              <w:jc w:val="both"/>
              <w:rPr>
                <w:rFonts w:ascii="Verdana" w:hAnsi="Verdana"/>
              </w:rPr>
            </w:pPr>
            <w:r w:rsidRPr="002E67CA">
              <w:rPr>
                <w:rFonts w:ascii="Verdana" w:hAnsi="Verdana"/>
              </w:rPr>
              <w:t>nemodificat</w:t>
            </w:r>
          </w:p>
          <w:p w14:paraId="7F7A2751" w14:textId="77777777" w:rsidR="002E67CA" w:rsidRPr="002E67CA" w:rsidRDefault="002E67CA" w:rsidP="00847A7A">
            <w:pPr>
              <w:jc w:val="both"/>
              <w:rPr>
                <w:rFonts w:ascii="Verdana" w:hAnsi="Verdana"/>
              </w:rPr>
            </w:pPr>
          </w:p>
        </w:tc>
        <w:tc>
          <w:tcPr>
            <w:tcW w:w="3615" w:type="dxa"/>
          </w:tcPr>
          <w:p w14:paraId="0C434351" w14:textId="77777777" w:rsidR="002E67CA" w:rsidRPr="002E67CA" w:rsidRDefault="002E67CA" w:rsidP="00847A7A">
            <w:pPr>
              <w:jc w:val="both"/>
              <w:rPr>
                <w:rFonts w:ascii="Verdana" w:hAnsi="Verdana"/>
              </w:rPr>
            </w:pPr>
          </w:p>
        </w:tc>
      </w:tr>
      <w:tr w:rsidR="002E67CA" w:rsidRPr="002E67CA" w14:paraId="547E1CE0"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6B50B0CB" w14:textId="77777777" w:rsidR="002E67CA" w:rsidRPr="002E67CA" w:rsidRDefault="002E67CA" w:rsidP="00847A7A">
            <w:pPr>
              <w:rPr>
                <w:rFonts w:ascii="Verdana" w:hAnsi="Verdana"/>
                <w:b/>
              </w:rPr>
            </w:pPr>
          </w:p>
        </w:tc>
        <w:tc>
          <w:tcPr>
            <w:tcW w:w="3614" w:type="dxa"/>
          </w:tcPr>
          <w:p w14:paraId="119B3E21" w14:textId="77777777" w:rsidR="002E67CA" w:rsidRPr="002E67CA" w:rsidRDefault="002E67CA" w:rsidP="00847A7A">
            <w:pPr>
              <w:rPr>
                <w:rFonts w:ascii="Verdana" w:hAnsi="Verdana"/>
              </w:rPr>
            </w:pPr>
          </w:p>
          <w:p w14:paraId="0BAB3E80" w14:textId="77777777" w:rsidR="002E67CA" w:rsidRPr="002E67CA" w:rsidRDefault="002E67CA" w:rsidP="00847A7A">
            <w:pPr>
              <w:rPr>
                <w:rFonts w:ascii="Verdana" w:hAnsi="Verdana"/>
              </w:rPr>
            </w:pPr>
          </w:p>
        </w:tc>
        <w:tc>
          <w:tcPr>
            <w:tcW w:w="3615" w:type="dxa"/>
          </w:tcPr>
          <w:p w14:paraId="4389650E" w14:textId="77777777" w:rsidR="002E67CA" w:rsidRPr="002E67CA" w:rsidRDefault="002E67CA" w:rsidP="00847A7A">
            <w:pPr>
              <w:jc w:val="both"/>
              <w:rPr>
                <w:rFonts w:ascii="Verdana" w:hAnsi="Verdana"/>
              </w:rPr>
            </w:pPr>
          </w:p>
          <w:p w14:paraId="08F6988A" w14:textId="77777777" w:rsidR="002E67CA" w:rsidRPr="002E67CA" w:rsidRDefault="002E67CA" w:rsidP="00847A7A">
            <w:pPr>
              <w:jc w:val="both"/>
              <w:rPr>
                <w:rFonts w:ascii="Verdana" w:hAnsi="Verdana"/>
              </w:rPr>
            </w:pPr>
            <w:r w:rsidRPr="002E67CA">
              <w:rPr>
                <w:rFonts w:ascii="Verdana" w:hAnsi="Verdana"/>
              </w:rPr>
              <w:t xml:space="preserve">(6) Pentru stabilirea consumului înregistrat efectiv în fiecare lună din perioada sezonului rece stabilirea cantității de energie electrică/gaze naturale consumată se face lunar, pe baza indicațiilor contoarelor. </w:t>
            </w:r>
          </w:p>
          <w:p w14:paraId="7746A06D" w14:textId="77777777" w:rsidR="002E67CA" w:rsidRPr="002E67CA" w:rsidRDefault="002E67CA" w:rsidP="00847A7A">
            <w:pPr>
              <w:jc w:val="both"/>
              <w:rPr>
                <w:rFonts w:ascii="Verdana" w:hAnsi="Verdana"/>
              </w:rPr>
            </w:pPr>
          </w:p>
        </w:tc>
        <w:tc>
          <w:tcPr>
            <w:tcW w:w="3615" w:type="dxa"/>
          </w:tcPr>
          <w:p w14:paraId="6B855B93" w14:textId="77777777" w:rsidR="002E67CA" w:rsidRPr="002E67CA" w:rsidRDefault="002E67CA" w:rsidP="00847A7A">
            <w:pPr>
              <w:jc w:val="both"/>
              <w:rPr>
                <w:rFonts w:ascii="Verdana" w:hAnsi="Verdana"/>
              </w:rPr>
            </w:pPr>
          </w:p>
          <w:p w14:paraId="7616F87B" w14:textId="77777777" w:rsidR="002E67CA" w:rsidRPr="002E67CA" w:rsidRDefault="002E67CA" w:rsidP="00847A7A">
            <w:pPr>
              <w:jc w:val="both"/>
              <w:rPr>
                <w:rFonts w:ascii="Verdana" w:hAnsi="Verdana"/>
              </w:rPr>
            </w:pPr>
            <w:r w:rsidRPr="002E67CA">
              <w:rPr>
                <w:rFonts w:ascii="Verdana" w:hAnsi="Verdana"/>
              </w:rPr>
              <w:t>(6) Pentru stabilirea consumului înregistrat efectiv în fiecare lună din perioada sezonului rece</w:t>
            </w:r>
            <w:r w:rsidRPr="002E67CA">
              <w:rPr>
                <w:rFonts w:ascii="Verdana" w:hAnsi="Verdana"/>
                <w:b/>
                <w:bCs/>
              </w:rPr>
              <w:t>,</w:t>
            </w:r>
            <w:r w:rsidRPr="002E67CA">
              <w:rPr>
                <w:rFonts w:ascii="Verdana" w:hAnsi="Verdana"/>
              </w:rPr>
              <w:t xml:space="preserve"> stabilirea cantității de energie electrică/gaze naturale consumată se face lunar, pe baza indicațiilor contoarelor. </w:t>
            </w:r>
          </w:p>
          <w:p w14:paraId="6A477E0B" w14:textId="77777777" w:rsidR="002E67CA" w:rsidRPr="002E67CA" w:rsidRDefault="002E67CA" w:rsidP="00847A7A">
            <w:pPr>
              <w:jc w:val="both"/>
              <w:rPr>
                <w:rFonts w:ascii="Verdana" w:hAnsi="Verdana"/>
              </w:rPr>
            </w:pPr>
          </w:p>
        </w:tc>
        <w:tc>
          <w:tcPr>
            <w:tcW w:w="3615" w:type="dxa"/>
          </w:tcPr>
          <w:p w14:paraId="53BB5379"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tc>
      </w:tr>
      <w:tr w:rsidR="002E67CA" w:rsidRPr="002E67CA" w14:paraId="4856D61D"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0526A800" w14:textId="77777777" w:rsidR="002E67CA" w:rsidRPr="002E67CA" w:rsidRDefault="002E67CA" w:rsidP="00847A7A">
            <w:pPr>
              <w:rPr>
                <w:rFonts w:ascii="Verdana" w:hAnsi="Verdana"/>
                <w:b/>
              </w:rPr>
            </w:pPr>
          </w:p>
        </w:tc>
        <w:tc>
          <w:tcPr>
            <w:tcW w:w="3614" w:type="dxa"/>
          </w:tcPr>
          <w:p w14:paraId="3707CDAF" w14:textId="77777777" w:rsidR="002E67CA" w:rsidRPr="002E67CA" w:rsidRDefault="002E67CA" w:rsidP="00847A7A">
            <w:pPr>
              <w:rPr>
                <w:rFonts w:ascii="Verdana" w:hAnsi="Verdana"/>
              </w:rPr>
            </w:pPr>
          </w:p>
        </w:tc>
        <w:tc>
          <w:tcPr>
            <w:tcW w:w="3615" w:type="dxa"/>
          </w:tcPr>
          <w:p w14:paraId="416A8991" w14:textId="77777777" w:rsidR="002E67CA" w:rsidRPr="002E67CA" w:rsidRDefault="002E67CA" w:rsidP="00847A7A">
            <w:pPr>
              <w:jc w:val="both"/>
              <w:rPr>
                <w:rFonts w:ascii="Verdana" w:hAnsi="Verdana"/>
              </w:rPr>
            </w:pPr>
          </w:p>
          <w:p w14:paraId="2F2C5518" w14:textId="77777777" w:rsidR="002E67CA" w:rsidRPr="002E67CA" w:rsidRDefault="002E67CA" w:rsidP="00847A7A">
            <w:pPr>
              <w:jc w:val="both"/>
              <w:rPr>
                <w:rFonts w:ascii="Verdana" w:hAnsi="Verdana"/>
              </w:rPr>
            </w:pPr>
            <w:r w:rsidRPr="002E67CA">
              <w:rPr>
                <w:rFonts w:ascii="Verdana" w:hAnsi="Verdana"/>
              </w:rPr>
              <w:t>(7)</w:t>
            </w:r>
            <w:r w:rsidRPr="002E67CA">
              <w:rPr>
                <w:rFonts w:ascii="Verdana" w:hAnsi="Verdana"/>
              </w:rPr>
              <w:tab/>
              <w:t xml:space="preserve">Contravaloarea ajutorului pentru încălzire prevăzut  la alin.(2) lit.d)  se plătește titularului. </w:t>
            </w:r>
          </w:p>
          <w:p w14:paraId="52C95641" w14:textId="77777777" w:rsidR="002E67CA" w:rsidRPr="002E67CA" w:rsidRDefault="002E67CA" w:rsidP="00847A7A">
            <w:pPr>
              <w:jc w:val="both"/>
              <w:rPr>
                <w:rFonts w:ascii="Verdana" w:hAnsi="Verdana"/>
              </w:rPr>
            </w:pPr>
          </w:p>
          <w:p w14:paraId="10FEE1F8" w14:textId="77777777" w:rsidR="002E67CA" w:rsidRPr="002E67CA" w:rsidRDefault="002E67CA" w:rsidP="00847A7A">
            <w:pPr>
              <w:jc w:val="both"/>
              <w:rPr>
                <w:rFonts w:ascii="Verdana" w:hAnsi="Verdana"/>
              </w:rPr>
            </w:pPr>
            <w:r w:rsidRPr="002E67CA">
              <w:rPr>
                <w:rFonts w:ascii="Verdana" w:hAnsi="Verdana"/>
              </w:rPr>
              <w:t>(8)</w:t>
            </w:r>
            <w:r w:rsidRPr="002E67CA">
              <w:rPr>
                <w:rFonts w:ascii="Verdana" w:hAnsi="Verdana"/>
              </w:rPr>
              <w:tab/>
              <w:t xml:space="preserve">Prin excepție de la </w:t>
            </w:r>
            <w:r w:rsidRPr="002E67CA">
              <w:rPr>
                <w:rFonts w:ascii="Verdana" w:hAnsi="Verdana"/>
              </w:rPr>
              <w:lastRenderedPageBreak/>
              <w:t>prevederile art.3 alin.(1) lit.d), în cazul ajutorului pentru încălzire prevăzut la alin.(2) lit.d), familia este cea definită la art.2 din Legea nr.416/2001, cu modificările și completările ulterioare.</w:t>
            </w:r>
          </w:p>
          <w:p w14:paraId="1D2F9F38" w14:textId="77777777" w:rsidR="002E67CA" w:rsidRPr="002E67CA" w:rsidRDefault="002E67CA" w:rsidP="00847A7A">
            <w:pPr>
              <w:jc w:val="both"/>
              <w:rPr>
                <w:rFonts w:ascii="Verdana" w:hAnsi="Verdana"/>
              </w:rPr>
            </w:pPr>
          </w:p>
        </w:tc>
        <w:tc>
          <w:tcPr>
            <w:tcW w:w="3615" w:type="dxa"/>
          </w:tcPr>
          <w:p w14:paraId="46FBDCB1" w14:textId="77777777" w:rsidR="002E67CA" w:rsidRPr="002E67CA" w:rsidRDefault="002E67CA" w:rsidP="00847A7A">
            <w:pPr>
              <w:jc w:val="both"/>
              <w:rPr>
                <w:rFonts w:ascii="Verdana" w:hAnsi="Verdana"/>
              </w:rPr>
            </w:pPr>
          </w:p>
          <w:p w14:paraId="474E58BA" w14:textId="77777777" w:rsidR="002E67CA" w:rsidRPr="002E67CA" w:rsidRDefault="002E67CA" w:rsidP="00847A7A">
            <w:pPr>
              <w:jc w:val="both"/>
              <w:rPr>
                <w:rFonts w:ascii="Verdana" w:hAnsi="Verdana"/>
              </w:rPr>
            </w:pPr>
            <w:r w:rsidRPr="002E67CA">
              <w:rPr>
                <w:rFonts w:ascii="Verdana" w:hAnsi="Verdana"/>
              </w:rPr>
              <w:t>(7)</w:t>
            </w:r>
            <w:r w:rsidRPr="002E67CA">
              <w:rPr>
                <w:rFonts w:ascii="Verdana" w:hAnsi="Verdana"/>
              </w:rPr>
              <w:tab/>
              <w:t xml:space="preserve">Contravaloarea ajutorului pentru încălzire prevăzut la alin.(2) lit.d) se plătește titularului. </w:t>
            </w:r>
          </w:p>
          <w:p w14:paraId="23AEBD06" w14:textId="77777777" w:rsidR="002E67CA" w:rsidRPr="002E67CA" w:rsidRDefault="002E67CA" w:rsidP="00847A7A">
            <w:pPr>
              <w:jc w:val="both"/>
              <w:rPr>
                <w:rFonts w:ascii="Verdana" w:hAnsi="Verdana"/>
              </w:rPr>
            </w:pPr>
          </w:p>
          <w:p w14:paraId="019666C6" w14:textId="77777777" w:rsidR="002E67CA" w:rsidRPr="002E67CA" w:rsidRDefault="002E67CA" w:rsidP="00847A7A">
            <w:pPr>
              <w:jc w:val="both"/>
              <w:rPr>
                <w:rFonts w:ascii="Verdana" w:hAnsi="Verdana"/>
              </w:rPr>
            </w:pPr>
            <w:r w:rsidRPr="002E67CA">
              <w:rPr>
                <w:rFonts w:ascii="Verdana" w:hAnsi="Verdana"/>
              </w:rPr>
              <w:t>(8)</w:t>
            </w:r>
            <w:r w:rsidRPr="002E67CA">
              <w:rPr>
                <w:rFonts w:ascii="Verdana" w:hAnsi="Verdana"/>
              </w:rPr>
              <w:tab/>
              <w:t xml:space="preserve">Prin excepție de la </w:t>
            </w:r>
            <w:r w:rsidRPr="002E67CA">
              <w:rPr>
                <w:rFonts w:ascii="Verdana" w:hAnsi="Verdana"/>
              </w:rPr>
              <w:lastRenderedPageBreak/>
              <w:t xml:space="preserve">prevederile art.3 alin.(1) lit.d), în cazul ajutorului pentru încălzire prevăzut la alin.(2) lit.d), </w:t>
            </w:r>
            <w:r w:rsidRPr="002E67CA">
              <w:rPr>
                <w:rFonts w:ascii="Verdana" w:hAnsi="Verdana"/>
                <w:b/>
                <w:bCs/>
              </w:rPr>
              <w:t xml:space="preserve">se are în vedere noțiunea de </w:t>
            </w:r>
            <w:r w:rsidRPr="002E67CA">
              <w:rPr>
                <w:rFonts w:ascii="Verdana" w:hAnsi="Verdana"/>
              </w:rPr>
              <w:t>famili</w:t>
            </w:r>
            <w:r w:rsidRPr="002E67CA">
              <w:rPr>
                <w:rFonts w:ascii="Verdana" w:hAnsi="Verdana"/>
                <w:b/>
                <w:bCs/>
              </w:rPr>
              <w:t xml:space="preserve">e astfel cum este </w:t>
            </w:r>
            <w:r w:rsidRPr="002E67CA">
              <w:rPr>
                <w:rFonts w:ascii="Verdana" w:hAnsi="Verdana"/>
              </w:rPr>
              <w:t>definită la art.2 din Legea nr.416/2001, cu modificările și completările ulterioare.</w:t>
            </w:r>
          </w:p>
          <w:p w14:paraId="01F17A5F" w14:textId="77777777" w:rsidR="002E67CA" w:rsidRPr="002E67CA" w:rsidRDefault="002E67CA" w:rsidP="00847A7A">
            <w:pPr>
              <w:jc w:val="both"/>
              <w:rPr>
                <w:rFonts w:ascii="Verdana" w:hAnsi="Verdana"/>
              </w:rPr>
            </w:pPr>
          </w:p>
        </w:tc>
        <w:tc>
          <w:tcPr>
            <w:tcW w:w="3615" w:type="dxa"/>
          </w:tcPr>
          <w:p w14:paraId="27F04A15" w14:textId="77777777" w:rsidR="002E67CA" w:rsidRPr="002E67CA" w:rsidRDefault="002E67CA" w:rsidP="00847A7A">
            <w:pPr>
              <w:jc w:val="both"/>
              <w:rPr>
                <w:rFonts w:ascii="Verdana" w:hAnsi="Verdana"/>
              </w:rPr>
            </w:pPr>
          </w:p>
        </w:tc>
      </w:tr>
      <w:tr w:rsidR="002E67CA" w:rsidRPr="002E67CA" w14:paraId="674D4F4F"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660F6DB"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10EB0953" w14:textId="77777777" w:rsidR="002E67CA" w:rsidRPr="002E67CA" w:rsidRDefault="002E67CA" w:rsidP="00847A7A">
            <w:pPr>
              <w:rPr>
                <w:rFonts w:ascii="Verdana" w:hAnsi="Verdana"/>
              </w:rPr>
            </w:pPr>
          </w:p>
        </w:tc>
        <w:tc>
          <w:tcPr>
            <w:tcW w:w="3615" w:type="dxa"/>
          </w:tcPr>
          <w:p w14:paraId="23D17FDC" w14:textId="77777777" w:rsidR="002E67CA" w:rsidRPr="002E67CA" w:rsidRDefault="002E67CA" w:rsidP="00847A7A">
            <w:pPr>
              <w:jc w:val="both"/>
              <w:rPr>
                <w:rFonts w:ascii="Verdana" w:hAnsi="Verdana"/>
              </w:rPr>
            </w:pPr>
          </w:p>
          <w:p w14:paraId="3722D212" w14:textId="77777777" w:rsidR="002E67CA" w:rsidRPr="002E67CA" w:rsidRDefault="002E67CA" w:rsidP="00847A7A">
            <w:pPr>
              <w:jc w:val="both"/>
              <w:rPr>
                <w:rFonts w:ascii="Verdana" w:hAnsi="Verdana"/>
              </w:rPr>
            </w:pPr>
            <w:r w:rsidRPr="002E67CA">
              <w:rPr>
                <w:rFonts w:ascii="Verdana" w:hAnsi="Verdana"/>
              </w:rPr>
              <w:t xml:space="preserve">Art.7.- (1) Ajutorul pentru încălzire se acordă în funcție de </w:t>
            </w:r>
            <w:r w:rsidRPr="002E67CA">
              <w:rPr>
                <w:rFonts w:ascii="Verdana" w:hAnsi="Verdana"/>
                <w:b/>
              </w:rPr>
              <w:t>veniturile medii nete lunare</w:t>
            </w:r>
            <w:r w:rsidRPr="002E67CA">
              <w:rPr>
                <w:rFonts w:ascii="Verdana" w:hAnsi="Verdana"/>
              </w:rPr>
              <w:t xml:space="preserve"> pe membru de familie sau al persoanei singure, prin compensarea procentuală a cheltuielilor pentru încălzire, dar nu mai puțin de 10%, aplicată asupra valorii de referință. Formula de calcul se stabilește prin normele metodologice de aplicare a prezentei legi.</w:t>
            </w:r>
          </w:p>
        </w:tc>
        <w:tc>
          <w:tcPr>
            <w:tcW w:w="3615" w:type="dxa"/>
          </w:tcPr>
          <w:p w14:paraId="4DE1CA64" w14:textId="77777777" w:rsidR="002E67CA" w:rsidRPr="002E67CA" w:rsidRDefault="002E67CA" w:rsidP="00847A7A">
            <w:pPr>
              <w:autoSpaceDE w:val="0"/>
              <w:autoSpaceDN w:val="0"/>
              <w:adjustRightInd w:val="0"/>
              <w:jc w:val="both"/>
              <w:rPr>
                <w:rFonts w:ascii="Verdana" w:hAnsi="Verdana"/>
              </w:rPr>
            </w:pPr>
          </w:p>
          <w:p w14:paraId="6A1E2D9A" w14:textId="77777777" w:rsidR="002E67CA" w:rsidRPr="002E67CA" w:rsidRDefault="002E67CA" w:rsidP="00847A7A">
            <w:pPr>
              <w:autoSpaceDE w:val="0"/>
              <w:autoSpaceDN w:val="0"/>
              <w:adjustRightInd w:val="0"/>
              <w:jc w:val="both"/>
              <w:rPr>
                <w:rFonts w:ascii="Verdana" w:hAnsi="Verdana"/>
                <w:iCs/>
              </w:rPr>
            </w:pPr>
            <w:r w:rsidRPr="002E67CA">
              <w:rPr>
                <w:rFonts w:ascii="Verdana" w:hAnsi="Verdana"/>
              </w:rPr>
              <w:t xml:space="preserve">Art.7. - (1) Ajutorul se acordă în </w:t>
            </w:r>
            <w:r w:rsidRPr="002E67CA">
              <w:rPr>
                <w:rFonts w:ascii="Verdana" w:hAnsi="Verdana"/>
                <w:iCs/>
              </w:rPr>
              <w:t xml:space="preserve">funcție de </w:t>
            </w:r>
            <w:r w:rsidRPr="002E67CA">
              <w:rPr>
                <w:rFonts w:ascii="Verdana" w:hAnsi="Verdana"/>
                <w:b/>
                <w:bCs/>
              </w:rPr>
              <w:t>venitul mediu net lunar</w:t>
            </w:r>
            <w:r w:rsidRPr="002E67CA">
              <w:rPr>
                <w:rFonts w:ascii="Verdana" w:hAnsi="Verdana"/>
              </w:rPr>
              <w:t xml:space="preserve"> pe membru de familie sau al persoanei singure, </w:t>
            </w:r>
            <w:r w:rsidRPr="002E67CA">
              <w:rPr>
                <w:rFonts w:ascii="Verdana" w:hAnsi="Verdana"/>
                <w:b/>
                <w:bCs/>
              </w:rPr>
              <w:t xml:space="preserve">după caz, </w:t>
            </w:r>
            <w:r w:rsidRPr="002E67CA">
              <w:rPr>
                <w:rFonts w:ascii="Verdana" w:hAnsi="Verdana"/>
                <w:iCs/>
              </w:rPr>
              <w:t>iar suma aferentă pentru compensarea procentuală se suportă din bugetul de stat, după cum urmează:</w:t>
            </w:r>
          </w:p>
          <w:p w14:paraId="22C84D88" w14:textId="77777777" w:rsidR="002E67CA" w:rsidRPr="002E67CA" w:rsidRDefault="002E67CA" w:rsidP="00847A7A">
            <w:pPr>
              <w:autoSpaceDE w:val="0"/>
              <w:autoSpaceDN w:val="0"/>
              <w:adjustRightInd w:val="0"/>
              <w:jc w:val="both"/>
              <w:rPr>
                <w:rFonts w:ascii="Verdana" w:hAnsi="Verdana"/>
                <w:iCs/>
              </w:rPr>
            </w:pPr>
          </w:p>
          <w:p w14:paraId="7953130D" w14:textId="77777777" w:rsidR="002E67CA" w:rsidRPr="002E67CA" w:rsidRDefault="002E67CA" w:rsidP="00847A7A">
            <w:pPr>
              <w:autoSpaceDE w:val="0"/>
              <w:autoSpaceDN w:val="0"/>
              <w:adjustRightInd w:val="0"/>
              <w:jc w:val="both"/>
              <w:rPr>
                <w:rFonts w:ascii="Verdana" w:hAnsi="Verdana"/>
                <w:iCs/>
              </w:rPr>
            </w:pPr>
            <w:r w:rsidRPr="002E67CA">
              <w:rPr>
                <w:rFonts w:ascii="Verdana" w:hAnsi="Verdana"/>
                <w:iCs/>
              </w:rPr>
              <w:t>a) în proporţie de 100% din valoarea de referinţă, dar nu mai mult decât consumul facturat, în situaţia în care venitul mediu net lunar pe membru de familie sau al persoanei singure este de până la 200 lei;</w:t>
            </w:r>
          </w:p>
          <w:p w14:paraId="030EBFDB" w14:textId="77777777" w:rsidR="002E67CA" w:rsidRPr="002E67CA" w:rsidRDefault="002E67CA" w:rsidP="00847A7A">
            <w:pPr>
              <w:autoSpaceDE w:val="0"/>
              <w:autoSpaceDN w:val="0"/>
              <w:adjustRightInd w:val="0"/>
              <w:jc w:val="both"/>
              <w:rPr>
                <w:rFonts w:ascii="Verdana" w:hAnsi="Verdana"/>
                <w:iCs/>
              </w:rPr>
            </w:pPr>
          </w:p>
          <w:p w14:paraId="67E2D7D9" w14:textId="77777777" w:rsidR="002E67CA" w:rsidRPr="002E67CA" w:rsidRDefault="002E67CA" w:rsidP="00847A7A">
            <w:pPr>
              <w:autoSpaceDE w:val="0"/>
              <w:autoSpaceDN w:val="0"/>
              <w:adjustRightInd w:val="0"/>
              <w:jc w:val="both"/>
              <w:rPr>
                <w:rFonts w:ascii="Verdana" w:hAnsi="Verdana"/>
                <w:iCs/>
              </w:rPr>
            </w:pPr>
            <w:r w:rsidRPr="002E67CA">
              <w:rPr>
                <w:rFonts w:ascii="Verdana" w:hAnsi="Verdana"/>
                <w:iCs/>
              </w:rPr>
              <w:t xml:space="preserve">b) în proporţie de 90%, în situaţia în care venitul mediu net lunar pe membru de </w:t>
            </w:r>
            <w:r w:rsidRPr="002E67CA">
              <w:rPr>
                <w:rFonts w:ascii="Verdana" w:hAnsi="Verdana"/>
                <w:iCs/>
              </w:rPr>
              <w:lastRenderedPageBreak/>
              <w:t>familie sau al persoanei singure este cuprins între 200,1 lei şi 320 lei;</w:t>
            </w:r>
          </w:p>
          <w:p w14:paraId="047F8EE2" w14:textId="77777777" w:rsidR="002E67CA" w:rsidRPr="002E67CA" w:rsidRDefault="002E67CA" w:rsidP="00847A7A">
            <w:pPr>
              <w:autoSpaceDE w:val="0"/>
              <w:autoSpaceDN w:val="0"/>
              <w:adjustRightInd w:val="0"/>
              <w:jc w:val="both"/>
              <w:rPr>
                <w:rFonts w:ascii="Verdana" w:hAnsi="Verdana"/>
                <w:iCs/>
              </w:rPr>
            </w:pPr>
          </w:p>
          <w:p w14:paraId="2C991F90" w14:textId="77777777" w:rsidR="002E67CA" w:rsidRPr="002E67CA" w:rsidRDefault="002E67CA" w:rsidP="00847A7A">
            <w:pPr>
              <w:autoSpaceDE w:val="0"/>
              <w:autoSpaceDN w:val="0"/>
              <w:adjustRightInd w:val="0"/>
              <w:jc w:val="both"/>
              <w:rPr>
                <w:rFonts w:ascii="Verdana" w:hAnsi="Verdana"/>
                <w:iCs/>
              </w:rPr>
            </w:pPr>
            <w:r w:rsidRPr="002E67CA">
              <w:rPr>
                <w:rFonts w:ascii="Verdana" w:hAnsi="Verdana"/>
                <w:iCs/>
              </w:rPr>
              <w:t>c) în proporţie de 80%, în situaţia în care venitul net mediu lunar pe membru de familie sau al persoanei singure este cuprins între 320,1 lei şi 440 lei;</w:t>
            </w:r>
          </w:p>
          <w:p w14:paraId="095C9847" w14:textId="77777777" w:rsidR="002E67CA" w:rsidRPr="002E67CA" w:rsidRDefault="002E67CA" w:rsidP="00847A7A">
            <w:pPr>
              <w:autoSpaceDE w:val="0"/>
              <w:autoSpaceDN w:val="0"/>
              <w:adjustRightInd w:val="0"/>
              <w:jc w:val="both"/>
              <w:rPr>
                <w:rFonts w:ascii="Verdana" w:hAnsi="Verdana"/>
                <w:iCs/>
              </w:rPr>
            </w:pPr>
          </w:p>
          <w:p w14:paraId="404AA1C7" w14:textId="77777777" w:rsidR="002E67CA" w:rsidRPr="002E67CA" w:rsidRDefault="002E67CA" w:rsidP="00847A7A">
            <w:pPr>
              <w:autoSpaceDE w:val="0"/>
              <w:autoSpaceDN w:val="0"/>
              <w:adjustRightInd w:val="0"/>
              <w:jc w:val="both"/>
              <w:rPr>
                <w:rFonts w:ascii="Verdana" w:hAnsi="Verdana"/>
                <w:bCs/>
                <w:iCs/>
              </w:rPr>
            </w:pPr>
            <w:r w:rsidRPr="002E67CA">
              <w:rPr>
                <w:rFonts w:ascii="Verdana" w:hAnsi="Verdana"/>
                <w:iCs/>
              </w:rPr>
              <w:t xml:space="preserve">d) în proporţie de 70%, în situaţia în care venitul net mediu lunar pe membru de familie sau al persoanei singure este cuprins </w:t>
            </w:r>
            <w:r w:rsidRPr="002E67CA">
              <w:rPr>
                <w:rFonts w:ascii="Verdana" w:hAnsi="Verdana"/>
                <w:bCs/>
                <w:iCs/>
              </w:rPr>
              <w:t>între 440,1 lei şi 560 lei;</w:t>
            </w:r>
          </w:p>
          <w:p w14:paraId="0A2D1BCC" w14:textId="77777777" w:rsidR="002E67CA" w:rsidRPr="002E67CA" w:rsidRDefault="002E67CA" w:rsidP="00847A7A">
            <w:pPr>
              <w:autoSpaceDE w:val="0"/>
              <w:autoSpaceDN w:val="0"/>
              <w:adjustRightInd w:val="0"/>
              <w:jc w:val="both"/>
              <w:rPr>
                <w:rFonts w:ascii="Verdana" w:hAnsi="Verdana"/>
                <w:iCs/>
              </w:rPr>
            </w:pPr>
          </w:p>
          <w:p w14:paraId="7F90260A" w14:textId="77777777" w:rsidR="002E67CA" w:rsidRPr="002E67CA" w:rsidRDefault="002E67CA" w:rsidP="00847A7A">
            <w:pPr>
              <w:autoSpaceDE w:val="0"/>
              <w:autoSpaceDN w:val="0"/>
              <w:adjustRightInd w:val="0"/>
              <w:jc w:val="both"/>
              <w:rPr>
                <w:rFonts w:ascii="Verdana" w:hAnsi="Verdana"/>
                <w:iCs/>
              </w:rPr>
            </w:pPr>
            <w:r w:rsidRPr="002E67CA">
              <w:rPr>
                <w:rFonts w:ascii="Verdana" w:hAnsi="Verdana"/>
                <w:iCs/>
              </w:rPr>
              <w:t>e) în proporţie de 60%, în situaţia în care venitul net mediu lunar pe membru de familie sau al persoanei singure este cuprins între 560,1 lei şi 680 lei;</w:t>
            </w:r>
          </w:p>
          <w:p w14:paraId="58105208" w14:textId="77777777" w:rsidR="002E67CA" w:rsidRPr="002E67CA" w:rsidRDefault="002E67CA" w:rsidP="00847A7A">
            <w:pPr>
              <w:autoSpaceDE w:val="0"/>
              <w:autoSpaceDN w:val="0"/>
              <w:adjustRightInd w:val="0"/>
              <w:jc w:val="both"/>
              <w:rPr>
                <w:rFonts w:ascii="Verdana" w:hAnsi="Verdana"/>
                <w:iCs/>
              </w:rPr>
            </w:pPr>
          </w:p>
          <w:p w14:paraId="0527D540" w14:textId="77777777" w:rsidR="002E67CA" w:rsidRPr="002E67CA" w:rsidRDefault="002E67CA" w:rsidP="00847A7A">
            <w:pPr>
              <w:autoSpaceDE w:val="0"/>
              <w:autoSpaceDN w:val="0"/>
              <w:adjustRightInd w:val="0"/>
              <w:jc w:val="both"/>
              <w:rPr>
                <w:rFonts w:ascii="Verdana" w:hAnsi="Verdana"/>
                <w:iCs/>
              </w:rPr>
            </w:pPr>
            <w:r w:rsidRPr="002E67CA">
              <w:rPr>
                <w:rFonts w:ascii="Verdana" w:hAnsi="Verdana"/>
                <w:iCs/>
              </w:rPr>
              <w:t xml:space="preserve">f) în proporţie de 50%, în situaţia în care venitul net mediu lunar pe membru de familie sau al persoanei singure este cuprins </w:t>
            </w:r>
            <w:r w:rsidRPr="002E67CA">
              <w:rPr>
                <w:rFonts w:ascii="Verdana" w:hAnsi="Verdana"/>
                <w:bCs/>
                <w:iCs/>
              </w:rPr>
              <w:t>între 680,1 lei şi 920 lei;</w:t>
            </w:r>
          </w:p>
          <w:p w14:paraId="642CB1A5" w14:textId="77777777" w:rsidR="002E67CA" w:rsidRPr="002E67CA" w:rsidRDefault="002E67CA" w:rsidP="00847A7A">
            <w:pPr>
              <w:autoSpaceDE w:val="0"/>
              <w:autoSpaceDN w:val="0"/>
              <w:adjustRightInd w:val="0"/>
              <w:jc w:val="both"/>
              <w:rPr>
                <w:rFonts w:ascii="Verdana" w:hAnsi="Verdana"/>
                <w:iCs/>
              </w:rPr>
            </w:pPr>
          </w:p>
          <w:p w14:paraId="21A7E607" w14:textId="77777777" w:rsidR="002E67CA" w:rsidRPr="002E67CA" w:rsidRDefault="002E67CA" w:rsidP="00847A7A">
            <w:pPr>
              <w:autoSpaceDE w:val="0"/>
              <w:autoSpaceDN w:val="0"/>
              <w:adjustRightInd w:val="0"/>
              <w:jc w:val="both"/>
              <w:rPr>
                <w:rFonts w:ascii="Verdana" w:hAnsi="Verdana"/>
                <w:bCs/>
                <w:iCs/>
              </w:rPr>
            </w:pPr>
            <w:r w:rsidRPr="002E67CA">
              <w:rPr>
                <w:rFonts w:ascii="Verdana" w:hAnsi="Verdana"/>
                <w:iCs/>
              </w:rPr>
              <w:t xml:space="preserve">g) în proporţie de 40%, în </w:t>
            </w:r>
            <w:r w:rsidRPr="002E67CA">
              <w:rPr>
                <w:rFonts w:ascii="Verdana" w:hAnsi="Verdana"/>
                <w:iCs/>
              </w:rPr>
              <w:lastRenderedPageBreak/>
              <w:t xml:space="preserve">situaţia în care venitul net mediu lunar pe membru de familie sau al persoanei singure este cuprins </w:t>
            </w:r>
            <w:r w:rsidRPr="002E67CA">
              <w:rPr>
                <w:rFonts w:ascii="Verdana" w:hAnsi="Verdana"/>
                <w:bCs/>
                <w:iCs/>
              </w:rPr>
              <w:t>între 920,1 lei şi 1040 lei;</w:t>
            </w:r>
          </w:p>
          <w:p w14:paraId="41306147" w14:textId="77777777" w:rsidR="002E67CA" w:rsidRPr="002E67CA" w:rsidRDefault="002E67CA" w:rsidP="00847A7A">
            <w:pPr>
              <w:autoSpaceDE w:val="0"/>
              <w:autoSpaceDN w:val="0"/>
              <w:adjustRightInd w:val="0"/>
              <w:jc w:val="both"/>
              <w:rPr>
                <w:rFonts w:ascii="Verdana" w:hAnsi="Verdana"/>
                <w:bCs/>
                <w:iCs/>
              </w:rPr>
            </w:pPr>
          </w:p>
          <w:p w14:paraId="7810A640" w14:textId="77777777" w:rsidR="002E67CA" w:rsidRPr="002E67CA" w:rsidRDefault="002E67CA" w:rsidP="00847A7A">
            <w:pPr>
              <w:autoSpaceDE w:val="0"/>
              <w:autoSpaceDN w:val="0"/>
              <w:adjustRightInd w:val="0"/>
              <w:jc w:val="both"/>
              <w:rPr>
                <w:rFonts w:ascii="Verdana" w:hAnsi="Verdana"/>
                <w:bCs/>
                <w:iCs/>
              </w:rPr>
            </w:pPr>
            <w:r w:rsidRPr="002E67CA">
              <w:rPr>
                <w:rFonts w:ascii="Verdana" w:hAnsi="Verdana"/>
                <w:iCs/>
              </w:rPr>
              <w:t xml:space="preserve">h) în proporţie de 30%, în situaţia în care venitul net mediu lunar pe membru de familie sau al persoanei singure este cuprins </w:t>
            </w:r>
            <w:r w:rsidRPr="002E67CA">
              <w:rPr>
                <w:rFonts w:ascii="Verdana" w:hAnsi="Verdana"/>
                <w:bCs/>
                <w:iCs/>
              </w:rPr>
              <w:t>între 1040,1 lei şi 1160 lei;</w:t>
            </w:r>
          </w:p>
          <w:p w14:paraId="31C6CDB4" w14:textId="77777777" w:rsidR="002E67CA" w:rsidRPr="002E67CA" w:rsidRDefault="002E67CA" w:rsidP="00847A7A">
            <w:pPr>
              <w:autoSpaceDE w:val="0"/>
              <w:autoSpaceDN w:val="0"/>
              <w:adjustRightInd w:val="0"/>
              <w:jc w:val="both"/>
              <w:rPr>
                <w:rFonts w:ascii="Verdana" w:hAnsi="Verdana"/>
                <w:iCs/>
              </w:rPr>
            </w:pPr>
          </w:p>
          <w:p w14:paraId="32CE2DF6" w14:textId="77777777" w:rsidR="002E67CA" w:rsidRPr="002E67CA" w:rsidRDefault="002E67CA" w:rsidP="00847A7A">
            <w:pPr>
              <w:autoSpaceDE w:val="0"/>
              <w:autoSpaceDN w:val="0"/>
              <w:adjustRightInd w:val="0"/>
              <w:jc w:val="both"/>
              <w:rPr>
                <w:rFonts w:ascii="Verdana" w:hAnsi="Verdana"/>
                <w:iCs/>
              </w:rPr>
            </w:pPr>
            <w:r w:rsidRPr="002E67CA">
              <w:rPr>
                <w:rFonts w:ascii="Verdana" w:hAnsi="Verdana"/>
                <w:iCs/>
              </w:rPr>
              <w:t xml:space="preserve">i) în proporţie de 20%, în situaţia în care venitul net mediu lunar pe membru de familie sau al persoanei singure este cuprins </w:t>
            </w:r>
            <w:r w:rsidRPr="002E67CA">
              <w:rPr>
                <w:rFonts w:ascii="Verdana" w:hAnsi="Verdana"/>
                <w:bCs/>
                <w:iCs/>
              </w:rPr>
              <w:t>între 1160,1 lei şi 1280 lei;</w:t>
            </w:r>
          </w:p>
          <w:p w14:paraId="2AC5F95B" w14:textId="77777777" w:rsidR="002E67CA" w:rsidRPr="002E67CA" w:rsidRDefault="002E67CA" w:rsidP="00847A7A">
            <w:pPr>
              <w:autoSpaceDE w:val="0"/>
              <w:autoSpaceDN w:val="0"/>
              <w:adjustRightInd w:val="0"/>
              <w:jc w:val="both"/>
              <w:rPr>
                <w:rFonts w:ascii="Verdana" w:hAnsi="Verdana"/>
                <w:iCs/>
              </w:rPr>
            </w:pPr>
          </w:p>
          <w:p w14:paraId="07FBDA60" w14:textId="77777777" w:rsidR="002E67CA" w:rsidRPr="002E67CA" w:rsidRDefault="002E67CA" w:rsidP="00847A7A">
            <w:pPr>
              <w:autoSpaceDE w:val="0"/>
              <w:autoSpaceDN w:val="0"/>
              <w:adjustRightInd w:val="0"/>
              <w:jc w:val="both"/>
              <w:rPr>
                <w:rFonts w:ascii="Verdana" w:hAnsi="Verdana"/>
                <w:iCs/>
              </w:rPr>
            </w:pPr>
            <w:r w:rsidRPr="002E67CA">
              <w:rPr>
                <w:rFonts w:ascii="Verdana" w:hAnsi="Verdana"/>
                <w:iCs/>
              </w:rPr>
              <w:t>j) în proporţie de 10%, în situaţia în care venitul net mediu lunar pe membru de familie este cuprins între 1280,1 lei şi 1386 lei;</w:t>
            </w:r>
          </w:p>
          <w:p w14:paraId="63F53ED5" w14:textId="77777777" w:rsidR="002E67CA" w:rsidRPr="002E67CA" w:rsidRDefault="002E67CA" w:rsidP="00847A7A">
            <w:pPr>
              <w:autoSpaceDE w:val="0"/>
              <w:autoSpaceDN w:val="0"/>
              <w:adjustRightInd w:val="0"/>
              <w:jc w:val="both"/>
              <w:rPr>
                <w:rFonts w:ascii="Verdana" w:hAnsi="Verdana"/>
                <w:iCs/>
              </w:rPr>
            </w:pPr>
          </w:p>
          <w:p w14:paraId="527866CA" w14:textId="77777777" w:rsidR="002E67CA" w:rsidRPr="002E67CA" w:rsidRDefault="002E67CA" w:rsidP="00847A7A">
            <w:pPr>
              <w:autoSpaceDE w:val="0"/>
              <w:autoSpaceDN w:val="0"/>
              <w:adjustRightInd w:val="0"/>
              <w:jc w:val="both"/>
              <w:rPr>
                <w:rFonts w:ascii="Verdana" w:hAnsi="Verdana"/>
                <w:bCs/>
                <w:iCs/>
              </w:rPr>
            </w:pPr>
            <w:r w:rsidRPr="002E67CA">
              <w:rPr>
                <w:rFonts w:ascii="Verdana" w:hAnsi="Verdana"/>
                <w:iCs/>
              </w:rPr>
              <w:t xml:space="preserve">k) în proporţie de 10%, în situaţia în care venitul net mediu lunar al persoanei singure este cuprins </w:t>
            </w:r>
            <w:r w:rsidRPr="002E67CA">
              <w:rPr>
                <w:rFonts w:ascii="Verdana" w:hAnsi="Verdana"/>
                <w:bCs/>
                <w:iCs/>
              </w:rPr>
              <w:t>între 1280,1 lei şi  2053 lei.</w:t>
            </w:r>
          </w:p>
          <w:p w14:paraId="700C456C" w14:textId="77777777" w:rsidR="002E67CA" w:rsidRPr="002E67CA" w:rsidRDefault="002E67CA" w:rsidP="00847A7A">
            <w:pPr>
              <w:jc w:val="both"/>
              <w:rPr>
                <w:rFonts w:ascii="Verdana" w:hAnsi="Verdana"/>
              </w:rPr>
            </w:pPr>
          </w:p>
          <w:p w14:paraId="21D02B9C" w14:textId="77777777" w:rsidR="002E67CA" w:rsidRPr="002E67CA" w:rsidRDefault="002E67CA" w:rsidP="00847A7A">
            <w:pPr>
              <w:jc w:val="both"/>
              <w:rPr>
                <w:rFonts w:ascii="Verdana" w:hAnsi="Verdana"/>
              </w:rPr>
            </w:pPr>
            <w:r w:rsidRPr="002E67CA">
              <w:rPr>
                <w:rFonts w:ascii="Verdana" w:hAnsi="Verdana"/>
              </w:rPr>
              <w:t xml:space="preserve">Autori: deputați Raluca Turcan </w:t>
            </w:r>
            <w:r w:rsidRPr="002E67CA">
              <w:rPr>
                <w:rFonts w:ascii="Verdana" w:hAnsi="Verdana"/>
              </w:rPr>
              <w:lastRenderedPageBreak/>
              <w:t>şi Virgil Popescu şi membrii comisiilor</w:t>
            </w:r>
          </w:p>
          <w:p w14:paraId="4A25BE63" w14:textId="77777777" w:rsidR="002E67CA" w:rsidRPr="002E67CA" w:rsidRDefault="002E67CA" w:rsidP="00847A7A">
            <w:pPr>
              <w:jc w:val="both"/>
              <w:rPr>
                <w:rFonts w:ascii="Verdana" w:hAnsi="Verdana"/>
              </w:rPr>
            </w:pPr>
          </w:p>
        </w:tc>
        <w:tc>
          <w:tcPr>
            <w:tcW w:w="3615" w:type="dxa"/>
          </w:tcPr>
          <w:p w14:paraId="2505B714" w14:textId="77777777" w:rsidR="002E67CA" w:rsidRPr="002E67CA" w:rsidRDefault="002E67CA" w:rsidP="00847A7A">
            <w:pPr>
              <w:jc w:val="both"/>
              <w:rPr>
                <w:rFonts w:ascii="Verdana" w:hAnsi="Verdana"/>
              </w:rPr>
            </w:pPr>
          </w:p>
        </w:tc>
      </w:tr>
      <w:tr w:rsidR="002E67CA" w:rsidRPr="002E67CA" w14:paraId="2CAC42C4"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
        </w:trPr>
        <w:tc>
          <w:tcPr>
            <w:tcW w:w="709" w:type="dxa"/>
          </w:tcPr>
          <w:p w14:paraId="1BE869C3" w14:textId="77777777" w:rsidR="002E67CA" w:rsidRPr="002E67CA" w:rsidRDefault="002E67CA" w:rsidP="00847A7A">
            <w:pPr>
              <w:rPr>
                <w:rFonts w:ascii="Verdana" w:hAnsi="Verdana"/>
                <w:b/>
              </w:rPr>
            </w:pPr>
          </w:p>
        </w:tc>
        <w:tc>
          <w:tcPr>
            <w:tcW w:w="3614" w:type="dxa"/>
          </w:tcPr>
          <w:p w14:paraId="3E2E0C12" w14:textId="77777777" w:rsidR="002E67CA" w:rsidRPr="002E67CA" w:rsidRDefault="002E67CA" w:rsidP="00847A7A">
            <w:pPr>
              <w:rPr>
                <w:rFonts w:ascii="Verdana" w:hAnsi="Verdana"/>
              </w:rPr>
            </w:pPr>
          </w:p>
        </w:tc>
        <w:tc>
          <w:tcPr>
            <w:tcW w:w="3615" w:type="dxa"/>
          </w:tcPr>
          <w:p w14:paraId="0791EB27" w14:textId="77777777" w:rsidR="002E67CA" w:rsidRPr="002E67CA" w:rsidRDefault="002E67CA" w:rsidP="00847A7A">
            <w:pPr>
              <w:jc w:val="both"/>
              <w:rPr>
                <w:rFonts w:ascii="Verdana" w:hAnsi="Verdana"/>
              </w:rPr>
            </w:pPr>
          </w:p>
          <w:p w14:paraId="03F6FE21"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 xml:space="preserve">Venitul mediu net lunar până la care se acordă ajutorul pentru încălzire este de </w:t>
            </w:r>
            <w:r w:rsidRPr="002E67CA">
              <w:rPr>
                <w:rFonts w:ascii="Verdana" w:hAnsi="Verdana"/>
                <w:b/>
              </w:rPr>
              <w:t>810</w:t>
            </w:r>
            <w:r w:rsidRPr="002E67CA">
              <w:rPr>
                <w:rFonts w:ascii="Verdana" w:hAnsi="Verdana"/>
              </w:rPr>
              <w:t xml:space="preserve"> lei/persoană în cazul familiei și de </w:t>
            </w:r>
            <w:r w:rsidRPr="002E67CA">
              <w:rPr>
                <w:rFonts w:ascii="Verdana" w:hAnsi="Verdana"/>
                <w:b/>
              </w:rPr>
              <w:t>1445</w:t>
            </w:r>
            <w:r w:rsidRPr="002E67CA">
              <w:rPr>
                <w:rFonts w:ascii="Verdana" w:hAnsi="Verdana"/>
              </w:rPr>
              <w:t xml:space="preserve"> lei în cazul persoanei singure.</w:t>
            </w:r>
          </w:p>
          <w:p w14:paraId="357FEBFD" w14:textId="77777777" w:rsidR="002E67CA" w:rsidRPr="002E67CA" w:rsidRDefault="002E67CA" w:rsidP="00847A7A">
            <w:pPr>
              <w:jc w:val="both"/>
              <w:rPr>
                <w:rFonts w:ascii="Verdana" w:hAnsi="Verdana"/>
              </w:rPr>
            </w:pPr>
          </w:p>
        </w:tc>
        <w:tc>
          <w:tcPr>
            <w:tcW w:w="3615" w:type="dxa"/>
          </w:tcPr>
          <w:p w14:paraId="078D2500" w14:textId="77777777" w:rsidR="002E67CA" w:rsidRPr="002E67CA" w:rsidRDefault="002E67CA" w:rsidP="00847A7A">
            <w:pPr>
              <w:jc w:val="both"/>
              <w:rPr>
                <w:rFonts w:ascii="Verdana" w:hAnsi="Verdana"/>
              </w:rPr>
            </w:pPr>
          </w:p>
          <w:p w14:paraId="4CD12D8B"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 xml:space="preserve">Venitul mediu net lunar până la care se acordă ajutorul pentru încălzire este de </w:t>
            </w:r>
            <w:r w:rsidRPr="002E67CA">
              <w:rPr>
                <w:rFonts w:ascii="Verdana" w:hAnsi="Verdana"/>
                <w:b/>
              </w:rPr>
              <w:t xml:space="preserve">1386 </w:t>
            </w:r>
            <w:r w:rsidRPr="002E67CA">
              <w:rPr>
                <w:rFonts w:ascii="Verdana" w:hAnsi="Verdana"/>
                <w:bCs/>
              </w:rPr>
              <w:t>lei</w:t>
            </w:r>
            <w:r w:rsidRPr="002E67CA">
              <w:rPr>
                <w:rFonts w:ascii="Verdana" w:hAnsi="Verdana"/>
              </w:rPr>
              <w:t>/persoană</w:t>
            </w:r>
            <w:r w:rsidRPr="002E67CA">
              <w:rPr>
                <w:rFonts w:ascii="Verdana" w:hAnsi="Verdana"/>
                <w:b/>
                <w:bCs/>
              </w:rPr>
              <w:t>,</w:t>
            </w:r>
            <w:r w:rsidRPr="002E67CA">
              <w:rPr>
                <w:rFonts w:ascii="Verdana" w:hAnsi="Verdana"/>
              </w:rPr>
              <w:t xml:space="preserve"> în cazul familiei</w:t>
            </w:r>
            <w:r w:rsidRPr="002E67CA">
              <w:rPr>
                <w:rFonts w:ascii="Verdana" w:hAnsi="Verdana"/>
                <w:b/>
                <w:bCs/>
              </w:rPr>
              <w:t>,</w:t>
            </w:r>
            <w:r w:rsidRPr="002E67CA">
              <w:rPr>
                <w:rFonts w:ascii="Verdana" w:hAnsi="Verdana"/>
              </w:rPr>
              <w:t xml:space="preserve"> și de </w:t>
            </w:r>
            <w:r w:rsidRPr="002E67CA">
              <w:rPr>
                <w:rFonts w:ascii="Verdana" w:hAnsi="Verdana"/>
                <w:b/>
              </w:rPr>
              <w:t xml:space="preserve">2053 </w:t>
            </w:r>
            <w:r w:rsidRPr="002E67CA">
              <w:rPr>
                <w:rFonts w:ascii="Verdana" w:hAnsi="Verdana"/>
              </w:rPr>
              <w:t>lei</w:t>
            </w:r>
            <w:r w:rsidRPr="002E67CA">
              <w:rPr>
                <w:rFonts w:ascii="Verdana" w:hAnsi="Verdana"/>
                <w:b/>
                <w:bCs/>
              </w:rPr>
              <w:t>,</w:t>
            </w:r>
            <w:r w:rsidRPr="002E67CA">
              <w:rPr>
                <w:rFonts w:ascii="Verdana" w:hAnsi="Verdana"/>
              </w:rPr>
              <w:t xml:space="preserve"> în cazul persoanei singure.</w:t>
            </w:r>
          </w:p>
          <w:p w14:paraId="0FCCFE59" w14:textId="77777777" w:rsidR="002E67CA" w:rsidRPr="002E67CA" w:rsidRDefault="002E67CA" w:rsidP="00847A7A">
            <w:pPr>
              <w:jc w:val="both"/>
              <w:rPr>
                <w:rFonts w:ascii="Verdana" w:hAnsi="Verdana"/>
              </w:rPr>
            </w:pPr>
          </w:p>
          <w:p w14:paraId="46464F6F" w14:textId="77777777" w:rsidR="002E67CA" w:rsidRPr="002E67CA" w:rsidRDefault="002E67CA" w:rsidP="00847A7A">
            <w:pPr>
              <w:jc w:val="both"/>
              <w:rPr>
                <w:rFonts w:ascii="Verdana" w:hAnsi="Verdana"/>
              </w:rPr>
            </w:pPr>
          </w:p>
          <w:p w14:paraId="12622A85" w14:textId="77777777" w:rsidR="002E67CA" w:rsidRPr="002E67CA" w:rsidRDefault="002E67CA" w:rsidP="00847A7A">
            <w:pPr>
              <w:jc w:val="both"/>
              <w:rPr>
                <w:rFonts w:ascii="Verdana" w:hAnsi="Verdana"/>
              </w:rPr>
            </w:pPr>
          </w:p>
          <w:p w14:paraId="5B05F7F2" w14:textId="77777777" w:rsidR="002E67CA" w:rsidRPr="002E67CA" w:rsidRDefault="002E67CA" w:rsidP="00847A7A">
            <w:pPr>
              <w:jc w:val="both"/>
              <w:rPr>
                <w:rFonts w:ascii="Verdana" w:hAnsi="Verdana"/>
              </w:rPr>
            </w:pPr>
          </w:p>
          <w:p w14:paraId="0F05F1A2" w14:textId="77777777" w:rsidR="002E67CA" w:rsidRDefault="002E67CA" w:rsidP="00847A7A">
            <w:pPr>
              <w:jc w:val="both"/>
              <w:rPr>
                <w:rFonts w:ascii="Verdana" w:hAnsi="Verdana"/>
              </w:rPr>
            </w:pPr>
          </w:p>
          <w:p w14:paraId="72138AD9" w14:textId="77777777" w:rsidR="002E67CA" w:rsidRPr="002E67CA" w:rsidRDefault="002E67CA" w:rsidP="00847A7A">
            <w:pPr>
              <w:jc w:val="both"/>
              <w:rPr>
                <w:rFonts w:ascii="Verdana" w:hAnsi="Verdana"/>
              </w:rPr>
            </w:pPr>
          </w:p>
        </w:tc>
        <w:tc>
          <w:tcPr>
            <w:tcW w:w="3615" w:type="dxa"/>
          </w:tcPr>
          <w:p w14:paraId="72C28D1B" w14:textId="77777777" w:rsidR="002E67CA" w:rsidRPr="002E67CA" w:rsidRDefault="002E67CA" w:rsidP="00847A7A">
            <w:pPr>
              <w:jc w:val="both"/>
              <w:rPr>
                <w:rFonts w:ascii="Verdana" w:hAnsi="Verdana"/>
              </w:rPr>
            </w:pPr>
          </w:p>
        </w:tc>
      </w:tr>
      <w:tr w:rsidR="002E67CA" w:rsidRPr="002E67CA" w14:paraId="3E9E2B5D"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678A19B7" w14:textId="77777777" w:rsidR="002E67CA" w:rsidRPr="002E67CA" w:rsidRDefault="002E67CA" w:rsidP="00847A7A">
            <w:pPr>
              <w:rPr>
                <w:rFonts w:ascii="Verdana" w:hAnsi="Verdana"/>
                <w:b/>
              </w:rPr>
            </w:pPr>
          </w:p>
        </w:tc>
        <w:tc>
          <w:tcPr>
            <w:tcW w:w="3614" w:type="dxa"/>
          </w:tcPr>
          <w:p w14:paraId="38096A62" w14:textId="77777777" w:rsidR="002E67CA" w:rsidRPr="002E67CA" w:rsidRDefault="002E67CA" w:rsidP="00847A7A">
            <w:pPr>
              <w:rPr>
                <w:rFonts w:ascii="Verdana" w:hAnsi="Verdana"/>
              </w:rPr>
            </w:pPr>
          </w:p>
        </w:tc>
        <w:tc>
          <w:tcPr>
            <w:tcW w:w="3615" w:type="dxa"/>
          </w:tcPr>
          <w:p w14:paraId="5C42F077" w14:textId="77777777" w:rsidR="002E67CA" w:rsidRPr="002E67CA" w:rsidRDefault="002E67CA" w:rsidP="00847A7A">
            <w:pPr>
              <w:jc w:val="both"/>
              <w:rPr>
                <w:rFonts w:ascii="Verdana" w:hAnsi="Verdana"/>
              </w:rPr>
            </w:pPr>
          </w:p>
          <w:p w14:paraId="0F0FEE49"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Valoarea de referință, în funcție de sistemul de încălzire utilizat este:</w:t>
            </w:r>
          </w:p>
          <w:p w14:paraId="71350CF4" w14:textId="77777777" w:rsidR="002E67CA" w:rsidRPr="002E67CA" w:rsidRDefault="002E67CA" w:rsidP="00847A7A">
            <w:pPr>
              <w:jc w:val="both"/>
              <w:rPr>
                <w:rFonts w:ascii="Verdana" w:hAnsi="Verdana"/>
              </w:rPr>
            </w:pPr>
          </w:p>
          <w:p w14:paraId="1B3EF3D0" w14:textId="77777777" w:rsidR="002E67CA" w:rsidRPr="002E67CA" w:rsidRDefault="002E67CA" w:rsidP="00847A7A">
            <w:pPr>
              <w:jc w:val="both"/>
              <w:rPr>
                <w:rFonts w:ascii="Verdana" w:hAnsi="Verdana"/>
              </w:rPr>
            </w:pPr>
          </w:p>
          <w:p w14:paraId="591C401D" w14:textId="77777777" w:rsidR="002E67CA" w:rsidRPr="002E67CA" w:rsidRDefault="002E67CA" w:rsidP="00847A7A">
            <w:pPr>
              <w:jc w:val="both"/>
              <w:rPr>
                <w:rFonts w:ascii="Verdana" w:hAnsi="Verdana"/>
              </w:rPr>
            </w:pPr>
          </w:p>
          <w:p w14:paraId="2BD4724D" w14:textId="77777777" w:rsidR="002E67CA" w:rsidRPr="002E67CA" w:rsidRDefault="002E67CA" w:rsidP="00847A7A">
            <w:pPr>
              <w:jc w:val="both"/>
              <w:rPr>
                <w:rFonts w:ascii="Verdana" w:hAnsi="Verdana"/>
              </w:rPr>
            </w:pPr>
            <w:r w:rsidRPr="002E67CA">
              <w:rPr>
                <w:rFonts w:ascii="Verdana" w:hAnsi="Verdana"/>
              </w:rPr>
              <w:t>a)</w:t>
            </w:r>
            <w:r w:rsidRPr="002E67CA">
              <w:rPr>
                <w:rFonts w:ascii="Verdana" w:hAnsi="Verdana"/>
              </w:rPr>
              <w:tab/>
              <w:t>de 250 lei/lună pentru gaze naturale;</w:t>
            </w:r>
          </w:p>
          <w:p w14:paraId="1031BEAE" w14:textId="77777777" w:rsidR="002E67CA" w:rsidRPr="002E67CA" w:rsidRDefault="002E67CA" w:rsidP="00847A7A">
            <w:pPr>
              <w:jc w:val="both"/>
              <w:rPr>
                <w:rFonts w:ascii="Verdana" w:hAnsi="Verdana"/>
              </w:rPr>
            </w:pPr>
          </w:p>
          <w:p w14:paraId="5F6CD05B" w14:textId="77777777" w:rsidR="002E67CA" w:rsidRPr="002E67CA" w:rsidRDefault="002E67CA" w:rsidP="00847A7A">
            <w:pPr>
              <w:jc w:val="both"/>
              <w:rPr>
                <w:rFonts w:ascii="Verdana" w:hAnsi="Verdana"/>
              </w:rPr>
            </w:pPr>
            <w:r w:rsidRPr="002E67CA">
              <w:rPr>
                <w:rFonts w:ascii="Verdana" w:hAnsi="Verdana"/>
              </w:rPr>
              <w:t>b)</w:t>
            </w:r>
            <w:r w:rsidRPr="002E67CA">
              <w:rPr>
                <w:rFonts w:ascii="Verdana" w:hAnsi="Verdana"/>
              </w:rPr>
              <w:tab/>
              <w:t>de 500 lei/lună pentru energie electrică;</w:t>
            </w:r>
          </w:p>
          <w:p w14:paraId="6C822745" w14:textId="77777777" w:rsidR="002E67CA" w:rsidRPr="002E67CA" w:rsidRDefault="002E67CA" w:rsidP="00847A7A">
            <w:pPr>
              <w:jc w:val="both"/>
              <w:rPr>
                <w:rFonts w:ascii="Verdana" w:hAnsi="Verdana"/>
              </w:rPr>
            </w:pPr>
          </w:p>
          <w:p w14:paraId="582977B4" w14:textId="77777777" w:rsidR="002E67CA" w:rsidRPr="002E67CA" w:rsidRDefault="002E67CA" w:rsidP="00847A7A">
            <w:pPr>
              <w:jc w:val="both"/>
              <w:rPr>
                <w:rFonts w:ascii="Verdana" w:hAnsi="Verdana"/>
              </w:rPr>
            </w:pPr>
            <w:r w:rsidRPr="002E67CA">
              <w:rPr>
                <w:rFonts w:ascii="Verdana" w:hAnsi="Verdana"/>
              </w:rPr>
              <w:t>c)</w:t>
            </w:r>
            <w:r w:rsidRPr="002E67CA">
              <w:rPr>
                <w:rFonts w:ascii="Verdana" w:hAnsi="Verdana"/>
              </w:rPr>
              <w:tab/>
              <w:t>de 160 lei/lună pentru combustibili solizi și/sau petrolieri.</w:t>
            </w:r>
          </w:p>
          <w:p w14:paraId="49E2151F" w14:textId="77777777" w:rsidR="002E67CA" w:rsidRPr="002E67CA" w:rsidRDefault="002E67CA" w:rsidP="00847A7A">
            <w:pPr>
              <w:jc w:val="both"/>
              <w:rPr>
                <w:rFonts w:ascii="Verdana" w:hAnsi="Verdana"/>
              </w:rPr>
            </w:pPr>
          </w:p>
        </w:tc>
        <w:tc>
          <w:tcPr>
            <w:tcW w:w="3615" w:type="dxa"/>
          </w:tcPr>
          <w:p w14:paraId="01513336" w14:textId="77777777" w:rsidR="002E67CA" w:rsidRPr="002E67CA" w:rsidRDefault="002E67CA" w:rsidP="00847A7A">
            <w:pPr>
              <w:jc w:val="both"/>
              <w:rPr>
                <w:rFonts w:ascii="Verdana" w:hAnsi="Verdana"/>
              </w:rPr>
            </w:pPr>
          </w:p>
          <w:p w14:paraId="23265624"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 xml:space="preserve">Valoarea de referință, în funcție de sistemul de încălzire utilizat, </w:t>
            </w:r>
            <w:r w:rsidRPr="002E67CA">
              <w:rPr>
                <w:rFonts w:ascii="Verdana" w:hAnsi="Verdana"/>
                <w:b/>
              </w:rPr>
              <w:t>se actualizează prin hotărâre a Guvernului și nu poate fi mai mică de:</w:t>
            </w:r>
          </w:p>
          <w:p w14:paraId="10C36D69" w14:textId="77777777" w:rsidR="002E67CA" w:rsidRPr="002E67CA" w:rsidRDefault="002E67CA" w:rsidP="00847A7A">
            <w:pPr>
              <w:jc w:val="both"/>
              <w:rPr>
                <w:rFonts w:ascii="Verdana" w:hAnsi="Verdana"/>
              </w:rPr>
            </w:pPr>
          </w:p>
          <w:p w14:paraId="34491B51" w14:textId="77777777" w:rsidR="002E67CA" w:rsidRPr="002E67CA" w:rsidRDefault="002E67CA" w:rsidP="00847A7A">
            <w:pPr>
              <w:jc w:val="both"/>
              <w:rPr>
                <w:rFonts w:ascii="Verdana" w:hAnsi="Verdana"/>
              </w:rPr>
            </w:pPr>
            <w:r w:rsidRPr="002E67CA">
              <w:rPr>
                <w:rFonts w:ascii="Verdana" w:hAnsi="Verdana"/>
              </w:rPr>
              <w:t>a)</w:t>
            </w:r>
            <w:r w:rsidRPr="002E67CA">
              <w:rPr>
                <w:rFonts w:ascii="Verdana" w:hAnsi="Verdana"/>
              </w:rPr>
              <w:tab/>
              <w:t>250 lei/lună</w:t>
            </w:r>
            <w:r w:rsidRPr="002E67CA">
              <w:rPr>
                <w:rFonts w:ascii="Verdana" w:hAnsi="Verdana"/>
                <w:b/>
                <w:bCs/>
              </w:rPr>
              <w:t>,</w:t>
            </w:r>
            <w:r w:rsidRPr="002E67CA">
              <w:rPr>
                <w:rFonts w:ascii="Verdana" w:hAnsi="Verdana"/>
              </w:rPr>
              <w:t xml:space="preserve"> pentru gaze naturale;</w:t>
            </w:r>
          </w:p>
          <w:p w14:paraId="73A9BD2A" w14:textId="77777777" w:rsidR="002E67CA" w:rsidRPr="002E67CA" w:rsidRDefault="002E67CA" w:rsidP="00847A7A">
            <w:pPr>
              <w:jc w:val="both"/>
              <w:rPr>
                <w:rFonts w:ascii="Verdana" w:hAnsi="Verdana"/>
              </w:rPr>
            </w:pPr>
          </w:p>
          <w:p w14:paraId="51CAE86F" w14:textId="77777777" w:rsidR="002E67CA" w:rsidRPr="002E67CA" w:rsidRDefault="002E67CA" w:rsidP="00847A7A">
            <w:pPr>
              <w:jc w:val="both"/>
              <w:rPr>
                <w:rFonts w:ascii="Verdana" w:hAnsi="Verdana"/>
              </w:rPr>
            </w:pPr>
            <w:r w:rsidRPr="002E67CA">
              <w:rPr>
                <w:rFonts w:ascii="Verdana" w:hAnsi="Verdana"/>
              </w:rPr>
              <w:t>b)</w:t>
            </w:r>
            <w:r w:rsidRPr="002E67CA">
              <w:rPr>
                <w:rFonts w:ascii="Verdana" w:hAnsi="Verdana"/>
              </w:rPr>
              <w:tab/>
              <w:t>500 lei/lună</w:t>
            </w:r>
            <w:r w:rsidRPr="002E67CA">
              <w:rPr>
                <w:rFonts w:ascii="Verdana" w:hAnsi="Verdana"/>
                <w:b/>
                <w:bCs/>
              </w:rPr>
              <w:t>,</w:t>
            </w:r>
            <w:r w:rsidRPr="002E67CA">
              <w:rPr>
                <w:rFonts w:ascii="Verdana" w:hAnsi="Verdana"/>
              </w:rPr>
              <w:t xml:space="preserve"> pentru energie electrică;</w:t>
            </w:r>
          </w:p>
          <w:p w14:paraId="7043C968" w14:textId="77777777" w:rsidR="002E67CA" w:rsidRPr="002E67CA" w:rsidRDefault="002E67CA" w:rsidP="00847A7A">
            <w:pPr>
              <w:jc w:val="both"/>
              <w:rPr>
                <w:rFonts w:ascii="Verdana" w:hAnsi="Verdana"/>
              </w:rPr>
            </w:pPr>
          </w:p>
          <w:p w14:paraId="739287E0" w14:textId="77777777" w:rsidR="002E67CA" w:rsidRPr="002E67CA" w:rsidRDefault="002E67CA" w:rsidP="00847A7A">
            <w:pPr>
              <w:jc w:val="both"/>
              <w:rPr>
                <w:rFonts w:ascii="Verdana" w:hAnsi="Verdana"/>
              </w:rPr>
            </w:pPr>
            <w:r w:rsidRPr="002E67CA">
              <w:rPr>
                <w:rFonts w:ascii="Verdana" w:hAnsi="Verdana"/>
              </w:rPr>
              <w:t>c)</w:t>
            </w:r>
            <w:r w:rsidRPr="002E67CA">
              <w:rPr>
                <w:rFonts w:ascii="Verdana" w:hAnsi="Verdana"/>
              </w:rPr>
              <w:tab/>
              <w:t>160 lei/lună</w:t>
            </w:r>
            <w:r w:rsidRPr="002E67CA">
              <w:rPr>
                <w:rFonts w:ascii="Verdana" w:hAnsi="Verdana"/>
                <w:b/>
                <w:bCs/>
              </w:rPr>
              <w:t>,</w:t>
            </w:r>
            <w:r w:rsidRPr="002E67CA">
              <w:rPr>
                <w:rFonts w:ascii="Verdana" w:hAnsi="Verdana"/>
              </w:rPr>
              <w:t xml:space="preserve"> pentru combustibili solizi și/sau petrolieri.</w:t>
            </w:r>
          </w:p>
          <w:p w14:paraId="57738832" w14:textId="77777777" w:rsidR="002E67CA" w:rsidRPr="002E67CA" w:rsidRDefault="002E67CA" w:rsidP="00847A7A">
            <w:pPr>
              <w:jc w:val="both"/>
              <w:rPr>
                <w:rFonts w:ascii="Verdana" w:hAnsi="Verdana"/>
              </w:rPr>
            </w:pPr>
          </w:p>
          <w:p w14:paraId="063CCEB1" w14:textId="77777777" w:rsidR="002E67CA" w:rsidRPr="002E67CA" w:rsidRDefault="002E67CA" w:rsidP="00847A7A">
            <w:pPr>
              <w:jc w:val="both"/>
              <w:rPr>
                <w:rFonts w:ascii="Verdana" w:hAnsi="Verdana"/>
                <w:b/>
              </w:rPr>
            </w:pPr>
            <w:r w:rsidRPr="002E67CA">
              <w:rPr>
                <w:rFonts w:ascii="Verdana" w:hAnsi="Verdana"/>
                <w:bCs/>
              </w:rPr>
              <w:t xml:space="preserve">Autori: deputat Oana Țoiu + membrii PNL din cele 3 comisii </w:t>
            </w:r>
          </w:p>
          <w:p w14:paraId="65D21EAF" w14:textId="77777777" w:rsidR="002E67CA" w:rsidRPr="002E67CA" w:rsidRDefault="002E67CA" w:rsidP="00847A7A">
            <w:pPr>
              <w:jc w:val="both"/>
              <w:rPr>
                <w:rFonts w:ascii="Verdana" w:hAnsi="Verdana"/>
              </w:rPr>
            </w:pPr>
          </w:p>
        </w:tc>
        <w:tc>
          <w:tcPr>
            <w:tcW w:w="3615" w:type="dxa"/>
          </w:tcPr>
          <w:p w14:paraId="48F01D3B" w14:textId="77777777" w:rsidR="002E67CA" w:rsidRPr="002E67CA" w:rsidRDefault="002E67CA" w:rsidP="00847A7A">
            <w:pPr>
              <w:jc w:val="both"/>
              <w:rPr>
                <w:rFonts w:ascii="Verdana" w:hAnsi="Verdana"/>
                <w:strike/>
              </w:rPr>
            </w:pPr>
          </w:p>
        </w:tc>
      </w:tr>
      <w:tr w:rsidR="002E67CA" w:rsidRPr="002E67CA" w14:paraId="659C8868"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4F25AD6" w14:textId="77777777" w:rsidR="002E67CA" w:rsidRPr="002E67CA" w:rsidRDefault="002E67CA" w:rsidP="00847A7A">
            <w:pPr>
              <w:rPr>
                <w:rFonts w:ascii="Verdana" w:hAnsi="Verdana"/>
                <w:b/>
              </w:rPr>
            </w:pPr>
          </w:p>
        </w:tc>
        <w:tc>
          <w:tcPr>
            <w:tcW w:w="3614" w:type="dxa"/>
          </w:tcPr>
          <w:p w14:paraId="7093AB97" w14:textId="77777777" w:rsidR="002E67CA" w:rsidRPr="002E67CA" w:rsidRDefault="002E67CA" w:rsidP="00847A7A">
            <w:pPr>
              <w:rPr>
                <w:rFonts w:ascii="Verdana" w:hAnsi="Verdana"/>
              </w:rPr>
            </w:pPr>
          </w:p>
        </w:tc>
        <w:tc>
          <w:tcPr>
            <w:tcW w:w="3615" w:type="dxa"/>
          </w:tcPr>
          <w:p w14:paraId="6C2AB69D" w14:textId="77777777" w:rsidR="002E67CA" w:rsidRPr="002E67CA" w:rsidRDefault="002E67CA" w:rsidP="00847A7A">
            <w:pPr>
              <w:jc w:val="both"/>
              <w:rPr>
                <w:rFonts w:ascii="Verdana" w:hAnsi="Verdana"/>
              </w:rPr>
            </w:pPr>
          </w:p>
        </w:tc>
        <w:tc>
          <w:tcPr>
            <w:tcW w:w="3615" w:type="dxa"/>
          </w:tcPr>
          <w:p w14:paraId="3DACA17E" w14:textId="77777777" w:rsidR="002E67CA" w:rsidRPr="002E67CA" w:rsidRDefault="002E67CA" w:rsidP="00847A7A">
            <w:pPr>
              <w:jc w:val="both"/>
              <w:rPr>
                <w:rFonts w:ascii="Verdana" w:hAnsi="Verdana"/>
              </w:rPr>
            </w:pPr>
          </w:p>
          <w:p w14:paraId="22BC2D60" w14:textId="77777777" w:rsidR="002E67CA" w:rsidRPr="002E67CA" w:rsidRDefault="002E67CA" w:rsidP="00847A7A">
            <w:pPr>
              <w:jc w:val="both"/>
              <w:rPr>
                <w:rFonts w:ascii="Verdana" w:hAnsi="Verdana"/>
              </w:rPr>
            </w:pPr>
            <w:r w:rsidRPr="002E67CA">
              <w:rPr>
                <w:rFonts w:ascii="Verdana" w:hAnsi="Verdana"/>
              </w:rPr>
              <w:t>(4) Nivelul veniturilor până la care se acordă ajutoarele pentru încălzire prevăzute la alin.(1) și (2), precum și valoarea stimulentului pentru energie, prevăzută la art.25, se actualizează prin hotărâre a Guvernului.</w:t>
            </w:r>
          </w:p>
          <w:p w14:paraId="2825841C" w14:textId="77777777" w:rsidR="002E67CA" w:rsidRPr="002E67CA" w:rsidRDefault="002E67CA" w:rsidP="00847A7A">
            <w:pPr>
              <w:jc w:val="both"/>
              <w:rPr>
                <w:rFonts w:ascii="Verdana" w:hAnsi="Verdana"/>
                <w:i/>
                <w:iCs/>
              </w:rPr>
            </w:pPr>
          </w:p>
          <w:p w14:paraId="4249DD8B" w14:textId="77777777" w:rsidR="002E67CA" w:rsidRPr="002E67CA" w:rsidRDefault="002E67CA" w:rsidP="00847A7A">
            <w:pPr>
              <w:jc w:val="both"/>
              <w:rPr>
                <w:rFonts w:ascii="Verdana" w:hAnsi="Verdana"/>
                <w:i/>
                <w:iCs/>
              </w:rPr>
            </w:pPr>
            <w:r w:rsidRPr="002E67CA">
              <w:rPr>
                <w:rFonts w:ascii="Verdana" w:hAnsi="Verdana"/>
                <w:i/>
                <w:iCs/>
              </w:rPr>
              <w:t>Autori: membrii comisiilor</w:t>
            </w:r>
          </w:p>
          <w:p w14:paraId="26C50041" w14:textId="77777777" w:rsidR="002E67CA" w:rsidRPr="002E67CA" w:rsidRDefault="002E67CA" w:rsidP="00847A7A">
            <w:pPr>
              <w:jc w:val="both"/>
              <w:rPr>
                <w:rFonts w:ascii="Verdana" w:hAnsi="Verdana"/>
                <w:i/>
                <w:iCs/>
              </w:rPr>
            </w:pPr>
          </w:p>
          <w:p w14:paraId="6EA78086" w14:textId="77777777" w:rsidR="002E67CA" w:rsidRPr="002E67CA" w:rsidRDefault="002E67CA" w:rsidP="00847A7A">
            <w:pPr>
              <w:jc w:val="both"/>
              <w:rPr>
                <w:rFonts w:ascii="Verdana" w:hAnsi="Verdana"/>
                <w:i/>
                <w:iCs/>
              </w:rPr>
            </w:pPr>
          </w:p>
        </w:tc>
        <w:tc>
          <w:tcPr>
            <w:tcW w:w="3615" w:type="dxa"/>
          </w:tcPr>
          <w:p w14:paraId="2AFA7663" w14:textId="77777777" w:rsidR="002E67CA" w:rsidRPr="002E67CA" w:rsidRDefault="002E67CA" w:rsidP="00847A7A">
            <w:pPr>
              <w:jc w:val="both"/>
              <w:rPr>
                <w:rFonts w:ascii="Verdana" w:hAnsi="Verdana"/>
              </w:rPr>
            </w:pPr>
          </w:p>
        </w:tc>
      </w:tr>
      <w:tr w:rsidR="002E67CA" w:rsidRPr="002E67CA" w14:paraId="3F9AD3DE"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129F2D2" w14:textId="77777777" w:rsidR="002E67CA" w:rsidRPr="002E67CA" w:rsidRDefault="002E67CA" w:rsidP="00847A7A">
            <w:pPr>
              <w:rPr>
                <w:rFonts w:ascii="Verdana" w:hAnsi="Verdana"/>
                <w:b/>
              </w:rPr>
            </w:pPr>
          </w:p>
        </w:tc>
        <w:tc>
          <w:tcPr>
            <w:tcW w:w="3614" w:type="dxa"/>
          </w:tcPr>
          <w:p w14:paraId="0155317E" w14:textId="77777777" w:rsidR="002E67CA" w:rsidRPr="002E67CA" w:rsidRDefault="002E67CA" w:rsidP="00847A7A">
            <w:pPr>
              <w:rPr>
                <w:rFonts w:ascii="Verdana" w:hAnsi="Verdana"/>
              </w:rPr>
            </w:pPr>
          </w:p>
        </w:tc>
        <w:tc>
          <w:tcPr>
            <w:tcW w:w="3615" w:type="dxa"/>
          </w:tcPr>
          <w:p w14:paraId="3C586206" w14:textId="77777777" w:rsidR="002E67CA" w:rsidRPr="002E67CA" w:rsidRDefault="002E67CA" w:rsidP="00847A7A">
            <w:pPr>
              <w:jc w:val="both"/>
              <w:rPr>
                <w:rFonts w:ascii="Verdana" w:hAnsi="Verdana"/>
              </w:rPr>
            </w:pPr>
          </w:p>
          <w:p w14:paraId="25B56350" w14:textId="77777777" w:rsidR="002E67CA" w:rsidRPr="002E67CA" w:rsidRDefault="002E67CA" w:rsidP="00847A7A">
            <w:pPr>
              <w:jc w:val="both"/>
              <w:rPr>
                <w:rFonts w:ascii="Verdana" w:hAnsi="Verdana"/>
              </w:rPr>
            </w:pPr>
            <w:r w:rsidRPr="002E67CA">
              <w:rPr>
                <w:rFonts w:ascii="Verdana" w:hAnsi="Verdana"/>
              </w:rPr>
              <w:t>(4)</w:t>
            </w:r>
            <w:r w:rsidRPr="002E67CA">
              <w:rPr>
                <w:rFonts w:ascii="Verdana" w:hAnsi="Verdana"/>
              </w:rPr>
              <w:tab/>
              <w:t>Pentru energia termică valoarea de referință a ajutorului pentru încălzire se stabilește, lunar, în limita consumului mediu și în funcție de prețul local al energiei termice facturate populației .</w:t>
            </w:r>
          </w:p>
          <w:p w14:paraId="3AAFBEEB" w14:textId="77777777" w:rsidR="002E67CA" w:rsidRPr="002E67CA" w:rsidRDefault="002E67CA" w:rsidP="00847A7A">
            <w:pPr>
              <w:jc w:val="both"/>
              <w:rPr>
                <w:rFonts w:ascii="Verdana" w:hAnsi="Verdana"/>
              </w:rPr>
            </w:pPr>
          </w:p>
        </w:tc>
        <w:tc>
          <w:tcPr>
            <w:tcW w:w="3615" w:type="dxa"/>
          </w:tcPr>
          <w:p w14:paraId="033C0276" w14:textId="77777777" w:rsidR="002E67CA" w:rsidRPr="002E67CA" w:rsidRDefault="002E67CA" w:rsidP="00847A7A">
            <w:pPr>
              <w:jc w:val="both"/>
              <w:rPr>
                <w:rFonts w:ascii="Verdana" w:hAnsi="Verdana"/>
              </w:rPr>
            </w:pPr>
          </w:p>
          <w:p w14:paraId="3037081D" w14:textId="77777777" w:rsidR="002E67CA" w:rsidRPr="002E67CA" w:rsidRDefault="002E67CA" w:rsidP="00847A7A">
            <w:pPr>
              <w:jc w:val="both"/>
              <w:rPr>
                <w:rFonts w:ascii="Verdana" w:hAnsi="Verdana"/>
              </w:rPr>
            </w:pPr>
            <w:r w:rsidRPr="002E67CA">
              <w:rPr>
                <w:rFonts w:ascii="Verdana" w:hAnsi="Verdana"/>
                <w:b/>
                <w:bCs/>
              </w:rPr>
              <w:t>(5)</w:t>
            </w:r>
            <w:r w:rsidRPr="002E67CA">
              <w:rPr>
                <w:rFonts w:ascii="Verdana" w:hAnsi="Verdana"/>
              </w:rPr>
              <w:tab/>
            </w:r>
            <w:r w:rsidRPr="002E67CA">
              <w:rPr>
                <w:rFonts w:ascii="Verdana" w:hAnsi="Verdana"/>
                <w:b/>
                <w:bCs/>
              </w:rPr>
              <w:t>V</w:t>
            </w:r>
            <w:r w:rsidRPr="002E67CA">
              <w:rPr>
                <w:rFonts w:ascii="Verdana" w:hAnsi="Verdana"/>
              </w:rPr>
              <w:t xml:space="preserve">aloarea de referință a ajutorului pentru </w:t>
            </w:r>
            <w:r w:rsidRPr="002E67CA">
              <w:rPr>
                <w:rFonts w:ascii="Verdana" w:hAnsi="Verdana"/>
                <w:b/>
                <w:bCs/>
              </w:rPr>
              <w:t>energie termică</w:t>
            </w:r>
            <w:r w:rsidRPr="002E67CA">
              <w:rPr>
                <w:rFonts w:ascii="Verdana" w:hAnsi="Verdana"/>
              </w:rPr>
              <w:t xml:space="preserve"> se stabilește, lunar, în limita consumului mediu</w:t>
            </w:r>
            <w:r w:rsidRPr="002E67CA">
              <w:rPr>
                <w:rFonts w:ascii="Verdana" w:hAnsi="Verdana"/>
                <w:b/>
                <w:bCs/>
              </w:rPr>
              <w:t xml:space="preserve">, prevăzut în anexa nr. 1, </w:t>
            </w:r>
            <w:r w:rsidRPr="002E67CA">
              <w:rPr>
                <w:rFonts w:ascii="Verdana" w:hAnsi="Verdana"/>
              </w:rPr>
              <w:t>în funcție de prețul local al energiei termice facturate populației.</w:t>
            </w:r>
          </w:p>
          <w:p w14:paraId="4A3F1090" w14:textId="77777777" w:rsidR="002E67CA" w:rsidRPr="002E67CA" w:rsidRDefault="002E67CA" w:rsidP="00847A7A">
            <w:pPr>
              <w:jc w:val="both"/>
              <w:rPr>
                <w:rFonts w:ascii="Verdana" w:hAnsi="Verdana"/>
              </w:rPr>
            </w:pPr>
          </w:p>
        </w:tc>
        <w:tc>
          <w:tcPr>
            <w:tcW w:w="3615" w:type="dxa"/>
          </w:tcPr>
          <w:p w14:paraId="706B2E7D" w14:textId="77777777" w:rsidR="002E67CA" w:rsidRPr="002E67CA" w:rsidRDefault="002E67CA" w:rsidP="00847A7A">
            <w:pPr>
              <w:jc w:val="both"/>
              <w:rPr>
                <w:rFonts w:ascii="Verdana" w:hAnsi="Verdana"/>
              </w:rPr>
            </w:pPr>
          </w:p>
          <w:p w14:paraId="5AE36ADE" w14:textId="77777777" w:rsidR="002E67CA" w:rsidRPr="002E67CA" w:rsidRDefault="002E67CA" w:rsidP="00847A7A">
            <w:pPr>
              <w:jc w:val="both"/>
              <w:rPr>
                <w:rFonts w:ascii="Verdana" w:hAnsi="Verdana"/>
              </w:rPr>
            </w:pPr>
          </w:p>
          <w:p w14:paraId="6187B16B" w14:textId="77777777" w:rsidR="002E67CA" w:rsidRPr="002E67CA" w:rsidRDefault="002E67CA" w:rsidP="00847A7A">
            <w:pPr>
              <w:jc w:val="both"/>
              <w:rPr>
                <w:rFonts w:ascii="Verdana" w:hAnsi="Verdana"/>
              </w:rPr>
            </w:pPr>
          </w:p>
          <w:p w14:paraId="2DAE4FDB" w14:textId="77777777" w:rsidR="002E67CA" w:rsidRPr="002E67CA" w:rsidRDefault="002E67CA" w:rsidP="00847A7A">
            <w:pPr>
              <w:jc w:val="both"/>
              <w:rPr>
                <w:rFonts w:ascii="Verdana" w:hAnsi="Verdana"/>
              </w:rPr>
            </w:pPr>
            <w:r w:rsidRPr="002E67CA">
              <w:rPr>
                <w:rFonts w:ascii="Verdana" w:hAnsi="Verdana"/>
              </w:rPr>
              <w:t>Corelare art. 6 alin.(2) lit. a)</w:t>
            </w:r>
          </w:p>
          <w:p w14:paraId="133A5350" w14:textId="77777777" w:rsidR="002E67CA" w:rsidRPr="002E67CA" w:rsidRDefault="002E67CA" w:rsidP="00847A7A">
            <w:pPr>
              <w:jc w:val="both"/>
              <w:rPr>
                <w:rFonts w:ascii="Verdana" w:hAnsi="Verdana"/>
              </w:rPr>
            </w:pPr>
          </w:p>
        </w:tc>
      </w:tr>
      <w:tr w:rsidR="002E67CA" w:rsidRPr="002E67CA" w14:paraId="0B60DF98"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1BEC125" w14:textId="77777777" w:rsidR="002E67CA" w:rsidRPr="002E67CA" w:rsidRDefault="002E67CA" w:rsidP="00847A7A">
            <w:pPr>
              <w:rPr>
                <w:rFonts w:ascii="Verdana" w:hAnsi="Verdana"/>
                <w:b/>
              </w:rPr>
            </w:pPr>
          </w:p>
        </w:tc>
        <w:tc>
          <w:tcPr>
            <w:tcW w:w="3614" w:type="dxa"/>
          </w:tcPr>
          <w:p w14:paraId="7E046594" w14:textId="77777777" w:rsidR="002E67CA" w:rsidRPr="002E67CA" w:rsidRDefault="002E67CA" w:rsidP="00847A7A">
            <w:pPr>
              <w:rPr>
                <w:rFonts w:ascii="Verdana" w:hAnsi="Verdana"/>
              </w:rPr>
            </w:pPr>
          </w:p>
        </w:tc>
        <w:tc>
          <w:tcPr>
            <w:tcW w:w="3615" w:type="dxa"/>
          </w:tcPr>
          <w:p w14:paraId="09B9E75D" w14:textId="77777777" w:rsidR="002E67CA" w:rsidRPr="002E67CA" w:rsidRDefault="002E67CA" w:rsidP="00847A7A">
            <w:pPr>
              <w:jc w:val="both"/>
              <w:rPr>
                <w:rFonts w:ascii="Verdana" w:hAnsi="Verdana"/>
              </w:rPr>
            </w:pPr>
          </w:p>
          <w:p w14:paraId="3BED935B" w14:textId="77777777" w:rsidR="002E67CA" w:rsidRPr="002E67CA" w:rsidRDefault="002E67CA" w:rsidP="00847A7A">
            <w:pPr>
              <w:jc w:val="both"/>
              <w:rPr>
                <w:rFonts w:ascii="Verdana" w:hAnsi="Verdana"/>
              </w:rPr>
            </w:pPr>
            <w:r w:rsidRPr="002E67CA">
              <w:rPr>
                <w:rFonts w:ascii="Verdana" w:hAnsi="Verdana"/>
              </w:rPr>
              <w:t>(5)</w:t>
            </w:r>
            <w:r w:rsidRPr="002E67CA">
              <w:rPr>
                <w:rFonts w:ascii="Verdana" w:hAnsi="Verdana"/>
              </w:rPr>
              <w:tab/>
              <w:t xml:space="preserve">Cuantumul ajutorului pentru încălzire prevăzut la art.6 alin.(2) lit.a)-c) se scade din factura ce atestă contravaloarea consumului, </w:t>
            </w:r>
            <w:r w:rsidRPr="002E67CA">
              <w:rPr>
                <w:rFonts w:ascii="Verdana" w:hAnsi="Verdana"/>
              </w:rPr>
              <w:lastRenderedPageBreak/>
              <w:t>lunar, de către furnizori și nu poate fi mai mare decât valoarea consumului facturat.</w:t>
            </w:r>
          </w:p>
          <w:p w14:paraId="243AE938" w14:textId="77777777" w:rsidR="002E67CA" w:rsidRPr="002E67CA" w:rsidRDefault="002E67CA" w:rsidP="00847A7A">
            <w:pPr>
              <w:jc w:val="both"/>
              <w:rPr>
                <w:rFonts w:ascii="Verdana" w:hAnsi="Verdana"/>
              </w:rPr>
            </w:pPr>
          </w:p>
        </w:tc>
        <w:tc>
          <w:tcPr>
            <w:tcW w:w="3615" w:type="dxa"/>
          </w:tcPr>
          <w:p w14:paraId="0311D70C" w14:textId="77777777" w:rsidR="002E67CA" w:rsidRPr="002E67CA" w:rsidRDefault="002E67CA" w:rsidP="00847A7A">
            <w:pPr>
              <w:jc w:val="both"/>
              <w:rPr>
                <w:rFonts w:ascii="Verdana" w:hAnsi="Verdana"/>
              </w:rPr>
            </w:pPr>
          </w:p>
          <w:p w14:paraId="5E73A8B2" w14:textId="77777777" w:rsidR="002E67CA" w:rsidRPr="002E67CA" w:rsidRDefault="002E67CA" w:rsidP="00847A7A">
            <w:pPr>
              <w:jc w:val="both"/>
              <w:rPr>
                <w:rFonts w:ascii="Verdana" w:hAnsi="Verdana"/>
              </w:rPr>
            </w:pPr>
            <w:r w:rsidRPr="002E67CA">
              <w:rPr>
                <w:rFonts w:ascii="Verdana" w:hAnsi="Verdana"/>
                <w:b/>
                <w:bCs/>
              </w:rPr>
              <w:t>(6)</w:t>
            </w:r>
            <w:r w:rsidRPr="002E67CA">
              <w:rPr>
                <w:rFonts w:ascii="Verdana" w:hAnsi="Verdana"/>
              </w:rPr>
              <w:tab/>
              <w:t xml:space="preserve">Cuantumul ajutorului pentru încălzire prevăzut la art.6 alin.(2) lit.a)-c) se scade din factura </w:t>
            </w:r>
            <w:r w:rsidRPr="002E67CA">
              <w:rPr>
                <w:rFonts w:ascii="Verdana" w:hAnsi="Verdana"/>
                <w:b/>
                <w:bCs/>
              </w:rPr>
              <w:t>care</w:t>
            </w:r>
            <w:r w:rsidRPr="002E67CA">
              <w:rPr>
                <w:rFonts w:ascii="Verdana" w:hAnsi="Verdana"/>
              </w:rPr>
              <w:t xml:space="preserve"> atestă contravaloarea consumului, </w:t>
            </w:r>
            <w:r w:rsidRPr="002E67CA">
              <w:rPr>
                <w:rFonts w:ascii="Verdana" w:hAnsi="Verdana"/>
              </w:rPr>
              <w:lastRenderedPageBreak/>
              <w:t>lunar, de către furnizori</w:t>
            </w:r>
            <w:r w:rsidRPr="002E67CA">
              <w:rPr>
                <w:rFonts w:ascii="Verdana" w:hAnsi="Verdana"/>
                <w:b/>
                <w:bCs/>
              </w:rPr>
              <w:t>,</w:t>
            </w:r>
            <w:r w:rsidRPr="002E67CA">
              <w:rPr>
                <w:rFonts w:ascii="Verdana" w:hAnsi="Verdana"/>
              </w:rPr>
              <w:t xml:space="preserve"> și nu poate fi mai mare decât valoarea consumului facturat.</w:t>
            </w:r>
          </w:p>
          <w:p w14:paraId="161B9D7E" w14:textId="77777777" w:rsidR="002E67CA" w:rsidRPr="002E67CA" w:rsidRDefault="002E67CA" w:rsidP="00847A7A">
            <w:pPr>
              <w:jc w:val="both"/>
              <w:rPr>
                <w:rFonts w:ascii="Verdana" w:hAnsi="Verdana"/>
              </w:rPr>
            </w:pPr>
          </w:p>
        </w:tc>
        <w:tc>
          <w:tcPr>
            <w:tcW w:w="3615" w:type="dxa"/>
          </w:tcPr>
          <w:p w14:paraId="3C75B9AC" w14:textId="77777777" w:rsidR="002E67CA" w:rsidRPr="002E67CA" w:rsidRDefault="002E67CA" w:rsidP="00847A7A">
            <w:pPr>
              <w:jc w:val="both"/>
              <w:rPr>
                <w:rFonts w:ascii="Verdana" w:hAnsi="Verdana"/>
              </w:rPr>
            </w:pPr>
          </w:p>
        </w:tc>
      </w:tr>
      <w:tr w:rsidR="002E67CA" w:rsidRPr="002E67CA" w14:paraId="5F4265D0"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E6E711C" w14:textId="77777777" w:rsidR="002E67CA" w:rsidRPr="002E67CA" w:rsidRDefault="002E67CA" w:rsidP="00847A7A">
            <w:pPr>
              <w:rPr>
                <w:rFonts w:ascii="Verdana" w:hAnsi="Verdana"/>
                <w:b/>
              </w:rPr>
            </w:pPr>
          </w:p>
        </w:tc>
        <w:tc>
          <w:tcPr>
            <w:tcW w:w="3614" w:type="dxa"/>
          </w:tcPr>
          <w:p w14:paraId="0DF5FD11" w14:textId="77777777" w:rsidR="002E67CA" w:rsidRPr="002E67CA" w:rsidRDefault="002E67CA" w:rsidP="00847A7A">
            <w:pPr>
              <w:rPr>
                <w:rFonts w:ascii="Verdana" w:hAnsi="Verdana"/>
              </w:rPr>
            </w:pPr>
          </w:p>
        </w:tc>
        <w:tc>
          <w:tcPr>
            <w:tcW w:w="3615" w:type="dxa"/>
          </w:tcPr>
          <w:p w14:paraId="30FA2A00" w14:textId="77777777" w:rsidR="002E67CA" w:rsidRPr="002E67CA" w:rsidRDefault="002E67CA" w:rsidP="00847A7A">
            <w:pPr>
              <w:jc w:val="both"/>
              <w:rPr>
                <w:rFonts w:ascii="Verdana" w:hAnsi="Verdana"/>
              </w:rPr>
            </w:pPr>
          </w:p>
          <w:p w14:paraId="082A1E04" w14:textId="77777777" w:rsidR="002E67CA" w:rsidRPr="002E67CA" w:rsidRDefault="002E67CA" w:rsidP="00847A7A">
            <w:pPr>
              <w:jc w:val="both"/>
              <w:rPr>
                <w:rFonts w:ascii="Verdana" w:hAnsi="Verdana"/>
              </w:rPr>
            </w:pPr>
            <w:r w:rsidRPr="002E67CA">
              <w:rPr>
                <w:rFonts w:ascii="Verdana" w:hAnsi="Verdana"/>
              </w:rPr>
              <w:t>(6)</w:t>
            </w:r>
            <w:r w:rsidRPr="002E67CA">
              <w:rPr>
                <w:rFonts w:ascii="Verdana" w:hAnsi="Verdana"/>
              </w:rPr>
              <w:tab/>
              <w:t xml:space="preserve">Pentru combustibili solizi și/sau petrolieri dacă din calcul rezultă un cuantum mai mic de 10 lei atunci se acordă 10 lei. </w:t>
            </w:r>
          </w:p>
          <w:p w14:paraId="52CE3507" w14:textId="77777777" w:rsidR="002E67CA" w:rsidRPr="002E67CA" w:rsidRDefault="002E67CA" w:rsidP="00847A7A">
            <w:pPr>
              <w:jc w:val="both"/>
              <w:rPr>
                <w:rFonts w:ascii="Verdana" w:hAnsi="Verdana"/>
              </w:rPr>
            </w:pPr>
          </w:p>
        </w:tc>
        <w:tc>
          <w:tcPr>
            <w:tcW w:w="3615" w:type="dxa"/>
          </w:tcPr>
          <w:p w14:paraId="4BD52283" w14:textId="77777777" w:rsidR="002E67CA" w:rsidRPr="002E67CA" w:rsidRDefault="002E67CA" w:rsidP="00847A7A">
            <w:pPr>
              <w:jc w:val="both"/>
              <w:rPr>
                <w:rFonts w:ascii="Verdana" w:hAnsi="Verdana"/>
              </w:rPr>
            </w:pPr>
          </w:p>
          <w:p w14:paraId="4A99D4AE" w14:textId="77777777" w:rsidR="002E67CA" w:rsidRPr="002E67CA" w:rsidRDefault="002E67CA" w:rsidP="00847A7A">
            <w:pPr>
              <w:jc w:val="both"/>
              <w:rPr>
                <w:rFonts w:ascii="Verdana" w:hAnsi="Verdana"/>
              </w:rPr>
            </w:pPr>
            <w:r w:rsidRPr="002E67CA">
              <w:rPr>
                <w:rFonts w:ascii="Verdana" w:hAnsi="Verdana"/>
              </w:rPr>
              <w:t>Alin.(6) se elimină</w:t>
            </w:r>
          </w:p>
          <w:p w14:paraId="0A80EFEE" w14:textId="77777777" w:rsidR="002E67CA" w:rsidRPr="002E67CA" w:rsidRDefault="002E67CA" w:rsidP="00847A7A">
            <w:pPr>
              <w:jc w:val="both"/>
              <w:rPr>
                <w:rFonts w:ascii="Verdana" w:hAnsi="Verdana"/>
              </w:rPr>
            </w:pPr>
          </w:p>
          <w:p w14:paraId="0F813356" w14:textId="77777777" w:rsidR="002E67CA" w:rsidRPr="002E67CA" w:rsidRDefault="002E67CA" w:rsidP="00847A7A">
            <w:pPr>
              <w:jc w:val="both"/>
              <w:rPr>
                <w:rFonts w:ascii="Verdana" w:hAnsi="Verdana"/>
              </w:rPr>
            </w:pPr>
            <w:bookmarkStart w:id="0" w:name="_Hlk81902726"/>
            <w:r w:rsidRPr="002E67CA">
              <w:rPr>
                <w:rFonts w:ascii="Verdana" w:hAnsi="Verdana"/>
              </w:rPr>
              <w:t>Autori: deputaţi Raluca Turcan şi Virgil Popescu</w:t>
            </w:r>
            <w:bookmarkEnd w:id="0"/>
          </w:p>
        </w:tc>
        <w:tc>
          <w:tcPr>
            <w:tcW w:w="3615" w:type="dxa"/>
          </w:tcPr>
          <w:p w14:paraId="6A9B34B8" w14:textId="77777777" w:rsidR="002E67CA" w:rsidRPr="002E67CA" w:rsidRDefault="002E67CA" w:rsidP="00847A7A">
            <w:pPr>
              <w:jc w:val="both"/>
              <w:rPr>
                <w:rFonts w:ascii="Verdana" w:hAnsi="Verdana"/>
              </w:rPr>
            </w:pPr>
          </w:p>
        </w:tc>
      </w:tr>
      <w:tr w:rsidR="002E67CA" w:rsidRPr="002E67CA" w14:paraId="071252D5"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148B6C8" w14:textId="77777777" w:rsidR="002E67CA" w:rsidRPr="002E67CA" w:rsidRDefault="002E67CA" w:rsidP="00847A7A">
            <w:pPr>
              <w:rPr>
                <w:rFonts w:ascii="Verdana" w:hAnsi="Verdana"/>
                <w:b/>
              </w:rPr>
            </w:pPr>
          </w:p>
        </w:tc>
        <w:tc>
          <w:tcPr>
            <w:tcW w:w="3614" w:type="dxa"/>
          </w:tcPr>
          <w:p w14:paraId="2D98BE72" w14:textId="77777777" w:rsidR="002E67CA" w:rsidRPr="002E67CA" w:rsidRDefault="002E67CA" w:rsidP="00847A7A">
            <w:pPr>
              <w:rPr>
                <w:rFonts w:ascii="Verdana" w:hAnsi="Verdana"/>
              </w:rPr>
            </w:pPr>
          </w:p>
        </w:tc>
        <w:tc>
          <w:tcPr>
            <w:tcW w:w="3615" w:type="dxa"/>
          </w:tcPr>
          <w:p w14:paraId="57CEE032" w14:textId="77777777" w:rsidR="002E67CA" w:rsidRPr="002E67CA" w:rsidRDefault="002E67CA" w:rsidP="00847A7A">
            <w:pPr>
              <w:jc w:val="both"/>
              <w:rPr>
                <w:rFonts w:ascii="Verdana" w:hAnsi="Verdana"/>
              </w:rPr>
            </w:pPr>
          </w:p>
          <w:p w14:paraId="367BD4A0" w14:textId="77777777" w:rsidR="002E67CA" w:rsidRPr="002E67CA" w:rsidRDefault="002E67CA" w:rsidP="00847A7A">
            <w:pPr>
              <w:jc w:val="both"/>
              <w:rPr>
                <w:rFonts w:ascii="Verdana" w:hAnsi="Verdana"/>
              </w:rPr>
            </w:pPr>
            <w:r w:rsidRPr="002E67CA">
              <w:rPr>
                <w:rFonts w:ascii="Verdana" w:hAnsi="Verdana"/>
              </w:rPr>
              <w:t>(7)</w:t>
            </w:r>
            <w:r w:rsidRPr="002E67CA">
              <w:rPr>
                <w:rFonts w:ascii="Verdana" w:hAnsi="Verdana"/>
              </w:rPr>
              <w:tab/>
              <w:t>Dacă din calculul ajutorului pentru încălzire potrivit prevederilor alin.(1) rezultă fracțiuni în bani, cuantumul se rotunjește la leu în favoarea beneficiarului.</w:t>
            </w:r>
          </w:p>
          <w:p w14:paraId="4798DEA2" w14:textId="77777777" w:rsidR="002E67CA" w:rsidRPr="002E67CA" w:rsidRDefault="002E67CA" w:rsidP="00847A7A">
            <w:pPr>
              <w:jc w:val="both"/>
              <w:rPr>
                <w:rFonts w:ascii="Verdana" w:hAnsi="Verdana"/>
              </w:rPr>
            </w:pPr>
          </w:p>
        </w:tc>
        <w:tc>
          <w:tcPr>
            <w:tcW w:w="3615" w:type="dxa"/>
          </w:tcPr>
          <w:p w14:paraId="4EA1C4E4" w14:textId="77777777" w:rsidR="002E67CA" w:rsidRPr="002E67CA" w:rsidRDefault="002E67CA" w:rsidP="00847A7A">
            <w:pPr>
              <w:jc w:val="both"/>
              <w:rPr>
                <w:rFonts w:ascii="Verdana" w:hAnsi="Verdana"/>
              </w:rPr>
            </w:pPr>
          </w:p>
          <w:p w14:paraId="2F0B4914" w14:textId="77777777" w:rsidR="002E67CA" w:rsidRPr="002E67CA" w:rsidRDefault="002E67CA" w:rsidP="00847A7A">
            <w:pPr>
              <w:jc w:val="both"/>
              <w:rPr>
                <w:rFonts w:ascii="Verdana" w:hAnsi="Verdana"/>
              </w:rPr>
            </w:pPr>
            <w:r w:rsidRPr="002E67CA">
              <w:rPr>
                <w:rFonts w:ascii="Verdana" w:hAnsi="Verdana"/>
              </w:rPr>
              <w:t>(7)</w:t>
            </w:r>
            <w:r w:rsidRPr="002E67CA">
              <w:rPr>
                <w:rFonts w:ascii="Verdana" w:hAnsi="Verdana"/>
              </w:rPr>
              <w:tab/>
              <w:t>Dacă din calculul ajutorului pentru încălzire</w:t>
            </w:r>
            <w:r w:rsidRPr="002E67CA">
              <w:rPr>
                <w:rFonts w:ascii="Verdana" w:hAnsi="Verdana"/>
                <w:b/>
                <w:bCs/>
              </w:rPr>
              <w:t>,</w:t>
            </w:r>
            <w:r w:rsidRPr="002E67CA">
              <w:rPr>
                <w:rFonts w:ascii="Verdana" w:hAnsi="Verdana"/>
              </w:rPr>
              <w:t xml:space="preserve"> potrivit prevederilor alin.(1)</w:t>
            </w:r>
            <w:r w:rsidRPr="002E67CA">
              <w:rPr>
                <w:rFonts w:ascii="Verdana" w:hAnsi="Verdana"/>
                <w:b/>
                <w:bCs/>
              </w:rPr>
              <w:t>,</w:t>
            </w:r>
            <w:r w:rsidRPr="002E67CA">
              <w:rPr>
                <w:rFonts w:ascii="Verdana" w:hAnsi="Verdana"/>
              </w:rPr>
              <w:t xml:space="preserve"> rezultă fracțiuni în bani, cuantumul se rotunjește la leu în favoarea beneficiarului.</w:t>
            </w:r>
          </w:p>
          <w:p w14:paraId="5EFF4D78" w14:textId="77777777" w:rsidR="002E67CA" w:rsidRPr="002E67CA" w:rsidRDefault="002E67CA" w:rsidP="00847A7A">
            <w:pPr>
              <w:jc w:val="both"/>
              <w:rPr>
                <w:rFonts w:ascii="Verdana" w:hAnsi="Verdana"/>
              </w:rPr>
            </w:pPr>
          </w:p>
          <w:p w14:paraId="034BE032" w14:textId="77777777" w:rsidR="002E67CA" w:rsidRPr="002E67CA" w:rsidRDefault="002E67CA" w:rsidP="00847A7A">
            <w:pPr>
              <w:jc w:val="both"/>
              <w:rPr>
                <w:rFonts w:ascii="Verdana" w:hAnsi="Verdana"/>
              </w:rPr>
            </w:pPr>
            <w:r w:rsidRPr="002E67CA">
              <w:rPr>
                <w:rFonts w:ascii="Verdana" w:hAnsi="Verdana"/>
              </w:rPr>
              <w:t>Autori: membrii comisiilor</w:t>
            </w:r>
          </w:p>
          <w:p w14:paraId="10E48B59" w14:textId="77777777" w:rsidR="002E67CA" w:rsidRPr="002E67CA" w:rsidRDefault="002E67CA" w:rsidP="00847A7A">
            <w:pPr>
              <w:jc w:val="both"/>
              <w:rPr>
                <w:rFonts w:ascii="Verdana" w:hAnsi="Verdana"/>
              </w:rPr>
            </w:pPr>
          </w:p>
        </w:tc>
        <w:tc>
          <w:tcPr>
            <w:tcW w:w="3615" w:type="dxa"/>
          </w:tcPr>
          <w:p w14:paraId="2AC29D1E" w14:textId="77777777" w:rsidR="002E67CA" w:rsidRPr="002E67CA" w:rsidRDefault="002E67CA" w:rsidP="00847A7A">
            <w:pPr>
              <w:jc w:val="both"/>
              <w:rPr>
                <w:rFonts w:ascii="Verdana" w:hAnsi="Verdana"/>
              </w:rPr>
            </w:pPr>
          </w:p>
        </w:tc>
      </w:tr>
      <w:tr w:rsidR="002E67CA" w:rsidRPr="002E67CA" w14:paraId="139EBE74"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65005B11"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59B28306" w14:textId="77777777" w:rsidR="002E67CA" w:rsidRPr="002E67CA" w:rsidRDefault="002E67CA" w:rsidP="00847A7A">
            <w:pPr>
              <w:rPr>
                <w:rFonts w:ascii="Verdana" w:hAnsi="Verdana"/>
              </w:rPr>
            </w:pPr>
          </w:p>
        </w:tc>
        <w:tc>
          <w:tcPr>
            <w:tcW w:w="3615" w:type="dxa"/>
          </w:tcPr>
          <w:p w14:paraId="305973F1" w14:textId="77777777" w:rsidR="002E67CA" w:rsidRPr="002E67CA" w:rsidRDefault="002E67CA" w:rsidP="00847A7A">
            <w:pPr>
              <w:jc w:val="both"/>
              <w:rPr>
                <w:rFonts w:ascii="Verdana" w:hAnsi="Verdana"/>
              </w:rPr>
            </w:pPr>
          </w:p>
          <w:p w14:paraId="72C1BA91" w14:textId="77777777" w:rsidR="002E67CA" w:rsidRPr="002E67CA" w:rsidRDefault="002E67CA" w:rsidP="00847A7A">
            <w:pPr>
              <w:jc w:val="both"/>
              <w:rPr>
                <w:rFonts w:ascii="Verdana" w:hAnsi="Verdana"/>
              </w:rPr>
            </w:pPr>
            <w:r w:rsidRPr="002E67CA">
              <w:rPr>
                <w:rFonts w:ascii="Verdana" w:hAnsi="Verdana"/>
              </w:rPr>
              <w:t>Art.8.- (1) Ajutorul pentru încălzire se acordă numai pentru o singură locuință, respectiv pentru locuința de domiciliu sau, după caz, de reședință.</w:t>
            </w:r>
          </w:p>
          <w:p w14:paraId="0D1F3A99" w14:textId="77777777" w:rsidR="002E67CA" w:rsidRPr="002E67CA" w:rsidRDefault="002E67CA" w:rsidP="00847A7A">
            <w:pPr>
              <w:jc w:val="both"/>
              <w:rPr>
                <w:rFonts w:ascii="Verdana" w:hAnsi="Verdana"/>
              </w:rPr>
            </w:pPr>
          </w:p>
          <w:p w14:paraId="0217C50B" w14:textId="77777777" w:rsidR="002E67CA" w:rsidRPr="002E67CA" w:rsidRDefault="002E67CA" w:rsidP="00847A7A">
            <w:pPr>
              <w:jc w:val="both"/>
              <w:rPr>
                <w:rFonts w:ascii="Verdana" w:hAnsi="Verdana"/>
              </w:rPr>
            </w:pPr>
            <w:r w:rsidRPr="002E67CA">
              <w:rPr>
                <w:rFonts w:ascii="Verdana" w:hAnsi="Verdana"/>
              </w:rPr>
              <w:t xml:space="preserve">(2) </w:t>
            </w:r>
            <w:r w:rsidRPr="002E67CA">
              <w:rPr>
                <w:rFonts w:ascii="Verdana" w:hAnsi="Verdana"/>
              </w:rPr>
              <w:tab/>
              <w:t xml:space="preserve">În situația în care două sau mai multe familii sau persoane singure locuiesc în același spațiu locativ, ajutorul </w:t>
            </w:r>
            <w:r w:rsidRPr="002E67CA">
              <w:rPr>
                <w:rFonts w:ascii="Verdana" w:hAnsi="Verdana"/>
              </w:rPr>
              <w:lastRenderedPageBreak/>
              <w:t>pentru încălzire prevăzut la art.6 alin.(2) lit.a)-c) se acordă în numele titularului contractului/convenției individuale încheiat cu furnizorul.</w:t>
            </w:r>
          </w:p>
          <w:p w14:paraId="64EEF915" w14:textId="77777777" w:rsidR="002E67CA" w:rsidRPr="002E67CA" w:rsidRDefault="002E67CA" w:rsidP="00847A7A">
            <w:pPr>
              <w:jc w:val="both"/>
              <w:rPr>
                <w:rFonts w:ascii="Verdana" w:hAnsi="Verdana"/>
              </w:rPr>
            </w:pPr>
          </w:p>
          <w:p w14:paraId="3ED67C6A"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Ajutorul pentru încălzire se acordă familiilor și persoanelor singure, cetățeni români, care locuiesc în România.</w:t>
            </w:r>
          </w:p>
          <w:p w14:paraId="456FBA8F" w14:textId="77777777" w:rsidR="002E67CA" w:rsidRPr="002E67CA" w:rsidRDefault="002E67CA" w:rsidP="00847A7A">
            <w:pPr>
              <w:jc w:val="both"/>
              <w:rPr>
                <w:rFonts w:ascii="Verdana" w:hAnsi="Verdana"/>
              </w:rPr>
            </w:pPr>
          </w:p>
          <w:p w14:paraId="6A54E7CC" w14:textId="77777777" w:rsidR="002E67CA" w:rsidRPr="002E67CA" w:rsidRDefault="002E67CA" w:rsidP="00847A7A">
            <w:pPr>
              <w:jc w:val="both"/>
              <w:rPr>
                <w:rFonts w:ascii="Verdana" w:hAnsi="Verdana"/>
              </w:rPr>
            </w:pPr>
            <w:r w:rsidRPr="002E67CA">
              <w:rPr>
                <w:rFonts w:ascii="Verdana" w:hAnsi="Verdana"/>
              </w:rPr>
              <w:t>(4)</w:t>
            </w:r>
            <w:r w:rsidRPr="002E67CA">
              <w:rPr>
                <w:rFonts w:ascii="Verdana" w:hAnsi="Verdana"/>
              </w:rPr>
              <w:tab/>
              <w:t>Ajutorul pentru încălzire se acordă și familiilor și persoanelor singure care nu au cetățenie română, dacă se află în una dintre următoarele situații:</w:t>
            </w:r>
          </w:p>
          <w:p w14:paraId="564D73DF" w14:textId="77777777" w:rsidR="002E67CA" w:rsidRPr="002E67CA" w:rsidRDefault="002E67CA" w:rsidP="00847A7A">
            <w:pPr>
              <w:jc w:val="both"/>
              <w:rPr>
                <w:rFonts w:ascii="Verdana" w:hAnsi="Verdana"/>
              </w:rPr>
            </w:pPr>
          </w:p>
          <w:p w14:paraId="74630807" w14:textId="77777777" w:rsidR="002E67CA" w:rsidRPr="002E67CA" w:rsidRDefault="002E67CA" w:rsidP="00847A7A">
            <w:pPr>
              <w:jc w:val="both"/>
              <w:rPr>
                <w:rFonts w:ascii="Verdana" w:hAnsi="Verdana"/>
              </w:rPr>
            </w:pPr>
            <w:r w:rsidRPr="002E67CA">
              <w:rPr>
                <w:rFonts w:ascii="Verdana" w:hAnsi="Verdana"/>
              </w:rPr>
              <w:t>a)</w:t>
            </w:r>
            <w:r w:rsidRPr="002E67CA">
              <w:rPr>
                <w:rFonts w:ascii="Verdana" w:hAnsi="Verdana"/>
              </w:rPr>
              <w:tab/>
              <w:t xml:space="preserve">sunt cetățeni ai unui stat membru al Uniunii Europene, ai unui stat din Spațiului Economic European, ai Confederației Elvețiene sau ai altor state, pe perioada în care au domiciliul sau, după caz, reședința în România, în condițiile Ordonanței de urgență a Guvernului nr.194/2002 privind regimul străinilor în România, republicată, cu modificările și </w:t>
            </w:r>
            <w:r w:rsidRPr="002E67CA">
              <w:rPr>
                <w:rFonts w:ascii="Verdana" w:hAnsi="Verdana"/>
              </w:rPr>
              <w:lastRenderedPageBreak/>
              <w:t xml:space="preserve">completările ulterioare; </w:t>
            </w:r>
          </w:p>
          <w:p w14:paraId="1637E277" w14:textId="77777777" w:rsidR="002E67CA" w:rsidRPr="002E67CA" w:rsidRDefault="002E67CA" w:rsidP="00847A7A">
            <w:pPr>
              <w:jc w:val="both"/>
              <w:rPr>
                <w:rFonts w:ascii="Verdana" w:hAnsi="Verdana"/>
              </w:rPr>
            </w:pPr>
          </w:p>
          <w:p w14:paraId="78F7B4B0" w14:textId="77777777" w:rsidR="002E67CA" w:rsidRPr="002E67CA" w:rsidRDefault="002E67CA" w:rsidP="00847A7A">
            <w:pPr>
              <w:jc w:val="both"/>
              <w:rPr>
                <w:rFonts w:ascii="Verdana" w:hAnsi="Verdana"/>
              </w:rPr>
            </w:pPr>
          </w:p>
          <w:p w14:paraId="51DBAC63" w14:textId="77777777" w:rsidR="002E67CA" w:rsidRPr="002E67CA" w:rsidRDefault="002E67CA" w:rsidP="00847A7A">
            <w:pPr>
              <w:jc w:val="both"/>
              <w:rPr>
                <w:rFonts w:ascii="Verdana" w:hAnsi="Verdana"/>
              </w:rPr>
            </w:pPr>
            <w:r w:rsidRPr="002E67CA">
              <w:rPr>
                <w:rFonts w:ascii="Verdana" w:hAnsi="Verdana"/>
              </w:rPr>
              <w:t>b)</w:t>
            </w:r>
            <w:r w:rsidRPr="002E67CA">
              <w:rPr>
                <w:rFonts w:ascii="Verdana" w:hAnsi="Verdana"/>
              </w:rPr>
              <w:tab/>
              <w:t>sunt cetățeni străini sau apatrizi cărora li s-a acordat, în condițiile Legii nr.122/2006 privind azilul în România, cu modificările și completările  ulterioare, o formă de protecție și au domiciliul sau, după caz, reședința în România;</w:t>
            </w:r>
          </w:p>
          <w:p w14:paraId="737133E5" w14:textId="77777777" w:rsidR="002E67CA" w:rsidRPr="002E67CA" w:rsidRDefault="002E67CA" w:rsidP="00847A7A">
            <w:pPr>
              <w:jc w:val="both"/>
              <w:rPr>
                <w:rFonts w:ascii="Verdana" w:hAnsi="Verdana"/>
              </w:rPr>
            </w:pPr>
          </w:p>
          <w:p w14:paraId="58E0C18A" w14:textId="77777777" w:rsidR="002E67CA" w:rsidRPr="002E67CA" w:rsidRDefault="002E67CA" w:rsidP="00847A7A">
            <w:pPr>
              <w:jc w:val="both"/>
              <w:rPr>
                <w:rFonts w:ascii="Verdana" w:hAnsi="Verdana"/>
              </w:rPr>
            </w:pPr>
            <w:r w:rsidRPr="002E67CA">
              <w:rPr>
                <w:rFonts w:ascii="Verdana" w:hAnsi="Verdana"/>
              </w:rPr>
              <w:t>c)</w:t>
            </w:r>
            <w:r w:rsidRPr="002E67CA">
              <w:rPr>
                <w:rFonts w:ascii="Verdana" w:hAnsi="Verdana"/>
              </w:rPr>
              <w:tab/>
              <w:t>sunt apatrizi care au domiciliul sau, după caz, reședința în România, în condițiile Ordonanței de urgență a Guvernului nr.194/2002, republicată, cu modificările și completările ulterioare.</w:t>
            </w:r>
          </w:p>
          <w:p w14:paraId="416DB3F5" w14:textId="77777777" w:rsidR="002E67CA" w:rsidRPr="002E67CA" w:rsidRDefault="002E67CA" w:rsidP="00847A7A">
            <w:pPr>
              <w:jc w:val="both"/>
              <w:rPr>
                <w:rFonts w:ascii="Verdana" w:hAnsi="Verdana"/>
              </w:rPr>
            </w:pPr>
          </w:p>
        </w:tc>
        <w:tc>
          <w:tcPr>
            <w:tcW w:w="3615" w:type="dxa"/>
          </w:tcPr>
          <w:p w14:paraId="289D9C44" w14:textId="77777777" w:rsidR="002E67CA" w:rsidRPr="002E67CA" w:rsidRDefault="002E67CA" w:rsidP="00847A7A">
            <w:pPr>
              <w:jc w:val="both"/>
              <w:rPr>
                <w:rFonts w:ascii="Verdana" w:hAnsi="Verdana"/>
              </w:rPr>
            </w:pPr>
          </w:p>
          <w:p w14:paraId="4180A383" w14:textId="77777777" w:rsidR="002E67CA" w:rsidRPr="002E67CA" w:rsidRDefault="002E67CA" w:rsidP="00847A7A">
            <w:pPr>
              <w:jc w:val="both"/>
              <w:rPr>
                <w:rFonts w:ascii="Verdana" w:hAnsi="Verdana"/>
              </w:rPr>
            </w:pPr>
            <w:r w:rsidRPr="002E67CA">
              <w:rPr>
                <w:rFonts w:ascii="Verdana" w:hAnsi="Verdana"/>
              </w:rPr>
              <w:t>Art.8.- (1) Ajutorul pentru încălzire se acordă numai pentru o singură locuință, respectiv pentru locuința de domiciliu sau, după caz, de reședință.</w:t>
            </w:r>
          </w:p>
          <w:p w14:paraId="7F0DA503" w14:textId="77777777" w:rsidR="002E67CA" w:rsidRPr="002E67CA" w:rsidRDefault="002E67CA" w:rsidP="00847A7A">
            <w:pPr>
              <w:jc w:val="both"/>
              <w:rPr>
                <w:rFonts w:ascii="Verdana" w:hAnsi="Verdana"/>
              </w:rPr>
            </w:pPr>
          </w:p>
          <w:p w14:paraId="49806EC8"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 xml:space="preserve">În situația în care două sau mai multe familii sau persoane singure locuiesc în același spațiu locativ, ajutorul </w:t>
            </w:r>
            <w:r w:rsidRPr="002E67CA">
              <w:rPr>
                <w:rFonts w:ascii="Verdana" w:hAnsi="Verdana"/>
              </w:rPr>
              <w:lastRenderedPageBreak/>
              <w:t>pentru încălzire prevăzut la art.6 alin.(2) lit.a)-c) se acordă în numele titularului contractului/convenției individuale încheiat</w:t>
            </w:r>
            <w:r w:rsidRPr="002E67CA">
              <w:rPr>
                <w:rFonts w:ascii="Verdana" w:hAnsi="Verdana"/>
                <w:b/>
                <w:bCs/>
              </w:rPr>
              <w:t>/încheiate</w:t>
            </w:r>
            <w:r w:rsidRPr="002E67CA">
              <w:rPr>
                <w:rFonts w:ascii="Verdana" w:hAnsi="Verdana"/>
              </w:rPr>
              <w:t xml:space="preserve"> cu furnizorul.</w:t>
            </w:r>
          </w:p>
          <w:p w14:paraId="5F26D0E3" w14:textId="77777777" w:rsidR="002E67CA" w:rsidRPr="002E67CA" w:rsidRDefault="002E67CA" w:rsidP="00847A7A">
            <w:pPr>
              <w:jc w:val="both"/>
              <w:rPr>
                <w:rFonts w:ascii="Verdana" w:hAnsi="Verdana"/>
              </w:rPr>
            </w:pPr>
          </w:p>
          <w:p w14:paraId="6F287352" w14:textId="77777777" w:rsidR="002E67CA" w:rsidRPr="002E67CA" w:rsidRDefault="002E67CA" w:rsidP="00847A7A">
            <w:pPr>
              <w:jc w:val="both"/>
              <w:rPr>
                <w:rFonts w:ascii="Verdana" w:hAnsi="Verdana"/>
              </w:rPr>
            </w:pPr>
            <w:r w:rsidRPr="002E67CA">
              <w:rPr>
                <w:rFonts w:ascii="Verdana" w:hAnsi="Verdana"/>
              </w:rPr>
              <w:t xml:space="preserve">Nemodificat </w:t>
            </w:r>
          </w:p>
          <w:p w14:paraId="7DDD0F57" w14:textId="77777777" w:rsidR="002E67CA" w:rsidRPr="002E67CA" w:rsidRDefault="002E67CA" w:rsidP="00847A7A">
            <w:pPr>
              <w:jc w:val="both"/>
              <w:rPr>
                <w:rFonts w:ascii="Verdana" w:hAnsi="Verdana"/>
              </w:rPr>
            </w:pPr>
          </w:p>
          <w:p w14:paraId="24A274DE" w14:textId="77777777" w:rsidR="002E67CA" w:rsidRPr="002E67CA" w:rsidRDefault="002E67CA" w:rsidP="00847A7A">
            <w:pPr>
              <w:jc w:val="both"/>
              <w:rPr>
                <w:rFonts w:ascii="Verdana" w:hAnsi="Verdana"/>
              </w:rPr>
            </w:pPr>
          </w:p>
          <w:p w14:paraId="076A30A9" w14:textId="77777777" w:rsidR="002E67CA" w:rsidRPr="002E67CA" w:rsidRDefault="002E67CA" w:rsidP="00847A7A">
            <w:pPr>
              <w:jc w:val="both"/>
              <w:rPr>
                <w:rFonts w:ascii="Verdana" w:hAnsi="Verdana"/>
              </w:rPr>
            </w:pPr>
          </w:p>
          <w:p w14:paraId="0FD965DD" w14:textId="77777777" w:rsidR="002E67CA" w:rsidRPr="002E67CA" w:rsidRDefault="002E67CA" w:rsidP="00847A7A">
            <w:pPr>
              <w:jc w:val="both"/>
              <w:rPr>
                <w:rFonts w:ascii="Verdana" w:hAnsi="Verdana"/>
              </w:rPr>
            </w:pPr>
          </w:p>
          <w:p w14:paraId="2225980B" w14:textId="77777777" w:rsidR="002E67CA" w:rsidRPr="002E67CA" w:rsidRDefault="002E67CA" w:rsidP="00847A7A">
            <w:pPr>
              <w:jc w:val="both"/>
              <w:rPr>
                <w:rFonts w:ascii="Verdana" w:hAnsi="Verdana"/>
              </w:rPr>
            </w:pPr>
          </w:p>
          <w:p w14:paraId="17469FC9" w14:textId="77777777" w:rsidR="002E67CA" w:rsidRPr="002E67CA" w:rsidRDefault="002E67CA" w:rsidP="00847A7A">
            <w:pPr>
              <w:jc w:val="both"/>
              <w:rPr>
                <w:rFonts w:ascii="Verdana" w:hAnsi="Verdana"/>
              </w:rPr>
            </w:pPr>
            <w:r w:rsidRPr="002E67CA">
              <w:rPr>
                <w:rFonts w:ascii="Verdana" w:hAnsi="Verdana"/>
              </w:rPr>
              <w:t>(4)</w:t>
            </w:r>
            <w:r w:rsidRPr="002E67CA">
              <w:rPr>
                <w:rFonts w:ascii="Verdana" w:hAnsi="Verdana"/>
              </w:rPr>
              <w:tab/>
              <w:t>Ajutorul pentru încălzire se acordă și familiilor și persoanelor singure care nu au cetățenie română, dacă se află în una dintre următoarele situații:</w:t>
            </w:r>
          </w:p>
          <w:p w14:paraId="0B6CA7EE" w14:textId="77777777" w:rsidR="002E67CA" w:rsidRPr="002E67CA" w:rsidRDefault="002E67CA" w:rsidP="00847A7A">
            <w:pPr>
              <w:jc w:val="both"/>
              <w:rPr>
                <w:rFonts w:ascii="Verdana" w:hAnsi="Verdana"/>
              </w:rPr>
            </w:pPr>
          </w:p>
          <w:p w14:paraId="62731AFE" w14:textId="77777777" w:rsidR="002E67CA" w:rsidRPr="002E67CA" w:rsidRDefault="002E67CA" w:rsidP="00847A7A">
            <w:pPr>
              <w:jc w:val="both"/>
              <w:rPr>
                <w:rFonts w:ascii="Verdana" w:hAnsi="Verdana"/>
              </w:rPr>
            </w:pPr>
            <w:r w:rsidRPr="002E67CA">
              <w:rPr>
                <w:rFonts w:ascii="Verdana" w:hAnsi="Verdana"/>
              </w:rPr>
              <w:t>a)</w:t>
            </w:r>
            <w:r w:rsidRPr="002E67CA">
              <w:rPr>
                <w:rFonts w:ascii="Verdana" w:hAnsi="Verdana"/>
              </w:rPr>
              <w:tab/>
              <w:t xml:space="preserve">sunt cetățeni ai unui stat membru al Uniunii Europene, ai unui stat </w:t>
            </w:r>
            <w:r w:rsidRPr="002E67CA">
              <w:rPr>
                <w:rFonts w:ascii="Verdana" w:hAnsi="Verdana"/>
                <w:b/>
              </w:rPr>
              <w:t xml:space="preserve">aparținând </w:t>
            </w:r>
            <w:r w:rsidRPr="002E67CA">
              <w:rPr>
                <w:rFonts w:ascii="Verdana" w:hAnsi="Verdana"/>
              </w:rPr>
              <w:t xml:space="preserve">Spațiului Economic European, ai Confederației Elvețiene sau ai altor state, pe perioada în care au domiciliul sau, după caz, reședința în România, în condițiile Ordonanței de urgență a Guvernului nr.194/2002 privind regimul </w:t>
            </w:r>
            <w:r w:rsidRPr="002E67CA">
              <w:rPr>
                <w:rFonts w:ascii="Verdana" w:hAnsi="Verdana"/>
              </w:rPr>
              <w:lastRenderedPageBreak/>
              <w:t xml:space="preserve">străinilor în România, republicată, cu modificările și completările ulterioare; </w:t>
            </w:r>
          </w:p>
          <w:p w14:paraId="74DF71B0" w14:textId="77777777" w:rsidR="002E67CA" w:rsidRPr="002E67CA" w:rsidRDefault="002E67CA" w:rsidP="00847A7A">
            <w:pPr>
              <w:jc w:val="both"/>
              <w:rPr>
                <w:rFonts w:ascii="Verdana" w:hAnsi="Verdana"/>
              </w:rPr>
            </w:pPr>
          </w:p>
          <w:p w14:paraId="3B1970F6" w14:textId="77777777" w:rsidR="002E67CA" w:rsidRPr="002E67CA" w:rsidRDefault="002E67CA" w:rsidP="00847A7A">
            <w:pPr>
              <w:jc w:val="both"/>
              <w:rPr>
                <w:rFonts w:ascii="Verdana" w:hAnsi="Verdana"/>
              </w:rPr>
            </w:pPr>
            <w:r w:rsidRPr="002E67CA">
              <w:rPr>
                <w:rFonts w:ascii="Verdana" w:hAnsi="Verdana"/>
              </w:rPr>
              <w:t>b)</w:t>
            </w:r>
            <w:r w:rsidRPr="002E67CA">
              <w:rPr>
                <w:rFonts w:ascii="Verdana" w:hAnsi="Verdana"/>
              </w:rPr>
              <w:tab/>
              <w:t xml:space="preserve">sunt cetățeni străini sau apatrizi cărora li s-a acordat o formă de protecție </w:t>
            </w:r>
            <w:r w:rsidRPr="002E67CA">
              <w:rPr>
                <w:rFonts w:ascii="Verdana" w:hAnsi="Verdana"/>
                <w:b/>
                <w:bCs/>
              </w:rPr>
              <w:t>în România</w:t>
            </w:r>
            <w:r w:rsidRPr="002E67CA">
              <w:rPr>
                <w:rFonts w:ascii="Verdana" w:hAnsi="Verdana"/>
              </w:rPr>
              <w:t>, în condițiile Legii nr.122/2006 privind azilul în România, cu modificările și completările  ulterioare, și au domiciliul sau, după caz, reședința în România;</w:t>
            </w:r>
          </w:p>
          <w:p w14:paraId="5A0F694E" w14:textId="77777777" w:rsidR="002E67CA" w:rsidRPr="002E67CA" w:rsidRDefault="002E67CA" w:rsidP="00847A7A">
            <w:pPr>
              <w:jc w:val="both"/>
              <w:rPr>
                <w:rFonts w:ascii="Verdana" w:hAnsi="Verdana"/>
              </w:rPr>
            </w:pPr>
          </w:p>
          <w:p w14:paraId="1C47AA4F" w14:textId="77777777" w:rsidR="002E67CA" w:rsidRPr="002E67CA" w:rsidRDefault="002E67CA" w:rsidP="00847A7A">
            <w:pPr>
              <w:jc w:val="both"/>
              <w:rPr>
                <w:rFonts w:ascii="Verdana" w:hAnsi="Verdana"/>
              </w:rPr>
            </w:pPr>
            <w:r w:rsidRPr="002E67CA">
              <w:rPr>
                <w:rFonts w:ascii="Verdana" w:hAnsi="Verdana"/>
              </w:rPr>
              <w:t>c)</w:t>
            </w:r>
            <w:r w:rsidRPr="002E67CA">
              <w:rPr>
                <w:rFonts w:ascii="Verdana" w:hAnsi="Verdana"/>
              </w:rPr>
              <w:tab/>
              <w:t>sunt apatrizi care au domiciliul sau, după caz, reședința în România, în condițiile Ordonanței de urgență a Guvernului nr.194/2002, republicată, cu modificările și completările ulterioare.</w:t>
            </w:r>
          </w:p>
          <w:p w14:paraId="045D4B6E" w14:textId="77777777" w:rsidR="002E67CA" w:rsidRPr="002E67CA" w:rsidRDefault="002E67CA" w:rsidP="00847A7A">
            <w:pPr>
              <w:jc w:val="both"/>
              <w:rPr>
                <w:rFonts w:ascii="Verdana" w:hAnsi="Verdana"/>
              </w:rPr>
            </w:pPr>
          </w:p>
        </w:tc>
        <w:tc>
          <w:tcPr>
            <w:tcW w:w="3615" w:type="dxa"/>
          </w:tcPr>
          <w:p w14:paraId="0A236D51" w14:textId="77777777" w:rsidR="002E67CA" w:rsidRPr="002E67CA" w:rsidRDefault="002E67CA" w:rsidP="00847A7A">
            <w:pPr>
              <w:jc w:val="both"/>
              <w:rPr>
                <w:rFonts w:ascii="Verdana" w:hAnsi="Verdana"/>
              </w:rPr>
            </w:pPr>
          </w:p>
          <w:p w14:paraId="0C25724D" w14:textId="77777777" w:rsidR="002E67CA" w:rsidRPr="002E67CA" w:rsidRDefault="002E67CA" w:rsidP="00847A7A">
            <w:pPr>
              <w:jc w:val="both"/>
              <w:rPr>
                <w:rFonts w:ascii="Verdana" w:hAnsi="Verdana"/>
              </w:rPr>
            </w:pPr>
          </w:p>
        </w:tc>
      </w:tr>
      <w:tr w:rsidR="002E67CA" w:rsidRPr="002E67CA" w14:paraId="5497288C"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BFD30BF"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4B43E99A" w14:textId="77777777" w:rsidR="002E67CA" w:rsidRPr="002E67CA" w:rsidRDefault="002E67CA" w:rsidP="00847A7A">
            <w:pPr>
              <w:rPr>
                <w:rFonts w:ascii="Verdana" w:hAnsi="Verdana"/>
              </w:rPr>
            </w:pPr>
          </w:p>
        </w:tc>
        <w:tc>
          <w:tcPr>
            <w:tcW w:w="3615" w:type="dxa"/>
          </w:tcPr>
          <w:p w14:paraId="07658719" w14:textId="77777777" w:rsidR="002E67CA" w:rsidRPr="002E67CA" w:rsidRDefault="002E67CA" w:rsidP="00847A7A">
            <w:pPr>
              <w:jc w:val="both"/>
              <w:rPr>
                <w:rFonts w:ascii="Verdana" w:hAnsi="Verdana"/>
              </w:rPr>
            </w:pPr>
          </w:p>
          <w:p w14:paraId="5CFC8EDD" w14:textId="77777777" w:rsidR="002E67CA" w:rsidRPr="002E67CA" w:rsidRDefault="002E67CA" w:rsidP="00847A7A">
            <w:pPr>
              <w:jc w:val="both"/>
              <w:rPr>
                <w:rFonts w:ascii="Verdana" w:hAnsi="Verdana"/>
              </w:rPr>
            </w:pPr>
            <w:r w:rsidRPr="002E67CA">
              <w:rPr>
                <w:rFonts w:ascii="Verdana" w:hAnsi="Verdana"/>
              </w:rPr>
              <w:t xml:space="preserve">(5) Ajutorul pentru încălzire prevăzut la art.6 alin.(2) lit.c) se acordă consumatorilor vulnerabili care nu dețin altă formă de încălzire, precum și consumatorilor vulnerabili care din motive tehnologice sau economice au fost debranșați de la furnizarea </w:t>
            </w:r>
            <w:r w:rsidRPr="002E67CA">
              <w:rPr>
                <w:rFonts w:ascii="Verdana" w:hAnsi="Verdana"/>
              </w:rPr>
              <w:lastRenderedPageBreak/>
              <w:t>energiei termice sau a gazelor naturale și care au contracte valabile de furnizare a energiei electrice.</w:t>
            </w:r>
          </w:p>
          <w:p w14:paraId="6001AABF" w14:textId="77777777" w:rsidR="002E67CA" w:rsidRPr="002E67CA" w:rsidRDefault="002E67CA" w:rsidP="00847A7A">
            <w:pPr>
              <w:jc w:val="both"/>
              <w:rPr>
                <w:rFonts w:ascii="Verdana" w:hAnsi="Verdana"/>
              </w:rPr>
            </w:pPr>
          </w:p>
        </w:tc>
        <w:tc>
          <w:tcPr>
            <w:tcW w:w="3615" w:type="dxa"/>
          </w:tcPr>
          <w:p w14:paraId="3B0041E5" w14:textId="77777777" w:rsidR="002E67CA" w:rsidRPr="002E67CA" w:rsidRDefault="002E67CA" w:rsidP="00847A7A">
            <w:pPr>
              <w:jc w:val="both"/>
              <w:rPr>
                <w:rFonts w:ascii="Verdana" w:hAnsi="Verdana"/>
              </w:rPr>
            </w:pPr>
          </w:p>
          <w:p w14:paraId="13ECC63C" w14:textId="77777777" w:rsidR="002E67CA" w:rsidRPr="002E67CA" w:rsidRDefault="002E67CA" w:rsidP="00847A7A">
            <w:pPr>
              <w:jc w:val="both"/>
              <w:rPr>
                <w:rFonts w:ascii="Verdana" w:hAnsi="Verdana"/>
              </w:rPr>
            </w:pPr>
            <w:r w:rsidRPr="002E67CA">
              <w:rPr>
                <w:rFonts w:ascii="Verdana" w:hAnsi="Verdana"/>
              </w:rPr>
              <w:t>(5) Ajutorul pentru încălzire prevăzut la art.6 alin.(2) lit.c) se acordă consumatorilor vulnerabili care nu dețin altă formă de încălzire, precum și consumatorilor vulnerabili care</w:t>
            </w:r>
            <w:r w:rsidRPr="002E67CA">
              <w:rPr>
                <w:rFonts w:ascii="Verdana" w:hAnsi="Verdana"/>
                <w:b/>
                <w:bCs/>
              </w:rPr>
              <w:t>,</w:t>
            </w:r>
            <w:r w:rsidRPr="002E67CA">
              <w:rPr>
                <w:rFonts w:ascii="Verdana" w:hAnsi="Verdana"/>
              </w:rPr>
              <w:t xml:space="preserve"> din motive tehnologice sau economice</w:t>
            </w:r>
            <w:r w:rsidRPr="002E67CA">
              <w:rPr>
                <w:rFonts w:ascii="Verdana" w:hAnsi="Verdana"/>
                <w:b/>
                <w:bCs/>
              </w:rPr>
              <w:t>,</w:t>
            </w:r>
            <w:r w:rsidRPr="002E67CA">
              <w:rPr>
                <w:rFonts w:ascii="Verdana" w:hAnsi="Verdana"/>
              </w:rPr>
              <w:t xml:space="preserve"> au fost debranșați de la furnizarea </w:t>
            </w:r>
            <w:r w:rsidRPr="002E67CA">
              <w:rPr>
                <w:rFonts w:ascii="Verdana" w:hAnsi="Verdana"/>
              </w:rPr>
              <w:lastRenderedPageBreak/>
              <w:t>energiei termice sau a gazelor naturale și care au contracte valabile de furnizare a energiei electrice.</w:t>
            </w:r>
          </w:p>
          <w:p w14:paraId="7D7DAFAE" w14:textId="77777777" w:rsidR="002E67CA" w:rsidRPr="002E67CA" w:rsidRDefault="002E67CA" w:rsidP="00847A7A">
            <w:pPr>
              <w:jc w:val="both"/>
              <w:rPr>
                <w:rFonts w:ascii="Verdana" w:hAnsi="Verdana"/>
              </w:rPr>
            </w:pPr>
          </w:p>
          <w:p w14:paraId="59C995C7" w14:textId="77777777" w:rsidR="002E67CA" w:rsidRPr="002E67CA" w:rsidRDefault="002E67CA" w:rsidP="00847A7A">
            <w:pPr>
              <w:jc w:val="both"/>
              <w:rPr>
                <w:rFonts w:ascii="Verdana" w:hAnsi="Verdana"/>
              </w:rPr>
            </w:pPr>
            <w:r w:rsidRPr="002E67CA">
              <w:rPr>
                <w:rFonts w:ascii="Verdana" w:hAnsi="Verdana"/>
              </w:rPr>
              <w:t>Autori: membrii comisiilor</w:t>
            </w:r>
          </w:p>
          <w:p w14:paraId="2583DEF8" w14:textId="77777777" w:rsidR="002E67CA" w:rsidRPr="002E67CA" w:rsidRDefault="002E67CA" w:rsidP="00847A7A">
            <w:pPr>
              <w:jc w:val="both"/>
              <w:rPr>
                <w:rFonts w:ascii="Verdana" w:hAnsi="Verdana"/>
              </w:rPr>
            </w:pPr>
          </w:p>
        </w:tc>
        <w:tc>
          <w:tcPr>
            <w:tcW w:w="3615" w:type="dxa"/>
          </w:tcPr>
          <w:p w14:paraId="4F0D843E"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tc>
      </w:tr>
      <w:tr w:rsidR="002E67CA" w:rsidRPr="002E67CA" w14:paraId="5B39C752"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5FB5D86"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573FAF47" w14:textId="77777777" w:rsidR="002E67CA" w:rsidRPr="002E67CA" w:rsidRDefault="002E67CA" w:rsidP="00847A7A">
            <w:pPr>
              <w:rPr>
                <w:rFonts w:ascii="Verdana" w:hAnsi="Verdana"/>
              </w:rPr>
            </w:pPr>
          </w:p>
        </w:tc>
        <w:tc>
          <w:tcPr>
            <w:tcW w:w="3615" w:type="dxa"/>
          </w:tcPr>
          <w:p w14:paraId="41340937" w14:textId="77777777" w:rsidR="002E67CA" w:rsidRPr="002E67CA" w:rsidRDefault="002E67CA" w:rsidP="00847A7A">
            <w:pPr>
              <w:jc w:val="both"/>
              <w:rPr>
                <w:rFonts w:ascii="Verdana" w:hAnsi="Verdana"/>
              </w:rPr>
            </w:pPr>
          </w:p>
          <w:p w14:paraId="04525555" w14:textId="77777777" w:rsidR="002E67CA" w:rsidRPr="002E67CA" w:rsidRDefault="002E67CA" w:rsidP="00847A7A">
            <w:pPr>
              <w:jc w:val="both"/>
              <w:rPr>
                <w:rFonts w:ascii="Verdana" w:hAnsi="Verdana"/>
              </w:rPr>
            </w:pPr>
            <w:r w:rsidRPr="002E67CA">
              <w:rPr>
                <w:rFonts w:ascii="Verdana" w:hAnsi="Verdana"/>
              </w:rPr>
              <w:t>Art.9.- (1)</w:t>
            </w:r>
            <w:r w:rsidRPr="002E67CA">
              <w:rPr>
                <w:rFonts w:ascii="Verdana" w:hAnsi="Verdana"/>
              </w:rPr>
              <w:tab/>
              <w:t xml:space="preserve">Autoritățile administrației publice locale pot acorda, din bugetele proprii, ajutor pentru încălzire familiilor și persoanelor singure ale căror locuințe nu se încadrează în definiția prevăzută la art.3 alin.(1) lit.f). </w:t>
            </w:r>
          </w:p>
          <w:p w14:paraId="65A042E4" w14:textId="77777777" w:rsidR="002E67CA" w:rsidRPr="002E67CA" w:rsidRDefault="002E67CA" w:rsidP="00847A7A">
            <w:pPr>
              <w:jc w:val="both"/>
              <w:rPr>
                <w:rFonts w:ascii="Verdana" w:hAnsi="Verdana"/>
              </w:rPr>
            </w:pPr>
          </w:p>
          <w:p w14:paraId="50331AB1"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 xml:space="preserve">Pentru beneficiarii ajutorului, aflați în situația prevăzută la art.38 alin.(2) din Legea serviciului public de alimentare cu energie termică nr.325/2006, cu modificările ulterioare, autoritățile administrației publice locale pot acorda, din bugetul local, sprijin financiar pentru acoperirea integrală sau parțială a cotei-părți din cheltuielile cu energia termică consumată pentru încălzirea spațiilor aflate în proprietate </w:t>
            </w:r>
            <w:r w:rsidRPr="002E67CA">
              <w:rPr>
                <w:rFonts w:ascii="Verdana" w:hAnsi="Verdana"/>
              </w:rPr>
              <w:lastRenderedPageBreak/>
              <w:t>indiviză.</w:t>
            </w:r>
          </w:p>
          <w:p w14:paraId="5393C76D" w14:textId="77777777" w:rsidR="002E67CA" w:rsidRPr="002E67CA" w:rsidRDefault="002E67CA" w:rsidP="00847A7A">
            <w:pPr>
              <w:jc w:val="both"/>
              <w:rPr>
                <w:rFonts w:ascii="Verdana" w:hAnsi="Verdana"/>
              </w:rPr>
            </w:pPr>
          </w:p>
          <w:p w14:paraId="6756733E"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Autoritățile administrației publice locale pot implementa programe de certificare și audit energetic al clădirilor cu destinație de locuințe pentru consumatorii vulnerabili, potrivit Legii nr.372/2005 privind performanța energetică a clădirilor, republicată.</w:t>
            </w:r>
          </w:p>
          <w:p w14:paraId="7A8FF8C5" w14:textId="77777777" w:rsidR="002E67CA" w:rsidRPr="002E67CA" w:rsidRDefault="002E67CA" w:rsidP="00847A7A">
            <w:pPr>
              <w:jc w:val="both"/>
              <w:rPr>
                <w:rFonts w:ascii="Verdana" w:hAnsi="Verdana"/>
              </w:rPr>
            </w:pPr>
          </w:p>
          <w:p w14:paraId="0047A950" w14:textId="77777777" w:rsidR="002E67CA" w:rsidRPr="002E67CA" w:rsidRDefault="002E67CA" w:rsidP="00847A7A">
            <w:pPr>
              <w:jc w:val="both"/>
              <w:rPr>
                <w:rFonts w:ascii="Verdana" w:hAnsi="Verdana"/>
              </w:rPr>
            </w:pPr>
            <w:r w:rsidRPr="002E67CA">
              <w:rPr>
                <w:rFonts w:ascii="Verdana" w:hAnsi="Verdana"/>
              </w:rPr>
              <w:t>(4)</w:t>
            </w:r>
            <w:r w:rsidRPr="002E67CA">
              <w:rPr>
                <w:rFonts w:ascii="Verdana" w:hAnsi="Verdana"/>
              </w:rPr>
              <w:tab/>
              <w:t>Măsurile de sprijin prevăzute la alin.(1)-(3) pot fi acordate și sub forma ajutoarelor de urgență prevăzute la art.28 alin.(2) din Legea nr.416/2001, cu modificările și completările ulterioare.</w:t>
            </w:r>
          </w:p>
          <w:p w14:paraId="58370C65" w14:textId="77777777" w:rsidR="002E67CA" w:rsidRPr="002E67CA" w:rsidRDefault="002E67CA" w:rsidP="00847A7A">
            <w:pPr>
              <w:jc w:val="both"/>
              <w:rPr>
                <w:rFonts w:ascii="Verdana" w:hAnsi="Verdana"/>
              </w:rPr>
            </w:pPr>
          </w:p>
        </w:tc>
        <w:tc>
          <w:tcPr>
            <w:tcW w:w="3615" w:type="dxa"/>
          </w:tcPr>
          <w:p w14:paraId="52E37095" w14:textId="77777777" w:rsidR="002E67CA" w:rsidRPr="002E67CA" w:rsidRDefault="002E67CA" w:rsidP="00847A7A">
            <w:pPr>
              <w:jc w:val="both"/>
              <w:rPr>
                <w:rFonts w:ascii="Verdana" w:hAnsi="Verdana"/>
              </w:rPr>
            </w:pPr>
          </w:p>
          <w:p w14:paraId="7A62EFF3" w14:textId="77777777" w:rsidR="002E67CA" w:rsidRPr="002E67CA" w:rsidRDefault="002E67CA" w:rsidP="00847A7A">
            <w:pPr>
              <w:jc w:val="both"/>
              <w:rPr>
                <w:rFonts w:ascii="Verdana" w:hAnsi="Verdana"/>
              </w:rPr>
            </w:pPr>
            <w:r w:rsidRPr="002E67CA">
              <w:rPr>
                <w:rFonts w:ascii="Verdana" w:hAnsi="Verdana"/>
              </w:rPr>
              <w:t xml:space="preserve">(1) nemodificat </w:t>
            </w:r>
          </w:p>
          <w:p w14:paraId="409C25BA" w14:textId="77777777" w:rsidR="002E67CA" w:rsidRPr="002E67CA" w:rsidRDefault="002E67CA" w:rsidP="00847A7A">
            <w:pPr>
              <w:jc w:val="both"/>
              <w:rPr>
                <w:rFonts w:ascii="Verdana" w:hAnsi="Verdana"/>
              </w:rPr>
            </w:pPr>
          </w:p>
          <w:p w14:paraId="41603280" w14:textId="77777777" w:rsidR="002E67CA" w:rsidRPr="002E67CA" w:rsidRDefault="002E67CA" w:rsidP="00847A7A">
            <w:pPr>
              <w:jc w:val="both"/>
              <w:rPr>
                <w:rFonts w:ascii="Verdana" w:hAnsi="Verdana"/>
              </w:rPr>
            </w:pPr>
          </w:p>
          <w:p w14:paraId="227E41DA" w14:textId="77777777" w:rsidR="002E67CA" w:rsidRPr="002E67CA" w:rsidRDefault="002E67CA" w:rsidP="00847A7A">
            <w:pPr>
              <w:jc w:val="both"/>
              <w:rPr>
                <w:rFonts w:ascii="Verdana" w:hAnsi="Verdana"/>
              </w:rPr>
            </w:pPr>
          </w:p>
          <w:p w14:paraId="60B10A81" w14:textId="77777777" w:rsidR="002E67CA" w:rsidRPr="002E67CA" w:rsidRDefault="002E67CA" w:rsidP="00847A7A">
            <w:pPr>
              <w:jc w:val="both"/>
              <w:rPr>
                <w:rFonts w:ascii="Verdana" w:hAnsi="Verdana"/>
              </w:rPr>
            </w:pPr>
          </w:p>
          <w:p w14:paraId="02ECED8E" w14:textId="77777777" w:rsidR="002E67CA" w:rsidRPr="002E67CA" w:rsidRDefault="002E67CA" w:rsidP="00847A7A">
            <w:pPr>
              <w:jc w:val="both"/>
              <w:rPr>
                <w:rFonts w:ascii="Verdana" w:hAnsi="Verdana"/>
              </w:rPr>
            </w:pPr>
          </w:p>
          <w:p w14:paraId="56620945" w14:textId="77777777" w:rsidR="002E67CA" w:rsidRPr="002E67CA" w:rsidRDefault="002E67CA" w:rsidP="00847A7A">
            <w:pPr>
              <w:jc w:val="both"/>
              <w:rPr>
                <w:rFonts w:ascii="Verdana" w:hAnsi="Verdana"/>
              </w:rPr>
            </w:pPr>
          </w:p>
          <w:p w14:paraId="0A0A8E1D" w14:textId="77777777" w:rsidR="002E67CA" w:rsidRPr="002E67CA" w:rsidRDefault="002E67CA" w:rsidP="00847A7A">
            <w:pPr>
              <w:jc w:val="both"/>
              <w:rPr>
                <w:rFonts w:ascii="Verdana" w:hAnsi="Verdana"/>
              </w:rPr>
            </w:pPr>
          </w:p>
          <w:p w14:paraId="51FAA42F" w14:textId="77777777" w:rsidR="002E67CA" w:rsidRPr="002E67CA" w:rsidRDefault="002E67CA" w:rsidP="00847A7A">
            <w:pPr>
              <w:jc w:val="both"/>
              <w:rPr>
                <w:rFonts w:ascii="Verdana" w:hAnsi="Verdana"/>
              </w:rPr>
            </w:pPr>
          </w:p>
          <w:p w14:paraId="17797B04" w14:textId="77777777" w:rsidR="002E67CA" w:rsidRPr="002E67CA" w:rsidRDefault="002E67CA" w:rsidP="00847A7A">
            <w:pPr>
              <w:jc w:val="both"/>
              <w:rPr>
                <w:rFonts w:ascii="Verdana" w:hAnsi="Verdana"/>
              </w:rPr>
            </w:pPr>
          </w:p>
          <w:p w14:paraId="2A70F70F"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 xml:space="preserve">Pentru beneficiarii ajutorului, aflați în situația prevăzută la art.38 alin.(2) din Legea serviciului public de alimentare cu energie termică nr.325/2006, cu modificările </w:t>
            </w:r>
            <w:r w:rsidRPr="002E67CA">
              <w:rPr>
                <w:rFonts w:ascii="Verdana" w:hAnsi="Verdana"/>
                <w:b/>
                <w:bCs/>
              </w:rPr>
              <w:t xml:space="preserve">şi completările </w:t>
            </w:r>
            <w:r w:rsidRPr="002E67CA">
              <w:rPr>
                <w:rFonts w:ascii="Verdana" w:hAnsi="Verdana"/>
              </w:rPr>
              <w:t xml:space="preserve">ulterioare, autoritățile administrației publice locale pot acorda, din bugetul local, sprijin financiar pentru acoperirea integrală sau parțială a cotei-părți din cheltuielile cu energia termică consumată pentru încălzirea spațiilor aflate în proprietate </w:t>
            </w:r>
            <w:r w:rsidRPr="002E67CA">
              <w:rPr>
                <w:rFonts w:ascii="Verdana" w:hAnsi="Verdana"/>
              </w:rPr>
              <w:lastRenderedPageBreak/>
              <w:t>indiviză.</w:t>
            </w:r>
          </w:p>
          <w:p w14:paraId="4AC2D38A" w14:textId="77777777" w:rsidR="002E67CA" w:rsidRPr="002E67CA" w:rsidRDefault="002E67CA" w:rsidP="00847A7A">
            <w:pPr>
              <w:jc w:val="both"/>
              <w:rPr>
                <w:rFonts w:ascii="Verdana" w:hAnsi="Verdana"/>
              </w:rPr>
            </w:pPr>
          </w:p>
          <w:p w14:paraId="2F3A2DD9" w14:textId="77777777" w:rsidR="002E67CA" w:rsidRPr="002E67CA" w:rsidRDefault="002E67CA" w:rsidP="00847A7A">
            <w:pPr>
              <w:jc w:val="both"/>
              <w:rPr>
                <w:rFonts w:ascii="Verdana" w:hAnsi="Verdana"/>
              </w:rPr>
            </w:pPr>
            <w:r w:rsidRPr="002E67CA">
              <w:rPr>
                <w:rFonts w:ascii="Verdana" w:hAnsi="Verdana"/>
              </w:rPr>
              <w:t>Nemodificat</w:t>
            </w:r>
          </w:p>
          <w:p w14:paraId="65FDBA11" w14:textId="77777777" w:rsidR="002E67CA" w:rsidRPr="002E67CA" w:rsidRDefault="002E67CA" w:rsidP="00847A7A">
            <w:pPr>
              <w:jc w:val="both"/>
              <w:rPr>
                <w:rFonts w:ascii="Verdana" w:hAnsi="Verdana"/>
              </w:rPr>
            </w:pPr>
          </w:p>
          <w:p w14:paraId="51D80F04" w14:textId="77777777" w:rsidR="002E67CA" w:rsidRPr="002E67CA" w:rsidRDefault="002E67CA" w:rsidP="00847A7A">
            <w:pPr>
              <w:jc w:val="both"/>
              <w:rPr>
                <w:rFonts w:ascii="Verdana" w:hAnsi="Verdana"/>
              </w:rPr>
            </w:pPr>
          </w:p>
          <w:p w14:paraId="68C4FB6B" w14:textId="77777777" w:rsidR="002E67CA" w:rsidRPr="002E67CA" w:rsidRDefault="002E67CA" w:rsidP="00847A7A">
            <w:pPr>
              <w:jc w:val="both"/>
              <w:rPr>
                <w:rFonts w:ascii="Verdana" w:hAnsi="Verdana"/>
              </w:rPr>
            </w:pPr>
          </w:p>
          <w:p w14:paraId="67EE3872" w14:textId="77777777" w:rsidR="002E67CA" w:rsidRPr="002E67CA" w:rsidRDefault="002E67CA" w:rsidP="00847A7A">
            <w:pPr>
              <w:jc w:val="both"/>
              <w:rPr>
                <w:rFonts w:ascii="Verdana" w:hAnsi="Verdana"/>
              </w:rPr>
            </w:pPr>
          </w:p>
          <w:p w14:paraId="38F861EE" w14:textId="77777777" w:rsidR="002E67CA" w:rsidRPr="002E67CA" w:rsidRDefault="002E67CA" w:rsidP="00847A7A">
            <w:pPr>
              <w:jc w:val="both"/>
              <w:rPr>
                <w:rFonts w:ascii="Verdana" w:hAnsi="Verdana"/>
              </w:rPr>
            </w:pPr>
          </w:p>
          <w:p w14:paraId="2BD1AC3F" w14:textId="77777777" w:rsidR="002E67CA" w:rsidRPr="002E67CA" w:rsidRDefault="002E67CA" w:rsidP="00847A7A">
            <w:pPr>
              <w:jc w:val="both"/>
              <w:rPr>
                <w:rFonts w:ascii="Verdana" w:hAnsi="Verdana"/>
              </w:rPr>
            </w:pPr>
          </w:p>
          <w:p w14:paraId="25C9BCFD" w14:textId="77777777" w:rsidR="002E67CA" w:rsidRPr="002E67CA" w:rsidRDefault="002E67CA" w:rsidP="00847A7A">
            <w:pPr>
              <w:jc w:val="both"/>
              <w:rPr>
                <w:rFonts w:ascii="Verdana" w:hAnsi="Verdana"/>
              </w:rPr>
            </w:pPr>
          </w:p>
          <w:p w14:paraId="4763F00E" w14:textId="77777777" w:rsidR="002E67CA" w:rsidRPr="002E67CA" w:rsidRDefault="002E67CA" w:rsidP="00847A7A">
            <w:pPr>
              <w:jc w:val="both"/>
              <w:rPr>
                <w:rFonts w:ascii="Verdana" w:hAnsi="Verdana"/>
              </w:rPr>
            </w:pPr>
          </w:p>
          <w:p w14:paraId="5FFD2120" w14:textId="77777777" w:rsidR="002E67CA" w:rsidRPr="002E67CA" w:rsidRDefault="002E67CA" w:rsidP="00847A7A">
            <w:pPr>
              <w:jc w:val="both"/>
              <w:rPr>
                <w:rFonts w:ascii="Verdana" w:hAnsi="Verdana"/>
              </w:rPr>
            </w:pPr>
          </w:p>
          <w:p w14:paraId="0CECB2E0" w14:textId="77777777" w:rsidR="002E67CA" w:rsidRPr="002E67CA" w:rsidRDefault="002E67CA" w:rsidP="00847A7A">
            <w:pPr>
              <w:jc w:val="both"/>
              <w:rPr>
                <w:rFonts w:ascii="Verdana" w:hAnsi="Verdana"/>
              </w:rPr>
            </w:pPr>
          </w:p>
          <w:p w14:paraId="6F970494" w14:textId="77777777" w:rsidR="002E67CA" w:rsidRPr="002E67CA" w:rsidRDefault="002E67CA" w:rsidP="00847A7A">
            <w:pPr>
              <w:jc w:val="both"/>
              <w:rPr>
                <w:rFonts w:ascii="Verdana" w:hAnsi="Verdana"/>
              </w:rPr>
            </w:pPr>
            <w:r w:rsidRPr="002E67CA">
              <w:rPr>
                <w:rFonts w:ascii="Verdana" w:hAnsi="Verdana"/>
              </w:rPr>
              <w:t xml:space="preserve">Nemodificat </w:t>
            </w:r>
          </w:p>
          <w:p w14:paraId="0F978D5E" w14:textId="77777777" w:rsidR="002E67CA" w:rsidRPr="002E67CA" w:rsidRDefault="002E67CA" w:rsidP="00847A7A">
            <w:pPr>
              <w:jc w:val="both"/>
              <w:rPr>
                <w:rFonts w:ascii="Verdana" w:hAnsi="Verdana"/>
              </w:rPr>
            </w:pPr>
          </w:p>
          <w:p w14:paraId="4416FC55" w14:textId="77777777" w:rsidR="002E67CA" w:rsidRPr="002E67CA" w:rsidRDefault="002E67CA" w:rsidP="00847A7A">
            <w:pPr>
              <w:jc w:val="both"/>
              <w:rPr>
                <w:rFonts w:ascii="Verdana" w:hAnsi="Verdana"/>
              </w:rPr>
            </w:pPr>
          </w:p>
        </w:tc>
        <w:tc>
          <w:tcPr>
            <w:tcW w:w="3615" w:type="dxa"/>
          </w:tcPr>
          <w:p w14:paraId="40DB10A9" w14:textId="77777777" w:rsidR="002E67CA" w:rsidRPr="002E67CA" w:rsidRDefault="002E67CA" w:rsidP="00847A7A">
            <w:pPr>
              <w:jc w:val="both"/>
              <w:rPr>
                <w:rFonts w:ascii="Verdana" w:hAnsi="Verdana"/>
              </w:rPr>
            </w:pPr>
          </w:p>
          <w:p w14:paraId="2F1AFDAF" w14:textId="77777777" w:rsidR="002E67CA" w:rsidRPr="002E67CA" w:rsidRDefault="002E67CA" w:rsidP="00847A7A">
            <w:pPr>
              <w:jc w:val="both"/>
              <w:rPr>
                <w:rFonts w:ascii="Verdana" w:hAnsi="Verdana"/>
              </w:rPr>
            </w:pPr>
          </w:p>
          <w:p w14:paraId="3982F7B2" w14:textId="77777777" w:rsidR="002E67CA" w:rsidRPr="002E67CA" w:rsidRDefault="002E67CA" w:rsidP="00847A7A">
            <w:pPr>
              <w:jc w:val="both"/>
              <w:rPr>
                <w:rFonts w:ascii="Verdana" w:hAnsi="Verdana"/>
              </w:rPr>
            </w:pPr>
          </w:p>
          <w:p w14:paraId="70652853" w14:textId="77777777" w:rsidR="002E67CA" w:rsidRPr="002E67CA" w:rsidRDefault="002E67CA" w:rsidP="00847A7A">
            <w:pPr>
              <w:jc w:val="both"/>
              <w:rPr>
                <w:rFonts w:ascii="Verdana" w:hAnsi="Verdana"/>
              </w:rPr>
            </w:pPr>
          </w:p>
          <w:p w14:paraId="73C8EEFC" w14:textId="77777777" w:rsidR="002E67CA" w:rsidRPr="002E67CA" w:rsidRDefault="002E67CA" w:rsidP="00847A7A">
            <w:pPr>
              <w:jc w:val="both"/>
              <w:rPr>
                <w:rFonts w:ascii="Verdana" w:hAnsi="Verdana"/>
              </w:rPr>
            </w:pPr>
          </w:p>
          <w:p w14:paraId="7E853D0B" w14:textId="77777777" w:rsidR="002E67CA" w:rsidRPr="002E67CA" w:rsidRDefault="002E67CA" w:rsidP="00847A7A">
            <w:pPr>
              <w:jc w:val="both"/>
              <w:rPr>
                <w:rFonts w:ascii="Verdana" w:hAnsi="Verdana"/>
              </w:rPr>
            </w:pPr>
          </w:p>
          <w:p w14:paraId="5883C6CE" w14:textId="77777777" w:rsidR="002E67CA" w:rsidRPr="002E67CA" w:rsidRDefault="002E67CA" w:rsidP="00847A7A">
            <w:pPr>
              <w:jc w:val="both"/>
              <w:rPr>
                <w:rFonts w:ascii="Verdana" w:hAnsi="Verdana"/>
              </w:rPr>
            </w:pPr>
          </w:p>
          <w:p w14:paraId="526EB7C2" w14:textId="77777777" w:rsidR="002E67CA" w:rsidRPr="002E67CA" w:rsidRDefault="002E67CA" w:rsidP="00847A7A">
            <w:pPr>
              <w:jc w:val="both"/>
              <w:rPr>
                <w:rFonts w:ascii="Verdana" w:hAnsi="Verdana"/>
              </w:rPr>
            </w:pPr>
          </w:p>
          <w:p w14:paraId="7C8C6F08" w14:textId="77777777" w:rsidR="002E67CA" w:rsidRPr="002E67CA" w:rsidRDefault="002E67CA" w:rsidP="00847A7A">
            <w:pPr>
              <w:jc w:val="both"/>
              <w:rPr>
                <w:rFonts w:ascii="Verdana" w:hAnsi="Verdana"/>
              </w:rPr>
            </w:pPr>
          </w:p>
          <w:p w14:paraId="328C72C7" w14:textId="77777777" w:rsidR="002E67CA" w:rsidRPr="002E67CA" w:rsidRDefault="002E67CA" w:rsidP="00847A7A">
            <w:pPr>
              <w:jc w:val="both"/>
              <w:rPr>
                <w:rFonts w:ascii="Verdana" w:hAnsi="Verdana"/>
              </w:rPr>
            </w:pPr>
          </w:p>
          <w:p w14:paraId="511C1349" w14:textId="77777777" w:rsidR="002E67CA" w:rsidRPr="002E67CA" w:rsidRDefault="002E67CA" w:rsidP="00847A7A">
            <w:pPr>
              <w:jc w:val="both"/>
              <w:rPr>
                <w:rFonts w:ascii="Verdana" w:hAnsi="Verdana"/>
              </w:rPr>
            </w:pPr>
          </w:p>
          <w:p w14:paraId="3D1CACF0" w14:textId="77777777" w:rsidR="002E67CA" w:rsidRPr="002E67CA" w:rsidRDefault="002E67CA" w:rsidP="00847A7A">
            <w:pPr>
              <w:jc w:val="both"/>
              <w:rPr>
                <w:rFonts w:ascii="Verdana" w:hAnsi="Verdana"/>
              </w:rPr>
            </w:pPr>
          </w:p>
          <w:p w14:paraId="10234FBA" w14:textId="77777777" w:rsidR="002E67CA" w:rsidRPr="002E67CA" w:rsidRDefault="002E67CA" w:rsidP="00847A7A">
            <w:pPr>
              <w:jc w:val="both"/>
              <w:rPr>
                <w:rFonts w:ascii="Verdana" w:hAnsi="Verdana"/>
              </w:rPr>
            </w:pPr>
          </w:p>
          <w:p w14:paraId="35B6528F" w14:textId="77777777" w:rsidR="002E67CA" w:rsidRPr="002E67CA" w:rsidRDefault="002E67CA" w:rsidP="00847A7A">
            <w:pPr>
              <w:jc w:val="both"/>
              <w:rPr>
                <w:rFonts w:ascii="Verdana" w:hAnsi="Verdana"/>
              </w:rPr>
            </w:pPr>
          </w:p>
          <w:p w14:paraId="2E8A166F" w14:textId="77777777" w:rsidR="002E67CA" w:rsidRPr="002E67CA" w:rsidRDefault="002E67CA" w:rsidP="00847A7A">
            <w:pPr>
              <w:jc w:val="both"/>
              <w:rPr>
                <w:rFonts w:ascii="Verdana" w:hAnsi="Verdana"/>
              </w:rPr>
            </w:pPr>
          </w:p>
          <w:p w14:paraId="028B7C0A" w14:textId="77777777" w:rsidR="002E67CA" w:rsidRPr="002E67CA" w:rsidRDefault="002E67CA" w:rsidP="00847A7A">
            <w:pPr>
              <w:jc w:val="both"/>
              <w:rPr>
                <w:rFonts w:ascii="Verdana" w:hAnsi="Verdana"/>
              </w:rPr>
            </w:pPr>
          </w:p>
          <w:p w14:paraId="3C224BB2" w14:textId="77777777" w:rsidR="002E67CA" w:rsidRPr="002E67CA" w:rsidRDefault="002E67CA" w:rsidP="00847A7A">
            <w:pPr>
              <w:jc w:val="both"/>
              <w:rPr>
                <w:rFonts w:ascii="Verdana" w:hAnsi="Verdana"/>
              </w:rPr>
            </w:pPr>
          </w:p>
          <w:p w14:paraId="0ABED11F" w14:textId="77777777" w:rsidR="002E67CA" w:rsidRPr="002E67CA" w:rsidRDefault="002E67CA" w:rsidP="00847A7A">
            <w:pPr>
              <w:jc w:val="both"/>
              <w:rPr>
                <w:rFonts w:ascii="Verdana" w:hAnsi="Verdana"/>
              </w:rPr>
            </w:pPr>
          </w:p>
          <w:p w14:paraId="55695A7E" w14:textId="77777777" w:rsidR="002E67CA" w:rsidRPr="002E67CA" w:rsidRDefault="002E67CA" w:rsidP="00847A7A">
            <w:pPr>
              <w:jc w:val="both"/>
              <w:rPr>
                <w:rFonts w:ascii="Verdana" w:hAnsi="Verdana"/>
              </w:rPr>
            </w:pPr>
          </w:p>
          <w:p w14:paraId="45C17182" w14:textId="77777777" w:rsidR="002E67CA" w:rsidRPr="002E67CA" w:rsidRDefault="002E67CA" w:rsidP="00847A7A">
            <w:pPr>
              <w:jc w:val="both"/>
              <w:rPr>
                <w:rFonts w:ascii="Verdana" w:hAnsi="Verdana"/>
              </w:rPr>
            </w:pPr>
          </w:p>
          <w:p w14:paraId="292C6AFC" w14:textId="77777777" w:rsidR="002E67CA" w:rsidRPr="002E67CA" w:rsidRDefault="002E67CA" w:rsidP="00847A7A">
            <w:pPr>
              <w:jc w:val="both"/>
              <w:rPr>
                <w:rFonts w:ascii="Verdana" w:hAnsi="Verdana"/>
              </w:rPr>
            </w:pPr>
          </w:p>
          <w:p w14:paraId="28110876" w14:textId="77777777" w:rsidR="002E67CA" w:rsidRPr="002E67CA" w:rsidRDefault="002E67CA" w:rsidP="00847A7A">
            <w:pPr>
              <w:jc w:val="both"/>
              <w:rPr>
                <w:rFonts w:ascii="Verdana" w:hAnsi="Verdana"/>
              </w:rPr>
            </w:pPr>
          </w:p>
          <w:p w14:paraId="307E5236" w14:textId="77777777" w:rsidR="002E67CA" w:rsidRPr="002E67CA" w:rsidRDefault="002E67CA" w:rsidP="00847A7A">
            <w:pPr>
              <w:jc w:val="both"/>
              <w:rPr>
                <w:rFonts w:ascii="Verdana" w:hAnsi="Verdana"/>
              </w:rPr>
            </w:pPr>
          </w:p>
          <w:p w14:paraId="7924B60F" w14:textId="77777777" w:rsidR="002E67CA" w:rsidRPr="002E67CA" w:rsidRDefault="002E67CA" w:rsidP="00847A7A">
            <w:pPr>
              <w:jc w:val="both"/>
              <w:rPr>
                <w:rFonts w:ascii="Verdana" w:hAnsi="Verdana"/>
              </w:rPr>
            </w:pPr>
          </w:p>
          <w:p w14:paraId="1069527E" w14:textId="77777777" w:rsidR="002E67CA" w:rsidRPr="002E67CA" w:rsidRDefault="002E67CA" w:rsidP="00847A7A">
            <w:pPr>
              <w:jc w:val="both"/>
              <w:rPr>
                <w:rFonts w:ascii="Verdana" w:hAnsi="Verdana"/>
              </w:rPr>
            </w:pPr>
          </w:p>
          <w:p w14:paraId="338E54C3" w14:textId="77777777" w:rsidR="002E67CA" w:rsidRPr="002E67CA" w:rsidRDefault="002E67CA" w:rsidP="00847A7A">
            <w:pPr>
              <w:jc w:val="both"/>
              <w:rPr>
                <w:rFonts w:ascii="Verdana" w:hAnsi="Verdana"/>
              </w:rPr>
            </w:pPr>
          </w:p>
          <w:p w14:paraId="76567E06" w14:textId="77777777" w:rsidR="002E67CA" w:rsidRPr="002E67CA" w:rsidRDefault="002E67CA" w:rsidP="00847A7A">
            <w:pPr>
              <w:jc w:val="both"/>
              <w:rPr>
                <w:rFonts w:ascii="Verdana" w:hAnsi="Verdana"/>
              </w:rPr>
            </w:pPr>
          </w:p>
          <w:p w14:paraId="6F2DAD6E" w14:textId="77777777" w:rsidR="002E67CA" w:rsidRPr="002E67CA" w:rsidRDefault="002E67CA" w:rsidP="00847A7A">
            <w:pPr>
              <w:jc w:val="both"/>
              <w:rPr>
                <w:rFonts w:ascii="Verdana" w:hAnsi="Verdana"/>
              </w:rPr>
            </w:pPr>
          </w:p>
          <w:p w14:paraId="46633B8A" w14:textId="77777777" w:rsidR="002E67CA" w:rsidRPr="002E67CA" w:rsidRDefault="002E67CA" w:rsidP="00847A7A">
            <w:pPr>
              <w:jc w:val="both"/>
              <w:rPr>
                <w:rFonts w:ascii="Verdana" w:hAnsi="Verdana"/>
              </w:rPr>
            </w:pPr>
          </w:p>
          <w:p w14:paraId="67EFEA3B" w14:textId="77777777" w:rsidR="002E67CA" w:rsidRPr="002E67CA" w:rsidRDefault="002E67CA" w:rsidP="00847A7A">
            <w:pPr>
              <w:jc w:val="both"/>
              <w:rPr>
                <w:rFonts w:ascii="Verdana" w:hAnsi="Verdana"/>
              </w:rPr>
            </w:pPr>
          </w:p>
          <w:p w14:paraId="79F9D61C" w14:textId="77777777" w:rsidR="002E67CA" w:rsidRPr="002E67CA" w:rsidRDefault="002E67CA" w:rsidP="00847A7A">
            <w:pPr>
              <w:jc w:val="both"/>
              <w:rPr>
                <w:rFonts w:ascii="Verdana" w:hAnsi="Verdana"/>
              </w:rPr>
            </w:pPr>
          </w:p>
          <w:p w14:paraId="0097F9F8" w14:textId="77777777" w:rsidR="002E67CA" w:rsidRPr="002E67CA" w:rsidRDefault="002E67CA" w:rsidP="00847A7A">
            <w:pPr>
              <w:jc w:val="both"/>
              <w:rPr>
                <w:rFonts w:ascii="Verdana" w:hAnsi="Verdana"/>
              </w:rPr>
            </w:pPr>
          </w:p>
          <w:p w14:paraId="615D5411" w14:textId="77777777" w:rsidR="002E67CA" w:rsidRPr="002E67CA" w:rsidRDefault="002E67CA" w:rsidP="00847A7A">
            <w:pPr>
              <w:jc w:val="both"/>
              <w:rPr>
                <w:rFonts w:ascii="Verdana" w:hAnsi="Verdana"/>
              </w:rPr>
            </w:pPr>
          </w:p>
          <w:p w14:paraId="546EFA20" w14:textId="77777777" w:rsidR="002E67CA" w:rsidRPr="002E67CA" w:rsidRDefault="002E67CA" w:rsidP="00847A7A">
            <w:pPr>
              <w:jc w:val="both"/>
              <w:rPr>
                <w:rFonts w:ascii="Verdana" w:hAnsi="Verdana"/>
              </w:rPr>
            </w:pPr>
          </w:p>
          <w:p w14:paraId="407E7CC9" w14:textId="77777777" w:rsidR="002E67CA" w:rsidRPr="002E67CA" w:rsidRDefault="002E67CA" w:rsidP="00847A7A">
            <w:pPr>
              <w:jc w:val="both"/>
              <w:rPr>
                <w:rFonts w:ascii="Verdana" w:hAnsi="Verdana"/>
              </w:rPr>
            </w:pPr>
          </w:p>
          <w:p w14:paraId="4F85F8B8" w14:textId="77777777" w:rsidR="002E67CA" w:rsidRPr="002E67CA" w:rsidRDefault="002E67CA" w:rsidP="00847A7A">
            <w:pPr>
              <w:jc w:val="both"/>
              <w:rPr>
                <w:rFonts w:ascii="Verdana" w:hAnsi="Verdana"/>
              </w:rPr>
            </w:pPr>
          </w:p>
          <w:p w14:paraId="61A3928B" w14:textId="77777777" w:rsidR="002E67CA" w:rsidRPr="002E67CA" w:rsidRDefault="002E67CA" w:rsidP="00847A7A">
            <w:pPr>
              <w:jc w:val="both"/>
              <w:rPr>
                <w:rFonts w:ascii="Verdana" w:hAnsi="Verdana"/>
              </w:rPr>
            </w:pPr>
          </w:p>
        </w:tc>
      </w:tr>
      <w:tr w:rsidR="002E67CA" w:rsidRPr="002E67CA" w14:paraId="1E771157"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2A0730C"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706A8087" w14:textId="77777777" w:rsidR="002E67CA" w:rsidRPr="002E67CA" w:rsidRDefault="002E67CA" w:rsidP="00847A7A">
            <w:pPr>
              <w:rPr>
                <w:rFonts w:ascii="Verdana" w:hAnsi="Verdana"/>
              </w:rPr>
            </w:pPr>
          </w:p>
        </w:tc>
        <w:tc>
          <w:tcPr>
            <w:tcW w:w="3615" w:type="dxa"/>
          </w:tcPr>
          <w:p w14:paraId="40D1ADD5" w14:textId="77777777" w:rsidR="002E67CA" w:rsidRPr="002E67CA" w:rsidRDefault="002E67CA" w:rsidP="00847A7A">
            <w:pPr>
              <w:jc w:val="both"/>
              <w:rPr>
                <w:rFonts w:ascii="Verdana" w:hAnsi="Verdana"/>
              </w:rPr>
            </w:pPr>
          </w:p>
          <w:p w14:paraId="4706A8B5" w14:textId="77777777" w:rsidR="002E67CA" w:rsidRPr="002E67CA" w:rsidRDefault="002E67CA" w:rsidP="00847A7A">
            <w:pPr>
              <w:jc w:val="both"/>
              <w:rPr>
                <w:rFonts w:ascii="Verdana" w:hAnsi="Verdana"/>
              </w:rPr>
            </w:pPr>
            <w:r w:rsidRPr="002E67CA">
              <w:rPr>
                <w:rFonts w:ascii="Verdana" w:hAnsi="Verdana"/>
              </w:rPr>
              <w:t>Art.10.-</w:t>
            </w:r>
            <w:r w:rsidRPr="002E67CA">
              <w:rPr>
                <w:rFonts w:ascii="Verdana" w:hAnsi="Verdana"/>
              </w:rPr>
              <w:tab/>
              <w:t xml:space="preserve">Ajutoarele pentru încălzire, acordate în condițiile prezentei legi, nu se iau în calcul la stabilirea </w:t>
            </w:r>
            <w:r w:rsidRPr="002E67CA">
              <w:rPr>
                <w:rFonts w:ascii="Verdana" w:hAnsi="Verdana"/>
                <w:b/>
              </w:rPr>
              <w:t xml:space="preserve">drepturilor de </w:t>
            </w:r>
            <w:r w:rsidRPr="002E67CA">
              <w:rPr>
                <w:rFonts w:ascii="Verdana" w:hAnsi="Verdana"/>
                <w:bCs/>
              </w:rPr>
              <w:t>ajutor social</w:t>
            </w:r>
            <w:r w:rsidRPr="002E67CA">
              <w:rPr>
                <w:rFonts w:ascii="Verdana" w:hAnsi="Verdana"/>
              </w:rPr>
              <w:t xml:space="preserve"> în condițiile Legii nr.416/2001, cu modificările și completările ulterioare, precum și a </w:t>
            </w:r>
            <w:r w:rsidRPr="002E67CA">
              <w:rPr>
                <w:rFonts w:ascii="Verdana" w:hAnsi="Verdana"/>
                <w:b/>
              </w:rPr>
              <w:t xml:space="preserve">drepturilor </w:t>
            </w:r>
            <w:r w:rsidRPr="002E67CA">
              <w:rPr>
                <w:rFonts w:ascii="Verdana" w:hAnsi="Verdana"/>
                <w:b/>
                <w:bCs/>
              </w:rPr>
              <w:t xml:space="preserve">de </w:t>
            </w:r>
            <w:r w:rsidRPr="002E67CA">
              <w:rPr>
                <w:rFonts w:ascii="Verdana" w:hAnsi="Verdana"/>
              </w:rPr>
              <w:t xml:space="preserve">alocație pentru susținerea familiei </w:t>
            </w:r>
            <w:r w:rsidRPr="002E67CA">
              <w:rPr>
                <w:rFonts w:ascii="Verdana" w:hAnsi="Verdana"/>
                <w:b/>
                <w:bCs/>
              </w:rPr>
              <w:lastRenderedPageBreak/>
              <w:t xml:space="preserve">acordate </w:t>
            </w:r>
            <w:r w:rsidRPr="002E67CA">
              <w:rPr>
                <w:rFonts w:ascii="Verdana" w:hAnsi="Verdana"/>
              </w:rPr>
              <w:t>în condițiile Legii nr.277/2010 privind alocația pentru susținerea familiei, republicată, cu modificările și completările ulterioare, ori a obligațiilor legale de întreținere.</w:t>
            </w:r>
          </w:p>
          <w:p w14:paraId="658309E8" w14:textId="77777777" w:rsidR="002E67CA" w:rsidRPr="002E67CA" w:rsidRDefault="002E67CA" w:rsidP="00847A7A">
            <w:pPr>
              <w:jc w:val="both"/>
              <w:rPr>
                <w:rFonts w:ascii="Verdana" w:hAnsi="Verdana"/>
              </w:rPr>
            </w:pPr>
          </w:p>
        </w:tc>
        <w:tc>
          <w:tcPr>
            <w:tcW w:w="3615" w:type="dxa"/>
          </w:tcPr>
          <w:p w14:paraId="6F200788" w14:textId="77777777" w:rsidR="002E67CA" w:rsidRPr="002E67CA" w:rsidRDefault="002E67CA" w:rsidP="00847A7A">
            <w:pPr>
              <w:jc w:val="both"/>
              <w:rPr>
                <w:rFonts w:ascii="Verdana" w:hAnsi="Verdana"/>
              </w:rPr>
            </w:pPr>
          </w:p>
          <w:p w14:paraId="3ACDEF15" w14:textId="77777777" w:rsidR="002E67CA" w:rsidRPr="002E67CA" w:rsidRDefault="002E67CA" w:rsidP="00847A7A">
            <w:pPr>
              <w:jc w:val="both"/>
              <w:rPr>
                <w:rFonts w:ascii="Verdana" w:hAnsi="Verdana"/>
              </w:rPr>
            </w:pPr>
            <w:r w:rsidRPr="002E67CA">
              <w:rPr>
                <w:rFonts w:ascii="Verdana" w:hAnsi="Verdana"/>
              </w:rPr>
              <w:t>Art.10. -</w:t>
            </w:r>
            <w:r w:rsidRPr="002E67CA">
              <w:rPr>
                <w:rFonts w:ascii="Verdana" w:hAnsi="Verdana"/>
              </w:rPr>
              <w:tab/>
              <w:t>Ajutoarele pentru încălzire, acordate în condițiile prezentei legi, nu se iau în calcul la stabilirea dreptu</w:t>
            </w:r>
            <w:r w:rsidRPr="002E67CA">
              <w:rPr>
                <w:rFonts w:ascii="Verdana" w:hAnsi="Verdana"/>
                <w:b/>
              </w:rPr>
              <w:t>lui la</w:t>
            </w:r>
            <w:r w:rsidRPr="002E67CA">
              <w:rPr>
                <w:rFonts w:ascii="Verdana" w:hAnsi="Verdana"/>
              </w:rPr>
              <w:t xml:space="preserve"> ajutor social în condițiile Legii nr.416/2001, cu modificările și completările ulterioare, precum și a dreptul</w:t>
            </w:r>
            <w:r w:rsidRPr="002E67CA">
              <w:rPr>
                <w:rFonts w:ascii="Verdana" w:hAnsi="Verdana"/>
                <w:b/>
              </w:rPr>
              <w:t>ui la</w:t>
            </w:r>
            <w:r w:rsidRPr="002E67CA">
              <w:rPr>
                <w:rFonts w:ascii="Verdana" w:hAnsi="Verdana"/>
              </w:rPr>
              <w:t xml:space="preserve"> alocați</w:t>
            </w:r>
            <w:r w:rsidRPr="002E67CA">
              <w:rPr>
                <w:rFonts w:ascii="Verdana" w:hAnsi="Verdana"/>
                <w:bCs/>
              </w:rPr>
              <w:t>e</w:t>
            </w:r>
            <w:r w:rsidRPr="002E67CA">
              <w:rPr>
                <w:rFonts w:ascii="Verdana" w:hAnsi="Verdana"/>
              </w:rPr>
              <w:t xml:space="preserve"> pentru susținerea familiei </w:t>
            </w:r>
            <w:r w:rsidRPr="002E67CA">
              <w:rPr>
                <w:rFonts w:ascii="Verdana" w:hAnsi="Verdana"/>
                <w:b/>
                <w:bCs/>
              </w:rPr>
              <w:t>acordat</w:t>
            </w:r>
            <w:r w:rsidRPr="002E67CA">
              <w:rPr>
                <w:rFonts w:ascii="Verdana" w:hAnsi="Verdana"/>
              </w:rPr>
              <w:t xml:space="preserve"> în condițiile </w:t>
            </w:r>
            <w:r w:rsidRPr="002E67CA">
              <w:rPr>
                <w:rFonts w:ascii="Verdana" w:hAnsi="Verdana"/>
              </w:rPr>
              <w:lastRenderedPageBreak/>
              <w:t>Legii nr.277/2010 privind alocația pentru susținerea familiei, republicată, cu modificările și completările ulterioare, ori a obligațiilor legale de întreținere.</w:t>
            </w:r>
          </w:p>
          <w:p w14:paraId="0959CA14" w14:textId="77777777" w:rsidR="002E67CA" w:rsidRPr="002E67CA" w:rsidRDefault="002E67CA" w:rsidP="00847A7A">
            <w:pPr>
              <w:jc w:val="both"/>
              <w:rPr>
                <w:rFonts w:ascii="Verdana" w:hAnsi="Verdana"/>
              </w:rPr>
            </w:pPr>
          </w:p>
        </w:tc>
        <w:tc>
          <w:tcPr>
            <w:tcW w:w="3615" w:type="dxa"/>
          </w:tcPr>
          <w:p w14:paraId="54AA25C0" w14:textId="77777777" w:rsidR="002E67CA" w:rsidRPr="002E67CA" w:rsidRDefault="002E67CA" w:rsidP="00847A7A">
            <w:pPr>
              <w:jc w:val="both"/>
              <w:rPr>
                <w:rFonts w:ascii="Verdana" w:hAnsi="Verdana"/>
              </w:rPr>
            </w:pPr>
          </w:p>
        </w:tc>
      </w:tr>
      <w:tr w:rsidR="002E67CA" w:rsidRPr="002E67CA" w14:paraId="28889DB0"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8E1013C"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4AF93157" w14:textId="77777777" w:rsidR="002E67CA" w:rsidRPr="002E67CA" w:rsidRDefault="002E67CA" w:rsidP="00847A7A">
            <w:pPr>
              <w:rPr>
                <w:rFonts w:ascii="Verdana" w:hAnsi="Verdana"/>
              </w:rPr>
            </w:pPr>
          </w:p>
        </w:tc>
        <w:tc>
          <w:tcPr>
            <w:tcW w:w="3615" w:type="dxa"/>
          </w:tcPr>
          <w:p w14:paraId="54E6A893" w14:textId="77777777" w:rsidR="002E67CA" w:rsidRPr="002E67CA" w:rsidRDefault="002E67CA" w:rsidP="00847A7A">
            <w:pPr>
              <w:jc w:val="both"/>
              <w:rPr>
                <w:rFonts w:ascii="Verdana" w:hAnsi="Verdana"/>
                <w:i/>
              </w:rPr>
            </w:pPr>
          </w:p>
          <w:p w14:paraId="2FDE04AB" w14:textId="77777777" w:rsidR="002E67CA" w:rsidRPr="002E67CA" w:rsidRDefault="002E67CA" w:rsidP="00847A7A">
            <w:pPr>
              <w:jc w:val="both"/>
              <w:rPr>
                <w:rFonts w:ascii="Verdana" w:hAnsi="Verdana"/>
                <w:i/>
              </w:rPr>
            </w:pPr>
            <w:r w:rsidRPr="002E67CA">
              <w:rPr>
                <w:rFonts w:ascii="Verdana" w:hAnsi="Verdana"/>
                <w:i/>
              </w:rPr>
              <w:t>Secțiunea a 2-a</w:t>
            </w:r>
          </w:p>
          <w:p w14:paraId="7365D1DC" w14:textId="77777777" w:rsidR="002E67CA" w:rsidRPr="002E67CA" w:rsidRDefault="002E67CA" w:rsidP="00847A7A">
            <w:pPr>
              <w:jc w:val="both"/>
              <w:rPr>
                <w:rFonts w:ascii="Verdana" w:hAnsi="Verdana"/>
                <w:i/>
              </w:rPr>
            </w:pPr>
            <w:r w:rsidRPr="002E67CA">
              <w:rPr>
                <w:rFonts w:ascii="Verdana" w:hAnsi="Verdana"/>
                <w:i/>
              </w:rPr>
              <w:t>Ajutorul pentru încălzirea locuinței - Reglementări speciale pentru energia termică</w:t>
            </w:r>
          </w:p>
          <w:p w14:paraId="2430D88A" w14:textId="77777777" w:rsidR="002E67CA" w:rsidRPr="002E67CA" w:rsidRDefault="002E67CA" w:rsidP="00847A7A">
            <w:pPr>
              <w:jc w:val="both"/>
              <w:rPr>
                <w:rFonts w:ascii="Verdana" w:hAnsi="Verdana"/>
                <w:i/>
              </w:rPr>
            </w:pPr>
          </w:p>
        </w:tc>
        <w:tc>
          <w:tcPr>
            <w:tcW w:w="3615" w:type="dxa"/>
          </w:tcPr>
          <w:p w14:paraId="00EFE41A" w14:textId="77777777" w:rsidR="002E67CA" w:rsidRPr="002E67CA" w:rsidRDefault="002E67CA" w:rsidP="00847A7A">
            <w:pPr>
              <w:jc w:val="both"/>
              <w:rPr>
                <w:rFonts w:ascii="Verdana" w:hAnsi="Verdana"/>
                <w:i/>
              </w:rPr>
            </w:pPr>
          </w:p>
          <w:p w14:paraId="0E0E753E" w14:textId="77777777" w:rsidR="002E67CA" w:rsidRPr="002E67CA" w:rsidRDefault="002E67CA" w:rsidP="00847A7A">
            <w:pPr>
              <w:jc w:val="both"/>
              <w:rPr>
                <w:rFonts w:ascii="Verdana" w:hAnsi="Verdana"/>
                <w:i/>
              </w:rPr>
            </w:pPr>
            <w:r w:rsidRPr="002E67CA">
              <w:rPr>
                <w:rFonts w:ascii="Verdana" w:hAnsi="Verdana"/>
                <w:i/>
              </w:rPr>
              <w:t>Secțiunea a 2-a</w:t>
            </w:r>
          </w:p>
          <w:p w14:paraId="5BB47D0D" w14:textId="77777777" w:rsidR="002E67CA" w:rsidRPr="002E67CA" w:rsidRDefault="002E67CA" w:rsidP="00847A7A">
            <w:pPr>
              <w:jc w:val="both"/>
              <w:rPr>
                <w:rFonts w:ascii="Verdana" w:hAnsi="Verdana"/>
                <w:i/>
              </w:rPr>
            </w:pPr>
            <w:r w:rsidRPr="002E67CA">
              <w:rPr>
                <w:rFonts w:ascii="Verdana" w:hAnsi="Verdana"/>
                <w:i/>
              </w:rPr>
              <w:t xml:space="preserve">Ajutorul </w:t>
            </w:r>
            <w:r w:rsidRPr="002E67CA">
              <w:rPr>
                <w:rFonts w:ascii="Verdana" w:hAnsi="Verdana"/>
                <w:i/>
                <w:iCs/>
              </w:rPr>
              <w:t xml:space="preserve">pentru încălzirea locuinţei </w:t>
            </w:r>
            <w:r w:rsidRPr="002E67CA">
              <w:rPr>
                <w:rFonts w:ascii="Verdana" w:hAnsi="Verdana"/>
                <w:i/>
              </w:rPr>
              <w:t>- Reglementări speciale pentru facturarea şi plata energiei termice</w:t>
            </w:r>
          </w:p>
          <w:p w14:paraId="362E4389" w14:textId="77777777" w:rsidR="002E67CA" w:rsidRPr="002E67CA" w:rsidRDefault="002E67CA" w:rsidP="00847A7A">
            <w:pPr>
              <w:jc w:val="both"/>
              <w:rPr>
                <w:rFonts w:ascii="Verdana" w:hAnsi="Verdana"/>
              </w:rPr>
            </w:pPr>
          </w:p>
          <w:p w14:paraId="27E1BED4" w14:textId="77777777" w:rsidR="002E67CA" w:rsidRDefault="002E67CA" w:rsidP="00847A7A">
            <w:pPr>
              <w:jc w:val="both"/>
              <w:rPr>
                <w:rFonts w:ascii="Verdana" w:hAnsi="Verdana"/>
              </w:rPr>
            </w:pPr>
          </w:p>
          <w:p w14:paraId="1A629F9D" w14:textId="77777777" w:rsidR="002E67CA" w:rsidRPr="002E67CA" w:rsidRDefault="002E67CA" w:rsidP="00847A7A">
            <w:pPr>
              <w:jc w:val="both"/>
              <w:rPr>
                <w:rFonts w:ascii="Verdana" w:hAnsi="Verdana"/>
              </w:rPr>
            </w:pPr>
          </w:p>
          <w:p w14:paraId="54920048" w14:textId="77777777" w:rsidR="002E67CA" w:rsidRPr="002E67CA" w:rsidRDefault="002E67CA" w:rsidP="00847A7A">
            <w:pPr>
              <w:jc w:val="both"/>
              <w:rPr>
                <w:rFonts w:ascii="Verdana" w:hAnsi="Verdana"/>
              </w:rPr>
            </w:pPr>
          </w:p>
        </w:tc>
        <w:tc>
          <w:tcPr>
            <w:tcW w:w="3615" w:type="dxa"/>
          </w:tcPr>
          <w:p w14:paraId="0021B77B" w14:textId="77777777" w:rsidR="002E67CA" w:rsidRPr="002E67CA" w:rsidRDefault="002E67CA" w:rsidP="00847A7A">
            <w:pPr>
              <w:jc w:val="both"/>
              <w:rPr>
                <w:rFonts w:ascii="Verdana" w:hAnsi="Verdana"/>
                <w:i/>
                <w:iCs/>
              </w:rPr>
            </w:pPr>
          </w:p>
        </w:tc>
      </w:tr>
      <w:tr w:rsidR="002E67CA" w:rsidRPr="002E67CA" w14:paraId="224F22C0"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C161EAA"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17A32AB0" w14:textId="77777777" w:rsidR="002E67CA" w:rsidRPr="002E67CA" w:rsidRDefault="002E67CA" w:rsidP="00847A7A">
            <w:pPr>
              <w:rPr>
                <w:rFonts w:ascii="Verdana" w:hAnsi="Verdana"/>
              </w:rPr>
            </w:pPr>
          </w:p>
        </w:tc>
        <w:tc>
          <w:tcPr>
            <w:tcW w:w="3615" w:type="dxa"/>
          </w:tcPr>
          <w:p w14:paraId="69A96DFD" w14:textId="77777777" w:rsidR="002E67CA" w:rsidRPr="002E67CA" w:rsidRDefault="002E67CA" w:rsidP="00847A7A">
            <w:pPr>
              <w:jc w:val="both"/>
              <w:rPr>
                <w:rFonts w:ascii="Verdana" w:hAnsi="Verdana"/>
              </w:rPr>
            </w:pPr>
          </w:p>
          <w:p w14:paraId="23ED6AC3" w14:textId="77777777" w:rsidR="002E67CA" w:rsidRPr="002E67CA" w:rsidRDefault="002E67CA" w:rsidP="00847A7A">
            <w:pPr>
              <w:jc w:val="both"/>
              <w:rPr>
                <w:rFonts w:ascii="Verdana" w:hAnsi="Verdana"/>
              </w:rPr>
            </w:pPr>
            <w:r w:rsidRPr="002E67CA">
              <w:rPr>
                <w:rFonts w:ascii="Verdana" w:hAnsi="Verdana"/>
              </w:rPr>
              <w:t>Art.11.- (1)</w:t>
            </w:r>
            <w:r w:rsidRPr="002E67CA">
              <w:rPr>
                <w:rFonts w:ascii="Verdana" w:hAnsi="Verdana"/>
              </w:rPr>
              <w:tab/>
              <w:t>Modul de facturare și de plată a contravalorii energiei termice consumate pentru încălzire de către asociațiile de proprietari/locatari sau persoanele fizice, care sunt titulari de contracte de furnizare a energiei termice/convenții individuale, poate fi:</w:t>
            </w:r>
          </w:p>
          <w:p w14:paraId="66258B3C" w14:textId="77777777" w:rsidR="002E67CA" w:rsidRPr="002E67CA" w:rsidRDefault="002E67CA" w:rsidP="00847A7A">
            <w:pPr>
              <w:jc w:val="both"/>
              <w:rPr>
                <w:rFonts w:ascii="Verdana" w:hAnsi="Verdana"/>
              </w:rPr>
            </w:pPr>
          </w:p>
          <w:p w14:paraId="495B792D" w14:textId="77777777" w:rsidR="002E67CA" w:rsidRPr="002E67CA" w:rsidRDefault="002E67CA" w:rsidP="00847A7A">
            <w:pPr>
              <w:jc w:val="both"/>
              <w:rPr>
                <w:rFonts w:ascii="Verdana" w:hAnsi="Verdana"/>
              </w:rPr>
            </w:pPr>
            <w:r w:rsidRPr="002E67CA">
              <w:rPr>
                <w:rFonts w:ascii="Verdana" w:hAnsi="Verdana"/>
              </w:rPr>
              <w:t>a)</w:t>
            </w:r>
            <w:r w:rsidRPr="002E67CA">
              <w:rPr>
                <w:rFonts w:ascii="Verdana" w:hAnsi="Verdana"/>
              </w:rPr>
              <w:tab/>
              <w:t xml:space="preserve">pe baza consumului lunar efectiv; </w:t>
            </w:r>
          </w:p>
          <w:p w14:paraId="5544A144" w14:textId="77777777" w:rsidR="002E67CA" w:rsidRPr="002E67CA" w:rsidRDefault="002E67CA" w:rsidP="00847A7A">
            <w:pPr>
              <w:jc w:val="both"/>
              <w:rPr>
                <w:rFonts w:ascii="Verdana" w:hAnsi="Verdana"/>
              </w:rPr>
            </w:pPr>
          </w:p>
          <w:p w14:paraId="44EB9973" w14:textId="77777777" w:rsidR="002E67CA" w:rsidRPr="002E67CA" w:rsidRDefault="002E67CA" w:rsidP="00847A7A">
            <w:pPr>
              <w:jc w:val="both"/>
              <w:rPr>
                <w:rFonts w:ascii="Verdana" w:hAnsi="Verdana"/>
              </w:rPr>
            </w:pPr>
            <w:r w:rsidRPr="002E67CA">
              <w:rPr>
                <w:rFonts w:ascii="Verdana" w:hAnsi="Verdana"/>
              </w:rPr>
              <w:t xml:space="preserve">b) </w:t>
            </w:r>
            <w:r w:rsidRPr="002E67CA">
              <w:rPr>
                <w:rFonts w:ascii="Verdana" w:hAnsi="Verdana"/>
              </w:rPr>
              <w:tab/>
              <w:t>pe baza consumului lunar efectiv cu plata în tranșe procentuale pe o perioadă de referință cu durata de 12 luni.</w:t>
            </w:r>
          </w:p>
          <w:p w14:paraId="1D6AB243" w14:textId="77777777" w:rsidR="002E67CA" w:rsidRPr="002E67CA" w:rsidRDefault="002E67CA" w:rsidP="00847A7A">
            <w:pPr>
              <w:jc w:val="both"/>
              <w:rPr>
                <w:rFonts w:ascii="Verdana" w:hAnsi="Verdana"/>
              </w:rPr>
            </w:pPr>
          </w:p>
          <w:p w14:paraId="214573E2"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Modalitatea de plată conform prevederilor alin.(1) lit.b), termenul scadent, precum și stabilirea perioadei de referință se aprobă prin hotărâre a consiliului local.</w:t>
            </w:r>
          </w:p>
          <w:p w14:paraId="007B59C8" w14:textId="77777777" w:rsidR="002E67CA" w:rsidRPr="002E67CA" w:rsidRDefault="002E67CA" w:rsidP="00847A7A">
            <w:pPr>
              <w:jc w:val="both"/>
              <w:rPr>
                <w:rFonts w:ascii="Verdana" w:hAnsi="Verdana"/>
              </w:rPr>
            </w:pPr>
          </w:p>
          <w:p w14:paraId="172FF55F"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Pentru familiile și persoanele singure care utilizează pentru încălzirea locuinței energie termică furnizată în sistem centralizat și care beneficiază de ajutoare, în condițiile prevăzute de prezenta lege, facturarea și plata consumului de energie termică se fac doar pe baza consumului efectiv, conform prevederilor alin.(1) lit.a).</w:t>
            </w:r>
          </w:p>
          <w:p w14:paraId="25E4FB55" w14:textId="77777777" w:rsidR="002E67CA" w:rsidRPr="002E67CA" w:rsidRDefault="002E67CA" w:rsidP="00847A7A">
            <w:pPr>
              <w:jc w:val="both"/>
              <w:rPr>
                <w:rFonts w:ascii="Verdana" w:hAnsi="Verdana"/>
              </w:rPr>
            </w:pPr>
          </w:p>
        </w:tc>
        <w:tc>
          <w:tcPr>
            <w:tcW w:w="3615" w:type="dxa"/>
          </w:tcPr>
          <w:p w14:paraId="5C8AA53C" w14:textId="77777777" w:rsidR="002E67CA" w:rsidRPr="002E67CA" w:rsidRDefault="002E67CA" w:rsidP="00847A7A">
            <w:pPr>
              <w:jc w:val="both"/>
              <w:rPr>
                <w:rFonts w:ascii="Verdana" w:hAnsi="Verdana"/>
              </w:rPr>
            </w:pPr>
          </w:p>
          <w:p w14:paraId="4DF1DD94" w14:textId="77777777" w:rsidR="002E67CA" w:rsidRPr="002E67CA" w:rsidRDefault="002E67CA" w:rsidP="00847A7A">
            <w:pPr>
              <w:jc w:val="both"/>
              <w:rPr>
                <w:rFonts w:ascii="Verdana" w:hAnsi="Verdana"/>
              </w:rPr>
            </w:pPr>
            <w:r w:rsidRPr="002E67CA">
              <w:rPr>
                <w:rFonts w:ascii="Verdana" w:hAnsi="Verdana"/>
              </w:rPr>
              <w:t xml:space="preserve">Nemodificat </w:t>
            </w:r>
          </w:p>
          <w:p w14:paraId="52CE52C7" w14:textId="77777777" w:rsidR="002E67CA" w:rsidRPr="002E67CA" w:rsidRDefault="002E67CA" w:rsidP="00847A7A">
            <w:pPr>
              <w:jc w:val="both"/>
              <w:rPr>
                <w:rFonts w:ascii="Verdana" w:hAnsi="Verdana"/>
              </w:rPr>
            </w:pPr>
          </w:p>
          <w:p w14:paraId="504A783B" w14:textId="77777777" w:rsidR="002E67CA" w:rsidRPr="002E67CA" w:rsidRDefault="002E67CA" w:rsidP="00847A7A">
            <w:pPr>
              <w:jc w:val="both"/>
              <w:rPr>
                <w:rFonts w:ascii="Verdana" w:hAnsi="Verdana"/>
              </w:rPr>
            </w:pPr>
          </w:p>
          <w:p w14:paraId="53F34467" w14:textId="77777777" w:rsidR="002E67CA" w:rsidRPr="002E67CA" w:rsidRDefault="002E67CA" w:rsidP="00847A7A">
            <w:pPr>
              <w:jc w:val="both"/>
              <w:rPr>
                <w:rFonts w:ascii="Verdana" w:hAnsi="Verdana"/>
              </w:rPr>
            </w:pPr>
          </w:p>
          <w:p w14:paraId="3693FC82" w14:textId="77777777" w:rsidR="002E67CA" w:rsidRPr="002E67CA" w:rsidRDefault="002E67CA" w:rsidP="00847A7A">
            <w:pPr>
              <w:jc w:val="both"/>
              <w:rPr>
                <w:rFonts w:ascii="Verdana" w:hAnsi="Verdana"/>
              </w:rPr>
            </w:pPr>
          </w:p>
          <w:p w14:paraId="664ADFF1" w14:textId="77777777" w:rsidR="002E67CA" w:rsidRPr="002E67CA" w:rsidRDefault="002E67CA" w:rsidP="00847A7A">
            <w:pPr>
              <w:jc w:val="both"/>
              <w:rPr>
                <w:rFonts w:ascii="Verdana" w:hAnsi="Verdana"/>
              </w:rPr>
            </w:pPr>
          </w:p>
          <w:p w14:paraId="617DFCC9" w14:textId="77777777" w:rsidR="002E67CA" w:rsidRPr="002E67CA" w:rsidRDefault="002E67CA" w:rsidP="00847A7A">
            <w:pPr>
              <w:jc w:val="both"/>
              <w:rPr>
                <w:rFonts w:ascii="Verdana" w:hAnsi="Verdana"/>
              </w:rPr>
            </w:pPr>
          </w:p>
          <w:p w14:paraId="39579BDD" w14:textId="77777777" w:rsidR="002E67CA" w:rsidRPr="002E67CA" w:rsidRDefault="002E67CA" w:rsidP="00847A7A">
            <w:pPr>
              <w:jc w:val="both"/>
              <w:rPr>
                <w:rFonts w:ascii="Verdana" w:hAnsi="Verdana"/>
              </w:rPr>
            </w:pPr>
          </w:p>
          <w:p w14:paraId="710335E3" w14:textId="77777777" w:rsidR="002E67CA" w:rsidRPr="002E67CA" w:rsidRDefault="002E67CA" w:rsidP="00847A7A">
            <w:pPr>
              <w:jc w:val="both"/>
              <w:rPr>
                <w:rFonts w:ascii="Verdana" w:hAnsi="Verdana"/>
              </w:rPr>
            </w:pPr>
          </w:p>
          <w:p w14:paraId="2337460B" w14:textId="77777777" w:rsidR="002E67CA" w:rsidRPr="002E67CA" w:rsidRDefault="002E67CA" w:rsidP="00847A7A">
            <w:pPr>
              <w:jc w:val="both"/>
              <w:rPr>
                <w:rFonts w:ascii="Verdana" w:hAnsi="Verdana"/>
              </w:rPr>
            </w:pPr>
          </w:p>
          <w:p w14:paraId="1A86E226" w14:textId="77777777" w:rsidR="002E67CA" w:rsidRPr="002E67CA" w:rsidRDefault="002E67CA" w:rsidP="00847A7A">
            <w:pPr>
              <w:jc w:val="both"/>
              <w:rPr>
                <w:rFonts w:ascii="Verdana" w:hAnsi="Verdana"/>
              </w:rPr>
            </w:pPr>
          </w:p>
          <w:p w14:paraId="439E9097" w14:textId="77777777" w:rsidR="002E67CA" w:rsidRPr="002E67CA" w:rsidRDefault="002E67CA" w:rsidP="00847A7A">
            <w:pPr>
              <w:jc w:val="both"/>
              <w:rPr>
                <w:rFonts w:ascii="Verdana" w:hAnsi="Verdana"/>
              </w:rPr>
            </w:pPr>
          </w:p>
          <w:p w14:paraId="351DC0F4" w14:textId="77777777" w:rsidR="002E67CA" w:rsidRPr="002E67CA" w:rsidRDefault="002E67CA" w:rsidP="00847A7A">
            <w:pPr>
              <w:jc w:val="both"/>
              <w:rPr>
                <w:rFonts w:ascii="Verdana" w:hAnsi="Verdana"/>
              </w:rPr>
            </w:pPr>
            <w:r w:rsidRPr="002E67CA">
              <w:rPr>
                <w:rFonts w:ascii="Verdana" w:hAnsi="Verdana"/>
              </w:rPr>
              <w:t xml:space="preserve">Nemodificat </w:t>
            </w:r>
          </w:p>
          <w:p w14:paraId="51803126" w14:textId="77777777" w:rsidR="002E67CA" w:rsidRPr="002E67CA" w:rsidRDefault="002E67CA" w:rsidP="00847A7A">
            <w:pPr>
              <w:jc w:val="both"/>
              <w:rPr>
                <w:rFonts w:ascii="Verdana" w:hAnsi="Verdana"/>
              </w:rPr>
            </w:pPr>
          </w:p>
          <w:p w14:paraId="3DEA56D9" w14:textId="77777777" w:rsidR="002E67CA" w:rsidRPr="002E67CA" w:rsidRDefault="002E67CA" w:rsidP="00847A7A">
            <w:pPr>
              <w:jc w:val="both"/>
              <w:rPr>
                <w:rFonts w:ascii="Verdana" w:hAnsi="Verdana"/>
              </w:rPr>
            </w:pPr>
          </w:p>
          <w:p w14:paraId="621286B7" w14:textId="77777777" w:rsidR="002E67CA" w:rsidRPr="002E67CA" w:rsidRDefault="002E67CA" w:rsidP="00847A7A">
            <w:pPr>
              <w:jc w:val="both"/>
              <w:rPr>
                <w:rFonts w:ascii="Verdana" w:hAnsi="Verdana"/>
              </w:rPr>
            </w:pPr>
            <w:r w:rsidRPr="002E67CA">
              <w:rPr>
                <w:rFonts w:ascii="Verdana" w:hAnsi="Verdana"/>
              </w:rPr>
              <w:t xml:space="preserve">b) </w:t>
            </w:r>
            <w:r w:rsidRPr="002E67CA">
              <w:rPr>
                <w:rFonts w:ascii="Verdana" w:hAnsi="Verdana"/>
              </w:rPr>
              <w:tab/>
              <w:t>pe baza consumului lunar efectiv</w:t>
            </w:r>
            <w:r w:rsidRPr="002E67CA">
              <w:rPr>
                <w:rFonts w:ascii="Verdana" w:hAnsi="Verdana"/>
                <w:b/>
                <w:bCs/>
              </w:rPr>
              <w:t>,</w:t>
            </w:r>
            <w:r w:rsidRPr="002E67CA">
              <w:rPr>
                <w:rFonts w:ascii="Verdana" w:hAnsi="Verdana"/>
              </w:rPr>
              <w:t xml:space="preserve"> cu plata în tranșe procentuale</w:t>
            </w:r>
            <w:r w:rsidRPr="002E67CA">
              <w:rPr>
                <w:rFonts w:ascii="Verdana" w:hAnsi="Verdana"/>
                <w:b/>
                <w:bCs/>
              </w:rPr>
              <w:t>,</w:t>
            </w:r>
            <w:r w:rsidRPr="002E67CA">
              <w:rPr>
                <w:rFonts w:ascii="Verdana" w:hAnsi="Verdana"/>
              </w:rPr>
              <w:t xml:space="preserve"> pe o perioadă de referință cu durata de 12 luni.</w:t>
            </w:r>
          </w:p>
          <w:p w14:paraId="7BC70A0C" w14:textId="77777777" w:rsidR="002E67CA" w:rsidRPr="002E67CA" w:rsidRDefault="002E67CA" w:rsidP="00847A7A">
            <w:pPr>
              <w:jc w:val="both"/>
              <w:rPr>
                <w:rFonts w:ascii="Verdana" w:hAnsi="Verdana"/>
              </w:rPr>
            </w:pPr>
          </w:p>
          <w:p w14:paraId="1DD959F5" w14:textId="77777777" w:rsidR="002E67CA" w:rsidRPr="002E67CA" w:rsidRDefault="002E67CA" w:rsidP="00847A7A">
            <w:pPr>
              <w:jc w:val="both"/>
              <w:rPr>
                <w:rFonts w:ascii="Verdana" w:hAnsi="Verdana"/>
              </w:rPr>
            </w:pPr>
            <w:r w:rsidRPr="002E67CA">
              <w:rPr>
                <w:rFonts w:ascii="Verdana" w:hAnsi="Verdana"/>
              </w:rPr>
              <w:t xml:space="preserve">Nemodificat </w:t>
            </w:r>
          </w:p>
          <w:p w14:paraId="365CDF8D" w14:textId="77777777" w:rsidR="002E67CA" w:rsidRPr="002E67CA" w:rsidRDefault="002E67CA" w:rsidP="00847A7A">
            <w:pPr>
              <w:jc w:val="both"/>
              <w:rPr>
                <w:rFonts w:ascii="Verdana" w:hAnsi="Verdana"/>
              </w:rPr>
            </w:pPr>
          </w:p>
          <w:p w14:paraId="23F8EC02" w14:textId="77777777" w:rsidR="002E67CA" w:rsidRPr="002E67CA" w:rsidRDefault="002E67CA" w:rsidP="00847A7A">
            <w:pPr>
              <w:jc w:val="both"/>
              <w:rPr>
                <w:rFonts w:ascii="Verdana" w:hAnsi="Verdana"/>
              </w:rPr>
            </w:pPr>
          </w:p>
          <w:p w14:paraId="1F82BCA7" w14:textId="77777777" w:rsidR="002E67CA" w:rsidRPr="002E67CA" w:rsidRDefault="002E67CA" w:rsidP="00847A7A">
            <w:pPr>
              <w:jc w:val="both"/>
              <w:rPr>
                <w:rFonts w:ascii="Verdana" w:hAnsi="Verdana"/>
              </w:rPr>
            </w:pPr>
          </w:p>
          <w:p w14:paraId="758C27C9" w14:textId="77777777" w:rsidR="002E67CA" w:rsidRPr="002E67CA" w:rsidRDefault="002E67CA" w:rsidP="00847A7A">
            <w:pPr>
              <w:jc w:val="both"/>
              <w:rPr>
                <w:rFonts w:ascii="Verdana" w:hAnsi="Verdana"/>
              </w:rPr>
            </w:pPr>
          </w:p>
          <w:p w14:paraId="1CDF310C" w14:textId="77777777" w:rsidR="002E67CA" w:rsidRPr="002E67CA" w:rsidRDefault="002E67CA" w:rsidP="00847A7A">
            <w:pPr>
              <w:jc w:val="both"/>
              <w:rPr>
                <w:rFonts w:ascii="Verdana" w:hAnsi="Verdana"/>
              </w:rPr>
            </w:pPr>
          </w:p>
          <w:p w14:paraId="396969E8" w14:textId="77777777" w:rsidR="002E67CA" w:rsidRPr="002E67CA" w:rsidRDefault="002E67CA" w:rsidP="00847A7A">
            <w:pPr>
              <w:jc w:val="both"/>
              <w:rPr>
                <w:rFonts w:ascii="Verdana" w:hAnsi="Verdana"/>
              </w:rPr>
            </w:pPr>
          </w:p>
          <w:p w14:paraId="1C10CD3D" w14:textId="77777777" w:rsidR="002E67CA" w:rsidRPr="002E67CA" w:rsidRDefault="002E67CA" w:rsidP="00847A7A">
            <w:pPr>
              <w:jc w:val="both"/>
              <w:rPr>
                <w:rFonts w:ascii="Verdana" w:hAnsi="Verdana"/>
              </w:rPr>
            </w:pPr>
            <w:r w:rsidRPr="002E67CA">
              <w:rPr>
                <w:rFonts w:ascii="Verdana" w:hAnsi="Verdana"/>
              </w:rPr>
              <w:t xml:space="preserve">Nemodificat </w:t>
            </w:r>
          </w:p>
        </w:tc>
        <w:tc>
          <w:tcPr>
            <w:tcW w:w="3615" w:type="dxa"/>
          </w:tcPr>
          <w:p w14:paraId="4B9E5C79" w14:textId="77777777" w:rsidR="002E67CA" w:rsidRPr="002E67CA" w:rsidRDefault="002E67CA" w:rsidP="00847A7A">
            <w:pPr>
              <w:jc w:val="both"/>
              <w:rPr>
                <w:rFonts w:ascii="Verdana" w:hAnsi="Verdana"/>
              </w:rPr>
            </w:pPr>
          </w:p>
          <w:p w14:paraId="154E7A75" w14:textId="77777777" w:rsidR="002E67CA" w:rsidRPr="002E67CA" w:rsidRDefault="002E67CA" w:rsidP="00847A7A">
            <w:pPr>
              <w:jc w:val="both"/>
              <w:rPr>
                <w:rFonts w:ascii="Verdana" w:hAnsi="Verdana"/>
              </w:rPr>
            </w:pPr>
          </w:p>
          <w:p w14:paraId="7EBC8E93" w14:textId="77777777" w:rsidR="002E67CA" w:rsidRPr="002E67CA" w:rsidRDefault="002E67CA" w:rsidP="00847A7A">
            <w:pPr>
              <w:jc w:val="both"/>
              <w:rPr>
                <w:rFonts w:ascii="Verdana" w:hAnsi="Verdana"/>
              </w:rPr>
            </w:pPr>
          </w:p>
          <w:p w14:paraId="22B6A6D3" w14:textId="77777777" w:rsidR="002E67CA" w:rsidRPr="002E67CA" w:rsidRDefault="002E67CA" w:rsidP="00847A7A">
            <w:pPr>
              <w:jc w:val="both"/>
              <w:rPr>
                <w:rFonts w:ascii="Verdana" w:hAnsi="Verdana"/>
              </w:rPr>
            </w:pPr>
          </w:p>
          <w:p w14:paraId="542AA539" w14:textId="77777777" w:rsidR="002E67CA" w:rsidRPr="002E67CA" w:rsidRDefault="002E67CA" w:rsidP="00847A7A">
            <w:pPr>
              <w:jc w:val="both"/>
              <w:rPr>
                <w:rFonts w:ascii="Verdana" w:hAnsi="Verdana"/>
              </w:rPr>
            </w:pPr>
          </w:p>
          <w:p w14:paraId="03115ADF" w14:textId="77777777" w:rsidR="002E67CA" w:rsidRPr="002E67CA" w:rsidRDefault="002E67CA" w:rsidP="00847A7A">
            <w:pPr>
              <w:jc w:val="both"/>
              <w:rPr>
                <w:rFonts w:ascii="Verdana" w:hAnsi="Verdana"/>
              </w:rPr>
            </w:pPr>
          </w:p>
          <w:p w14:paraId="4BD7C459" w14:textId="77777777" w:rsidR="002E67CA" w:rsidRPr="002E67CA" w:rsidRDefault="002E67CA" w:rsidP="00847A7A">
            <w:pPr>
              <w:jc w:val="both"/>
              <w:rPr>
                <w:rFonts w:ascii="Verdana" w:hAnsi="Verdana"/>
              </w:rPr>
            </w:pPr>
          </w:p>
          <w:p w14:paraId="2F947209" w14:textId="77777777" w:rsidR="002E67CA" w:rsidRPr="002E67CA" w:rsidRDefault="002E67CA" w:rsidP="00847A7A">
            <w:pPr>
              <w:jc w:val="both"/>
              <w:rPr>
                <w:rFonts w:ascii="Verdana" w:hAnsi="Verdana"/>
              </w:rPr>
            </w:pPr>
          </w:p>
          <w:p w14:paraId="6CE79CBB" w14:textId="77777777" w:rsidR="002E67CA" w:rsidRPr="002E67CA" w:rsidRDefault="002E67CA" w:rsidP="00847A7A">
            <w:pPr>
              <w:jc w:val="both"/>
              <w:rPr>
                <w:rFonts w:ascii="Verdana" w:hAnsi="Verdana"/>
              </w:rPr>
            </w:pPr>
          </w:p>
          <w:p w14:paraId="0C74AD7E" w14:textId="77777777" w:rsidR="002E67CA" w:rsidRPr="002E67CA" w:rsidRDefault="002E67CA" w:rsidP="00847A7A">
            <w:pPr>
              <w:jc w:val="both"/>
              <w:rPr>
                <w:rFonts w:ascii="Verdana" w:hAnsi="Verdana"/>
              </w:rPr>
            </w:pPr>
          </w:p>
          <w:p w14:paraId="7330827A" w14:textId="77777777" w:rsidR="002E67CA" w:rsidRPr="002E67CA" w:rsidRDefault="002E67CA" w:rsidP="00847A7A">
            <w:pPr>
              <w:jc w:val="both"/>
              <w:rPr>
                <w:rFonts w:ascii="Verdana" w:hAnsi="Verdana"/>
              </w:rPr>
            </w:pPr>
          </w:p>
          <w:p w14:paraId="270A7C01" w14:textId="77777777" w:rsidR="002E67CA" w:rsidRPr="002E67CA" w:rsidRDefault="002E67CA" w:rsidP="00847A7A">
            <w:pPr>
              <w:jc w:val="both"/>
              <w:rPr>
                <w:rFonts w:ascii="Verdana" w:hAnsi="Verdana"/>
              </w:rPr>
            </w:pPr>
          </w:p>
          <w:p w14:paraId="58440B9A" w14:textId="77777777" w:rsidR="002E67CA" w:rsidRPr="002E67CA" w:rsidRDefault="002E67CA" w:rsidP="00847A7A">
            <w:pPr>
              <w:jc w:val="both"/>
              <w:rPr>
                <w:rFonts w:ascii="Verdana" w:hAnsi="Verdana"/>
              </w:rPr>
            </w:pPr>
          </w:p>
          <w:p w14:paraId="457DF999" w14:textId="77777777" w:rsidR="002E67CA" w:rsidRPr="002E67CA" w:rsidRDefault="002E67CA" w:rsidP="00847A7A">
            <w:pPr>
              <w:jc w:val="both"/>
              <w:rPr>
                <w:rFonts w:ascii="Verdana" w:hAnsi="Verdana"/>
              </w:rPr>
            </w:pPr>
          </w:p>
          <w:p w14:paraId="0CDD3695" w14:textId="77777777" w:rsidR="002E67CA" w:rsidRPr="002E67CA" w:rsidRDefault="002E67CA" w:rsidP="00847A7A">
            <w:pPr>
              <w:jc w:val="both"/>
              <w:rPr>
                <w:rFonts w:ascii="Verdana" w:hAnsi="Verdana"/>
              </w:rPr>
            </w:pPr>
          </w:p>
          <w:p w14:paraId="1D8396FF" w14:textId="77777777" w:rsidR="002E67CA" w:rsidRPr="002E67CA" w:rsidRDefault="002E67CA" w:rsidP="00847A7A">
            <w:pPr>
              <w:jc w:val="both"/>
              <w:rPr>
                <w:rFonts w:ascii="Verdana" w:hAnsi="Verdana"/>
              </w:rPr>
            </w:pPr>
          </w:p>
          <w:p w14:paraId="5C447633" w14:textId="77777777" w:rsidR="002E67CA" w:rsidRPr="002E67CA" w:rsidRDefault="002E67CA" w:rsidP="00847A7A">
            <w:pPr>
              <w:jc w:val="both"/>
              <w:rPr>
                <w:rFonts w:ascii="Verdana" w:hAnsi="Verdana"/>
              </w:rPr>
            </w:pPr>
          </w:p>
          <w:p w14:paraId="497759E5" w14:textId="77777777" w:rsidR="002E67CA" w:rsidRPr="002E67CA" w:rsidRDefault="002E67CA" w:rsidP="00847A7A">
            <w:pPr>
              <w:jc w:val="both"/>
              <w:rPr>
                <w:rFonts w:ascii="Verdana" w:hAnsi="Verdana"/>
              </w:rPr>
            </w:pPr>
          </w:p>
          <w:p w14:paraId="02C07818" w14:textId="77777777" w:rsidR="002E67CA" w:rsidRPr="002E67CA" w:rsidRDefault="002E67CA" w:rsidP="00847A7A">
            <w:pPr>
              <w:jc w:val="both"/>
              <w:rPr>
                <w:rFonts w:ascii="Verdana" w:hAnsi="Verdana"/>
              </w:rPr>
            </w:pPr>
          </w:p>
          <w:p w14:paraId="2CCBD24A" w14:textId="77777777" w:rsidR="002E67CA" w:rsidRPr="002E67CA" w:rsidRDefault="002E67CA" w:rsidP="00847A7A">
            <w:pPr>
              <w:jc w:val="both"/>
              <w:rPr>
                <w:rFonts w:ascii="Verdana" w:hAnsi="Verdana"/>
              </w:rPr>
            </w:pPr>
          </w:p>
        </w:tc>
      </w:tr>
      <w:tr w:rsidR="002E67CA" w:rsidRPr="002E67CA" w14:paraId="6E52DD38"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0F4DD44"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5CD95869" w14:textId="77777777" w:rsidR="002E67CA" w:rsidRPr="002E67CA" w:rsidRDefault="002E67CA" w:rsidP="00847A7A">
            <w:pPr>
              <w:rPr>
                <w:rFonts w:ascii="Verdana" w:hAnsi="Verdana"/>
              </w:rPr>
            </w:pPr>
          </w:p>
        </w:tc>
        <w:tc>
          <w:tcPr>
            <w:tcW w:w="3615" w:type="dxa"/>
          </w:tcPr>
          <w:p w14:paraId="1921A4C4" w14:textId="77777777" w:rsidR="002E67CA" w:rsidRPr="002E67CA" w:rsidRDefault="002E67CA" w:rsidP="00847A7A">
            <w:pPr>
              <w:jc w:val="both"/>
              <w:rPr>
                <w:rFonts w:ascii="Verdana" w:hAnsi="Verdana"/>
              </w:rPr>
            </w:pPr>
          </w:p>
          <w:p w14:paraId="3ABAA6E8" w14:textId="77777777" w:rsidR="002E67CA" w:rsidRPr="002E67CA" w:rsidRDefault="002E67CA" w:rsidP="00847A7A">
            <w:pPr>
              <w:jc w:val="both"/>
              <w:rPr>
                <w:rFonts w:ascii="Verdana" w:hAnsi="Verdana"/>
              </w:rPr>
            </w:pPr>
            <w:r w:rsidRPr="002E67CA">
              <w:rPr>
                <w:rFonts w:ascii="Verdana" w:hAnsi="Verdana"/>
              </w:rPr>
              <w:t>Art.12.- (1)</w:t>
            </w:r>
            <w:r w:rsidRPr="002E67CA">
              <w:rPr>
                <w:rFonts w:ascii="Verdana" w:hAnsi="Verdana"/>
              </w:rPr>
              <w:tab/>
              <w:t xml:space="preserve">La solicitarea scrisă a titularilor de contract de furnizare a energiei termice/convenție individuală, furnizorii </w:t>
            </w:r>
            <w:r w:rsidRPr="002E67CA">
              <w:rPr>
                <w:rFonts w:ascii="Verdana" w:hAnsi="Verdana"/>
                <w:b/>
              </w:rPr>
              <w:t>de energie termică</w:t>
            </w:r>
            <w:r w:rsidRPr="002E67CA">
              <w:rPr>
                <w:rFonts w:ascii="Verdana" w:hAnsi="Verdana"/>
              </w:rPr>
              <w:t xml:space="preserve"> </w:t>
            </w:r>
            <w:r w:rsidRPr="002E67CA">
              <w:rPr>
                <w:rFonts w:ascii="Verdana" w:hAnsi="Verdana"/>
              </w:rPr>
              <w:lastRenderedPageBreak/>
              <w:t>aplică modul de plată a contravalorii energiei termice în tranșe procentuale, valabil pe durata unei perioade de referință în baza unui act adițional la contractul de furnizare a energiei termice/convenției individuale.</w:t>
            </w:r>
          </w:p>
          <w:p w14:paraId="25A1D27F" w14:textId="77777777" w:rsidR="002E67CA" w:rsidRPr="002E67CA" w:rsidRDefault="002E67CA" w:rsidP="00847A7A">
            <w:pPr>
              <w:jc w:val="both"/>
              <w:rPr>
                <w:rFonts w:ascii="Verdana" w:hAnsi="Verdana"/>
              </w:rPr>
            </w:pPr>
          </w:p>
          <w:p w14:paraId="4C151F2A"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Opțiunea titularilor de contract de furnizare a energiei termice/convenție individuală asupra modului de plată a contravalorii energiei termice în tranșe procentuale se comunică furnizorilor cu cel mult 30 de zile înaintea începerii perioadei de referință.</w:t>
            </w:r>
          </w:p>
        </w:tc>
        <w:tc>
          <w:tcPr>
            <w:tcW w:w="3615" w:type="dxa"/>
          </w:tcPr>
          <w:p w14:paraId="61595D9B" w14:textId="77777777" w:rsidR="002E67CA" w:rsidRPr="002E67CA" w:rsidRDefault="002E67CA" w:rsidP="00847A7A">
            <w:pPr>
              <w:jc w:val="both"/>
              <w:rPr>
                <w:rFonts w:ascii="Verdana" w:hAnsi="Verdana"/>
              </w:rPr>
            </w:pPr>
          </w:p>
          <w:p w14:paraId="3C68EADC" w14:textId="77777777" w:rsidR="002E67CA" w:rsidRPr="002E67CA" w:rsidRDefault="002E67CA" w:rsidP="00847A7A">
            <w:pPr>
              <w:jc w:val="both"/>
              <w:rPr>
                <w:rFonts w:ascii="Verdana" w:hAnsi="Verdana"/>
              </w:rPr>
            </w:pPr>
            <w:r w:rsidRPr="002E67CA">
              <w:rPr>
                <w:rFonts w:ascii="Verdana" w:hAnsi="Verdana"/>
              </w:rPr>
              <w:t xml:space="preserve">Art.12. - (1) La solicitarea scrisă a titularilor de contract de furnizare a energiei termice/convenție individuală, furnizorii aplică modul de </w:t>
            </w:r>
            <w:r w:rsidRPr="002E67CA">
              <w:rPr>
                <w:rFonts w:ascii="Verdana" w:hAnsi="Verdana"/>
              </w:rPr>
              <w:lastRenderedPageBreak/>
              <w:t>plată a contravalorii energiei termice în tranșe procentuale, valabil pe durata unei perioade de referință în baza unui act adițional la contractul de furnizare a energiei termice/convenția individuală.</w:t>
            </w:r>
          </w:p>
          <w:p w14:paraId="2006D4D0" w14:textId="77777777" w:rsidR="002E67CA" w:rsidRPr="002E67CA" w:rsidRDefault="002E67CA" w:rsidP="00847A7A">
            <w:pPr>
              <w:jc w:val="both"/>
              <w:rPr>
                <w:rFonts w:ascii="Verdana" w:hAnsi="Verdana"/>
              </w:rPr>
            </w:pPr>
          </w:p>
          <w:p w14:paraId="411EEFB4" w14:textId="77777777" w:rsidR="002E67CA" w:rsidRPr="002E67CA" w:rsidRDefault="002E67CA" w:rsidP="00847A7A">
            <w:pPr>
              <w:jc w:val="both"/>
              <w:rPr>
                <w:rFonts w:ascii="Verdana" w:hAnsi="Verdana"/>
              </w:rPr>
            </w:pPr>
          </w:p>
          <w:p w14:paraId="5ADE9273" w14:textId="77777777" w:rsidR="002E67CA" w:rsidRPr="002E67CA" w:rsidRDefault="002E67CA" w:rsidP="00847A7A">
            <w:pPr>
              <w:jc w:val="both"/>
              <w:rPr>
                <w:rFonts w:ascii="Verdana" w:hAnsi="Verdana"/>
              </w:rPr>
            </w:pPr>
            <w:r w:rsidRPr="002E67CA">
              <w:rPr>
                <w:rFonts w:ascii="Verdana" w:hAnsi="Verdana"/>
              </w:rPr>
              <w:t xml:space="preserve">Nemodificat </w:t>
            </w:r>
          </w:p>
          <w:p w14:paraId="27A51940" w14:textId="77777777" w:rsidR="002E67CA" w:rsidRPr="002E67CA" w:rsidRDefault="002E67CA" w:rsidP="00847A7A">
            <w:pPr>
              <w:jc w:val="both"/>
              <w:rPr>
                <w:rFonts w:ascii="Verdana" w:hAnsi="Verdana"/>
              </w:rPr>
            </w:pPr>
          </w:p>
        </w:tc>
        <w:tc>
          <w:tcPr>
            <w:tcW w:w="3615" w:type="dxa"/>
          </w:tcPr>
          <w:p w14:paraId="03C66D11" w14:textId="77777777" w:rsidR="002E67CA" w:rsidRPr="002E67CA" w:rsidRDefault="002E67CA" w:rsidP="00847A7A">
            <w:pPr>
              <w:jc w:val="both"/>
              <w:rPr>
                <w:rFonts w:ascii="Verdana" w:hAnsi="Verdana"/>
              </w:rPr>
            </w:pPr>
          </w:p>
        </w:tc>
      </w:tr>
      <w:tr w:rsidR="002E67CA" w:rsidRPr="002E67CA" w14:paraId="7B317847"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7BFDA873"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4D342E66" w14:textId="77777777" w:rsidR="002E67CA" w:rsidRPr="002E67CA" w:rsidRDefault="002E67CA" w:rsidP="00847A7A">
            <w:pPr>
              <w:rPr>
                <w:rFonts w:ascii="Verdana" w:hAnsi="Verdana"/>
              </w:rPr>
            </w:pPr>
          </w:p>
        </w:tc>
        <w:tc>
          <w:tcPr>
            <w:tcW w:w="3615" w:type="dxa"/>
          </w:tcPr>
          <w:p w14:paraId="65E4EB2D" w14:textId="77777777" w:rsidR="002E67CA" w:rsidRPr="002E67CA" w:rsidRDefault="002E67CA" w:rsidP="00847A7A">
            <w:pPr>
              <w:jc w:val="both"/>
              <w:rPr>
                <w:rFonts w:ascii="Verdana" w:hAnsi="Verdana"/>
              </w:rPr>
            </w:pPr>
          </w:p>
          <w:p w14:paraId="1A1EFB4F" w14:textId="77777777" w:rsidR="002E67CA" w:rsidRPr="002E67CA" w:rsidRDefault="002E67CA" w:rsidP="00847A7A">
            <w:pPr>
              <w:jc w:val="both"/>
              <w:rPr>
                <w:rFonts w:ascii="Verdana" w:hAnsi="Verdana"/>
              </w:rPr>
            </w:pPr>
            <w:r w:rsidRPr="002E67CA">
              <w:rPr>
                <w:rFonts w:ascii="Verdana" w:hAnsi="Verdana"/>
              </w:rPr>
              <w:t>Art.13.- (1)</w:t>
            </w:r>
            <w:r w:rsidRPr="002E67CA">
              <w:rPr>
                <w:rFonts w:ascii="Verdana" w:hAnsi="Verdana"/>
              </w:rPr>
              <w:tab/>
              <w:t>Furnizorii de energie termică au obligația să accepte, la solicitarea titularilor de contract de furnizare a energiei termice/convenție individuală, facturarea în condițiile prevederilor art.11.</w:t>
            </w:r>
          </w:p>
          <w:p w14:paraId="319BD6FF" w14:textId="77777777" w:rsidR="002E67CA" w:rsidRPr="002E67CA" w:rsidRDefault="002E67CA" w:rsidP="00847A7A">
            <w:pPr>
              <w:jc w:val="both"/>
              <w:rPr>
                <w:rFonts w:ascii="Verdana" w:hAnsi="Verdana"/>
              </w:rPr>
            </w:pPr>
          </w:p>
          <w:p w14:paraId="4293D18C"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 xml:space="preserve">Titularii de contract de furnizare a energiei termice/convenție individuală </w:t>
            </w:r>
            <w:r w:rsidRPr="002E67CA">
              <w:rPr>
                <w:rFonts w:ascii="Verdana" w:hAnsi="Verdana"/>
              </w:rPr>
              <w:lastRenderedPageBreak/>
              <w:t xml:space="preserve">sunt obligați să achite facturile în termen  de 15 zile de la data primirii </w:t>
            </w:r>
            <w:r w:rsidRPr="002E67CA">
              <w:rPr>
                <w:rFonts w:ascii="Verdana" w:hAnsi="Verdana"/>
                <w:b/>
              </w:rPr>
              <w:t>facturilor</w:t>
            </w:r>
            <w:r w:rsidRPr="002E67CA">
              <w:rPr>
                <w:rFonts w:ascii="Verdana" w:hAnsi="Verdana"/>
              </w:rPr>
              <w:t xml:space="preserve"> în situația prevăzută la art.11 alin.(1) lit.a), respectiv în termen de 15 zile de la </w:t>
            </w:r>
            <w:r w:rsidRPr="002E67CA">
              <w:rPr>
                <w:rFonts w:ascii="Verdana" w:hAnsi="Verdana"/>
                <w:b/>
              </w:rPr>
              <w:t>datele</w:t>
            </w:r>
            <w:r w:rsidRPr="002E67CA">
              <w:rPr>
                <w:rFonts w:ascii="Verdana" w:hAnsi="Verdana"/>
              </w:rPr>
              <w:t xml:space="preserve"> menționate în factură în situația prevăzută la art.11 alin.(1) lit.b). Data emiterii facturii și scadențele se menționează în  factură. Neachitarea facturii în termen de 30 de zile de la scadență  atrage penalități de întârziere, conform prevederilor art.42 alin.(10) din Legea serviciilor comunitare de utilități publice nr.51/2006, republicată, cu modificările și completările ulterioare.</w:t>
            </w:r>
          </w:p>
        </w:tc>
        <w:tc>
          <w:tcPr>
            <w:tcW w:w="3615" w:type="dxa"/>
          </w:tcPr>
          <w:p w14:paraId="3BDACAB1" w14:textId="77777777" w:rsidR="002E67CA" w:rsidRPr="002E67CA" w:rsidRDefault="002E67CA" w:rsidP="00847A7A">
            <w:pPr>
              <w:jc w:val="both"/>
              <w:rPr>
                <w:rFonts w:ascii="Verdana" w:hAnsi="Verdana"/>
              </w:rPr>
            </w:pPr>
          </w:p>
          <w:p w14:paraId="539EB22E" w14:textId="77777777" w:rsidR="002E67CA" w:rsidRPr="002E67CA" w:rsidRDefault="002E67CA" w:rsidP="00847A7A">
            <w:pPr>
              <w:jc w:val="both"/>
              <w:rPr>
                <w:rFonts w:ascii="Verdana" w:hAnsi="Verdana"/>
              </w:rPr>
            </w:pPr>
            <w:r w:rsidRPr="002E67CA">
              <w:rPr>
                <w:rFonts w:ascii="Verdana" w:hAnsi="Verdana"/>
              </w:rPr>
              <w:t xml:space="preserve">Nemodificat </w:t>
            </w:r>
          </w:p>
          <w:p w14:paraId="0A266C4D" w14:textId="77777777" w:rsidR="002E67CA" w:rsidRPr="002E67CA" w:rsidRDefault="002E67CA" w:rsidP="00847A7A">
            <w:pPr>
              <w:jc w:val="both"/>
              <w:rPr>
                <w:rFonts w:ascii="Verdana" w:hAnsi="Verdana"/>
              </w:rPr>
            </w:pPr>
          </w:p>
          <w:p w14:paraId="7F15746D" w14:textId="77777777" w:rsidR="002E67CA" w:rsidRPr="002E67CA" w:rsidRDefault="002E67CA" w:rsidP="00847A7A">
            <w:pPr>
              <w:jc w:val="both"/>
              <w:rPr>
                <w:rFonts w:ascii="Verdana" w:hAnsi="Verdana"/>
              </w:rPr>
            </w:pPr>
          </w:p>
          <w:p w14:paraId="75206B1C" w14:textId="77777777" w:rsidR="002E67CA" w:rsidRPr="002E67CA" w:rsidRDefault="002E67CA" w:rsidP="00847A7A">
            <w:pPr>
              <w:jc w:val="both"/>
              <w:rPr>
                <w:rFonts w:ascii="Verdana" w:hAnsi="Verdana"/>
              </w:rPr>
            </w:pPr>
          </w:p>
          <w:p w14:paraId="77BA1890" w14:textId="77777777" w:rsidR="002E67CA" w:rsidRPr="002E67CA" w:rsidRDefault="002E67CA" w:rsidP="00847A7A">
            <w:pPr>
              <w:jc w:val="both"/>
              <w:rPr>
                <w:rFonts w:ascii="Verdana" w:hAnsi="Verdana"/>
              </w:rPr>
            </w:pPr>
          </w:p>
          <w:p w14:paraId="394D5535" w14:textId="77777777" w:rsidR="002E67CA" w:rsidRPr="002E67CA" w:rsidRDefault="002E67CA" w:rsidP="00847A7A">
            <w:pPr>
              <w:jc w:val="both"/>
              <w:rPr>
                <w:rFonts w:ascii="Verdana" w:hAnsi="Verdana"/>
              </w:rPr>
            </w:pPr>
          </w:p>
          <w:p w14:paraId="66CAA6B2" w14:textId="77777777" w:rsidR="002E67CA" w:rsidRPr="002E67CA" w:rsidRDefault="002E67CA" w:rsidP="00847A7A">
            <w:pPr>
              <w:jc w:val="both"/>
              <w:rPr>
                <w:rFonts w:ascii="Verdana" w:hAnsi="Verdana"/>
              </w:rPr>
            </w:pPr>
          </w:p>
          <w:p w14:paraId="0769EFB5" w14:textId="77777777" w:rsidR="002E67CA" w:rsidRPr="002E67CA" w:rsidRDefault="002E67CA" w:rsidP="00847A7A">
            <w:pPr>
              <w:jc w:val="both"/>
              <w:rPr>
                <w:rFonts w:ascii="Verdana" w:hAnsi="Verdana"/>
              </w:rPr>
            </w:pPr>
          </w:p>
          <w:p w14:paraId="061D9B98" w14:textId="77777777" w:rsidR="002E67CA" w:rsidRPr="002E67CA" w:rsidRDefault="002E67CA" w:rsidP="00847A7A">
            <w:pPr>
              <w:jc w:val="both"/>
              <w:rPr>
                <w:rFonts w:ascii="Verdana" w:hAnsi="Verdana"/>
              </w:rPr>
            </w:pPr>
          </w:p>
          <w:p w14:paraId="38E6C978"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 xml:space="preserve">Titularii de contract de furnizare a energiei termice/convenție individuală </w:t>
            </w:r>
            <w:r w:rsidRPr="002E67CA">
              <w:rPr>
                <w:rFonts w:ascii="Verdana" w:hAnsi="Verdana"/>
              </w:rPr>
              <w:lastRenderedPageBreak/>
              <w:t xml:space="preserve">sunt obligați să achite facturile în termen  de 15 zile de la data primirii acestora în situația prevăzută la art.11 alin.(1) lit.a), respectiv în termen de 15 zile de la </w:t>
            </w:r>
            <w:r w:rsidRPr="002E67CA">
              <w:rPr>
                <w:rFonts w:ascii="Verdana" w:hAnsi="Verdana"/>
                <w:b/>
              </w:rPr>
              <w:t>scadențele</w:t>
            </w:r>
            <w:r w:rsidRPr="002E67CA">
              <w:rPr>
                <w:rFonts w:ascii="Verdana" w:hAnsi="Verdana"/>
              </w:rPr>
              <w:t xml:space="preserve"> menționate în factură</w:t>
            </w:r>
            <w:r w:rsidRPr="002E67CA">
              <w:rPr>
                <w:rFonts w:ascii="Verdana" w:hAnsi="Verdana"/>
                <w:b/>
                <w:bCs/>
              </w:rPr>
              <w:t>,</w:t>
            </w:r>
            <w:r w:rsidRPr="002E67CA">
              <w:rPr>
                <w:rFonts w:ascii="Verdana" w:hAnsi="Verdana"/>
              </w:rPr>
              <w:t xml:space="preserve"> în situația prevăzută la art.11 alin.(1) lit.b). Data emiterii facturii și scadențele se menționează în factură. Neachitarea facturii în termen de 30 de zile de la scadență atrage penalități de întârziere, conform prevederilor art.42 alin.(10) din Legea serviciilor comunitare de utilități publice nr.51/2006, republicată, cu modificările și completările ulterioare.</w:t>
            </w:r>
          </w:p>
        </w:tc>
        <w:tc>
          <w:tcPr>
            <w:tcW w:w="3615" w:type="dxa"/>
          </w:tcPr>
          <w:p w14:paraId="08CBE3BA" w14:textId="77777777" w:rsidR="002E67CA" w:rsidRPr="002E67CA" w:rsidRDefault="002E67CA" w:rsidP="00847A7A">
            <w:pPr>
              <w:jc w:val="both"/>
              <w:rPr>
                <w:rFonts w:ascii="Verdana" w:hAnsi="Verdana"/>
              </w:rPr>
            </w:pPr>
          </w:p>
          <w:p w14:paraId="10EC15F6" w14:textId="77777777" w:rsidR="002E67CA" w:rsidRPr="002E67CA" w:rsidRDefault="002E67CA" w:rsidP="00847A7A">
            <w:pPr>
              <w:jc w:val="both"/>
              <w:rPr>
                <w:rFonts w:ascii="Verdana" w:hAnsi="Verdana"/>
              </w:rPr>
            </w:pPr>
          </w:p>
          <w:p w14:paraId="4C134B78" w14:textId="77777777" w:rsidR="002E67CA" w:rsidRPr="002E67CA" w:rsidRDefault="002E67CA" w:rsidP="00847A7A">
            <w:pPr>
              <w:jc w:val="both"/>
              <w:rPr>
                <w:rFonts w:ascii="Verdana" w:hAnsi="Verdana"/>
              </w:rPr>
            </w:pPr>
          </w:p>
          <w:p w14:paraId="1B4310EA" w14:textId="77777777" w:rsidR="002E67CA" w:rsidRPr="002E67CA" w:rsidRDefault="002E67CA" w:rsidP="00847A7A">
            <w:pPr>
              <w:jc w:val="both"/>
              <w:rPr>
                <w:rFonts w:ascii="Verdana" w:hAnsi="Verdana"/>
              </w:rPr>
            </w:pPr>
          </w:p>
          <w:p w14:paraId="76EC9E12" w14:textId="77777777" w:rsidR="002E67CA" w:rsidRPr="002E67CA" w:rsidRDefault="002E67CA" w:rsidP="00847A7A">
            <w:pPr>
              <w:jc w:val="both"/>
              <w:rPr>
                <w:rFonts w:ascii="Verdana" w:hAnsi="Verdana"/>
              </w:rPr>
            </w:pPr>
          </w:p>
          <w:p w14:paraId="6E791A2A" w14:textId="77777777" w:rsidR="002E67CA" w:rsidRPr="002E67CA" w:rsidRDefault="002E67CA" w:rsidP="00847A7A">
            <w:pPr>
              <w:jc w:val="both"/>
              <w:rPr>
                <w:rFonts w:ascii="Verdana" w:hAnsi="Verdana"/>
              </w:rPr>
            </w:pPr>
          </w:p>
          <w:p w14:paraId="36EDA064" w14:textId="77777777" w:rsidR="002E67CA" w:rsidRPr="002E67CA" w:rsidRDefault="002E67CA" w:rsidP="00847A7A">
            <w:pPr>
              <w:jc w:val="both"/>
              <w:rPr>
                <w:rFonts w:ascii="Verdana" w:hAnsi="Verdana"/>
              </w:rPr>
            </w:pPr>
          </w:p>
          <w:p w14:paraId="552EDBCB" w14:textId="77777777" w:rsidR="002E67CA" w:rsidRPr="002E67CA" w:rsidRDefault="002E67CA" w:rsidP="00847A7A">
            <w:pPr>
              <w:jc w:val="both"/>
              <w:rPr>
                <w:rFonts w:ascii="Verdana" w:hAnsi="Verdana"/>
              </w:rPr>
            </w:pPr>
          </w:p>
          <w:p w14:paraId="01B2CED2" w14:textId="77777777" w:rsidR="002E67CA" w:rsidRPr="002E67CA" w:rsidRDefault="002E67CA" w:rsidP="00847A7A">
            <w:pPr>
              <w:jc w:val="both"/>
              <w:rPr>
                <w:rFonts w:ascii="Verdana" w:hAnsi="Verdana"/>
              </w:rPr>
            </w:pPr>
          </w:p>
          <w:p w14:paraId="43B4FA1F" w14:textId="77777777" w:rsidR="002E67CA" w:rsidRPr="002E67CA" w:rsidRDefault="002E67CA" w:rsidP="00847A7A">
            <w:pPr>
              <w:jc w:val="both"/>
              <w:rPr>
                <w:rFonts w:ascii="Verdana" w:hAnsi="Verdana"/>
              </w:rPr>
            </w:pPr>
          </w:p>
          <w:p w14:paraId="10EC5B12" w14:textId="77777777" w:rsidR="002E67CA" w:rsidRPr="002E67CA" w:rsidRDefault="002E67CA" w:rsidP="00847A7A">
            <w:pPr>
              <w:jc w:val="both"/>
              <w:rPr>
                <w:rFonts w:ascii="Verdana" w:hAnsi="Verdana"/>
              </w:rPr>
            </w:pPr>
          </w:p>
          <w:p w14:paraId="566E89EB" w14:textId="77777777" w:rsidR="002E67CA" w:rsidRPr="002E67CA" w:rsidRDefault="002E67CA" w:rsidP="00847A7A">
            <w:pPr>
              <w:jc w:val="both"/>
              <w:rPr>
                <w:rFonts w:ascii="Verdana" w:hAnsi="Verdana"/>
              </w:rPr>
            </w:pPr>
          </w:p>
          <w:p w14:paraId="69ADE80A" w14:textId="77777777" w:rsidR="002E67CA" w:rsidRPr="002E67CA" w:rsidRDefault="002E67CA" w:rsidP="00847A7A">
            <w:pPr>
              <w:jc w:val="both"/>
              <w:rPr>
                <w:rFonts w:ascii="Verdana" w:hAnsi="Verdana"/>
              </w:rPr>
            </w:pPr>
          </w:p>
          <w:p w14:paraId="4FABC882" w14:textId="77777777" w:rsidR="002E67CA" w:rsidRPr="002E67CA" w:rsidRDefault="002E67CA" w:rsidP="00847A7A">
            <w:pPr>
              <w:jc w:val="both"/>
              <w:rPr>
                <w:rFonts w:ascii="Verdana" w:hAnsi="Verdana"/>
              </w:rPr>
            </w:pPr>
          </w:p>
          <w:p w14:paraId="0C380D41" w14:textId="77777777" w:rsidR="002E67CA" w:rsidRPr="002E67CA" w:rsidRDefault="002E67CA" w:rsidP="00847A7A">
            <w:pPr>
              <w:jc w:val="both"/>
              <w:rPr>
                <w:rFonts w:ascii="Verdana" w:hAnsi="Verdana"/>
              </w:rPr>
            </w:pPr>
          </w:p>
          <w:p w14:paraId="5D612AE9" w14:textId="77777777" w:rsidR="002E67CA" w:rsidRPr="002E67CA" w:rsidRDefault="002E67CA" w:rsidP="00847A7A">
            <w:pPr>
              <w:jc w:val="both"/>
              <w:rPr>
                <w:rFonts w:ascii="Verdana" w:hAnsi="Verdana"/>
              </w:rPr>
            </w:pPr>
          </w:p>
          <w:p w14:paraId="73B8249A" w14:textId="77777777" w:rsidR="002E67CA" w:rsidRPr="002E67CA" w:rsidRDefault="002E67CA" w:rsidP="00847A7A">
            <w:pPr>
              <w:jc w:val="both"/>
              <w:rPr>
                <w:rFonts w:ascii="Verdana" w:hAnsi="Verdana"/>
              </w:rPr>
            </w:pPr>
          </w:p>
          <w:p w14:paraId="7A6120BA" w14:textId="77777777" w:rsidR="002E67CA" w:rsidRPr="002E67CA" w:rsidRDefault="002E67CA" w:rsidP="00847A7A">
            <w:pPr>
              <w:jc w:val="both"/>
              <w:rPr>
                <w:rFonts w:ascii="Verdana" w:hAnsi="Verdana"/>
              </w:rPr>
            </w:pPr>
          </w:p>
        </w:tc>
      </w:tr>
      <w:tr w:rsidR="002E67CA" w:rsidRPr="002E67CA" w14:paraId="02E4ACE7"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3E02D9C"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3A429037" w14:textId="77777777" w:rsidR="002E67CA" w:rsidRPr="002E67CA" w:rsidRDefault="002E67CA" w:rsidP="00847A7A">
            <w:pPr>
              <w:rPr>
                <w:rFonts w:ascii="Verdana" w:hAnsi="Verdana"/>
              </w:rPr>
            </w:pPr>
          </w:p>
        </w:tc>
        <w:tc>
          <w:tcPr>
            <w:tcW w:w="3615" w:type="dxa"/>
          </w:tcPr>
          <w:p w14:paraId="26A35FF4" w14:textId="77777777" w:rsidR="002E67CA" w:rsidRPr="002E67CA" w:rsidRDefault="002E67CA" w:rsidP="00847A7A">
            <w:pPr>
              <w:jc w:val="both"/>
              <w:rPr>
                <w:rFonts w:ascii="Verdana" w:hAnsi="Verdana"/>
                <w:i/>
              </w:rPr>
            </w:pPr>
          </w:p>
          <w:p w14:paraId="64A4E28A" w14:textId="77777777" w:rsidR="002E67CA" w:rsidRPr="002E67CA" w:rsidRDefault="002E67CA" w:rsidP="00847A7A">
            <w:pPr>
              <w:jc w:val="both"/>
              <w:rPr>
                <w:rFonts w:ascii="Verdana" w:hAnsi="Verdana"/>
                <w:i/>
              </w:rPr>
            </w:pPr>
            <w:r w:rsidRPr="002E67CA">
              <w:rPr>
                <w:rFonts w:ascii="Verdana" w:hAnsi="Verdana"/>
                <w:i/>
              </w:rPr>
              <w:t>Secțiunea a 3-a</w:t>
            </w:r>
          </w:p>
          <w:p w14:paraId="2493AC3D" w14:textId="77777777" w:rsidR="002E67CA" w:rsidRPr="002E67CA" w:rsidRDefault="002E67CA" w:rsidP="00847A7A">
            <w:pPr>
              <w:jc w:val="both"/>
              <w:rPr>
                <w:rFonts w:ascii="Verdana" w:hAnsi="Verdana"/>
                <w:i/>
              </w:rPr>
            </w:pPr>
            <w:r w:rsidRPr="002E67CA">
              <w:rPr>
                <w:rFonts w:ascii="Verdana" w:hAnsi="Verdana"/>
                <w:i/>
              </w:rPr>
              <w:t>Ajutorul pentru încălzirea locuinței - Modul de stabilire și acordare</w:t>
            </w:r>
          </w:p>
          <w:p w14:paraId="50436D69" w14:textId="77777777" w:rsidR="002E67CA" w:rsidRPr="002E67CA" w:rsidRDefault="002E67CA" w:rsidP="00847A7A">
            <w:pPr>
              <w:jc w:val="both"/>
              <w:rPr>
                <w:rFonts w:ascii="Verdana" w:hAnsi="Verdana"/>
                <w:i/>
              </w:rPr>
            </w:pPr>
          </w:p>
        </w:tc>
        <w:tc>
          <w:tcPr>
            <w:tcW w:w="3615" w:type="dxa"/>
          </w:tcPr>
          <w:p w14:paraId="45C93966" w14:textId="77777777" w:rsidR="002E67CA" w:rsidRPr="002E67CA" w:rsidRDefault="002E67CA" w:rsidP="00847A7A">
            <w:pPr>
              <w:jc w:val="both"/>
              <w:rPr>
                <w:rFonts w:ascii="Verdana" w:hAnsi="Verdana"/>
                <w:iCs/>
              </w:rPr>
            </w:pPr>
          </w:p>
          <w:p w14:paraId="53ABD93E" w14:textId="77777777" w:rsidR="002E67CA" w:rsidRPr="002E67CA" w:rsidRDefault="002E67CA" w:rsidP="00847A7A">
            <w:pPr>
              <w:jc w:val="both"/>
              <w:rPr>
                <w:rFonts w:ascii="Verdana" w:hAnsi="Verdana"/>
                <w:iCs/>
              </w:rPr>
            </w:pPr>
            <w:r w:rsidRPr="002E67CA">
              <w:rPr>
                <w:rFonts w:ascii="Verdana" w:hAnsi="Verdana"/>
                <w:iCs/>
              </w:rPr>
              <w:t xml:space="preserve">Nemodificat </w:t>
            </w:r>
          </w:p>
          <w:p w14:paraId="02B9FB8A" w14:textId="77777777" w:rsidR="002E67CA" w:rsidRPr="002E67CA" w:rsidRDefault="002E67CA" w:rsidP="00847A7A">
            <w:pPr>
              <w:jc w:val="both"/>
              <w:rPr>
                <w:rFonts w:ascii="Verdana" w:hAnsi="Verdana"/>
                <w:iCs/>
              </w:rPr>
            </w:pPr>
          </w:p>
          <w:p w14:paraId="33F392B5" w14:textId="77777777" w:rsidR="002E67CA" w:rsidRPr="002E67CA" w:rsidRDefault="002E67CA" w:rsidP="00847A7A">
            <w:pPr>
              <w:jc w:val="both"/>
              <w:rPr>
                <w:rFonts w:ascii="Verdana" w:hAnsi="Verdana"/>
                <w:iCs/>
              </w:rPr>
            </w:pPr>
          </w:p>
          <w:p w14:paraId="224FFEBA" w14:textId="77777777" w:rsidR="002E67CA" w:rsidRPr="002E67CA" w:rsidRDefault="002E67CA" w:rsidP="00847A7A">
            <w:pPr>
              <w:jc w:val="both"/>
              <w:rPr>
                <w:rFonts w:ascii="Verdana" w:hAnsi="Verdana"/>
                <w:iCs/>
              </w:rPr>
            </w:pPr>
          </w:p>
          <w:p w14:paraId="71EBEF4C" w14:textId="77777777" w:rsidR="002E67CA" w:rsidRPr="002E67CA" w:rsidRDefault="002E67CA" w:rsidP="00847A7A">
            <w:pPr>
              <w:jc w:val="both"/>
              <w:rPr>
                <w:rFonts w:ascii="Verdana" w:hAnsi="Verdana"/>
                <w:iCs/>
              </w:rPr>
            </w:pPr>
          </w:p>
        </w:tc>
        <w:tc>
          <w:tcPr>
            <w:tcW w:w="3615" w:type="dxa"/>
          </w:tcPr>
          <w:p w14:paraId="03482CA0" w14:textId="77777777" w:rsidR="002E67CA" w:rsidRPr="002E67CA" w:rsidRDefault="002E67CA" w:rsidP="00847A7A">
            <w:pPr>
              <w:jc w:val="both"/>
              <w:rPr>
                <w:rFonts w:ascii="Verdana" w:hAnsi="Verdana"/>
              </w:rPr>
            </w:pPr>
          </w:p>
        </w:tc>
      </w:tr>
      <w:tr w:rsidR="002E67CA" w:rsidRPr="002E67CA" w14:paraId="794CDD1E"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9C9C4EF"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6C94B2F9" w14:textId="77777777" w:rsidR="002E67CA" w:rsidRPr="002E67CA" w:rsidRDefault="002E67CA" w:rsidP="00847A7A">
            <w:pPr>
              <w:rPr>
                <w:rFonts w:ascii="Verdana" w:hAnsi="Verdana"/>
              </w:rPr>
            </w:pPr>
          </w:p>
        </w:tc>
        <w:tc>
          <w:tcPr>
            <w:tcW w:w="3615" w:type="dxa"/>
          </w:tcPr>
          <w:p w14:paraId="1FA2EED7" w14:textId="77777777" w:rsidR="002E67CA" w:rsidRPr="002E67CA" w:rsidRDefault="002E67CA" w:rsidP="00847A7A">
            <w:pPr>
              <w:jc w:val="both"/>
              <w:rPr>
                <w:rFonts w:ascii="Verdana" w:hAnsi="Verdana"/>
              </w:rPr>
            </w:pPr>
          </w:p>
          <w:p w14:paraId="48B18399" w14:textId="77777777" w:rsidR="002E67CA" w:rsidRPr="002E67CA" w:rsidRDefault="002E67CA" w:rsidP="00847A7A">
            <w:pPr>
              <w:jc w:val="both"/>
              <w:rPr>
                <w:rFonts w:ascii="Verdana" w:hAnsi="Verdana"/>
              </w:rPr>
            </w:pPr>
            <w:r w:rsidRPr="002E67CA">
              <w:rPr>
                <w:rFonts w:ascii="Verdana" w:hAnsi="Verdana"/>
              </w:rPr>
              <w:t>Art.14.- (1)</w:t>
            </w:r>
            <w:r w:rsidRPr="002E67CA">
              <w:rPr>
                <w:rFonts w:ascii="Verdana" w:hAnsi="Verdana"/>
              </w:rPr>
              <w:tab/>
              <w:t xml:space="preserve">Ajutorul pentru încălzire se acordă pe bază de cerere și declarație pe propria răspundere privind componența familiei, veniturile acesteia și sistemul </w:t>
            </w:r>
            <w:r w:rsidRPr="002E67CA">
              <w:rPr>
                <w:rFonts w:ascii="Verdana" w:hAnsi="Verdana"/>
              </w:rPr>
              <w:lastRenderedPageBreak/>
              <w:t>de încălzire utilizat.</w:t>
            </w:r>
          </w:p>
          <w:p w14:paraId="5D126816" w14:textId="77777777" w:rsidR="002E67CA" w:rsidRPr="002E67CA" w:rsidRDefault="002E67CA" w:rsidP="00847A7A">
            <w:pPr>
              <w:jc w:val="both"/>
              <w:rPr>
                <w:rFonts w:ascii="Verdana" w:hAnsi="Verdana"/>
              </w:rPr>
            </w:pPr>
          </w:p>
          <w:p w14:paraId="262FF63A" w14:textId="77777777" w:rsidR="002E67CA" w:rsidRPr="002E67CA" w:rsidRDefault="002E67CA" w:rsidP="00847A7A">
            <w:pPr>
              <w:jc w:val="both"/>
              <w:rPr>
                <w:rFonts w:ascii="Verdana" w:hAnsi="Verdana"/>
              </w:rPr>
            </w:pPr>
            <w:r w:rsidRPr="002E67CA">
              <w:rPr>
                <w:rFonts w:ascii="Verdana" w:hAnsi="Verdana"/>
              </w:rPr>
              <w:t>(2) Formularul de cerere și declarație pe propria răspundere se completează potrivit modelului stabilit în anexa nr.1 la Normele metodologice de aplicare a prevederilor Legii nr.416/2001 privind venitul minim garantat, aprobate prin Hotărârea Guvernului nr.50/2011, cu modificările și completările ulterioare.</w:t>
            </w:r>
          </w:p>
          <w:p w14:paraId="1905C792" w14:textId="77777777" w:rsidR="002E67CA" w:rsidRPr="002E67CA" w:rsidRDefault="002E67CA" w:rsidP="00847A7A">
            <w:pPr>
              <w:jc w:val="both"/>
              <w:rPr>
                <w:rFonts w:ascii="Verdana" w:hAnsi="Verdana"/>
              </w:rPr>
            </w:pPr>
          </w:p>
          <w:p w14:paraId="0DC5DDDF"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 xml:space="preserve">La completarea </w:t>
            </w:r>
            <w:r w:rsidRPr="002E67CA">
              <w:rPr>
                <w:rFonts w:ascii="Verdana" w:hAnsi="Verdana"/>
                <w:b/>
                <w:bCs/>
              </w:rPr>
              <w:t>cererii</w:t>
            </w:r>
            <w:r w:rsidRPr="002E67CA">
              <w:rPr>
                <w:rFonts w:ascii="Verdana" w:hAnsi="Verdana"/>
              </w:rPr>
              <w:t>, titularul are obligația de a menționa corect componența familiei, veniturile membrilor acesteia, precum și bunurile mobile și imobile deținute, așa cum sunt acestea trecute în formularul prevăzut la alin.(2).</w:t>
            </w:r>
          </w:p>
          <w:p w14:paraId="7ADD5F78" w14:textId="77777777" w:rsidR="002E67CA" w:rsidRPr="002E67CA" w:rsidRDefault="002E67CA" w:rsidP="00847A7A">
            <w:pPr>
              <w:jc w:val="both"/>
              <w:rPr>
                <w:rFonts w:ascii="Verdana" w:hAnsi="Verdana"/>
                <w:i/>
              </w:rPr>
            </w:pPr>
          </w:p>
        </w:tc>
        <w:tc>
          <w:tcPr>
            <w:tcW w:w="3615" w:type="dxa"/>
          </w:tcPr>
          <w:p w14:paraId="19A465EC" w14:textId="77777777" w:rsidR="002E67CA" w:rsidRPr="002E67CA" w:rsidRDefault="002E67CA" w:rsidP="00847A7A">
            <w:pPr>
              <w:jc w:val="both"/>
              <w:rPr>
                <w:rFonts w:ascii="Verdana" w:hAnsi="Verdana"/>
              </w:rPr>
            </w:pPr>
          </w:p>
          <w:p w14:paraId="52E6D4CB" w14:textId="77777777" w:rsidR="002E67CA" w:rsidRPr="002E67CA" w:rsidRDefault="002E67CA" w:rsidP="00847A7A">
            <w:pPr>
              <w:jc w:val="both"/>
              <w:rPr>
                <w:rFonts w:ascii="Verdana" w:hAnsi="Verdana"/>
              </w:rPr>
            </w:pPr>
            <w:r w:rsidRPr="002E67CA">
              <w:rPr>
                <w:rFonts w:ascii="Verdana" w:hAnsi="Verdana"/>
              </w:rPr>
              <w:t xml:space="preserve">Nemodificat </w:t>
            </w:r>
          </w:p>
          <w:p w14:paraId="7C7E4336" w14:textId="77777777" w:rsidR="002E67CA" w:rsidRPr="002E67CA" w:rsidRDefault="002E67CA" w:rsidP="00847A7A">
            <w:pPr>
              <w:jc w:val="both"/>
              <w:rPr>
                <w:rFonts w:ascii="Verdana" w:hAnsi="Verdana"/>
              </w:rPr>
            </w:pPr>
          </w:p>
          <w:p w14:paraId="12E57C29" w14:textId="77777777" w:rsidR="002E67CA" w:rsidRPr="002E67CA" w:rsidRDefault="002E67CA" w:rsidP="00847A7A">
            <w:pPr>
              <w:jc w:val="both"/>
              <w:rPr>
                <w:rFonts w:ascii="Verdana" w:hAnsi="Verdana"/>
              </w:rPr>
            </w:pPr>
          </w:p>
          <w:p w14:paraId="08D8E905" w14:textId="77777777" w:rsidR="002E67CA" w:rsidRPr="002E67CA" w:rsidRDefault="002E67CA" w:rsidP="00847A7A">
            <w:pPr>
              <w:jc w:val="both"/>
              <w:rPr>
                <w:rFonts w:ascii="Verdana" w:hAnsi="Verdana"/>
              </w:rPr>
            </w:pPr>
          </w:p>
          <w:p w14:paraId="04701A2B" w14:textId="77777777" w:rsidR="002E67CA" w:rsidRPr="002E67CA" w:rsidRDefault="002E67CA" w:rsidP="00847A7A">
            <w:pPr>
              <w:jc w:val="both"/>
              <w:rPr>
                <w:rFonts w:ascii="Verdana" w:hAnsi="Verdana"/>
              </w:rPr>
            </w:pPr>
          </w:p>
          <w:p w14:paraId="5BA8A3AF" w14:textId="77777777" w:rsidR="002E67CA" w:rsidRPr="002E67CA" w:rsidRDefault="002E67CA" w:rsidP="00847A7A">
            <w:pPr>
              <w:jc w:val="both"/>
              <w:rPr>
                <w:rFonts w:ascii="Verdana" w:hAnsi="Verdana"/>
              </w:rPr>
            </w:pPr>
          </w:p>
          <w:p w14:paraId="6F9C5606" w14:textId="77777777" w:rsidR="002E67CA" w:rsidRPr="002E67CA" w:rsidRDefault="002E67CA" w:rsidP="00847A7A">
            <w:pPr>
              <w:jc w:val="both"/>
              <w:rPr>
                <w:rFonts w:ascii="Verdana" w:hAnsi="Verdana"/>
              </w:rPr>
            </w:pPr>
          </w:p>
          <w:p w14:paraId="5B9D2222" w14:textId="77777777" w:rsidR="002E67CA" w:rsidRPr="002E67CA" w:rsidRDefault="002E67CA" w:rsidP="00847A7A">
            <w:pPr>
              <w:jc w:val="both"/>
              <w:rPr>
                <w:rFonts w:ascii="Verdana" w:hAnsi="Verdana"/>
              </w:rPr>
            </w:pPr>
          </w:p>
          <w:p w14:paraId="3633593B" w14:textId="77777777" w:rsidR="002E67CA" w:rsidRPr="002E67CA" w:rsidRDefault="002E67CA" w:rsidP="00847A7A">
            <w:pPr>
              <w:jc w:val="both"/>
              <w:rPr>
                <w:rFonts w:ascii="Verdana" w:hAnsi="Verdana"/>
              </w:rPr>
            </w:pPr>
            <w:r w:rsidRPr="002E67CA">
              <w:rPr>
                <w:rFonts w:ascii="Verdana" w:hAnsi="Verdana"/>
              </w:rPr>
              <w:t xml:space="preserve">Nemodificat </w:t>
            </w:r>
          </w:p>
          <w:p w14:paraId="6AF2EEF8" w14:textId="77777777" w:rsidR="002E67CA" w:rsidRPr="002E67CA" w:rsidRDefault="002E67CA" w:rsidP="00847A7A">
            <w:pPr>
              <w:jc w:val="both"/>
              <w:rPr>
                <w:rFonts w:ascii="Verdana" w:hAnsi="Verdana"/>
              </w:rPr>
            </w:pPr>
          </w:p>
          <w:p w14:paraId="04C68553" w14:textId="77777777" w:rsidR="002E67CA" w:rsidRPr="002E67CA" w:rsidRDefault="002E67CA" w:rsidP="00847A7A">
            <w:pPr>
              <w:jc w:val="both"/>
              <w:rPr>
                <w:rFonts w:ascii="Verdana" w:hAnsi="Verdana"/>
              </w:rPr>
            </w:pPr>
          </w:p>
          <w:p w14:paraId="4EF583EA" w14:textId="77777777" w:rsidR="002E67CA" w:rsidRPr="002E67CA" w:rsidRDefault="002E67CA" w:rsidP="00847A7A">
            <w:pPr>
              <w:jc w:val="both"/>
              <w:rPr>
                <w:rFonts w:ascii="Verdana" w:hAnsi="Verdana"/>
              </w:rPr>
            </w:pPr>
          </w:p>
          <w:p w14:paraId="3BD27BC7" w14:textId="77777777" w:rsidR="002E67CA" w:rsidRPr="002E67CA" w:rsidRDefault="002E67CA" w:rsidP="00847A7A">
            <w:pPr>
              <w:jc w:val="both"/>
              <w:rPr>
                <w:rFonts w:ascii="Verdana" w:hAnsi="Verdana"/>
              </w:rPr>
            </w:pPr>
          </w:p>
          <w:p w14:paraId="14E35DFB" w14:textId="77777777" w:rsidR="002E67CA" w:rsidRPr="002E67CA" w:rsidRDefault="002E67CA" w:rsidP="00847A7A">
            <w:pPr>
              <w:jc w:val="both"/>
              <w:rPr>
                <w:rFonts w:ascii="Verdana" w:hAnsi="Verdana"/>
              </w:rPr>
            </w:pPr>
          </w:p>
          <w:p w14:paraId="7199341B" w14:textId="77777777" w:rsidR="002E67CA" w:rsidRPr="002E67CA" w:rsidRDefault="002E67CA" w:rsidP="00847A7A">
            <w:pPr>
              <w:jc w:val="both"/>
              <w:rPr>
                <w:rFonts w:ascii="Verdana" w:hAnsi="Verdana"/>
              </w:rPr>
            </w:pPr>
          </w:p>
          <w:p w14:paraId="1D70EC6B" w14:textId="77777777" w:rsidR="002E67CA" w:rsidRPr="002E67CA" w:rsidRDefault="002E67CA" w:rsidP="00847A7A">
            <w:pPr>
              <w:jc w:val="both"/>
              <w:rPr>
                <w:rFonts w:ascii="Verdana" w:hAnsi="Verdana"/>
              </w:rPr>
            </w:pPr>
          </w:p>
          <w:p w14:paraId="102A7B0C" w14:textId="77777777" w:rsidR="002E67CA" w:rsidRPr="002E67CA" w:rsidRDefault="002E67CA" w:rsidP="00847A7A">
            <w:pPr>
              <w:jc w:val="both"/>
              <w:rPr>
                <w:rFonts w:ascii="Verdana" w:hAnsi="Verdana"/>
              </w:rPr>
            </w:pPr>
          </w:p>
          <w:p w14:paraId="48BF3B59" w14:textId="77777777" w:rsidR="002E67CA" w:rsidRPr="002E67CA" w:rsidRDefault="002E67CA" w:rsidP="00847A7A">
            <w:pPr>
              <w:jc w:val="both"/>
              <w:rPr>
                <w:rFonts w:ascii="Verdana" w:hAnsi="Verdana"/>
              </w:rPr>
            </w:pPr>
          </w:p>
          <w:p w14:paraId="6B54A3D0" w14:textId="77777777" w:rsidR="002E67CA" w:rsidRPr="002E67CA" w:rsidRDefault="002E67CA" w:rsidP="00847A7A">
            <w:pPr>
              <w:jc w:val="both"/>
              <w:rPr>
                <w:rFonts w:ascii="Verdana" w:hAnsi="Verdana"/>
              </w:rPr>
            </w:pPr>
          </w:p>
          <w:p w14:paraId="291D64A4" w14:textId="77777777" w:rsidR="002E67CA" w:rsidRPr="002E67CA" w:rsidRDefault="002E67CA" w:rsidP="00847A7A">
            <w:pPr>
              <w:jc w:val="both"/>
              <w:rPr>
                <w:rFonts w:ascii="Verdana" w:hAnsi="Verdana"/>
              </w:rPr>
            </w:pPr>
          </w:p>
          <w:p w14:paraId="67AAA7A4" w14:textId="77777777" w:rsidR="002E67CA" w:rsidRPr="002E67CA" w:rsidRDefault="002E67CA" w:rsidP="00847A7A">
            <w:pPr>
              <w:jc w:val="both"/>
              <w:rPr>
                <w:rFonts w:ascii="Verdana" w:hAnsi="Verdana"/>
              </w:rPr>
            </w:pPr>
          </w:p>
          <w:p w14:paraId="18EE2409"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La completarea formularului, titularul are obligația de a menționa corect componența familiei, veniturile membrilor acesteia, precum și bunurile mobile și imobile deținute, așa cum sunt acestea trecute în formularul prevăzut la alin.(2).</w:t>
            </w:r>
          </w:p>
          <w:p w14:paraId="02E91E80" w14:textId="77777777" w:rsidR="002E67CA" w:rsidRPr="002E67CA" w:rsidRDefault="002E67CA" w:rsidP="00847A7A">
            <w:pPr>
              <w:jc w:val="both"/>
              <w:rPr>
                <w:rFonts w:ascii="Verdana" w:hAnsi="Verdana"/>
                <w:i/>
              </w:rPr>
            </w:pPr>
          </w:p>
        </w:tc>
        <w:tc>
          <w:tcPr>
            <w:tcW w:w="3615" w:type="dxa"/>
          </w:tcPr>
          <w:p w14:paraId="4443D4F0" w14:textId="77777777" w:rsidR="002E67CA" w:rsidRPr="002E67CA" w:rsidRDefault="002E67CA" w:rsidP="00847A7A">
            <w:pPr>
              <w:jc w:val="both"/>
              <w:rPr>
                <w:rFonts w:ascii="Verdana" w:hAnsi="Verdana"/>
              </w:rPr>
            </w:pPr>
          </w:p>
        </w:tc>
      </w:tr>
      <w:tr w:rsidR="002E67CA" w:rsidRPr="002E67CA" w14:paraId="2ADB89FD"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4CBC841" w14:textId="77777777" w:rsidR="002E67CA" w:rsidRPr="002E67CA" w:rsidRDefault="002E67CA" w:rsidP="00847A7A">
            <w:pPr>
              <w:rPr>
                <w:rFonts w:ascii="Verdana" w:hAnsi="Verdana"/>
                <w:b/>
              </w:rPr>
            </w:pPr>
          </w:p>
        </w:tc>
        <w:tc>
          <w:tcPr>
            <w:tcW w:w="3614" w:type="dxa"/>
          </w:tcPr>
          <w:p w14:paraId="68CE1EEE" w14:textId="77777777" w:rsidR="002E67CA" w:rsidRPr="002E67CA" w:rsidRDefault="002E67CA" w:rsidP="00847A7A">
            <w:pPr>
              <w:rPr>
                <w:rFonts w:ascii="Verdana" w:hAnsi="Verdana"/>
              </w:rPr>
            </w:pPr>
          </w:p>
        </w:tc>
        <w:tc>
          <w:tcPr>
            <w:tcW w:w="3615" w:type="dxa"/>
          </w:tcPr>
          <w:p w14:paraId="46858EF1" w14:textId="77777777" w:rsidR="002E67CA" w:rsidRPr="002E67CA" w:rsidRDefault="002E67CA" w:rsidP="00847A7A">
            <w:pPr>
              <w:jc w:val="both"/>
              <w:rPr>
                <w:rFonts w:ascii="Verdana" w:hAnsi="Verdana"/>
              </w:rPr>
            </w:pPr>
          </w:p>
          <w:p w14:paraId="0CC97E68" w14:textId="77777777" w:rsidR="002E67CA" w:rsidRPr="002E67CA" w:rsidRDefault="002E67CA" w:rsidP="00847A7A">
            <w:pPr>
              <w:jc w:val="both"/>
              <w:rPr>
                <w:rFonts w:ascii="Verdana" w:hAnsi="Verdana"/>
              </w:rPr>
            </w:pPr>
            <w:r w:rsidRPr="002E67CA">
              <w:rPr>
                <w:rFonts w:ascii="Verdana" w:hAnsi="Verdana"/>
              </w:rPr>
              <w:t>(4)</w:t>
            </w:r>
            <w:r w:rsidRPr="002E67CA">
              <w:rPr>
                <w:rFonts w:ascii="Verdana" w:hAnsi="Verdana"/>
              </w:rPr>
              <w:tab/>
              <w:t>În vederea stabilirii dreptului, primarii solicită acte doveditoare care atestă identitatea şi veniturile realizate de membrii familiei.</w:t>
            </w:r>
          </w:p>
          <w:p w14:paraId="290320DE" w14:textId="77777777" w:rsidR="002E67CA" w:rsidRPr="002E67CA" w:rsidRDefault="002E67CA" w:rsidP="00847A7A">
            <w:pPr>
              <w:jc w:val="both"/>
              <w:rPr>
                <w:rFonts w:ascii="Verdana" w:hAnsi="Verdana"/>
              </w:rPr>
            </w:pPr>
          </w:p>
          <w:p w14:paraId="7810AA41" w14:textId="77777777" w:rsidR="002E67CA" w:rsidRPr="002E67CA" w:rsidRDefault="002E67CA" w:rsidP="00847A7A">
            <w:pPr>
              <w:jc w:val="both"/>
              <w:rPr>
                <w:rFonts w:ascii="Verdana" w:hAnsi="Verdana"/>
              </w:rPr>
            </w:pPr>
          </w:p>
        </w:tc>
        <w:tc>
          <w:tcPr>
            <w:tcW w:w="3615" w:type="dxa"/>
          </w:tcPr>
          <w:p w14:paraId="32607600" w14:textId="77777777" w:rsidR="002E67CA" w:rsidRPr="002E67CA" w:rsidRDefault="002E67CA" w:rsidP="00847A7A">
            <w:pPr>
              <w:jc w:val="both"/>
              <w:rPr>
                <w:rFonts w:ascii="Verdana" w:hAnsi="Verdana"/>
              </w:rPr>
            </w:pPr>
          </w:p>
          <w:p w14:paraId="399BB78A" w14:textId="77777777" w:rsidR="002E67CA" w:rsidRPr="002E67CA" w:rsidRDefault="002E67CA" w:rsidP="00847A7A">
            <w:pPr>
              <w:jc w:val="both"/>
              <w:rPr>
                <w:rFonts w:ascii="Verdana" w:hAnsi="Verdana"/>
              </w:rPr>
            </w:pPr>
            <w:r w:rsidRPr="002E67CA">
              <w:rPr>
                <w:rFonts w:ascii="Verdana" w:hAnsi="Verdana"/>
              </w:rPr>
              <w:t>(4)</w:t>
            </w:r>
            <w:r w:rsidRPr="002E67CA">
              <w:rPr>
                <w:rFonts w:ascii="Verdana" w:hAnsi="Verdana"/>
              </w:rPr>
              <w:tab/>
              <w:t xml:space="preserve">În vederea stabilirii dreptului </w:t>
            </w:r>
            <w:r w:rsidRPr="002E67CA">
              <w:rPr>
                <w:rFonts w:ascii="Verdana" w:hAnsi="Verdana"/>
                <w:b/>
              </w:rPr>
              <w:t>la ajutor pentru încălzire</w:t>
            </w:r>
            <w:r w:rsidRPr="002E67CA">
              <w:rPr>
                <w:rFonts w:ascii="Verdana" w:hAnsi="Verdana"/>
              </w:rPr>
              <w:t>, primarii solicită acte doveditoare care atestă identitateaşi veniturile realizate de membrii familiei.</w:t>
            </w:r>
          </w:p>
          <w:p w14:paraId="25DD054C" w14:textId="77777777" w:rsidR="002E67CA" w:rsidRPr="002E67CA" w:rsidRDefault="002E67CA" w:rsidP="00847A7A">
            <w:pPr>
              <w:jc w:val="both"/>
              <w:rPr>
                <w:rFonts w:ascii="Verdana" w:hAnsi="Verdana"/>
              </w:rPr>
            </w:pPr>
          </w:p>
        </w:tc>
        <w:tc>
          <w:tcPr>
            <w:tcW w:w="3615" w:type="dxa"/>
          </w:tcPr>
          <w:p w14:paraId="2B20F81F" w14:textId="77777777" w:rsidR="002E67CA" w:rsidRPr="002E67CA" w:rsidRDefault="002E67CA" w:rsidP="00847A7A">
            <w:pPr>
              <w:pStyle w:val="Bodytext30"/>
              <w:shd w:val="clear" w:color="auto" w:fill="auto"/>
              <w:spacing w:before="0" w:line="240" w:lineRule="auto"/>
              <w:jc w:val="both"/>
              <w:rPr>
                <w:rFonts w:ascii="Verdana" w:hAnsi="Verdana"/>
                <w:sz w:val="22"/>
                <w:szCs w:val="22"/>
              </w:rPr>
            </w:pPr>
          </w:p>
        </w:tc>
      </w:tr>
      <w:tr w:rsidR="002E67CA" w:rsidRPr="002E67CA" w14:paraId="0827928A"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34988C0" w14:textId="77777777" w:rsidR="002E67CA" w:rsidRPr="002E67CA" w:rsidRDefault="002E67CA" w:rsidP="00847A7A">
            <w:pPr>
              <w:rPr>
                <w:rFonts w:ascii="Verdana" w:hAnsi="Verdana"/>
                <w:b/>
              </w:rPr>
            </w:pPr>
          </w:p>
        </w:tc>
        <w:tc>
          <w:tcPr>
            <w:tcW w:w="3614" w:type="dxa"/>
          </w:tcPr>
          <w:p w14:paraId="770FFF6B" w14:textId="77777777" w:rsidR="002E67CA" w:rsidRPr="002E67CA" w:rsidRDefault="002E67CA" w:rsidP="00847A7A">
            <w:pPr>
              <w:rPr>
                <w:rFonts w:ascii="Verdana" w:hAnsi="Verdana"/>
              </w:rPr>
            </w:pPr>
          </w:p>
        </w:tc>
        <w:tc>
          <w:tcPr>
            <w:tcW w:w="3615" w:type="dxa"/>
          </w:tcPr>
          <w:p w14:paraId="3BC6ABA0" w14:textId="77777777" w:rsidR="002E67CA" w:rsidRPr="002E67CA" w:rsidRDefault="002E67CA" w:rsidP="00847A7A">
            <w:pPr>
              <w:jc w:val="both"/>
              <w:rPr>
                <w:rFonts w:ascii="Verdana" w:hAnsi="Verdana"/>
              </w:rPr>
            </w:pPr>
          </w:p>
          <w:p w14:paraId="4FB2E76D" w14:textId="77777777" w:rsidR="002E67CA" w:rsidRPr="002E67CA" w:rsidRDefault="002E67CA" w:rsidP="00847A7A">
            <w:pPr>
              <w:jc w:val="both"/>
              <w:rPr>
                <w:rFonts w:ascii="Verdana" w:hAnsi="Verdana"/>
              </w:rPr>
            </w:pPr>
            <w:r w:rsidRPr="002E67CA">
              <w:rPr>
                <w:rFonts w:ascii="Verdana" w:hAnsi="Verdana"/>
              </w:rPr>
              <w:t>(5)</w:t>
            </w:r>
            <w:r w:rsidRPr="002E67CA">
              <w:rPr>
                <w:rFonts w:ascii="Verdana" w:hAnsi="Verdana"/>
              </w:rPr>
              <w:tab/>
              <w:t xml:space="preserve">În aplicarea prevederilor alin.(4) primarul stabileşte dreptul solicitând informaţii altor instituţii/autorităţi sau, după caz, pe baza anchetei sociale efectuate de serviciul public de asistenţă socială. </w:t>
            </w:r>
          </w:p>
          <w:p w14:paraId="1D651352" w14:textId="77777777" w:rsidR="002E67CA" w:rsidRPr="002E67CA" w:rsidRDefault="002E67CA" w:rsidP="00847A7A">
            <w:pPr>
              <w:jc w:val="both"/>
              <w:rPr>
                <w:rFonts w:ascii="Verdana" w:hAnsi="Verdana"/>
              </w:rPr>
            </w:pPr>
          </w:p>
          <w:p w14:paraId="49A2F8A5" w14:textId="77777777" w:rsidR="002E67CA" w:rsidRPr="002E67CA" w:rsidRDefault="002E67CA" w:rsidP="00847A7A">
            <w:pPr>
              <w:jc w:val="both"/>
              <w:rPr>
                <w:rFonts w:ascii="Verdana" w:hAnsi="Verdana"/>
              </w:rPr>
            </w:pPr>
          </w:p>
          <w:p w14:paraId="0C29B334" w14:textId="77777777" w:rsidR="002E67CA" w:rsidRPr="002E67CA" w:rsidRDefault="002E67CA" w:rsidP="00847A7A">
            <w:pPr>
              <w:jc w:val="both"/>
              <w:rPr>
                <w:rFonts w:ascii="Verdana" w:hAnsi="Verdana"/>
              </w:rPr>
            </w:pPr>
            <w:r w:rsidRPr="002E67CA">
              <w:rPr>
                <w:rFonts w:ascii="Verdana" w:hAnsi="Verdana"/>
              </w:rPr>
              <w:t>(6)</w:t>
            </w:r>
            <w:r w:rsidRPr="002E67CA">
              <w:rPr>
                <w:rFonts w:ascii="Verdana" w:hAnsi="Verdana"/>
              </w:rPr>
              <w:tab/>
              <w:t>Pe parcursul sezonului rece, la sesizarea terţilor, la solicitarea agenţiilor pentru plăți și inspecție socială, denumite în continuare agenţii teritoriale, sau din oficiu,  serviciul public de asistenţă socială efectuează anchete sociale pentru verificarea situaţiilor semnalate şi determinarea cazurilor de eroare şi fraudă.</w:t>
            </w:r>
          </w:p>
          <w:p w14:paraId="36CC7C87" w14:textId="77777777" w:rsidR="002E67CA" w:rsidRPr="002E67CA" w:rsidRDefault="002E67CA" w:rsidP="00847A7A">
            <w:pPr>
              <w:jc w:val="both"/>
              <w:rPr>
                <w:rFonts w:ascii="Verdana" w:hAnsi="Verdana"/>
              </w:rPr>
            </w:pPr>
          </w:p>
          <w:p w14:paraId="5DD20814" w14:textId="77777777" w:rsidR="002E67CA" w:rsidRPr="002E67CA" w:rsidRDefault="002E67CA" w:rsidP="00847A7A">
            <w:pPr>
              <w:jc w:val="both"/>
              <w:rPr>
                <w:rFonts w:ascii="Verdana" w:hAnsi="Verdana"/>
              </w:rPr>
            </w:pPr>
            <w:r w:rsidRPr="002E67CA">
              <w:rPr>
                <w:rFonts w:ascii="Verdana" w:hAnsi="Verdana"/>
              </w:rPr>
              <w:t xml:space="preserve">(7) </w:t>
            </w:r>
            <w:r w:rsidRPr="002E67CA">
              <w:rPr>
                <w:rFonts w:ascii="Verdana" w:hAnsi="Verdana"/>
              </w:rPr>
              <w:tab/>
              <w:t xml:space="preserve">În cazul solicitării </w:t>
            </w:r>
            <w:r w:rsidRPr="002E67CA">
              <w:rPr>
                <w:rFonts w:ascii="Verdana" w:hAnsi="Verdana"/>
                <w:b/>
                <w:bCs/>
              </w:rPr>
              <w:t xml:space="preserve">ajutoarelor pentru încălzirea locuinței pe bază de </w:t>
            </w:r>
            <w:r w:rsidRPr="002E67CA">
              <w:rPr>
                <w:rFonts w:ascii="Verdana" w:hAnsi="Verdana"/>
              </w:rPr>
              <w:t xml:space="preserve">energie electrică, anchetele sociale se efectuează obligatoriu pentru toate situațiile, în termen de 15 zile lucrătoare de la data </w:t>
            </w:r>
            <w:r w:rsidRPr="002E67CA">
              <w:rPr>
                <w:rFonts w:ascii="Verdana" w:hAnsi="Verdana"/>
              </w:rPr>
              <w:lastRenderedPageBreak/>
              <w:t>înregistrării cererii, în vederea verificării sistemului de încălzire utilizat. Fac excepție beneficiarii de ajutor social acordat în baza Legii nr.416/2001, cu modificările și completările ulterioare, și beneficiarii de alocații pentru susținerea familiei acordate în baza Legii nr.277/2010, republicată, cu modificările și completările ulterioare, pentru care au fost efectuate deja anchetele sociale.</w:t>
            </w:r>
          </w:p>
          <w:p w14:paraId="5D8CDA94" w14:textId="77777777" w:rsidR="002E67CA" w:rsidRPr="002E67CA" w:rsidRDefault="002E67CA" w:rsidP="00847A7A">
            <w:pPr>
              <w:jc w:val="both"/>
              <w:rPr>
                <w:rFonts w:ascii="Verdana" w:hAnsi="Verdana"/>
              </w:rPr>
            </w:pPr>
          </w:p>
        </w:tc>
        <w:tc>
          <w:tcPr>
            <w:tcW w:w="3615" w:type="dxa"/>
          </w:tcPr>
          <w:p w14:paraId="7FAA4E82" w14:textId="77777777" w:rsidR="002E67CA" w:rsidRPr="002E67CA" w:rsidRDefault="002E67CA" w:rsidP="00847A7A">
            <w:pPr>
              <w:jc w:val="both"/>
              <w:rPr>
                <w:rFonts w:ascii="Verdana" w:hAnsi="Verdana"/>
              </w:rPr>
            </w:pPr>
          </w:p>
          <w:p w14:paraId="4392BCE6" w14:textId="77777777" w:rsidR="002E67CA" w:rsidRPr="002E67CA" w:rsidRDefault="002E67CA" w:rsidP="00847A7A">
            <w:pPr>
              <w:jc w:val="both"/>
              <w:rPr>
                <w:rFonts w:ascii="Verdana" w:hAnsi="Verdana"/>
              </w:rPr>
            </w:pPr>
            <w:r w:rsidRPr="002E67CA">
              <w:rPr>
                <w:rFonts w:ascii="Verdana" w:hAnsi="Verdana"/>
              </w:rPr>
              <w:t>(5)</w:t>
            </w:r>
            <w:r w:rsidRPr="002E67CA">
              <w:rPr>
                <w:rFonts w:ascii="Verdana" w:hAnsi="Verdana"/>
              </w:rPr>
              <w:tab/>
              <w:t xml:space="preserve">În aplicarea prevederilor alin.(4) primarul stabileşte dreptul </w:t>
            </w:r>
            <w:r w:rsidRPr="002E67CA">
              <w:rPr>
                <w:rFonts w:ascii="Verdana" w:hAnsi="Verdana"/>
                <w:b/>
              </w:rPr>
              <w:t>la ajutor pentru încălzire</w:t>
            </w:r>
            <w:r w:rsidRPr="002E67CA">
              <w:rPr>
                <w:rFonts w:ascii="Verdana" w:hAnsi="Verdana"/>
              </w:rPr>
              <w:t xml:space="preserve"> solicitând informaţii altor instituţii/autorităţi sau, după caz, pe baza anchetei sociale efectuate de serviciul public de asistenţă socială. </w:t>
            </w:r>
          </w:p>
          <w:p w14:paraId="6F659E24" w14:textId="77777777" w:rsidR="002E67CA" w:rsidRPr="002E67CA" w:rsidRDefault="002E67CA" w:rsidP="00847A7A">
            <w:pPr>
              <w:jc w:val="both"/>
              <w:rPr>
                <w:rFonts w:ascii="Verdana" w:hAnsi="Verdana"/>
              </w:rPr>
            </w:pPr>
          </w:p>
          <w:p w14:paraId="2870BC12" w14:textId="77777777" w:rsidR="002E67CA" w:rsidRPr="002E67CA" w:rsidRDefault="002E67CA" w:rsidP="00847A7A">
            <w:pPr>
              <w:jc w:val="both"/>
              <w:rPr>
                <w:rFonts w:ascii="Verdana" w:hAnsi="Verdana"/>
              </w:rPr>
            </w:pPr>
            <w:r w:rsidRPr="002E67CA">
              <w:rPr>
                <w:rFonts w:ascii="Verdana" w:hAnsi="Verdana"/>
              </w:rPr>
              <w:t>(6)</w:t>
            </w:r>
            <w:r w:rsidRPr="002E67CA">
              <w:rPr>
                <w:rFonts w:ascii="Verdana" w:hAnsi="Verdana"/>
              </w:rPr>
              <w:tab/>
              <w:t xml:space="preserve">Pe parcursul sezonului rece, la sesizarea terţilor, la solicitarea agenţiilorpentru plăți și inspecție socială, denumite în continuare </w:t>
            </w:r>
            <w:r w:rsidRPr="002E67CA">
              <w:rPr>
                <w:rFonts w:ascii="Verdana" w:hAnsi="Verdana"/>
                <w:i/>
                <w:iCs/>
              </w:rPr>
              <w:t>agenţii teritoriale</w:t>
            </w:r>
            <w:r w:rsidRPr="002E67CA">
              <w:rPr>
                <w:rFonts w:ascii="Verdana" w:hAnsi="Verdana"/>
              </w:rPr>
              <w:t>, sau din oficiu, serviciul public de asistenţă socială efectuează anchete sociale pentru verificarea situaţiilor semnalate şi determinarea cazurilor de eroare şi fraudă.</w:t>
            </w:r>
          </w:p>
          <w:p w14:paraId="07EBD516" w14:textId="77777777" w:rsidR="002E67CA" w:rsidRPr="002E67CA" w:rsidRDefault="002E67CA" w:rsidP="00847A7A">
            <w:pPr>
              <w:jc w:val="both"/>
              <w:rPr>
                <w:rFonts w:ascii="Verdana" w:hAnsi="Verdana"/>
              </w:rPr>
            </w:pPr>
          </w:p>
          <w:p w14:paraId="7D5A5899" w14:textId="77777777" w:rsidR="002E67CA" w:rsidRPr="002E67CA" w:rsidRDefault="002E67CA" w:rsidP="00847A7A">
            <w:pPr>
              <w:jc w:val="both"/>
              <w:rPr>
                <w:rFonts w:ascii="Verdana" w:hAnsi="Verdana"/>
              </w:rPr>
            </w:pPr>
            <w:r w:rsidRPr="002E67CA">
              <w:rPr>
                <w:rFonts w:ascii="Verdana" w:hAnsi="Verdana"/>
              </w:rPr>
              <w:t xml:space="preserve">(7) </w:t>
            </w:r>
            <w:r w:rsidRPr="002E67CA">
              <w:rPr>
                <w:rFonts w:ascii="Verdana" w:hAnsi="Verdana"/>
              </w:rPr>
              <w:tab/>
              <w:t xml:space="preserve">În cazul solicitării </w:t>
            </w:r>
            <w:r w:rsidRPr="002E67CA">
              <w:rPr>
                <w:rFonts w:ascii="Verdana" w:hAnsi="Verdana"/>
                <w:b/>
              </w:rPr>
              <w:t>ajutorului pentru energie electrică</w:t>
            </w:r>
            <w:r w:rsidRPr="002E67CA">
              <w:rPr>
                <w:rFonts w:ascii="Verdana" w:hAnsi="Verdana"/>
              </w:rPr>
              <w:t>, anchetele sociale se efectuează obligatoriu</w:t>
            </w:r>
            <w:r w:rsidRPr="002E67CA">
              <w:rPr>
                <w:rFonts w:ascii="Verdana" w:hAnsi="Verdana"/>
                <w:b/>
                <w:bCs/>
              </w:rPr>
              <w:t>,</w:t>
            </w:r>
            <w:r w:rsidRPr="002E67CA">
              <w:rPr>
                <w:rFonts w:ascii="Verdana" w:hAnsi="Verdana"/>
              </w:rPr>
              <w:t xml:space="preserve"> pentru toate situațiile, în termen de 15 zile lucrătoare de la data înregistrării cererii, în vederea verificării </w:t>
            </w:r>
            <w:r w:rsidRPr="002E67CA">
              <w:rPr>
                <w:rFonts w:ascii="Verdana" w:hAnsi="Verdana"/>
              </w:rPr>
              <w:lastRenderedPageBreak/>
              <w:t>sistemului de încălzire utilizat. Fac excepție beneficiarii de ajutor social acordat în baza Legii nr.416/2001, cu modificările și completările ulterioare, și beneficiarii de alocații pentru susținerea familiei acordate în baza Legii nr.277/2010, republicată, cu modificările și completările ulterioare, pentru care au fost efectuate deja anchetele sociale.</w:t>
            </w:r>
          </w:p>
          <w:p w14:paraId="0E05DAD9" w14:textId="77777777" w:rsidR="002E67CA" w:rsidRPr="002E67CA" w:rsidRDefault="002E67CA" w:rsidP="00847A7A">
            <w:pPr>
              <w:jc w:val="both"/>
              <w:rPr>
                <w:rFonts w:ascii="Verdana" w:hAnsi="Verdana"/>
              </w:rPr>
            </w:pPr>
          </w:p>
        </w:tc>
        <w:tc>
          <w:tcPr>
            <w:tcW w:w="3615" w:type="dxa"/>
          </w:tcPr>
          <w:p w14:paraId="11A974A7" w14:textId="77777777" w:rsidR="002E67CA" w:rsidRPr="002E67CA" w:rsidRDefault="002E67CA" w:rsidP="00847A7A">
            <w:pPr>
              <w:jc w:val="both"/>
              <w:rPr>
                <w:rFonts w:ascii="Verdana" w:hAnsi="Verdana"/>
              </w:rPr>
            </w:pPr>
          </w:p>
          <w:p w14:paraId="2CECD887" w14:textId="77777777" w:rsidR="002E67CA" w:rsidRPr="002E67CA" w:rsidRDefault="002E67CA" w:rsidP="00847A7A">
            <w:pPr>
              <w:jc w:val="both"/>
              <w:rPr>
                <w:rFonts w:ascii="Verdana" w:hAnsi="Verdana"/>
              </w:rPr>
            </w:pPr>
          </w:p>
          <w:p w14:paraId="153B6CD1" w14:textId="77777777" w:rsidR="002E67CA" w:rsidRPr="002E67CA" w:rsidRDefault="002E67CA" w:rsidP="00847A7A">
            <w:pPr>
              <w:jc w:val="both"/>
              <w:rPr>
                <w:rFonts w:ascii="Verdana" w:hAnsi="Verdana"/>
              </w:rPr>
            </w:pPr>
          </w:p>
          <w:p w14:paraId="23CA4320" w14:textId="77777777" w:rsidR="002E67CA" w:rsidRPr="002E67CA" w:rsidRDefault="002E67CA" w:rsidP="00847A7A">
            <w:pPr>
              <w:jc w:val="both"/>
              <w:rPr>
                <w:rFonts w:ascii="Verdana" w:hAnsi="Verdana"/>
              </w:rPr>
            </w:pPr>
          </w:p>
          <w:p w14:paraId="217DFB1E" w14:textId="77777777" w:rsidR="002E67CA" w:rsidRPr="002E67CA" w:rsidRDefault="002E67CA" w:rsidP="00847A7A">
            <w:pPr>
              <w:jc w:val="both"/>
              <w:rPr>
                <w:rFonts w:ascii="Verdana" w:hAnsi="Verdana"/>
              </w:rPr>
            </w:pPr>
          </w:p>
          <w:p w14:paraId="7917753A" w14:textId="77777777" w:rsidR="002E67CA" w:rsidRPr="002E67CA" w:rsidRDefault="002E67CA" w:rsidP="00847A7A">
            <w:pPr>
              <w:jc w:val="both"/>
              <w:rPr>
                <w:rFonts w:ascii="Verdana" w:hAnsi="Verdana"/>
              </w:rPr>
            </w:pPr>
          </w:p>
          <w:p w14:paraId="13F92F47" w14:textId="77777777" w:rsidR="002E67CA" w:rsidRPr="002E67CA" w:rsidRDefault="002E67CA" w:rsidP="00847A7A">
            <w:pPr>
              <w:jc w:val="both"/>
              <w:rPr>
                <w:rFonts w:ascii="Verdana" w:hAnsi="Verdana"/>
              </w:rPr>
            </w:pPr>
          </w:p>
          <w:p w14:paraId="59977E59" w14:textId="77777777" w:rsidR="002E67CA" w:rsidRPr="002E67CA" w:rsidRDefault="002E67CA" w:rsidP="00847A7A">
            <w:pPr>
              <w:jc w:val="both"/>
              <w:rPr>
                <w:rFonts w:ascii="Verdana" w:hAnsi="Verdana"/>
              </w:rPr>
            </w:pPr>
          </w:p>
          <w:p w14:paraId="23D70815" w14:textId="77777777" w:rsidR="002E67CA" w:rsidRPr="002E67CA" w:rsidRDefault="002E67CA" w:rsidP="00847A7A">
            <w:pPr>
              <w:jc w:val="both"/>
              <w:rPr>
                <w:rFonts w:ascii="Verdana" w:hAnsi="Verdana"/>
              </w:rPr>
            </w:pPr>
          </w:p>
          <w:p w14:paraId="0B5DC8C0" w14:textId="77777777" w:rsidR="002E67CA" w:rsidRPr="002E67CA" w:rsidRDefault="002E67CA" w:rsidP="00847A7A">
            <w:pPr>
              <w:jc w:val="both"/>
              <w:rPr>
                <w:rFonts w:ascii="Verdana" w:hAnsi="Verdana"/>
              </w:rPr>
            </w:pPr>
          </w:p>
          <w:p w14:paraId="27EB2D4A" w14:textId="77777777" w:rsidR="002E67CA" w:rsidRPr="002E67CA" w:rsidRDefault="002E67CA" w:rsidP="00847A7A">
            <w:pPr>
              <w:jc w:val="both"/>
              <w:rPr>
                <w:rFonts w:ascii="Verdana" w:hAnsi="Verdana"/>
              </w:rPr>
            </w:pPr>
          </w:p>
          <w:p w14:paraId="04354AED" w14:textId="77777777" w:rsidR="002E67CA" w:rsidRPr="002E67CA" w:rsidRDefault="002E67CA" w:rsidP="00847A7A">
            <w:pPr>
              <w:jc w:val="both"/>
              <w:rPr>
                <w:rFonts w:ascii="Verdana" w:hAnsi="Verdana"/>
              </w:rPr>
            </w:pPr>
          </w:p>
          <w:p w14:paraId="0B880DD0" w14:textId="77777777" w:rsidR="002E67CA" w:rsidRPr="002E67CA" w:rsidRDefault="002E67CA" w:rsidP="00847A7A">
            <w:pPr>
              <w:jc w:val="both"/>
              <w:rPr>
                <w:rFonts w:ascii="Verdana" w:hAnsi="Verdana"/>
              </w:rPr>
            </w:pPr>
          </w:p>
          <w:p w14:paraId="7D86A260" w14:textId="77777777" w:rsidR="002E67CA" w:rsidRPr="002E67CA" w:rsidRDefault="002E67CA" w:rsidP="00847A7A">
            <w:pPr>
              <w:jc w:val="both"/>
              <w:rPr>
                <w:rFonts w:ascii="Verdana" w:hAnsi="Verdana"/>
              </w:rPr>
            </w:pPr>
          </w:p>
          <w:p w14:paraId="31103775" w14:textId="77777777" w:rsidR="002E67CA" w:rsidRPr="002E67CA" w:rsidRDefault="002E67CA" w:rsidP="00847A7A">
            <w:pPr>
              <w:jc w:val="both"/>
              <w:rPr>
                <w:rFonts w:ascii="Verdana" w:hAnsi="Verdana"/>
              </w:rPr>
            </w:pPr>
          </w:p>
          <w:p w14:paraId="562C63A3" w14:textId="77777777" w:rsidR="002E67CA" w:rsidRPr="002E67CA" w:rsidRDefault="002E67CA" w:rsidP="00847A7A">
            <w:pPr>
              <w:jc w:val="both"/>
              <w:rPr>
                <w:rFonts w:ascii="Verdana" w:hAnsi="Verdana"/>
              </w:rPr>
            </w:pPr>
          </w:p>
          <w:p w14:paraId="7FF73FC6" w14:textId="77777777" w:rsidR="002E67CA" w:rsidRPr="002E67CA" w:rsidRDefault="002E67CA" w:rsidP="00847A7A">
            <w:pPr>
              <w:jc w:val="both"/>
              <w:rPr>
                <w:rFonts w:ascii="Verdana" w:hAnsi="Verdana"/>
              </w:rPr>
            </w:pPr>
          </w:p>
          <w:p w14:paraId="4B568DC8" w14:textId="77777777" w:rsidR="002E67CA" w:rsidRPr="002E67CA" w:rsidRDefault="002E67CA" w:rsidP="00847A7A">
            <w:pPr>
              <w:jc w:val="both"/>
              <w:rPr>
                <w:rFonts w:ascii="Verdana" w:hAnsi="Verdana"/>
              </w:rPr>
            </w:pPr>
          </w:p>
          <w:p w14:paraId="528A1F6D" w14:textId="77777777" w:rsidR="002E67CA" w:rsidRPr="002E67CA" w:rsidRDefault="002E67CA" w:rsidP="00847A7A">
            <w:pPr>
              <w:jc w:val="both"/>
              <w:rPr>
                <w:rFonts w:ascii="Verdana" w:hAnsi="Verdana"/>
              </w:rPr>
            </w:pPr>
          </w:p>
          <w:p w14:paraId="17E47669" w14:textId="77777777" w:rsidR="002E67CA" w:rsidRPr="002E67CA" w:rsidRDefault="002E67CA" w:rsidP="00847A7A">
            <w:pPr>
              <w:jc w:val="both"/>
              <w:rPr>
                <w:rFonts w:ascii="Verdana" w:hAnsi="Verdana"/>
              </w:rPr>
            </w:pPr>
          </w:p>
          <w:p w14:paraId="329F5D82" w14:textId="77777777" w:rsidR="002E67CA" w:rsidRPr="002E67CA" w:rsidRDefault="002E67CA" w:rsidP="00847A7A">
            <w:pPr>
              <w:jc w:val="both"/>
              <w:rPr>
                <w:rFonts w:ascii="Verdana" w:hAnsi="Verdana"/>
              </w:rPr>
            </w:pPr>
          </w:p>
          <w:p w14:paraId="26D30305" w14:textId="77777777" w:rsidR="002E67CA" w:rsidRPr="002E67CA" w:rsidRDefault="002E67CA" w:rsidP="00847A7A">
            <w:pPr>
              <w:jc w:val="both"/>
              <w:rPr>
                <w:rFonts w:ascii="Verdana" w:hAnsi="Verdana"/>
              </w:rPr>
            </w:pPr>
          </w:p>
        </w:tc>
      </w:tr>
      <w:tr w:rsidR="002E67CA" w:rsidRPr="002E67CA" w14:paraId="588E54A3"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712D62B0"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753000BB" w14:textId="77777777" w:rsidR="002E67CA" w:rsidRPr="002E67CA" w:rsidRDefault="002E67CA" w:rsidP="00847A7A">
            <w:pPr>
              <w:rPr>
                <w:rFonts w:ascii="Verdana" w:hAnsi="Verdana"/>
              </w:rPr>
            </w:pPr>
          </w:p>
        </w:tc>
        <w:tc>
          <w:tcPr>
            <w:tcW w:w="3615" w:type="dxa"/>
          </w:tcPr>
          <w:p w14:paraId="4D98FD72" w14:textId="77777777" w:rsidR="002E67CA" w:rsidRPr="002E67CA" w:rsidRDefault="002E67CA" w:rsidP="00847A7A">
            <w:pPr>
              <w:jc w:val="both"/>
              <w:rPr>
                <w:rFonts w:ascii="Verdana" w:hAnsi="Verdana"/>
              </w:rPr>
            </w:pPr>
          </w:p>
          <w:p w14:paraId="013FCD78" w14:textId="77777777" w:rsidR="002E67CA" w:rsidRPr="002E67CA" w:rsidRDefault="002E67CA" w:rsidP="00847A7A">
            <w:pPr>
              <w:jc w:val="both"/>
              <w:rPr>
                <w:rFonts w:ascii="Verdana" w:hAnsi="Verdana"/>
              </w:rPr>
            </w:pPr>
            <w:r w:rsidRPr="002E67CA">
              <w:rPr>
                <w:rFonts w:ascii="Verdana" w:hAnsi="Verdana"/>
              </w:rPr>
              <w:t>Art.15.- (1)</w:t>
            </w:r>
            <w:r w:rsidRPr="002E67CA">
              <w:rPr>
                <w:rFonts w:ascii="Verdana" w:hAnsi="Verdana"/>
              </w:rPr>
              <w:tab/>
              <w:t>În cazul ajutorului pentru energie termică, formularele de cerere și declarație pe propria răspundere sunt transmise de către primării furnizorilor până la data de 15 septembrie a fiecărui an.</w:t>
            </w:r>
          </w:p>
          <w:p w14:paraId="07BA19E9" w14:textId="77777777" w:rsidR="002E67CA" w:rsidRPr="002E67CA" w:rsidRDefault="002E67CA" w:rsidP="00847A7A">
            <w:pPr>
              <w:jc w:val="both"/>
              <w:rPr>
                <w:rFonts w:ascii="Verdana" w:hAnsi="Verdana"/>
              </w:rPr>
            </w:pPr>
          </w:p>
          <w:p w14:paraId="0980C4A9" w14:textId="77777777" w:rsidR="002E67CA" w:rsidRPr="002E67CA" w:rsidRDefault="002E67CA" w:rsidP="00847A7A">
            <w:pPr>
              <w:jc w:val="both"/>
              <w:rPr>
                <w:rFonts w:ascii="Verdana" w:hAnsi="Verdana"/>
              </w:rPr>
            </w:pPr>
            <w:r w:rsidRPr="002E67CA">
              <w:rPr>
                <w:rFonts w:ascii="Verdana" w:hAnsi="Verdana"/>
              </w:rPr>
              <w:t xml:space="preserve">(2) Furnizorii prevăzuți la alin.(1) transmit formularele titularilor de contract/ convenție individuală, respectiv consumatorilor individuali și asociațiilor de proprietari/locatari, până la data de 25 septembrie a </w:t>
            </w:r>
            <w:r w:rsidRPr="002E67CA">
              <w:rPr>
                <w:rFonts w:ascii="Verdana" w:hAnsi="Verdana"/>
              </w:rPr>
              <w:lastRenderedPageBreak/>
              <w:t>fiecărui an.</w:t>
            </w:r>
          </w:p>
          <w:p w14:paraId="2C052B2D" w14:textId="77777777" w:rsidR="002E67CA" w:rsidRPr="002E67CA" w:rsidRDefault="002E67CA" w:rsidP="00847A7A">
            <w:pPr>
              <w:jc w:val="both"/>
              <w:rPr>
                <w:rFonts w:ascii="Verdana" w:hAnsi="Verdana"/>
              </w:rPr>
            </w:pPr>
          </w:p>
          <w:p w14:paraId="5D5619C7" w14:textId="77777777" w:rsidR="002E67CA" w:rsidRPr="002E67CA" w:rsidRDefault="002E67CA" w:rsidP="00847A7A">
            <w:pPr>
              <w:jc w:val="both"/>
              <w:rPr>
                <w:rFonts w:ascii="Verdana" w:hAnsi="Verdana"/>
              </w:rPr>
            </w:pPr>
            <w:r w:rsidRPr="002E67CA">
              <w:rPr>
                <w:rFonts w:ascii="Verdana" w:hAnsi="Verdana"/>
              </w:rPr>
              <w:t>(3) Pentru gaze naturale, energie electrică și combustibili solizi și/sau petrolieri, formularele de cerere și declarație pe propria răspundere sunt puse la dispoziția solicitanților de către primării.</w:t>
            </w:r>
          </w:p>
          <w:p w14:paraId="4B27C0DF" w14:textId="77777777" w:rsidR="002E67CA" w:rsidRPr="002E67CA" w:rsidRDefault="002E67CA" w:rsidP="00847A7A">
            <w:pPr>
              <w:jc w:val="both"/>
              <w:rPr>
                <w:rFonts w:ascii="Verdana" w:hAnsi="Verdana"/>
              </w:rPr>
            </w:pPr>
          </w:p>
        </w:tc>
        <w:tc>
          <w:tcPr>
            <w:tcW w:w="3615" w:type="dxa"/>
          </w:tcPr>
          <w:p w14:paraId="4F1EF770" w14:textId="77777777" w:rsidR="002E67CA" w:rsidRPr="002E67CA" w:rsidRDefault="002E67CA" w:rsidP="00847A7A">
            <w:pPr>
              <w:jc w:val="both"/>
              <w:rPr>
                <w:rFonts w:ascii="Verdana" w:hAnsi="Verdana"/>
              </w:rPr>
            </w:pPr>
          </w:p>
          <w:p w14:paraId="72076804" w14:textId="77777777" w:rsidR="002E67CA" w:rsidRPr="002E67CA" w:rsidRDefault="002E67CA" w:rsidP="00847A7A">
            <w:pPr>
              <w:jc w:val="both"/>
              <w:rPr>
                <w:rFonts w:ascii="Verdana" w:hAnsi="Verdana"/>
              </w:rPr>
            </w:pPr>
            <w:r w:rsidRPr="002E67CA">
              <w:rPr>
                <w:rFonts w:ascii="Verdana" w:hAnsi="Verdana"/>
              </w:rPr>
              <w:t>Art.15.- (1)</w:t>
            </w:r>
            <w:r w:rsidRPr="002E67CA">
              <w:rPr>
                <w:rFonts w:ascii="Verdana" w:hAnsi="Verdana"/>
              </w:rPr>
              <w:tab/>
              <w:t xml:space="preserve">În cazul ajutorului pentru energie termică, formularele de cerere și declarație pe propria răspundere sunt transmise </w:t>
            </w:r>
            <w:r w:rsidRPr="002E67CA">
              <w:rPr>
                <w:rFonts w:ascii="Verdana" w:hAnsi="Verdana"/>
                <w:b/>
                <w:bCs/>
              </w:rPr>
              <w:t xml:space="preserve">furnizorilor </w:t>
            </w:r>
            <w:r w:rsidRPr="002E67CA">
              <w:rPr>
                <w:rFonts w:ascii="Verdana" w:hAnsi="Verdana"/>
              </w:rPr>
              <w:t>de către primării</w:t>
            </w:r>
            <w:r w:rsidRPr="002E67CA">
              <w:rPr>
                <w:rFonts w:ascii="Verdana" w:hAnsi="Verdana"/>
                <w:b/>
                <w:bCs/>
              </w:rPr>
              <w:t>,</w:t>
            </w:r>
            <w:r w:rsidRPr="002E67CA">
              <w:rPr>
                <w:rFonts w:ascii="Verdana" w:hAnsi="Verdana"/>
              </w:rPr>
              <w:t xml:space="preserve"> până la data de 15 septembrie a fiecărui an.</w:t>
            </w:r>
          </w:p>
          <w:p w14:paraId="212E439D" w14:textId="77777777" w:rsidR="002E67CA" w:rsidRPr="002E67CA" w:rsidRDefault="002E67CA" w:rsidP="00847A7A">
            <w:pPr>
              <w:jc w:val="both"/>
              <w:rPr>
                <w:rFonts w:ascii="Verdana" w:hAnsi="Verdana"/>
              </w:rPr>
            </w:pPr>
          </w:p>
          <w:p w14:paraId="06E48FB7" w14:textId="77777777" w:rsidR="002E67CA" w:rsidRPr="002E67CA" w:rsidRDefault="002E67CA" w:rsidP="00847A7A">
            <w:pPr>
              <w:jc w:val="both"/>
              <w:rPr>
                <w:rFonts w:ascii="Verdana" w:hAnsi="Verdana"/>
              </w:rPr>
            </w:pPr>
            <w:r w:rsidRPr="002E67CA">
              <w:rPr>
                <w:rFonts w:ascii="Verdana" w:hAnsi="Verdana"/>
              </w:rPr>
              <w:t xml:space="preserve">(2) Furnizorii prevăzuți la alin.(1) transmit formularele </w:t>
            </w:r>
            <w:r w:rsidRPr="002E67CA">
              <w:rPr>
                <w:rFonts w:ascii="Verdana" w:hAnsi="Verdana"/>
                <w:b/>
                <w:bCs/>
              </w:rPr>
              <w:t xml:space="preserve">către </w:t>
            </w:r>
            <w:r w:rsidRPr="002E67CA">
              <w:rPr>
                <w:rFonts w:ascii="Verdana" w:hAnsi="Verdana"/>
              </w:rPr>
              <w:t xml:space="preserve">titularii de contract/convenție individuală, respectiv consumatorilor individuali și asociațiilor de proprietari/locatari, până la </w:t>
            </w:r>
            <w:r w:rsidRPr="002E67CA">
              <w:rPr>
                <w:rFonts w:ascii="Verdana" w:hAnsi="Verdana"/>
              </w:rPr>
              <w:lastRenderedPageBreak/>
              <w:t>data de 25 septembrie a fiecărui an.</w:t>
            </w:r>
          </w:p>
          <w:p w14:paraId="096A235F" w14:textId="77777777" w:rsidR="002E67CA" w:rsidRPr="002E67CA" w:rsidRDefault="002E67CA" w:rsidP="00847A7A">
            <w:pPr>
              <w:jc w:val="both"/>
              <w:rPr>
                <w:rFonts w:ascii="Verdana" w:hAnsi="Verdana"/>
              </w:rPr>
            </w:pPr>
          </w:p>
          <w:p w14:paraId="47DB965A" w14:textId="77777777" w:rsidR="002E67CA" w:rsidRPr="002E67CA" w:rsidRDefault="002E67CA" w:rsidP="00847A7A">
            <w:pPr>
              <w:jc w:val="both"/>
              <w:rPr>
                <w:rFonts w:ascii="Verdana" w:hAnsi="Verdana"/>
              </w:rPr>
            </w:pPr>
            <w:r w:rsidRPr="002E67CA">
              <w:rPr>
                <w:rFonts w:ascii="Verdana" w:hAnsi="Verdana"/>
              </w:rPr>
              <w:t xml:space="preserve">Nemodificat </w:t>
            </w:r>
          </w:p>
          <w:p w14:paraId="4E23E64B" w14:textId="77777777" w:rsidR="002E67CA" w:rsidRPr="002E67CA" w:rsidRDefault="002E67CA" w:rsidP="00847A7A">
            <w:pPr>
              <w:jc w:val="both"/>
              <w:rPr>
                <w:rFonts w:ascii="Verdana" w:hAnsi="Verdana"/>
              </w:rPr>
            </w:pPr>
          </w:p>
          <w:p w14:paraId="52469ECA" w14:textId="77777777" w:rsidR="002E67CA" w:rsidRPr="002E67CA" w:rsidRDefault="002E67CA" w:rsidP="00847A7A">
            <w:pPr>
              <w:jc w:val="both"/>
              <w:rPr>
                <w:rFonts w:ascii="Verdana" w:hAnsi="Verdana"/>
              </w:rPr>
            </w:pPr>
          </w:p>
        </w:tc>
        <w:tc>
          <w:tcPr>
            <w:tcW w:w="3615" w:type="dxa"/>
          </w:tcPr>
          <w:p w14:paraId="7A469986" w14:textId="77777777" w:rsidR="002E67CA" w:rsidRPr="002E67CA" w:rsidRDefault="002E67CA" w:rsidP="00847A7A">
            <w:pPr>
              <w:jc w:val="both"/>
              <w:rPr>
                <w:rFonts w:ascii="Verdana" w:hAnsi="Verdana"/>
              </w:rPr>
            </w:pPr>
          </w:p>
          <w:p w14:paraId="017CAA56" w14:textId="77777777" w:rsidR="002E67CA" w:rsidRPr="002E67CA" w:rsidRDefault="002E67CA" w:rsidP="00847A7A">
            <w:pPr>
              <w:jc w:val="both"/>
              <w:rPr>
                <w:rFonts w:ascii="Verdana" w:hAnsi="Verdana"/>
              </w:rPr>
            </w:pPr>
          </w:p>
          <w:p w14:paraId="269F5413" w14:textId="77777777" w:rsidR="002E67CA" w:rsidRPr="002E67CA" w:rsidRDefault="002E67CA" w:rsidP="00847A7A">
            <w:pPr>
              <w:jc w:val="both"/>
              <w:rPr>
                <w:rFonts w:ascii="Verdana" w:hAnsi="Verdana"/>
              </w:rPr>
            </w:pPr>
          </w:p>
          <w:p w14:paraId="49692489" w14:textId="77777777" w:rsidR="002E67CA" w:rsidRPr="002E67CA" w:rsidRDefault="002E67CA" w:rsidP="00847A7A">
            <w:pPr>
              <w:jc w:val="both"/>
              <w:rPr>
                <w:rFonts w:ascii="Verdana" w:hAnsi="Verdana"/>
              </w:rPr>
            </w:pPr>
          </w:p>
          <w:p w14:paraId="61AB739F" w14:textId="77777777" w:rsidR="002E67CA" w:rsidRPr="002E67CA" w:rsidRDefault="002E67CA" w:rsidP="00847A7A">
            <w:pPr>
              <w:jc w:val="both"/>
              <w:rPr>
                <w:rFonts w:ascii="Verdana" w:hAnsi="Verdana"/>
              </w:rPr>
            </w:pPr>
          </w:p>
          <w:p w14:paraId="097F86D0" w14:textId="77777777" w:rsidR="002E67CA" w:rsidRPr="002E67CA" w:rsidRDefault="002E67CA" w:rsidP="00847A7A">
            <w:pPr>
              <w:jc w:val="both"/>
              <w:rPr>
                <w:rFonts w:ascii="Verdana" w:hAnsi="Verdana"/>
              </w:rPr>
            </w:pPr>
          </w:p>
          <w:p w14:paraId="7C638A30" w14:textId="77777777" w:rsidR="002E67CA" w:rsidRPr="002E67CA" w:rsidRDefault="002E67CA" w:rsidP="00847A7A">
            <w:pPr>
              <w:jc w:val="both"/>
              <w:rPr>
                <w:rFonts w:ascii="Verdana" w:hAnsi="Verdana"/>
              </w:rPr>
            </w:pPr>
          </w:p>
          <w:p w14:paraId="11B94F39" w14:textId="77777777" w:rsidR="002E67CA" w:rsidRPr="002E67CA" w:rsidRDefault="002E67CA" w:rsidP="00847A7A">
            <w:pPr>
              <w:jc w:val="both"/>
              <w:rPr>
                <w:rFonts w:ascii="Verdana" w:hAnsi="Verdana"/>
              </w:rPr>
            </w:pPr>
          </w:p>
          <w:p w14:paraId="0D20F3E2" w14:textId="77777777" w:rsidR="002E67CA" w:rsidRPr="002E67CA" w:rsidRDefault="002E67CA" w:rsidP="00847A7A">
            <w:pPr>
              <w:jc w:val="both"/>
              <w:rPr>
                <w:rFonts w:ascii="Verdana" w:hAnsi="Verdana"/>
              </w:rPr>
            </w:pPr>
          </w:p>
          <w:p w14:paraId="4438E517" w14:textId="77777777" w:rsidR="002E67CA" w:rsidRPr="002E67CA" w:rsidRDefault="002E67CA" w:rsidP="00847A7A">
            <w:pPr>
              <w:jc w:val="both"/>
              <w:rPr>
                <w:rFonts w:ascii="Verdana" w:hAnsi="Verdana"/>
              </w:rPr>
            </w:pPr>
          </w:p>
          <w:p w14:paraId="55B981D7" w14:textId="77777777" w:rsidR="002E67CA" w:rsidRPr="002E67CA" w:rsidRDefault="002E67CA" w:rsidP="00847A7A">
            <w:pPr>
              <w:jc w:val="both"/>
              <w:rPr>
                <w:rFonts w:ascii="Verdana" w:hAnsi="Verdana"/>
              </w:rPr>
            </w:pPr>
          </w:p>
          <w:p w14:paraId="48B6F0D1" w14:textId="77777777" w:rsidR="002E67CA" w:rsidRPr="002E67CA" w:rsidRDefault="002E67CA" w:rsidP="00847A7A">
            <w:pPr>
              <w:jc w:val="both"/>
              <w:rPr>
                <w:rFonts w:ascii="Verdana" w:hAnsi="Verdana"/>
              </w:rPr>
            </w:pPr>
          </w:p>
          <w:p w14:paraId="2D41685B" w14:textId="77777777" w:rsidR="002E67CA" w:rsidRPr="002E67CA" w:rsidRDefault="002E67CA" w:rsidP="00847A7A">
            <w:pPr>
              <w:jc w:val="both"/>
              <w:rPr>
                <w:rFonts w:ascii="Verdana" w:hAnsi="Verdana"/>
              </w:rPr>
            </w:pPr>
          </w:p>
          <w:p w14:paraId="414D2A26" w14:textId="77777777" w:rsidR="002E67CA" w:rsidRPr="002E67CA" w:rsidRDefault="002E67CA" w:rsidP="00847A7A">
            <w:pPr>
              <w:jc w:val="both"/>
              <w:rPr>
                <w:rFonts w:ascii="Verdana" w:hAnsi="Verdana"/>
              </w:rPr>
            </w:pPr>
          </w:p>
          <w:p w14:paraId="4856CB65" w14:textId="77777777" w:rsidR="002E67CA" w:rsidRPr="002E67CA" w:rsidRDefault="002E67CA" w:rsidP="00847A7A">
            <w:pPr>
              <w:jc w:val="both"/>
              <w:rPr>
                <w:rFonts w:ascii="Verdana" w:hAnsi="Verdana"/>
              </w:rPr>
            </w:pPr>
          </w:p>
          <w:p w14:paraId="44C5C87E" w14:textId="77777777" w:rsidR="002E67CA" w:rsidRPr="002E67CA" w:rsidRDefault="002E67CA" w:rsidP="00847A7A">
            <w:pPr>
              <w:jc w:val="both"/>
              <w:rPr>
                <w:rFonts w:ascii="Verdana" w:hAnsi="Verdana"/>
              </w:rPr>
            </w:pPr>
          </w:p>
          <w:p w14:paraId="72A96BB4" w14:textId="77777777" w:rsidR="002E67CA" w:rsidRPr="002E67CA" w:rsidRDefault="002E67CA" w:rsidP="00847A7A">
            <w:pPr>
              <w:jc w:val="both"/>
              <w:rPr>
                <w:rFonts w:ascii="Verdana" w:hAnsi="Verdana"/>
              </w:rPr>
            </w:pPr>
          </w:p>
          <w:p w14:paraId="6895C1BD" w14:textId="77777777" w:rsidR="002E67CA" w:rsidRPr="002E67CA" w:rsidRDefault="002E67CA" w:rsidP="00847A7A">
            <w:pPr>
              <w:jc w:val="both"/>
              <w:rPr>
                <w:rFonts w:ascii="Verdana" w:hAnsi="Verdana"/>
              </w:rPr>
            </w:pPr>
          </w:p>
          <w:p w14:paraId="5436587C" w14:textId="77777777" w:rsidR="002E67CA" w:rsidRPr="002E67CA" w:rsidRDefault="002E67CA" w:rsidP="00847A7A">
            <w:pPr>
              <w:jc w:val="both"/>
              <w:rPr>
                <w:rFonts w:ascii="Verdana" w:hAnsi="Verdana"/>
              </w:rPr>
            </w:pPr>
          </w:p>
          <w:p w14:paraId="43ED6B4F" w14:textId="77777777" w:rsidR="002E67CA" w:rsidRPr="002E67CA" w:rsidRDefault="002E67CA" w:rsidP="00847A7A">
            <w:pPr>
              <w:jc w:val="both"/>
              <w:rPr>
                <w:rFonts w:ascii="Verdana" w:hAnsi="Verdana"/>
              </w:rPr>
            </w:pPr>
          </w:p>
          <w:p w14:paraId="063A7C83" w14:textId="77777777" w:rsidR="002E67CA" w:rsidRPr="002E67CA" w:rsidRDefault="002E67CA" w:rsidP="00847A7A">
            <w:pPr>
              <w:jc w:val="both"/>
              <w:rPr>
                <w:rFonts w:ascii="Verdana" w:hAnsi="Verdana"/>
              </w:rPr>
            </w:pPr>
          </w:p>
          <w:p w14:paraId="0CC753A8" w14:textId="77777777" w:rsidR="002E67CA" w:rsidRPr="002E67CA" w:rsidRDefault="002E67CA" w:rsidP="00847A7A">
            <w:pPr>
              <w:jc w:val="both"/>
              <w:rPr>
                <w:rFonts w:ascii="Verdana" w:hAnsi="Verdana"/>
              </w:rPr>
            </w:pPr>
          </w:p>
          <w:p w14:paraId="55E111FF" w14:textId="77777777" w:rsidR="002E67CA" w:rsidRPr="002E67CA" w:rsidRDefault="002E67CA" w:rsidP="00847A7A">
            <w:pPr>
              <w:jc w:val="both"/>
              <w:rPr>
                <w:rFonts w:ascii="Verdana" w:hAnsi="Verdana"/>
              </w:rPr>
            </w:pPr>
          </w:p>
          <w:p w14:paraId="367C45CB" w14:textId="77777777" w:rsidR="002E67CA" w:rsidRPr="002E67CA" w:rsidRDefault="002E67CA" w:rsidP="00847A7A">
            <w:pPr>
              <w:jc w:val="both"/>
              <w:rPr>
                <w:rFonts w:ascii="Verdana" w:hAnsi="Verdana"/>
              </w:rPr>
            </w:pPr>
          </w:p>
        </w:tc>
      </w:tr>
      <w:tr w:rsidR="002E67CA" w:rsidRPr="002E67CA" w14:paraId="7A24F8DB"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6751CD86" w14:textId="77777777" w:rsidR="002E67CA" w:rsidRPr="002E67CA" w:rsidRDefault="002E67CA" w:rsidP="00847A7A">
            <w:pPr>
              <w:rPr>
                <w:rFonts w:ascii="Verdana" w:hAnsi="Verdana"/>
                <w:b/>
              </w:rPr>
            </w:pPr>
          </w:p>
        </w:tc>
        <w:tc>
          <w:tcPr>
            <w:tcW w:w="3614" w:type="dxa"/>
          </w:tcPr>
          <w:p w14:paraId="4846857D" w14:textId="77777777" w:rsidR="002E67CA" w:rsidRPr="002E67CA" w:rsidRDefault="002E67CA" w:rsidP="00847A7A">
            <w:pPr>
              <w:rPr>
                <w:rFonts w:ascii="Verdana" w:hAnsi="Verdana"/>
              </w:rPr>
            </w:pPr>
          </w:p>
        </w:tc>
        <w:tc>
          <w:tcPr>
            <w:tcW w:w="3615" w:type="dxa"/>
          </w:tcPr>
          <w:p w14:paraId="547BF742" w14:textId="77777777" w:rsidR="002E67CA" w:rsidRPr="002E67CA" w:rsidRDefault="002E67CA" w:rsidP="00847A7A">
            <w:pPr>
              <w:jc w:val="both"/>
              <w:rPr>
                <w:rFonts w:ascii="Verdana" w:hAnsi="Verdana"/>
              </w:rPr>
            </w:pPr>
          </w:p>
          <w:p w14:paraId="32C97991" w14:textId="77777777" w:rsidR="002E67CA" w:rsidRPr="002E67CA" w:rsidRDefault="002E67CA" w:rsidP="00847A7A">
            <w:pPr>
              <w:jc w:val="both"/>
              <w:rPr>
                <w:rFonts w:ascii="Verdana" w:hAnsi="Verdana"/>
              </w:rPr>
            </w:pPr>
            <w:r w:rsidRPr="002E67CA">
              <w:rPr>
                <w:rFonts w:ascii="Verdana" w:hAnsi="Verdana"/>
              </w:rPr>
              <w:t xml:space="preserve">(4) Solicitantul ajutorului pentru încălzirea locuinței poate intra în posesia formularului de cerere și declarație pe propria răspundere care se publică pe site-ul autorității administrației publice locale sau, după caz, al </w:t>
            </w:r>
            <w:r w:rsidRPr="002E67CA">
              <w:rPr>
                <w:rFonts w:ascii="Verdana" w:hAnsi="Verdana"/>
                <w:bCs/>
              </w:rPr>
              <w:t>agenției</w:t>
            </w:r>
            <w:r w:rsidRPr="002E67CA">
              <w:rPr>
                <w:rFonts w:ascii="Verdana" w:hAnsi="Verdana"/>
                <w:b/>
              </w:rPr>
              <w:t xml:space="preserve"> pentru prestații sociale județene</w:t>
            </w:r>
            <w:r w:rsidRPr="002E67CA">
              <w:rPr>
                <w:rFonts w:ascii="Verdana" w:hAnsi="Verdana"/>
              </w:rPr>
              <w:t xml:space="preserve">, respectiv a municipiului București, denumită în continuare </w:t>
            </w:r>
            <w:r w:rsidRPr="002E67CA">
              <w:rPr>
                <w:rFonts w:ascii="Verdana" w:hAnsi="Verdana"/>
                <w:i/>
              </w:rPr>
              <w:t>agenție teritorială</w:t>
            </w:r>
            <w:r w:rsidRPr="002E67CA">
              <w:rPr>
                <w:rFonts w:ascii="Verdana" w:hAnsi="Verdana"/>
              </w:rPr>
              <w:t>.</w:t>
            </w:r>
          </w:p>
          <w:p w14:paraId="76497A4D" w14:textId="77777777" w:rsidR="002E67CA" w:rsidRPr="002E67CA" w:rsidRDefault="002E67CA" w:rsidP="00847A7A">
            <w:pPr>
              <w:jc w:val="both"/>
              <w:rPr>
                <w:rFonts w:ascii="Verdana" w:hAnsi="Verdana"/>
              </w:rPr>
            </w:pPr>
          </w:p>
        </w:tc>
        <w:tc>
          <w:tcPr>
            <w:tcW w:w="3615" w:type="dxa"/>
          </w:tcPr>
          <w:p w14:paraId="7BE5D8E0" w14:textId="77777777" w:rsidR="002E67CA" w:rsidRPr="002E67CA" w:rsidRDefault="002E67CA" w:rsidP="00847A7A">
            <w:pPr>
              <w:jc w:val="both"/>
              <w:rPr>
                <w:rFonts w:ascii="Verdana" w:hAnsi="Verdana"/>
              </w:rPr>
            </w:pPr>
          </w:p>
          <w:p w14:paraId="3BBE01C9" w14:textId="77777777" w:rsidR="002E67CA" w:rsidRPr="002E67CA" w:rsidRDefault="002E67CA" w:rsidP="00847A7A">
            <w:pPr>
              <w:jc w:val="both"/>
              <w:rPr>
                <w:rFonts w:ascii="Verdana" w:hAnsi="Verdana"/>
                <w:b/>
                <w:bCs/>
                <w:i/>
              </w:rPr>
            </w:pPr>
            <w:r w:rsidRPr="002E67CA">
              <w:rPr>
                <w:rFonts w:ascii="Verdana" w:hAnsi="Verdana"/>
              </w:rPr>
              <w:t xml:space="preserve">(4) Solicitantul ajutorului pentru încălzirea locuinței poate intra în posesia formularului de cerere și declarație pe propria răspundere care se publică pe site-ul autorității administrației publice locale sau, după caz, al </w:t>
            </w:r>
            <w:r w:rsidRPr="002E67CA">
              <w:rPr>
                <w:rFonts w:ascii="Verdana" w:hAnsi="Verdana"/>
                <w:b/>
                <w:bCs/>
                <w:iCs/>
              </w:rPr>
              <w:t>agenției teritoriale</w:t>
            </w:r>
            <w:r w:rsidRPr="002E67CA">
              <w:rPr>
                <w:rFonts w:ascii="Verdana" w:hAnsi="Verdana"/>
              </w:rPr>
              <w:t>.</w:t>
            </w:r>
          </w:p>
          <w:p w14:paraId="035751F7" w14:textId="77777777" w:rsidR="002E67CA" w:rsidRPr="002E67CA" w:rsidRDefault="002E67CA" w:rsidP="00847A7A">
            <w:pPr>
              <w:jc w:val="both"/>
              <w:rPr>
                <w:rFonts w:ascii="Verdana" w:hAnsi="Verdana"/>
              </w:rPr>
            </w:pPr>
          </w:p>
          <w:p w14:paraId="47F03152" w14:textId="77777777" w:rsidR="002E67CA" w:rsidRPr="002E67CA" w:rsidRDefault="002E67CA" w:rsidP="00847A7A">
            <w:r w:rsidRPr="002E67CA">
              <w:rPr>
                <w:rFonts w:ascii="Verdana" w:hAnsi="Verdana"/>
              </w:rPr>
              <w:t>Autori: deputaţi Raluca Turcan şi Virgil Popescu</w:t>
            </w:r>
          </w:p>
          <w:p w14:paraId="64A0E04B" w14:textId="77777777" w:rsidR="002E67CA" w:rsidRPr="002E67CA" w:rsidRDefault="002E67CA" w:rsidP="00847A7A">
            <w:pPr>
              <w:jc w:val="both"/>
              <w:rPr>
                <w:rFonts w:ascii="Verdana" w:hAnsi="Verdana"/>
              </w:rPr>
            </w:pPr>
          </w:p>
        </w:tc>
        <w:tc>
          <w:tcPr>
            <w:tcW w:w="3615" w:type="dxa"/>
          </w:tcPr>
          <w:p w14:paraId="0AC97E5B" w14:textId="77777777" w:rsidR="002E67CA" w:rsidRPr="002E67CA" w:rsidRDefault="002E67CA" w:rsidP="00847A7A">
            <w:pPr>
              <w:jc w:val="both"/>
              <w:rPr>
                <w:rFonts w:ascii="Verdana" w:hAnsi="Verdana"/>
              </w:rPr>
            </w:pPr>
          </w:p>
          <w:p w14:paraId="6F012C1E" w14:textId="77777777" w:rsidR="002E67CA" w:rsidRPr="002E67CA" w:rsidRDefault="002E67CA" w:rsidP="00847A7A">
            <w:pPr>
              <w:jc w:val="both"/>
              <w:rPr>
                <w:rFonts w:ascii="Verdana" w:hAnsi="Verdana"/>
              </w:rPr>
            </w:pPr>
          </w:p>
          <w:p w14:paraId="1B066A8B" w14:textId="77777777" w:rsidR="002E67CA" w:rsidRPr="002E67CA" w:rsidRDefault="002E67CA" w:rsidP="00847A7A">
            <w:pPr>
              <w:jc w:val="both"/>
              <w:rPr>
                <w:rFonts w:ascii="Verdana" w:hAnsi="Verdana"/>
              </w:rPr>
            </w:pPr>
          </w:p>
          <w:p w14:paraId="603222D9" w14:textId="77777777" w:rsidR="002E67CA" w:rsidRPr="002E67CA" w:rsidRDefault="002E67CA" w:rsidP="00847A7A">
            <w:pPr>
              <w:jc w:val="both"/>
              <w:rPr>
                <w:rFonts w:ascii="Verdana" w:hAnsi="Verdana"/>
                <w:i/>
                <w:iCs/>
              </w:rPr>
            </w:pPr>
            <w:r w:rsidRPr="002E67CA">
              <w:rPr>
                <w:rFonts w:ascii="Verdana" w:hAnsi="Verdana"/>
              </w:rPr>
              <w:t xml:space="preserve">Cf. art.14 alin.(6) ..” agenţiilor pentru plăți și inspecție socială, denumite în continuare </w:t>
            </w:r>
            <w:r w:rsidRPr="002E67CA">
              <w:rPr>
                <w:rFonts w:ascii="Verdana" w:hAnsi="Verdana"/>
                <w:i/>
                <w:iCs/>
              </w:rPr>
              <w:t>agenţii teritoriale”</w:t>
            </w:r>
          </w:p>
          <w:p w14:paraId="7E6FBC30" w14:textId="77777777" w:rsidR="002E67CA" w:rsidRPr="002E67CA" w:rsidRDefault="002E67CA" w:rsidP="00847A7A">
            <w:pPr>
              <w:jc w:val="both"/>
              <w:rPr>
                <w:rFonts w:ascii="Verdana" w:hAnsi="Verdana"/>
                <w:i/>
              </w:rPr>
            </w:pPr>
            <w:r w:rsidRPr="002E67CA">
              <w:rPr>
                <w:rFonts w:ascii="Verdana" w:hAnsi="Verdana"/>
              </w:rPr>
              <w:t xml:space="preserve">Potrivit OUG nr. 113/2011 </w:t>
            </w:r>
            <w:r w:rsidRPr="002E67CA">
              <w:rPr>
                <w:rFonts w:ascii="Verdana" w:hAnsi="Verdana"/>
                <w:i/>
              </w:rPr>
              <w:t>agenția pentru prestații sociale</w:t>
            </w:r>
            <w:r w:rsidRPr="002E67CA">
              <w:rPr>
                <w:rFonts w:ascii="Verdana" w:hAnsi="Verdana"/>
              </w:rPr>
              <w:t xml:space="preserve">a fost reorganizată în </w:t>
            </w:r>
            <w:r w:rsidRPr="002E67CA">
              <w:rPr>
                <w:rFonts w:ascii="Verdana" w:hAnsi="Verdana"/>
                <w:i/>
              </w:rPr>
              <w:t>agenția pentru plăți și inspecție socială.</w:t>
            </w:r>
          </w:p>
          <w:p w14:paraId="1F938A15" w14:textId="77777777" w:rsidR="002E67CA" w:rsidRPr="002E67CA" w:rsidRDefault="002E67CA" w:rsidP="00847A7A">
            <w:pPr>
              <w:jc w:val="both"/>
              <w:rPr>
                <w:rFonts w:ascii="Verdana" w:hAnsi="Verdana"/>
              </w:rPr>
            </w:pPr>
          </w:p>
        </w:tc>
      </w:tr>
      <w:tr w:rsidR="002E67CA" w:rsidRPr="002E67CA" w14:paraId="4A5CAD69"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776BD05B"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7E253B5A" w14:textId="77777777" w:rsidR="002E67CA" w:rsidRPr="002E67CA" w:rsidRDefault="002E67CA" w:rsidP="00847A7A">
            <w:pPr>
              <w:rPr>
                <w:rFonts w:ascii="Verdana" w:hAnsi="Verdana"/>
              </w:rPr>
            </w:pPr>
          </w:p>
        </w:tc>
        <w:tc>
          <w:tcPr>
            <w:tcW w:w="3615" w:type="dxa"/>
          </w:tcPr>
          <w:p w14:paraId="7562D51E" w14:textId="77777777" w:rsidR="002E67CA" w:rsidRPr="002E67CA" w:rsidRDefault="002E67CA" w:rsidP="00847A7A">
            <w:pPr>
              <w:jc w:val="both"/>
              <w:rPr>
                <w:rFonts w:ascii="Verdana" w:hAnsi="Verdana"/>
              </w:rPr>
            </w:pPr>
          </w:p>
          <w:p w14:paraId="6B96CF9D" w14:textId="77777777" w:rsidR="002E67CA" w:rsidRPr="002E67CA" w:rsidRDefault="002E67CA" w:rsidP="00847A7A">
            <w:pPr>
              <w:jc w:val="both"/>
              <w:rPr>
                <w:rFonts w:ascii="Verdana" w:hAnsi="Verdana"/>
              </w:rPr>
            </w:pPr>
            <w:r w:rsidRPr="002E67CA">
              <w:rPr>
                <w:rFonts w:ascii="Verdana" w:hAnsi="Verdana"/>
              </w:rPr>
              <w:t>Art.16. -</w:t>
            </w:r>
            <w:r w:rsidRPr="002E67CA">
              <w:rPr>
                <w:rFonts w:ascii="Verdana" w:hAnsi="Verdana"/>
              </w:rPr>
              <w:tab/>
              <w:t xml:space="preserve">Pentru acordarea ajutorului pentru încălzire, indiferent de sistemul de încălzire utilizat, cererile și declarațiile pe propria </w:t>
            </w:r>
            <w:r w:rsidRPr="002E67CA">
              <w:rPr>
                <w:rFonts w:ascii="Verdana" w:hAnsi="Verdana"/>
              </w:rPr>
              <w:lastRenderedPageBreak/>
              <w:t xml:space="preserve">răspundere se depun, individual sau prin asociațiile de proprietari/locatari, la primăria comunei, orașului, municipiului ori, după caz, a sectorului municipiului București în a cărei rază teritorială se află locuința </w:t>
            </w:r>
            <w:r w:rsidRPr="002E67CA">
              <w:rPr>
                <w:rFonts w:ascii="Verdana" w:hAnsi="Verdana"/>
                <w:b/>
              </w:rPr>
              <w:t>de domiciliu sau de reședință</w:t>
            </w:r>
            <w:r w:rsidRPr="002E67CA">
              <w:rPr>
                <w:rFonts w:ascii="Verdana" w:hAnsi="Verdana"/>
              </w:rPr>
              <w:t>, până la data de 15 octombrie a fiecărui an.</w:t>
            </w:r>
          </w:p>
          <w:p w14:paraId="13A7B3A6" w14:textId="77777777" w:rsidR="002E67CA" w:rsidRPr="002E67CA" w:rsidRDefault="002E67CA" w:rsidP="00847A7A">
            <w:pPr>
              <w:jc w:val="both"/>
              <w:rPr>
                <w:rFonts w:ascii="Verdana" w:hAnsi="Verdana"/>
              </w:rPr>
            </w:pPr>
          </w:p>
        </w:tc>
        <w:tc>
          <w:tcPr>
            <w:tcW w:w="3615" w:type="dxa"/>
          </w:tcPr>
          <w:p w14:paraId="23A3934A" w14:textId="77777777" w:rsidR="002E67CA" w:rsidRPr="002E67CA" w:rsidRDefault="002E67CA" w:rsidP="00847A7A">
            <w:pPr>
              <w:jc w:val="both"/>
              <w:rPr>
                <w:rFonts w:ascii="Verdana" w:hAnsi="Verdana"/>
              </w:rPr>
            </w:pPr>
          </w:p>
          <w:p w14:paraId="55564942" w14:textId="77777777" w:rsidR="002E67CA" w:rsidRPr="002E67CA" w:rsidRDefault="002E67CA" w:rsidP="00847A7A">
            <w:pPr>
              <w:jc w:val="both"/>
              <w:rPr>
                <w:rFonts w:ascii="Verdana" w:hAnsi="Verdana"/>
              </w:rPr>
            </w:pPr>
            <w:r w:rsidRPr="002E67CA">
              <w:rPr>
                <w:rFonts w:ascii="Verdana" w:hAnsi="Verdana"/>
              </w:rPr>
              <w:t>Art. 16 - Pentru acordarea ajutorului pentru înc</w:t>
            </w:r>
            <w:r w:rsidRPr="002E67CA">
              <w:rPr>
                <w:rFonts w:ascii="Verdana" w:hAnsi="Verdana" w:hint="eastAsia"/>
              </w:rPr>
              <w:t>ă</w:t>
            </w:r>
            <w:r w:rsidRPr="002E67CA">
              <w:rPr>
                <w:rFonts w:ascii="Verdana" w:hAnsi="Verdana"/>
              </w:rPr>
              <w:t>lzire, indiferent de sistemul de înc</w:t>
            </w:r>
            <w:r w:rsidRPr="002E67CA">
              <w:rPr>
                <w:rFonts w:ascii="Verdana" w:hAnsi="Verdana" w:hint="eastAsia"/>
              </w:rPr>
              <w:t>ă</w:t>
            </w:r>
            <w:r w:rsidRPr="002E67CA">
              <w:rPr>
                <w:rFonts w:ascii="Verdana" w:hAnsi="Verdana"/>
              </w:rPr>
              <w:t xml:space="preserve">lzire utilizat, cererile </w:t>
            </w:r>
            <w:r w:rsidRPr="002E67CA">
              <w:rPr>
                <w:rFonts w:ascii="Verdana" w:hAnsi="Verdana" w:hint="eastAsia"/>
              </w:rPr>
              <w:t>ş</w:t>
            </w:r>
            <w:r w:rsidRPr="002E67CA">
              <w:rPr>
                <w:rFonts w:ascii="Verdana" w:hAnsi="Verdana"/>
              </w:rPr>
              <w:t>i declara</w:t>
            </w:r>
            <w:r w:rsidRPr="002E67CA">
              <w:rPr>
                <w:rFonts w:ascii="Verdana" w:hAnsi="Verdana" w:hint="eastAsia"/>
              </w:rPr>
              <w:t>ţ</w:t>
            </w:r>
            <w:r w:rsidRPr="002E67CA">
              <w:rPr>
                <w:rFonts w:ascii="Verdana" w:hAnsi="Verdana"/>
              </w:rPr>
              <w:t xml:space="preserve">iile pe propria </w:t>
            </w:r>
            <w:r w:rsidRPr="002E67CA">
              <w:rPr>
                <w:rFonts w:ascii="Verdana" w:hAnsi="Verdana"/>
              </w:rPr>
              <w:lastRenderedPageBreak/>
              <w:t>r</w:t>
            </w:r>
            <w:r w:rsidRPr="002E67CA">
              <w:rPr>
                <w:rFonts w:ascii="Verdana" w:hAnsi="Verdana" w:hint="eastAsia"/>
              </w:rPr>
              <w:t>ă</w:t>
            </w:r>
            <w:r w:rsidRPr="002E67CA">
              <w:rPr>
                <w:rFonts w:ascii="Verdana" w:hAnsi="Verdana"/>
              </w:rPr>
              <w:t>spundere se depun, individual sau prin asocia</w:t>
            </w:r>
            <w:r w:rsidRPr="002E67CA">
              <w:rPr>
                <w:rFonts w:ascii="Verdana" w:hAnsi="Verdana" w:hint="eastAsia"/>
              </w:rPr>
              <w:t>ţ</w:t>
            </w:r>
            <w:r w:rsidRPr="002E67CA">
              <w:rPr>
                <w:rFonts w:ascii="Verdana" w:hAnsi="Verdana"/>
              </w:rPr>
              <w:t>iile de proprietari/locatari, la prim</w:t>
            </w:r>
            <w:r w:rsidRPr="002E67CA">
              <w:rPr>
                <w:rFonts w:ascii="Verdana" w:hAnsi="Verdana" w:hint="eastAsia"/>
              </w:rPr>
              <w:t>ă</w:t>
            </w:r>
            <w:r w:rsidRPr="002E67CA">
              <w:rPr>
                <w:rFonts w:ascii="Verdana" w:hAnsi="Verdana"/>
              </w:rPr>
              <w:t>ria comunei, ora</w:t>
            </w:r>
            <w:r w:rsidRPr="002E67CA">
              <w:rPr>
                <w:rFonts w:ascii="Verdana" w:hAnsi="Verdana" w:hint="eastAsia"/>
              </w:rPr>
              <w:t>ş</w:t>
            </w:r>
            <w:r w:rsidRPr="002E67CA">
              <w:rPr>
                <w:rFonts w:ascii="Verdana" w:hAnsi="Verdana"/>
              </w:rPr>
              <w:t>ului, municipiului ori, dup</w:t>
            </w:r>
            <w:r w:rsidRPr="002E67CA">
              <w:rPr>
                <w:rFonts w:ascii="Verdana" w:hAnsi="Verdana" w:hint="eastAsia"/>
              </w:rPr>
              <w:t>ă</w:t>
            </w:r>
            <w:r w:rsidRPr="002E67CA">
              <w:rPr>
                <w:rFonts w:ascii="Verdana" w:hAnsi="Verdana"/>
              </w:rPr>
              <w:t xml:space="preserve"> caz, a sectorului municipiului Bucure</w:t>
            </w:r>
            <w:r w:rsidRPr="002E67CA">
              <w:rPr>
                <w:rFonts w:ascii="Verdana" w:hAnsi="Verdana" w:hint="eastAsia"/>
              </w:rPr>
              <w:t>ş</w:t>
            </w:r>
            <w:r w:rsidRPr="002E67CA">
              <w:rPr>
                <w:rFonts w:ascii="Verdana" w:hAnsi="Verdana"/>
              </w:rPr>
              <w:t>ti în a c</w:t>
            </w:r>
            <w:r w:rsidRPr="002E67CA">
              <w:rPr>
                <w:rFonts w:ascii="Verdana" w:hAnsi="Verdana" w:hint="eastAsia"/>
              </w:rPr>
              <w:t>ă</w:t>
            </w:r>
            <w:r w:rsidRPr="002E67CA">
              <w:rPr>
                <w:rFonts w:ascii="Verdana" w:hAnsi="Verdana"/>
              </w:rPr>
              <w:t>rei raz</w:t>
            </w:r>
            <w:r w:rsidRPr="002E67CA">
              <w:rPr>
                <w:rFonts w:ascii="Verdana" w:hAnsi="Verdana" w:hint="eastAsia"/>
              </w:rPr>
              <w:t>ă</w:t>
            </w:r>
            <w:r w:rsidRPr="002E67CA">
              <w:rPr>
                <w:rFonts w:ascii="Verdana" w:hAnsi="Verdana"/>
              </w:rPr>
              <w:t xml:space="preserve"> teritorial</w:t>
            </w:r>
            <w:r w:rsidRPr="002E67CA">
              <w:rPr>
                <w:rFonts w:ascii="Verdana" w:hAnsi="Verdana" w:hint="eastAsia"/>
              </w:rPr>
              <w:t>ă</w:t>
            </w:r>
            <w:r w:rsidRPr="002E67CA">
              <w:rPr>
                <w:rFonts w:ascii="Verdana" w:hAnsi="Verdana"/>
              </w:rPr>
              <w:t xml:space="preserve"> se afl</w:t>
            </w:r>
            <w:r w:rsidRPr="002E67CA">
              <w:rPr>
                <w:rFonts w:ascii="Verdana" w:hAnsi="Verdana" w:hint="eastAsia"/>
              </w:rPr>
              <w:t>ă</w:t>
            </w:r>
            <w:r w:rsidRPr="002E67CA">
              <w:rPr>
                <w:rFonts w:ascii="Verdana" w:hAnsi="Verdana"/>
              </w:rPr>
              <w:t xml:space="preserve"> locuin</w:t>
            </w:r>
            <w:r w:rsidRPr="002E67CA">
              <w:rPr>
                <w:rFonts w:ascii="Verdana" w:hAnsi="Verdana" w:hint="eastAsia"/>
              </w:rPr>
              <w:t>ţ</w:t>
            </w:r>
            <w:r w:rsidRPr="002E67CA">
              <w:rPr>
                <w:rFonts w:ascii="Verdana" w:hAnsi="Verdana"/>
              </w:rPr>
              <w:t xml:space="preserve">a, </w:t>
            </w:r>
            <w:r w:rsidRPr="002E67CA">
              <w:rPr>
                <w:rFonts w:ascii="Verdana" w:hAnsi="Verdana"/>
                <w:b/>
                <w:bCs/>
              </w:rPr>
              <w:t>de regul</w:t>
            </w:r>
            <w:r w:rsidRPr="002E67CA">
              <w:rPr>
                <w:rFonts w:ascii="Verdana" w:hAnsi="Verdana" w:hint="eastAsia"/>
                <w:b/>
                <w:bCs/>
              </w:rPr>
              <w:t>ă</w:t>
            </w:r>
            <w:r w:rsidRPr="002E67CA">
              <w:rPr>
                <w:rFonts w:ascii="Verdana" w:hAnsi="Verdana"/>
                <w:b/>
                <w:bCs/>
              </w:rPr>
              <w:t>,</w:t>
            </w:r>
            <w:r w:rsidRPr="002E67CA">
              <w:rPr>
                <w:rFonts w:ascii="Verdana" w:hAnsi="Verdana"/>
              </w:rPr>
              <w:t xml:space="preserve"> pân</w:t>
            </w:r>
            <w:r w:rsidRPr="002E67CA">
              <w:rPr>
                <w:rFonts w:ascii="Verdana" w:hAnsi="Verdana" w:hint="eastAsia"/>
              </w:rPr>
              <w:t>ă</w:t>
            </w:r>
            <w:r w:rsidRPr="002E67CA">
              <w:rPr>
                <w:rFonts w:ascii="Verdana" w:hAnsi="Verdana"/>
              </w:rPr>
              <w:t xml:space="preserve"> la data de 15 octombrie a fiec</w:t>
            </w:r>
            <w:r w:rsidRPr="002E67CA">
              <w:rPr>
                <w:rFonts w:ascii="Verdana" w:hAnsi="Verdana" w:hint="eastAsia"/>
              </w:rPr>
              <w:t>ă</w:t>
            </w:r>
            <w:r w:rsidRPr="002E67CA">
              <w:rPr>
                <w:rFonts w:ascii="Verdana" w:hAnsi="Verdana"/>
              </w:rPr>
              <w:t xml:space="preserve">rui an. </w:t>
            </w:r>
          </w:p>
          <w:p w14:paraId="6A455ED6" w14:textId="77777777" w:rsidR="002E67CA" w:rsidRPr="002E67CA" w:rsidRDefault="002E67CA" w:rsidP="00847A7A">
            <w:pPr>
              <w:jc w:val="both"/>
              <w:rPr>
                <w:rFonts w:ascii="Verdana" w:hAnsi="Verdana"/>
              </w:rPr>
            </w:pPr>
          </w:p>
          <w:p w14:paraId="02542D3C" w14:textId="77777777" w:rsidR="002E67CA" w:rsidRPr="002E67CA" w:rsidRDefault="002E67CA" w:rsidP="00847A7A">
            <w:r w:rsidRPr="002E67CA">
              <w:rPr>
                <w:rFonts w:ascii="Verdana" w:hAnsi="Verdana"/>
              </w:rPr>
              <w:t>Autori: deputaţi Raluca Turcan şi Virgil Popescu</w:t>
            </w:r>
          </w:p>
          <w:p w14:paraId="72580314" w14:textId="77777777" w:rsidR="002E67CA" w:rsidRPr="002E67CA" w:rsidRDefault="002E67CA" w:rsidP="00847A7A">
            <w:pPr>
              <w:jc w:val="both"/>
              <w:rPr>
                <w:rFonts w:ascii="Verdana" w:hAnsi="Verdana"/>
              </w:rPr>
            </w:pPr>
          </w:p>
        </w:tc>
        <w:tc>
          <w:tcPr>
            <w:tcW w:w="3615" w:type="dxa"/>
          </w:tcPr>
          <w:p w14:paraId="357AFD85" w14:textId="77777777" w:rsidR="002E67CA" w:rsidRPr="002E67CA" w:rsidRDefault="002E67CA" w:rsidP="00847A7A">
            <w:pPr>
              <w:jc w:val="both"/>
              <w:rPr>
                <w:rFonts w:ascii="Verdana" w:hAnsi="Verdana"/>
              </w:rPr>
            </w:pPr>
          </w:p>
        </w:tc>
      </w:tr>
      <w:tr w:rsidR="002E67CA" w:rsidRPr="002E67CA" w14:paraId="6EFB7CCE"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607563AB"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127D7EC0" w14:textId="77777777" w:rsidR="002E67CA" w:rsidRPr="002E67CA" w:rsidRDefault="002E67CA" w:rsidP="00847A7A">
            <w:pPr>
              <w:rPr>
                <w:rFonts w:ascii="Verdana" w:hAnsi="Verdana"/>
              </w:rPr>
            </w:pPr>
          </w:p>
        </w:tc>
        <w:tc>
          <w:tcPr>
            <w:tcW w:w="3615" w:type="dxa"/>
          </w:tcPr>
          <w:p w14:paraId="7374473E" w14:textId="77777777" w:rsidR="002E67CA" w:rsidRPr="002E67CA" w:rsidRDefault="002E67CA" w:rsidP="00847A7A">
            <w:pPr>
              <w:jc w:val="both"/>
              <w:rPr>
                <w:rFonts w:ascii="Verdana" w:hAnsi="Verdana"/>
              </w:rPr>
            </w:pPr>
          </w:p>
          <w:p w14:paraId="4EDDF7E7" w14:textId="77777777" w:rsidR="002E67CA" w:rsidRPr="002E67CA" w:rsidRDefault="002E67CA" w:rsidP="00847A7A">
            <w:pPr>
              <w:jc w:val="both"/>
              <w:rPr>
                <w:rFonts w:ascii="Verdana" w:hAnsi="Verdana"/>
              </w:rPr>
            </w:pPr>
            <w:r w:rsidRPr="002E67CA">
              <w:rPr>
                <w:rFonts w:ascii="Verdana" w:hAnsi="Verdana"/>
              </w:rPr>
              <w:t>Art.17.- (1)</w:t>
            </w:r>
            <w:r w:rsidRPr="002E67CA">
              <w:rPr>
                <w:rFonts w:ascii="Verdana" w:hAnsi="Verdana"/>
              </w:rPr>
              <w:tab/>
              <w:t>Stabilirea dreptului la ajutorul pentru încălzire, indiferent de sistemul de încălzire utilizat, se realizează în condițiile prezentei legi, prin dispoziție a primarului, care se emite o singură dată pentru toată perioada de acordare a ajutorului. Dispozițiile pot fi emise fie individual, fie pentru mai mulți beneficiari, caz în care vor fi aduse la cunoștința solicitanților individual.</w:t>
            </w:r>
          </w:p>
          <w:p w14:paraId="347C45CA" w14:textId="77777777" w:rsidR="002E67CA" w:rsidRPr="002E67CA" w:rsidRDefault="002E67CA" w:rsidP="00847A7A">
            <w:pPr>
              <w:jc w:val="both"/>
              <w:rPr>
                <w:rFonts w:ascii="Verdana" w:hAnsi="Verdana"/>
              </w:rPr>
            </w:pPr>
          </w:p>
        </w:tc>
        <w:tc>
          <w:tcPr>
            <w:tcW w:w="3615" w:type="dxa"/>
          </w:tcPr>
          <w:p w14:paraId="1E8E2D4D" w14:textId="77777777" w:rsidR="002E67CA" w:rsidRPr="002E67CA" w:rsidRDefault="002E67CA" w:rsidP="00847A7A">
            <w:pPr>
              <w:jc w:val="both"/>
              <w:rPr>
                <w:rFonts w:ascii="Verdana" w:hAnsi="Verdana"/>
              </w:rPr>
            </w:pPr>
          </w:p>
          <w:p w14:paraId="4F6CB16C" w14:textId="77777777" w:rsidR="002E67CA" w:rsidRPr="002E67CA" w:rsidRDefault="002E67CA" w:rsidP="00847A7A">
            <w:pPr>
              <w:jc w:val="both"/>
              <w:rPr>
                <w:rFonts w:ascii="Verdana" w:hAnsi="Verdana"/>
              </w:rPr>
            </w:pPr>
            <w:r w:rsidRPr="002E67CA">
              <w:rPr>
                <w:rFonts w:ascii="Verdana" w:hAnsi="Verdana"/>
              </w:rPr>
              <w:t xml:space="preserve">Nemodificat </w:t>
            </w:r>
          </w:p>
        </w:tc>
        <w:tc>
          <w:tcPr>
            <w:tcW w:w="3615" w:type="dxa"/>
          </w:tcPr>
          <w:p w14:paraId="17DF5CE5" w14:textId="77777777" w:rsidR="002E67CA" w:rsidRPr="002E67CA" w:rsidRDefault="002E67CA" w:rsidP="00847A7A">
            <w:pPr>
              <w:jc w:val="both"/>
              <w:rPr>
                <w:rFonts w:ascii="Verdana" w:hAnsi="Verdana"/>
              </w:rPr>
            </w:pPr>
          </w:p>
        </w:tc>
      </w:tr>
      <w:tr w:rsidR="002E67CA" w:rsidRPr="002E67CA" w14:paraId="5B49F8C0"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0EFCCD8" w14:textId="77777777" w:rsidR="002E67CA" w:rsidRPr="002E67CA" w:rsidRDefault="002E67CA" w:rsidP="00847A7A">
            <w:pPr>
              <w:rPr>
                <w:rFonts w:ascii="Verdana" w:hAnsi="Verdana"/>
                <w:b/>
              </w:rPr>
            </w:pPr>
          </w:p>
        </w:tc>
        <w:tc>
          <w:tcPr>
            <w:tcW w:w="3614" w:type="dxa"/>
          </w:tcPr>
          <w:p w14:paraId="4A92446C" w14:textId="77777777" w:rsidR="002E67CA" w:rsidRPr="002E67CA" w:rsidRDefault="002E67CA" w:rsidP="00847A7A">
            <w:pPr>
              <w:rPr>
                <w:rFonts w:ascii="Verdana" w:hAnsi="Verdana"/>
              </w:rPr>
            </w:pPr>
          </w:p>
        </w:tc>
        <w:tc>
          <w:tcPr>
            <w:tcW w:w="3615" w:type="dxa"/>
          </w:tcPr>
          <w:p w14:paraId="6857C7C9" w14:textId="77777777" w:rsidR="002E67CA" w:rsidRPr="002E67CA" w:rsidRDefault="002E67CA" w:rsidP="00847A7A">
            <w:pPr>
              <w:jc w:val="both"/>
              <w:rPr>
                <w:rFonts w:ascii="Verdana" w:hAnsi="Verdana"/>
              </w:rPr>
            </w:pPr>
          </w:p>
          <w:p w14:paraId="0A986116" w14:textId="77777777" w:rsidR="002E67CA" w:rsidRPr="002E67CA" w:rsidRDefault="002E67CA" w:rsidP="00847A7A">
            <w:pPr>
              <w:jc w:val="both"/>
              <w:rPr>
                <w:rFonts w:ascii="Verdana" w:hAnsi="Verdana"/>
              </w:rPr>
            </w:pPr>
            <w:r w:rsidRPr="002E67CA">
              <w:rPr>
                <w:rFonts w:ascii="Verdana" w:hAnsi="Verdana"/>
              </w:rPr>
              <w:t xml:space="preserve">(2) </w:t>
            </w:r>
            <w:r w:rsidRPr="002E67CA">
              <w:rPr>
                <w:rFonts w:ascii="Verdana" w:hAnsi="Verdana"/>
              </w:rPr>
              <w:tab/>
              <w:t xml:space="preserve">Dispozițiile prevăzute la alin.(1) se comunică până la </w:t>
            </w:r>
            <w:r w:rsidRPr="002E67CA">
              <w:rPr>
                <w:rFonts w:ascii="Verdana" w:hAnsi="Verdana"/>
              </w:rPr>
              <w:lastRenderedPageBreak/>
              <w:t>data de 15 noiembrie titularilor ajutoarelor pentru încălzirea locuinței, direct, prin intermediul furnizorilor sau prin asociațiile de proprietari/locatari.</w:t>
            </w:r>
          </w:p>
          <w:p w14:paraId="12D12E29" w14:textId="77777777" w:rsidR="002E67CA" w:rsidRPr="002E67CA" w:rsidRDefault="002E67CA" w:rsidP="00847A7A">
            <w:pPr>
              <w:jc w:val="both"/>
              <w:rPr>
                <w:rFonts w:ascii="Verdana" w:hAnsi="Verdana"/>
              </w:rPr>
            </w:pPr>
          </w:p>
        </w:tc>
        <w:tc>
          <w:tcPr>
            <w:tcW w:w="3615" w:type="dxa"/>
          </w:tcPr>
          <w:p w14:paraId="7DE491F7" w14:textId="77777777" w:rsidR="002E67CA" w:rsidRPr="002E67CA" w:rsidRDefault="002E67CA" w:rsidP="00847A7A">
            <w:pPr>
              <w:jc w:val="both"/>
              <w:rPr>
                <w:rFonts w:ascii="Verdana" w:hAnsi="Verdana"/>
              </w:rPr>
            </w:pPr>
          </w:p>
          <w:p w14:paraId="44C09DFA" w14:textId="77777777" w:rsidR="002E67CA" w:rsidRPr="002E67CA" w:rsidRDefault="002E67CA" w:rsidP="00847A7A">
            <w:pPr>
              <w:jc w:val="both"/>
              <w:rPr>
                <w:rFonts w:ascii="Verdana" w:hAnsi="Verdana"/>
              </w:rPr>
            </w:pPr>
            <w:r w:rsidRPr="002E67CA">
              <w:rPr>
                <w:rFonts w:ascii="Verdana" w:hAnsi="Verdana"/>
              </w:rPr>
              <w:t xml:space="preserve">(2) </w:t>
            </w:r>
            <w:r w:rsidRPr="002E67CA">
              <w:rPr>
                <w:rFonts w:ascii="Verdana" w:hAnsi="Verdana"/>
              </w:rPr>
              <w:tab/>
              <w:t xml:space="preserve">Dispozițiile prevăzute la alin.(1) se comunică până la </w:t>
            </w:r>
            <w:r w:rsidRPr="002E67CA">
              <w:rPr>
                <w:rFonts w:ascii="Verdana" w:hAnsi="Verdana"/>
              </w:rPr>
              <w:lastRenderedPageBreak/>
              <w:t>data de 15 noiembrie titularilor ajutoarelor pentru încălzire, direct, prin intermediul furnizorilor</w:t>
            </w:r>
            <w:r w:rsidRPr="002E67CA">
              <w:rPr>
                <w:rFonts w:ascii="Verdana" w:hAnsi="Verdana"/>
                <w:b/>
                <w:bCs/>
              </w:rPr>
              <w:t>,</w:t>
            </w:r>
            <w:r w:rsidRPr="002E67CA">
              <w:rPr>
                <w:rFonts w:ascii="Verdana" w:hAnsi="Verdana"/>
              </w:rPr>
              <w:t xml:space="preserve"> sau prin asociațiile de proprietari/locatari.</w:t>
            </w:r>
          </w:p>
          <w:p w14:paraId="2C79535E" w14:textId="77777777" w:rsidR="002E67CA" w:rsidRPr="002E67CA" w:rsidRDefault="002E67CA" w:rsidP="00847A7A">
            <w:pPr>
              <w:jc w:val="both"/>
              <w:rPr>
                <w:rFonts w:ascii="Verdana" w:hAnsi="Verdana"/>
              </w:rPr>
            </w:pPr>
          </w:p>
        </w:tc>
        <w:tc>
          <w:tcPr>
            <w:tcW w:w="3615" w:type="dxa"/>
          </w:tcPr>
          <w:p w14:paraId="458004EE" w14:textId="77777777" w:rsidR="002E67CA" w:rsidRPr="002E67CA" w:rsidRDefault="002E67CA" w:rsidP="00847A7A">
            <w:pPr>
              <w:autoSpaceDE w:val="0"/>
              <w:autoSpaceDN w:val="0"/>
              <w:adjustRightInd w:val="0"/>
              <w:jc w:val="both"/>
              <w:rPr>
                <w:rFonts w:ascii="Verdana" w:hAnsi="Verdana"/>
              </w:rPr>
            </w:pPr>
          </w:p>
        </w:tc>
      </w:tr>
      <w:tr w:rsidR="002E67CA" w:rsidRPr="002E67CA" w14:paraId="6C055E5F"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FD8B2DE" w14:textId="77777777" w:rsidR="002E67CA" w:rsidRPr="002E67CA" w:rsidRDefault="002E67CA" w:rsidP="00847A7A">
            <w:pPr>
              <w:rPr>
                <w:rFonts w:ascii="Verdana" w:hAnsi="Verdana"/>
                <w:b/>
              </w:rPr>
            </w:pPr>
          </w:p>
        </w:tc>
        <w:tc>
          <w:tcPr>
            <w:tcW w:w="3614" w:type="dxa"/>
          </w:tcPr>
          <w:p w14:paraId="7752D5AC" w14:textId="77777777" w:rsidR="002E67CA" w:rsidRPr="002E67CA" w:rsidRDefault="002E67CA" w:rsidP="00847A7A">
            <w:pPr>
              <w:rPr>
                <w:rFonts w:ascii="Verdana" w:hAnsi="Verdana"/>
              </w:rPr>
            </w:pPr>
          </w:p>
        </w:tc>
        <w:tc>
          <w:tcPr>
            <w:tcW w:w="3615" w:type="dxa"/>
          </w:tcPr>
          <w:p w14:paraId="3FDC1E52" w14:textId="77777777" w:rsidR="002E67CA" w:rsidRPr="002E67CA" w:rsidRDefault="002E67CA" w:rsidP="00847A7A">
            <w:pPr>
              <w:jc w:val="both"/>
              <w:rPr>
                <w:rFonts w:ascii="Verdana" w:hAnsi="Verdana"/>
              </w:rPr>
            </w:pPr>
          </w:p>
          <w:p w14:paraId="7A840CEC"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Pentru acordarea ajutoarelor în termenul prevăzut la alin.(2) primarii vor transmite agențiilor teritoriale, situația centralizatoare privind titularii ajutoarelor, pe fiecare sistem de încălzire, care va conține și venitul net lunar pe membru de familie și valoarea ajutorului calculată în condițiile prevederilor art.7, atât în scris, cât și în format electronic.</w:t>
            </w:r>
          </w:p>
          <w:p w14:paraId="36F0B178" w14:textId="77777777" w:rsidR="002E67CA" w:rsidRPr="002E67CA" w:rsidRDefault="002E67CA" w:rsidP="00847A7A">
            <w:pPr>
              <w:jc w:val="both"/>
              <w:rPr>
                <w:rFonts w:ascii="Verdana" w:hAnsi="Verdana"/>
              </w:rPr>
            </w:pPr>
          </w:p>
        </w:tc>
        <w:tc>
          <w:tcPr>
            <w:tcW w:w="3615" w:type="dxa"/>
          </w:tcPr>
          <w:p w14:paraId="4AD52C9F" w14:textId="77777777" w:rsidR="002E67CA" w:rsidRPr="002E67CA" w:rsidRDefault="002E67CA" w:rsidP="00847A7A">
            <w:pPr>
              <w:jc w:val="both"/>
              <w:rPr>
                <w:rFonts w:ascii="Verdana" w:hAnsi="Verdana"/>
              </w:rPr>
            </w:pPr>
          </w:p>
          <w:p w14:paraId="6F1DBC68"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 xml:space="preserve">Pentru acordarea ajutoarelor </w:t>
            </w:r>
            <w:r w:rsidRPr="002E67CA">
              <w:rPr>
                <w:rFonts w:ascii="Verdana" w:hAnsi="Verdana"/>
                <w:b/>
              </w:rPr>
              <w:t>pentru încălzire</w:t>
            </w:r>
            <w:r w:rsidRPr="002E67CA">
              <w:rPr>
                <w:rFonts w:ascii="Verdana" w:hAnsi="Verdana"/>
              </w:rPr>
              <w:t xml:space="preserve"> în termenul prevăzut la alin.(2), primarii vor transmite agențiilor teritoriale, atât în scris, cât și în format electronic, situația centralizatoare privind titularii ajutoarelor, pe fiecare sistem de încălzire, </w:t>
            </w:r>
            <w:r w:rsidRPr="002E67CA">
              <w:rPr>
                <w:rFonts w:ascii="Verdana" w:hAnsi="Verdana"/>
                <w:b/>
                <w:bCs/>
              </w:rPr>
              <w:t xml:space="preserve">situaţie </w:t>
            </w:r>
            <w:r w:rsidRPr="002E67CA">
              <w:rPr>
                <w:rFonts w:ascii="Verdana" w:hAnsi="Verdana"/>
              </w:rPr>
              <w:t xml:space="preserve">care va conține și venitul </w:t>
            </w:r>
            <w:r w:rsidRPr="002E67CA">
              <w:rPr>
                <w:rFonts w:ascii="Verdana" w:hAnsi="Verdana"/>
                <w:b/>
              </w:rPr>
              <w:t>mediu</w:t>
            </w:r>
            <w:r w:rsidRPr="002E67CA">
              <w:rPr>
                <w:rFonts w:ascii="Verdana" w:hAnsi="Verdana"/>
              </w:rPr>
              <w:t xml:space="preserve"> net lunar pe membru de familie/al pesoanei singure, după caz, și valoarea ajutorului pentru încălzire calculată potrivit prevederilor art.7.</w:t>
            </w:r>
          </w:p>
          <w:p w14:paraId="62D1CA28" w14:textId="77777777" w:rsidR="002E67CA" w:rsidRPr="002E67CA" w:rsidRDefault="002E67CA" w:rsidP="00847A7A">
            <w:pPr>
              <w:jc w:val="both"/>
              <w:rPr>
                <w:rFonts w:ascii="Verdana" w:hAnsi="Verdana"/>
              </w:rPr>
            </w:pPr>
          </w:p>
        </w:tc>
        <w:tc>
          <w:tcPr>
            <w:tcW w:w="3615" w:type="dxa"/>
          </w:tcPr>
          <w:p w14:paraId="25453B6C" w14:textId="77777777" w:rsidR="002E67CA" w:rsidRPr="002E67CA" w:rsidRDefault="002E67CA" w:rsidP="00847A7A">
            <w:pPr>
              <w:jc w:val="both"/>
              <w:rPr>
                <w:rFonts w:ascii="Verdana" w:hAnsi="Verdana"/>
              </w:rPr>
            </w:pPr>
          </w:p>
        </w:tc>
      </w:tr>
      <w:tr w:rsidR="002E67CA" w:rsidRPr="002E67CA" w14:paraId="4FEEBA0C"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25024EEF"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649AFA5E" w14:textId="77777777" w:rsidR="002E67CA" w:rsidRPr="002E67CA" w:rsidRDefault="002E67CA" w:rsidP="00847A7A">
            <w:pPr>
              <w:rPr>
                <w:rFonts w:ascii="Verdana" w:hAnsi="Verdana"/>
              </w:rPr>
            </w:pPr>
          </w:p>
        </w:tc>
        <w:tc>
          <w:tcPr>
            <w:tcW w:w="3615" w:type="dxa"/>
          </w:tcPr>
          <w:p w14:paraId="2883D64B" w14:textId="77777777" w:rsidR="002E67CA" w:rsidRPr="002E67CA" w:rsidRDefault="002E67CA" w:rsidP="00847A7A">
            <w:pPr>
              <w:jc w:val="both"/>
              <w:rPr>
                <w:rFonts w:ascii="Verdana" w:hAnsi="Verdana"/>
              </w:rPr>
            </w:pPr>
          </w:p>
          <w:p w14:paraId="64C0D588" w14:textId="77777777" w:rsidR="002E67CA" w:rsidRPr="002E67CA" w:rsidRDefault="002E67CA" w:rsidP="00847A7A">
            <w:pPr>
              <w:jc w:val="both"/>
              <w:rPr>
                <w:rFonts w:ascii="Verdana" w:hAnsi="Verdana"/>
              </w:rPr>
            </w:pPr>
            <w:r w:rsidRPr="002E67CA">
              <w:rPr>
                <w:rFonts w:ascii="Verdana" w:hAnsi="Verdana"/>
              </w:rPr>
              <w:t>(4)</w:t>
            </w:r>
            <w:r w:rsidRPr="002E67CA">
              <w:rPr>
                <w:rFonts w:ascii="Verdana" w:hAnsi="Verdana"/>
              </w:rPr>
              <w:tab/>
              <w:t>În cazul ajutoarelor pentru încălzire</w:t>
            </w:r>
            <w:r w:rsidRPr="002E67CA">
              <w:rPr>
                <w:rFonts w:ascii="Verdana" w:hAnsi="Verdana"/>
                <w:b/>
                <w:bCs/>
              </w:rPr>
              <w:t xml:space="preserve">a locuinței </w:t>
            </w:r>
            <w:r w:rsidRPr="002E67CA">
              <w:rPr>
                <w:rFonts w:ascii="Verdana" w:hAnsi="Verdana"/>
              </w:rPr>
              <w:t xml:space="preserve">prevăzute la art.6 alin.(2) lit.a)-c), situaţia centralizatoare prevăzută la alin.(3) se transmite şi furnizorilor de energie termică </w:t>
            </w:r>
            <w:r w:rsidRPr="002E67CA">
              <w:rPr>
                <w:rFonts w:ascii="Verdana" w:hAnsi="Verdana"/>
              </w:rPr>
              <w:lastRenderedPageBreak/>
              <w:t>în sistem centralizat, de gaze naturale/energie electrică şi asociaţiilor de proprietari/locatari, caz în care situaţia centralizatoare conţine şi denumirea şi datele de identificare ale furnizorului, respectiv codul de  client al solicitantului.</w:t>
            </w:r>
          </w:p>
          <w:p w14:paraId="54CCBDE3" w14:textId="77777777" w:rsidR="002E67CA" w:rsidRPr="002E67CA" w:rsidRDefault="002E67CA" w:rsidP="00847A7A">
            <w:pPr>
              <w:jc w:val="both"/>
              <w:rPr>
                <w:rFonts w:ascii="Verdana" w:hAnsi="Verdana"/>
              </w:rPr>
            </w:pPr>
          </w:p>
        </w:tc>
        <w:tc>
          <w:tcPr>
            <w:tcW w:w="3615" w:type="dxa"/>
          </w:tcPr>
          <w:p w14:paraId="4D9D947E" w14:textId="77777777" w:rsidR="002E67CA" w:rsidRPr="002E67CA" w:rsidRDefault="002E67CA" w:rsidP="00847A7A">
            <w:pPr>
              <w:jc w:val="both"/>
              <w:rPr>
                <w:rFonts w:ascii="Verdana" w:hAnsi="Verdana"/>
              </w:rPr>
            </w:pPr>
          </w:p>
          <w:p w14:paraId="3156763F" w14:textId="77777777" w:rsidR="002E67CA" w:rsidRPr="002E67CA" w:rsidRDefault="002E67CA" w:rsidP="00847A7A">
            <w:pPr>
              <w:jc w:val="both"/>
              <w:rPr>
                <w:rFonts w:ascii="Verdana" w:hAnsi="Verdana"/>
              </w:rPr>
            </w:pPr>
            <w:r w:rsidRPr="002E67CA">
              <w:rPr>
                <w:rFonts w:ascii="Verdana" w:hAnsi="Verdana"/>
              </w:rPr>
              <w:t>(4)</w:t>
            </w:r>
            <w:r w:rsidRPr="002E67CA">
              <w:rPr>
                <w:rFonts w:ascii="Verdana" w:hAnsi="Verdana"/>
              </w:rPr>
              <w:tab/>
              <w:t xml:space="preserve">În cazul ajutoarelor pentru încălzire prevăzute la art.6 alin.(2) lit.a)-c), situaţia centralizatoare prevăzută la alin.(3) se transmite </w:t>
            </w:r>
            <w:r w:rsidRPr="002E67CA">
              <w:rPr>
                <w:rFonts w:ascii="Times New Roman" w:hAnsi="Times New Roman"/>
                <w:sz w:val="24"/>
                <w:szCs w:val="24"/>
              </w:rPr>
              <w:t xml:space="preserve">atât în scris, cât și în format electronic, </w:t>
            </w:r>
            <w:r w:rsidRPr="002E67CA">
              <w:rPr>
                <w:rFonts w:ascii="Verdana" w:hAnsi="Verdana"/>
              </w:rPr>
              <w:t xml:space="preserve">şi furnizorilor de energie termică </w:t>
            </w:r>
            <w:r w:rsidRPr="002E67CA">
              <w:rPr>
                <w:rFonts w:ascii="Verdana" w:hAnsi="Verdana"/>
              </w:rPr>
              <w:lastRenderedPageBreak/>
              <w:t xml:space="preserve">în sistem centralizat, de gaze naturale/energie electrică şi asociaţiilor de proprietari/locatari, caz în care </w:t>
            </w:r>
            <w:r w:rsidRPr="002E67CA">
              <w:rPr>
                <w:rFonts w:ascii="Verdana" w:hAnsi="Verdana"/>
                <w:b/>
              </w:rPr>
              <w:t xml:space="preserve">aceasta cuprinde </w:t>
            </w:r>
            <w:r w:rsidRPr="002E67CA">
              <w:rPr>
                <w:rFonts w:ascii="Verdana" w:hAnsi="Verdana"/>
              </w:rPr>
              <w:t>şi valoarea ajutorului calculată în condițiile prevederilor art.7, denumirea şi datele de identificare ale furnizorului, respectiv codul de client al solicitantului.</w:t>
            </w:r>
          </w:p>
          <w:p w14:paraId="5D032BDF" w14:textId="77777777" w:rsidR="002E67CA" w:rsidRPr="002E67CA" w:rsidRDefault="002E67CA" w:rsidP="00847A7A">
            <w:pPr>
              <w:jc w:val="both"/>
              <w:rPr>
                <w:rFonts w:ascii="Verdana" w:hAnsi="Verdana"/>
                <w:i/>
              </w:rPr>
            </w:pPr>
          </w:p>
          <w:p w14:paraId="5DB6F3CF" w14:textId="77777777" w:rsidR="002E67CA" w:rsidRPr="002E67CA" w:rsidRDefault="002E67CA" w:rsidP="00847A7A">
            <w:pPr>
              <w:jc w:val="both"/>
              <w:rPr>
                <w:rFonts w:ascii="Verdana" w:hAnsi="Verdana"/>
                <w:i/>
              </w:rPr>
            </w:pPr>
            <w:r w:rsidRPr="002E67CA">
              <w:rPr>
                <w:rFonts w:ascii="Verdana" w:hAnsi="Verdana"/>
                <w:i/>
              </w:rPr>
              <w:t>Deputat Cristina Mădălina Prună (grupul USR PLUS)</w:t>
            </w:r>
          </w:p>
          <w:p w14:paraId="4EB43852" w14:textId="77777777" w:rsidR="002E67CA" w:rsidRPr="002E67CA" w:rsidRDefault="002E67CA" w:rsidP="00847A7A">
            <w:pPr>
              <w:jc w:val="both"/>
              <w:rPr>
                <w:rFonts w:ascii="Verdana" w:hAnsi="Verdana"/>
              </w:rPr>
            </w:pPr>
          </w:p>
        </w:tc>
        <w:tc>
          <w:tcPr>
            <w:tcW w:w="3615" w:type="dxa"/>
          </w:tcPr>
          <w:p w14:paraId="72E17FBF" w14:textId="77777777" w:rsidR="002E67CA" w:rsidRPr="002E67CA" w:rsidRDefault="002E67CA" w:rsidP="00847A7A">
            <w:pPr>
              <w:jc w:val="both"/>
              <w:rPr>
                <w:rFonts w:ascii="Verdana" w:hAnsi="Verdana"/>
              </w:rPr>
            </w:pPr>
          </w:p>
        </w:tc>
      </w:tr>
      <w:tr w:rsidR="002E67CA" w:rsidRPr="002E67CA" w14:paraId="76C42C51"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4643B59" w14:textId="77777777" w:rsidR="002E67CA" w:rsidRPr="002E67CA" w:rsidRDefault="002E67CA" w:rsidP="00847A7A">
            <w:pPr>
              <w:rPr>
                <w:rFonts w:ascii="Verdana" w:hAnsi="Verdana"/>
                <w:b/>
              </w:rPr>
            </w:pPr>
          </w:p>
        </w:tc>
        <w:tc>
          <w:tcPr>
            <w:tcW w:w="3614" w:type="dxa"/>
          </w:tcPr>
          <w:p w14:paraId="644588C4" w14:textId="77777777" w:rsidR="002E67CA" w:rsidRPr="002E67CA" w:rsidRDefault="002E67CA" w:rsidP="00847A7A">
            <w:pPr>
              <w:rPr>
                <w:rFonts w:ascii="Verdana" w:hAnsi="Verdana"/>
              </w:rPr>
            </w:pPr>
          </w:p>
        </w:tc>
        <w:tc>
          <w:tcPr>
            <w:tcW w:w="3615" w:type="dxa"/>
          </w:tcPr>
          <w:p w14:paraId="5A9CB353" w14:textId="77777777" w:rsidR="002E67CA" w:rsidRPr="002E67CA" w:rsidRDefault="002E67CA" w:rsidP="00847A7A">
            <w:pPr>
              <w:jc w:val="both"/>
              <w:rPr>
                <w:rFonts w:ascii="Verdana" w:hAnsi="Verdana"/>
              </w:rPr>
            </w:pPr>
          </w:p>
          <w:p w14:paraId="4898551D" w14:textId="77777777" w:rsidR="002E67CA" w:rsidRPr="002E67CA" w:rsidRDefault="002E67CA" w:rsidP="00847A7A">
            <w:pPr>
              <w:jc w:val="both"/>
              <w:rPr>
                <w:rFonts w:ascii="Verdana" w:hAnsi="Verdana"/>
              </w:rPr>
            </w:pPr>
            <w:r w:rsidRPr="002E67CA">
              <w:rPr>
                <w:rFonts w:ascii="Verdana" w:hAnsi="Verdana"/>
              </w:rPr>
              <w:t>(5)</w:t>
            </w:r>
            <w:r w:rsidRPr="002E67CA">
              <w:rPr>
                <w:rFonts w:ascii="Verdana" w:hAnsi="Verdana"/>
              </w:rPr>
              <w:tab/>
              <w:t>Dispozițiile primarului conțin numele și prenumele titularului, cuantumul ajutorului acordat în condițiile prevăzute la art.7, perioada de acordare a acestuia, iar în cazul beneficiarilor care utilizează combustibili solizi și/sau petrolieri, și data efectuării plății acestuia.</w:t>
            </w:r>
          </w:p>
          <w:p w14:paraId="17060AD6" w14:textId="77777777" w:rsidR="002E67CA" w:rsidRPr="002E67CA" w:rsidRDefault="002E67CA" w:rsidP="00847A7A">
            <w:pPr>
              <w:jc w:val="both"/>
              <w:rPr>
                <w:rFonts w:ascii="Verdana" w:hAnsi="Verdana"/>
              </w:rPr>
            </w:pPr>
          </w:p>
          <w:p w14:paraId="5DDA6A4A" w14:textId="77777777" w:rsidR="002E67CA" w:rsidRPr="002E67CA" w:rsidRDefault="002E67CA" w:rsidP="00847A7A">
            <w:pPr>
              <w:jc w:val="both"/>
              <w:rPr>
                <w:rFonts w:ascii="Verdana" w:hAnsi="Verdana"/>
              </w:rPr>
            </w:pPr>
          </w:p>
          <w:p w14:paraId="1F2C7BB7" w14:textId="77777777" w:rsidR="002E67CA" w:rsidRPr="002E67CA" w:rsidRDefault="002E67CA" w:rsidP="00847A7A">
            <w:pPr>
              <w:jc w:val="both"/>
              <w:rPr>
                <w:rFonts w:ascii="Verdana" w:hAnsi="Verdana"/>
              </w:rPr>
            </w:pPr>
            <w:r w:rsidRPr="002E67CA">
              <w:rPr>
                <w:rFonts w:ascii="Verdana" w:hAnsi="Verdana"/>
              </w:rPr>
              <w:t>(6)</w:t>
            </w:r>
            <w:r w:rsidRPr="002E67CA">
              <w:rPr>
                <w:rFonts w:ascii="Verdana" w:hAnsi="Verdana"/>
              </w:rPr>
              <w:tab/>
              <w:t xml:space="preserve">Pentru solicitanții care nu îndeplinesc condițiile de acordare a ajutorului pentru încălzire, în termenul prevăzut la alin.(2) primarii </w:t>
            </w:r>
            <w:r w:rsidRPr="002E67CA">
              <w:rPr>
                <w:rFonts w:ascii="Verdana" w:hAnsi="Verdana"/>
                <w:b/>
              </w:rPr>
              <w:t xml:space="preserve">vor </w:t>
            </w:r>
            <w:r w:rsidRPr="002E67CA">
              <w:rPr>
                <w:rFonts w:ascii="Verdana" w:hAnsi="Verdana"/>
                <w:b/>
              </w:rPr>
              <w:lastRenderedPageBreak/>
              <w:t>comunica</w:t>
            </w:r>
            <w:r w:rsidRPr="002E67CA">
              <w:rPr>
                <w:rFonts w:ascii="Verdana" w:hAnsi="Verdana"/>
              </w:rPr>
              <w:t xml:space="preserve"> acestora dispoziția motivată privind respingerea cererii.</w:t>
            </w:r>
          </w:p>
          <w:p w14:paraId="0892E55D" w14:textId="77777777" w:rsidR="002E67CA" w:rsidRPr="002E67CA" w:rsidRDefault="002E67CA" w:rsidP="00847A7A">
            <w:pPr>
              <w:jc w:val="both"/>
              <w:rPr>
                <w:rFonts w:ascii="Verdana" w:hAnsi="Verdana"/>
              </w:rPr>
            </w:pPr>
          </w:p>
          <w:p w14:paraId="0675D803" w14:textId="77777777" w:rsidR="002E67CA" w:rsidRPr="002E67CA" w:rsidRDefault="002E67CA" w:rsidP="00847A7A">
            <w:pPr>
              <w:jc w:val="both"/>
              <w:rPr>
                <w:rFonts w:ascii="Verdana" w:hAnsi="Verdana"/>
              </w:rPr>
            </w:pPr>
            <w:r w:rsidRPr="002E67CA">
              <w:rPr>
                <w:rFonts w:ascii="Verdana" w:hAnsi="Verdana"/>
              </w:rPr>
              <w:t xml:space="preserve">(7) </w:t>
            </w:r>
            <w:r w:rsidRPr="002E67CA">
              <w:rPr>
                <w:rFonts w:ascii="Verdana" w:hAnsi="Verdana"/>
              </w:rPr>
              <w:tab/>
              <w:t>În situația în care consumatorii vulnerabili îndeplinesc condițiile de acordare a ajutorului pentru încălzire pe parcursul sezonului rece, stabilirea dreptului se face prin dispoziție a primarului, după cum urmează:</w:t>
            </w:r>
          </w:p>
          <w:p w14:paraId="71EC998B" w14:textId="77777777" w:rsidR="002E67CA" w:rsidRPr="002E67CA" w:rsidRDefault="002E67CA" w:rsidP="00847A7A">
            <w:pPr>
              <w:jc w:val="both"/>
              <w:rPr>
                <w:rFonts w:ascii="Verdana" w:hAnsi="Verdana"/>
              </w:rPr>
            </w:pPr>
          </w:p>
          <w:p w14:paraId="1CCB5B04" w14:textId="77777777" w:rsidR="002E67CA" w:rsidRPr="002E67CA" w:rsidRDefault="002E67CA" w:rsidP="00847A7A">
            <w:pPr>
              <w:jc w:val="both"/>
              <w:rPr>
                <w:rFonts w:ascii="Verdana" w:hAnsi="Verdana"/>
              </w:rPr>
            </w:pPr>
            <w:r w:rsidRPr="002E67CA">
              <w:rPr>
                <w:rFonts w:ascii="Verdana" w:hAnsi="Verdana"/>
              </w:rPr>
              <w:t>a)</w:t>
            </w:r>
            <w:r w:rsidRPr="002E67CA">
              <w:rPr>
                <w:rFonts w:ascii="Verdana" w:hAnsi="Verdana"/>
              </w:rPr>
              <w:tab/>
              <w:t>începând cu luna depunerii cererii pentru cei care au depus documentele până la data de 20 a lunii respective;</w:t>
            </w:r>
          </w:p>
          <w:p w14:paraId="406F631F" w14:textId="77777777" w:rsidR="002E67CA" w:rsidRPr="002E67CA" w:rsidRDefault="002E67CA" w:rsidP="00847A7A">
            <w:pPr>
              <w:jc w:val="both"/>
              <w:rPr>
                <w:rFonts w:ascii="Verdana" w:hAnsi="Verdana"/>
              </w:rPr>
            </w:pPr>
          </w:p>
          <w:p w14:paraId="0C3A7EB9" w14:textId="77777777" w:rsidR="002E67CA" w:rsidRPr="002E67CA" w:rsidRDefault="002E67CA" w:rsidP="00847A7A">
            <w:pPr>
              <w:jc w:val="both"/>
              <w:rPr>
                <w:rFonts w:ascii="Verdana" w:hAnsi="Verdana"/>
              </w:rPr>
            </w:pPr>
            <w:r w:rsidRPr="002E67CA">
              <w:rPr>
                <w:rFonts w:ascii="Verdana" w:hAnsi="Verdana"/>
              </w:rPr>
              <w:t>b)</w:t>
            </w:r>
            <w:r w:rsidRPr="002E67CA">
              <w:rPr>
                <w:rFonts w:ascii="Verdana" w:hAnsi="Verdana"/>
              </w:rPr>
              <w:tab/>
              <w:t>începând cu luna următoare pentru cei care au depus documentele după data prevăzută la lit.a);</w:t>
            </w:r>
          </w:p>
          <w:p w14:paraId="3B1C263F" w14:textId="77777777" w:rsidR="002E67CA" w:rsidRPr="002E67CA" w:rsidRDefault="002E67CA" w:rsidP="00847A7A">
            <w:pPr>
              <w:jc w:val="both"/>
              <w:rPr>
                <w:rFonts w:ascii="Verdana" w:hAnsi="Verdana"/>
              </w:rPr>
            </w:pPr>
          </w:p>
          <w:p w14:paraId="41F40AB7" w14:textId="77777777" w:rsidR="002E67CA" w:rsidRPr="002E67CA" w:rsidRDefault="002E67CA" w:rsidP="00847A7A">
            <w:pPr>
              <w:jc w:val="both"/>
              <w:rPr>
                <w:rFonts w:ascii="Verdana" w:hAnsi="Verdana"/>
              </w:rPr>
            </w:pPr>
            <w:r w:rsidRPr="002E67CA">
              <w:rPr>
                <w:rFonts w:ascii="Verdana" w:hAnsi="Verdana"/>
              </w:rPr>
              <w:t>c)</w:t>
            </w:r>
            <w:r w:rsidRPr="002E67CA">
              <w:rPr>
                <w:rFonts w:ascii="Verdana" w:hAnsi="Verdana"/>
              </w:rPr>
              <w:tab/>
              <w:t>începând cu luna depunerii cererii pentru beneficiarii de ajutor social al căror drept de ajutor social este stabilit începând cu acea lună indiferent de data la care a fost depusă cererea.</w:t>
            </w:r>
          </w:p>
          <w:p w14:paraId="4A4BE16D" w14:textId="77777777" w:rsidR="002E67CA" w:rsidRPr="002E67CA" w:rsidRDefault="002E67CA" w:rsidP="00847A7A">
            <w:pPr>
              <w:jc w:val="both"/>
              <w:rPr>
                <w:rFonts w:ascii="Verdana" w:hAnsi="Verdana"/>
              </w:rPr>
            </w:pPr>
          </w:p>
          <w:p w14:paraId="5C13EF5C" w14:textId="77777777" w:rsidR="002E67CA" w:rsidRPr="002E67CA" w:rsidRDefault="002E67CA" w:rsidP="00847A7A">
            <w:pPr>
              <w:jc w:val="both"/>
              <w:rPr>
                <w:rFonts w:ascii="Verdana" w:hAnsi="Verdana"/>
              </w:rPr>
            </w:pPr>
            <w:r w:rsidRPr="002E67CA">
              <w:rPr>
                <w:rFonts w:ascii="Verdana" w:hAnsi="Verdana"/>
              </w:rPr>
              <w:lastRenderedPageBreak/>
              <w:t>(8)</w:t>
            </w:r>
            <w:r w:rsidRPr="002E67CA">
              <w:rPr>
                <w:rFonts w:ascii="Verdana" w:hAnsi="Verdana"/>
              </w:rPr>
              <w:tab/>
              <w:t>Dispoziția primarului prevăzută la alin.(7) se comunică titularului în termen de 5 zile de la emitere, prevederile alin.(3) și (4) aplicându-se corespunzător.</w:t>
            </w:r>
          </w:p>
          <w:p w14:paraId="03D27152" w14:textId="77777777" w:rsidR="002E67CA" w:rsidRPr="002E67CA" w:rsidRDefault="002E67CA" w:rsidP="00847A7A">
            <w:pPr>
              <w:jc w:val="both"/>
              <w:rPr>
                <w:rFonts w:ascii="Verdana" w:hAnsi="Verdana"/>
              </w:rPr>
            </w:pPr>
          </w:p>
        </w:tc>
        <w:tc>
          <w:tcPr>
            <w:tcW w:w="3615" w:type="dxa"/>
          </w:tcPr>
          <w:p w14:paraId="3B52028C" w14:textId="77777777" w:rsidR="002E67CA" w:rsidRPr="002E67CA" w:rsidRDefault="002E67CA" w:rsidP="00847A7A">
            <w:pPr>
              <w:jc w:val="both"/>
              <w:rPr>
                <w:rFonts w:ascii="Verdana" w:hAnsi="Verdana"/>
              </w:rPr>
            </w:pPr>
          </w:p>
          <w:p w14:paraId="543891B2" w14:textId="77777777" w:rsidR="002E67CA" w:rsidRPr="002E67CA" w:rsidRDefault="002E67CA" w:rsidP="00847A7A">
            <w:pPr>
              <w:jc w:val="both"/>
              <w:rPr>
                <w:rFonts w:ascii="Verdana" w:hAnsi="Verdana"/>
              </w:rPr>
            </w:pPr>
            <w:r w:rsidRPr="002E67CA">
              <w:rPr>
                <w:rFonts w:ascii="Verdana" w:hAnsi="Verdana"/>
              </w:rPr>
              <w:t>(5)</w:t>
            </w:r>
            <w:r w:rsidRPr="002E67CA">
              <w:rPr>
                <w:rFonts w:ascii="Verdana" w:hAnsi="Verdana"/>
              </w:rPr>
              <w:tab/>
              <w:t xml:space="preserve">Dispozițiile primarului conțin numele și prenumele titularului, cuantumul ajutorului </w:t>
            </w:r>
            <w:r w:rsidRPr="002E67CA">
              <w:rPr>
                <w:rFonts w:ascii="Verdana" w:hAnsi="Verdana"/>
                <w:b/>
              </w:rPr>
              <w:t xml:space="preserve">pentru încălzire </w:t>
            </w:r>
            <w:r w:rsidRPr="002E67CA">
              <w:rPr>
                <w:rFonts w:ascii="Verdana" w:hAnsi="Verdana"/>
              </w:rPr>
              <w:t>acordat în condițiile prevăzute la art.7, perioada de acordare a acestuia, iar în cazul beneficiarilor care utilizează combustibili solizi și/sau petrolieri, și data efectuării plății acestuia.</w:t>
            </w:r>
          </w:p>
          <w:p w14:paraId="193A3587" w14:textId="77777777" w:rsidR="002E67CA" w:rsidRPr="002E67CA" w:rsidRDefault="002E67CA" w:rsidP="00847A7A">
            <w:pPr>
              <w:jc w:val="both"/>
              <w:rPr>
                <w:rFonts w:ascii="Verdana" w:hAnsi="Verdana"/>
              </w:rPr>
            </w:pPr>
          </w:p>
          <w:p w14:paraId="69244A0B" w14:textId="77777777" w:rsidR="002E67CA" w:rsidRPr="002E67CA" w:rsidRDefault="002E67CA" w:rsidP="00847A7A">
            <w:pPr>
              <w:jc w:val="both"/>
              <w:rPr>
                <w:rFonts w:ascii="Verdana" w:hAnsi="Verdana"/>
              </w:rPr>
            </w:pPr>
            <w:r w:rsidRPr="002E67CA">
              <w:rPr>
                <w:rFonts w:ascii="Verdana" w:hAnsi="Verdana"/>
              </w:rPr>
              <w:t>(6)</w:t>
            </w:r>
            <w:r w:rsidRPr="002E67CA">
              <w:rPr>
                <w:rFonts w:ascii="Verdana" w:hAnsi="Verdana"/>
              </w:rPr>
              <w:tab/>
              <w:t xml:space="preserve">Pentru solicitanții care nu îndeplinesc condițiile de acordare a ajutorului pentru încălzire, în termenul prevăzut la alin.(2) primarii </w:t>
            </w:r>
            <w:r w:rsidRPr="002E67CA">
              <w:rPr>
                <w:rFonts w:ascii="Verdana" w:hAnsi="Verdana"/>
                <w:b/>
              </w:rPr>
              <w:t>comunică</w:t>
            </w:r>
            <w:r w:rsidRPr="002E67CA">
              <w:rPr>
                <w:rFonts w:ascii="Verdana" w:hAnsi="Verdana"/>
              </w:rPr>
              <w:t xml:space="preserve"> </w:t>
            </w:r>
            <w:r w:rsidRPr="002E67CA">
              <w:rPr>
                <w:rFonts w:ascii="Verdana" w:hAnsi="Verdana"/>
              </w:rPr>
              <w:lastRenderedPageBreak/>
              <w:t>acestora dispoziția motivată privind respingerea cererii.</w:t>
            </w:r>
          </w:p>
          <w:p w14:paraId="30396535" w14:textId="77777777" w:rsidR="002E67CA" w:rsidRPr="002E67CA" w:rsidRDefault="002E67CA" w:rsidP="00847A7A">
            <w:pPr>
              <w:jc w:val="both"/>
              <w:rPr>
                <w:rFonts w:ascii="Verdana" w:hAnsi="Verdana"/>
              </w:rPr>
            </w:pPr>
          </w:p>
          <w:p w14:paraId="24EC7A99" w14:textId="77777777" w:rsidR="002E67CA" w:rsidRPr="002E67CA" w:rsidRDefault="002E67CA" w:rsidP="00847A7A">
            <w:pPr>
              <w:jc w:val="both"/>
              <w:rPr>
                <w:rFonts w:ascii="Verdana" w:hAnsi="Verdana"/>
              </w:rPr>
            </w:pPr>
          </w:p>
          <w:p w14:paraId="1F27F8FB" w14:textId="77777777" w:rsidR="002E67CA" w:rsidRPr="002E67CA" w:rsidRDefault="002E67CA" w:rsidP="00847A7A">
            <w:pPr>
              <w:jc w:val="both"/>
              <w:rPr>
                <w:rFonts w:ascii="Verdana" w:hAnsi="Verdana"/>
              </w:rPr>
            </w:pPr>
            <w:r w:rsidRPr="002E67CA">
              <w:rPr>
                <w:rFonts w:ascii="Verdana" w:hAnsi="Verdana"/>
              </w:rPr>
              <w:t xml:space="preserve">(7) </w:t>
            </w:r>
            <w:r w:rsidRPr="002E67CA">
              <w:rPr>
                <w:rFonts w:ascii="Verdana" w:hAnsi="Verdana"/>
              </w:rPr>
              <w:tab/>
              <w:t>În situația în care consumatorii vulnerabili îndeplinesc condițiile de acordare a ajutorului pentru încălzire pe parcursul sezonului rece, stabilirea dreptului se face prin dispoziție a primarului, după cum urmează:</w:t>
            </w:r>
          </w:p>
          <w:p w14:paraId="5B876DE7" w14:textId="77777777" w:rsidR="002E67CA" w:rsidRPr="002E67CA" w:rsidRDefault="002E67CA" w:rsidP="00847A7A">
            <w:pPr>
              <w:jc w:val="both"/>
              <w:rPr>
                <w:rFonts w:ascii="Verdana" w:hAnsi="Verdana"/>
              </w:rPr>
            </w:pPr>
          </w:p>
          <w:p w14:paraId="75902403" w14:textId="77777777" w:rsidR="002E67CA" w:rsidRPr="002E67CA" w:rsidRDefault="002E67CA" w:rsidP="00847A7A">
            <w:pPr>
              <w:jc w:val="both"/>
              <w:rPr>
                <w:rFonts w:ascii="Verdana" w:hAnsi="Verdana"/>
              </w:rPr>
            </w:pPr>
            <w:r w:rsidRPr="002E67CA">
              <w:rPr>
                <w:rFonts w:ascii="Verdana" w:hAnsi="Verdana"/>
              </w:rPr>
              <w:t>a)</w:t>
            </w:r>
            <w:r w:rsidRPr="002E67CA">
              <w:rPr>
                <w:rFonts w:ascii="Verdana" w:hAnsi="Verdana"/>
              </w:rPr>
              <w:tab/>
              <w:t>începând cu luna depunerii cererii</w:t>
            </w:r>
            <w:r w:rsidRPr="002E67CA">
              <w:rPr>
                <w:rFonts w:ascii="Verdana" w:hAnsi="Verdana"/>
                <w:b/>
                <w:bCs/>
              </w:rPr>
              <w:t>,</w:t>
            </w:r>
            <w:r w:rsidRPr="002E67CA">
              <w:rPr>
                <w:rFonts w:ascii="Verdana" w:hAnsi="Verdana"/>
              </w:rPr>
              <w:t xml:space="preserve"> pentru cei care au depus documentele până la data de 20 a lunii respective;</w:t>
            </w:r>
          </w:p>
          <w:p w14:paraId="35C272EA" w14:textId="77777777" w:rsidR="002E67CA" w:rsidRPr="002E67CA" w:rsidRDefault="002E67CA" w:rsidP="00847A7A">
            <w:pPr>
              <w:jc w:val="both"/>
              <w:rPr>
                <w:rFonts w:ascii="Verdana" w:hAnsi="Verdana"/>
              </w:rPr>
            </w:pPr>
          </w:p>
          <w:p w14:paraId="7FBF3D2A" w14:textId="77777777" w:rsidR="002E67CA" w:rsidRPr="002E67CA" w:rsidRDefault="002E67CA" w:rsidP="00847A7A">
            <w:pPr>
              <w:jc w:val="both"/>
              <w:rPr>
                <w:rFonts w:ascii="Verdana" w:hAnsi="Verdana"/>
              </w:rPr>
            </w:pPr>
            <w:r w:rsidRPr="002E67CA">
              <w:rPr>
                <w:rFonts w:ascii="Verdana" w:hAnsi="Verdana"/>
              </w:rPr>
              <w:t>b)</w:t>
            </w:r>
            <w:r w:rsidRPr="002E67CA">
              <w:rPr>
                <w:rFonts w:ascii="Verdana" w:hAnsi="Verdana"/>
              </w:rPr>
              <w:tab/>
              <w:t>începând cu luna următoare</w:t>
            </w:r>
            <w:r w:rsidRPr="002E67CA">
              <w:rPr>
                <w:rFonts w:ascii="Verdana" w:hAnsi="Verdana"/>
                <w:b/>
                <w:bCs/>
              </w:rPr>
              <w:t>,</w:t>
            </w:r>
            <w:r w:rsidRPr="002E67CA">
              <w:rPr>
                <w:rFonts w:ascii="Verdana" w:hAnsi="Verdana"/>
              </w:rPr>
              <w:t xml:space="preserve"> pentru cei care au depus documentele după data prevăzută la lit.a);</w:t>
            </w:r>
          </w:p>
          <w:p w14:paraId="669A835E" w14:textId="77777777" w:rsidR="002E67CA" w:rsidRPr="002E67CA" w:rsidRDefault="002E67CA" w:rsidP="00847A7A">
            <w:pPr>
              <w:jc w:val="both"/>
              <w:rPr>
                <w:rFonts w:ascii="Verdana" w:hAnsi="Verdana"/>
              </w:rPr>
            </w:pPr>
          </w:p>
          <w:p w14:paraId="50AEAAF4" w14:textId="77777777" w:rsidR="002E67CA" w:rsidRPr="002E67CA" w:rsidRDefault="002E67CA" w:rsidP="00847A7A">
            <w:pPr>
              <w:jc w:val="both"/>
              <w:rPr>
                <w:rFonts w:ascii="Verdana" w:hAnsi="Verdana"/>
              </w:rPr>
            </w:pPr>
            <w:r w:rsidRPr="002E67CA">
              <w:rPr>
                <w:rFonts w:ascii="Verdana" w:hAnsi="Verdana"/>
              </w:rPr>
              <w:t>c)</w:t>
            </w:r>
            <w:r w:rsidRPr="002E67CA">
              <w:rPr>
                <w:rFonts w:ascii="Verdana" w:hAnsi="Verdana"/>
              </w:rPr>
              <w:tab/>
              <w:t>începând cu luna depunerii cererii</w:t>
            </w:r>
            <w:r w:rsidRPr="002E67CA">
              <w:rPr>
                <w:rFonts w:ascii="Verdana" w:hAnsi="Verdana"/>
                <w:b/>
                <w:bCs/>
              </w:rPr>
              <w:t>,</w:t>
            </w:r>
            <w:r w:rsidRPr="002E67CA">
              <w:rPr>
                <w:rFonts w:ascii="Verdana" w:hAnsi="Verdana"/>
              </w:rPr>
              <w:t xml:space="preserve"> pentru beneficiarii de ajutor social al căror drept de ajutor social este stabilit începând cu acea lună</w:t>
            </w:r>
            <w:r w:rsidRPr="002E67CA">
              <w:rPr>
                <w:rFonts w:ascii="Verdana" w:hAnsi="Verdana"/>
                <w:b/>
                <w:bCs/>
              </w:rPr>
              <w:t>,</w:t>
            </w:r>
            <w:r w:rsidRPr="002E67CA">
              <w:rPr>
                <w:rFonts w:ascii="Verdana" w:hAnsi="Verdana"/>
              </w:rPr>
              <w:t xml:space="preserve"> indiferent de data la care a fost depusă cererea.</w:t>
            </w:r>
          </w:p>
          <w:p w14:paraId="57E12B81" w14:textId="77777777" w:rsidR="002E67CA" w:rsidRPr="002E67CA" w:rsidRDefault="002E67CA" w:rsidP="00847A7A">
            <w:pPr>
              <w:jc w:val="both"/>
              <w:rPr>
                <w:rFonts w:ascii="Verdana" w:hAnsi="Verdana"/>
              </w:rPr>
            </w:pPr>
          </w:p>
          <w:p w14:paraId="744EDE09" w14:textId="77777777" w:rsidR="002E67CA" w:rsidRPr="002E67CA" w:rsidRDefault="002E67CA" w:rsidP="00847A7A">
            <w:pPr>
              <w:jc w:val="both"/>
              <w:rPr>
                <w:rFonts w:ascii="Verdana" w:hAnsi="Verdana"/>
              </w:rPr>
            </w:pPr>
            <w:r w:rsidRPr="002E67CA">
              <w:rPr>
                <w:rFonts w:ascii="Verdana" w:hAnsi="Verdana"/>
              </w:rPr>
              <w:lastRenderedPageBreak/>
              <w:t>(8)</w:t>
            </w:r>
            <w:r w:rsidRPr="002E67CA">
              <w:rPr>
                <w:rFonts w:ascii="Verdana" w:hAnsi="Verdana"/>
              </w:rPr>
              <w:tab/>
              <w:t xml:space="preserve">Dispoziția primarului prevăzută la alin.(7) se comunică titularului în termen de 5 zile de la emitere, prevederile alin.(3) și (4) aplicându-se </w:t>
            </w:r>
            <w:r w:rsidRPr="002E67CA">
              <w:rPr>
                <w:rFonts w:ascii="Verdana" w:hAnsi="Verdana"/>
                <w:b/>
              </w:rPr>
              <w:t xml:space="preserve">în mod </w:t>
            </w:r>
            <w:r w:rsidRPr="002E67CA">
              <w:rPr>
                <w:rFonts w:ascii="Verdana" w:hAnsi="Verdana"/>
              </w:rPr>
              <w:t>corespunzător.</w:t>
            </w:r>
          </w:p>
          <w:p w14:paraId="10A8E7DF" w14:textId="77777777" w:rsidR="002E67CA" w:rsidRPr="002E67CA" w:rsidRDefault="002E67CA" w:rsidP="00847A7A">
            <w:pPr>
              <w:jc w:val="both"/>
              <w:rPr>
                <w:rFonts w:ascii="Verdana" w:hAnsi="Verdana"/>
              </w:rPr>
            </w:pPr>
          </w:p>
        </w:tc>
        <w:tc>
          <w:tcPr>
            <w:tcW w:w="3615" w:type="dxa"/>
          </w:tcPr>
          <w:p w14:paraId="3AD41F5E" w14:textId="77777777" w:rsidR="002E67CA" w:rsidRPr="002E67CA" w:rsidRDefault="002E67CA" w:rsidP="00847A7A">
            <w:pPr>
              <w:jc w:val="both"/>
              <w:rPr>
                <w:rFonts w:ascii="Verdana" w:hAnsi="Verdana"/>
              </w:rPr>
            </w:pPr>
          </w:p>
        </w:tc>
      </w:tr>
      <w:tr w:rsidR="002E67CA" w:rsidRPr="002E67CA" w14:paraId="65B1FAE9"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EE51117" w14:textId="77777777" w:rsidR="002E67CA" w:rsidRPr="002E67CA" w:rsidRDefault="002E67CA" w:rsidP="003F674D">
            <w:pPr>
              <w:widowControl/>
              <w:numPr>
                <w:ilvl w:val="0"/>
                <w:numId w:val="1"/>
              </w:numPr>
              <w:ind w:left="0" w:firstLine="0"/>
              <w:rPr>
                <w:rFonts w:ascii="Verdana" w:hAnsi="Verdana"/>
                <w:b/>
              </w:rPr>
            </w:pPr>
          </w:p>
        </w:tc>
        <w:tc>
          <w:tcPr>
            <w:tcW w:w="3614" w:type="dxa"/>
          </w:tcPr>
          <w:p w14:paraId="14CD8E54" w14:textId="77777777" w:rsidR="002E67CA" w:rsidRPr="002E67CA" w:rsidRDefault="002E67CA" w:rsidP="00847A7A">
            <w:pPr>
              <w:rPr>
                <w:rFonts w:ascii="Verdana" w:hAnsi="Verdana"/>
              </w:rPr>
            </w:pPr>
          </w:p>
        </w:tc>
        <w:tc>
          <w:tcPr>
            <w:tcW w:w="3615" w:type="dxa"/>
          </w:tcPr>
          <w:p w14:paraId="2CD9E05E" w14:textId="77777777" w:rsidR="002E67CA" w:rsidRPr="002E67CA" w:rsidRDefault="002E67CA" w:rsidP="00847A7A">
            <w:pPr>
              <w:jc w:val="both"/>
              <w:rPr>
                <w:rFonts w:ascii="Verdana" w:hAnsi="Verdana"/>
              </w:rPr>
            </w:pPr>
          </w:p>
          <w:p w14:paraId="3D81444D" w14:textId="77777777" w:rsidR="002E67CA" w:rsidRPr="002E67CA" w:rsidRDefault="002E67CA" w:rsidP="00847A7A">
            <w:pPr>
              <w:jc w:val="both"/>
              <w:rPr>
                <w:rFonts w:ascii="Verdana" w:hAnsi="Verdana"/>
              </w:rPr>
            </w:pPr>
            <w:r w:rsidRPr="002E67CA">
              <w:rPr>
                <w:rFonts w:ascii="Verdana" w:hAnsi="Verdana"/>
              </w:rPr>
              <w:t>Art.18.-</w:t>
            </w:r>
            <w:r w:rsidRPr="002E67CA">
              <w:rPr>
                <w:rFonts w:ascii="Verdana" w:hAnsi="Verdana"/>
              </w:rPr>
              <w:tab/>
              <w:t>(1)</w:t>
            </w:r>
            <w:r w:rsidRPr="002E67CA">
              <w:rPr>
                <w:rFonts w:ascii="Verdana" w:hAnsi="Verdana"/>
              </w:rPr>
              <w:tab/>
              <w:t>Dreptul la ajutorul pentru încălzire poate fi solicitat odată cu cel de ajutor social și/sau cu cel de alocație pentru susținerea familiei potrivit prevederilor art.9 alin.(5</w:t>
            </w:r>
            <w:r w:rsidRPr="002E67CA">
              <w:rPr>
                <w:rFonts w:ascii="Verdana" w:hAnsi="Verdana"/>
                <w:vertAlign w:val="superscript"/>
              </w:rPr>
              <w:t>2</w:t>
            </w:r>
            <w:r w:rsidRPr="002E67CA">
              <w:rPr>
                <w:rFonts w:ascii="Verdana" w:hAnsi="Verdana"/>
              </w:rPr>
              <w:t>) din Legea nr.416/2001, cu modificările și completările ulterioare.</w:t>
            </w:r>
          </w:p>
          <w:p w14:paraId="232602C2" w14:textId="77777777" w:rsidR="002E67CA" w:rsidRPr="002E67CA" w:rsidRDefault="002E67CA" w:rsidP="00847A7A">
            <w:pPr>
              <w:jc w:val="both"/>
              <w:rPr>
                <w:rFonts w:ascii="Verdana" w:hAnsi="Verdana"/>
              </w:rPr>
            </w:pPr>
          </w:p>
          <w:p w14:paraId="04449C94"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 xml:space="preserve">În situația în care familia beneficiară de ajutor social conform Legii nr.416/2001, cu modificările și completările ulterioare, și/sau de alocație pentru susținerea familiei conform Legii nr.277/2010, republicată, cu modificările și completările ulterioare, solicită ulterior stabilirii acestor drepturi și ajutorul pentru </w:t>
            </w:r>
            <w:r w:rsidRPr="002E67CA">
              <w:rPr>
                <w:rFonts w:ascii="Verdana" w:hAnsi="Verdana"/>
                <w:b/>
              </w:rPr>
              <w:t>încălzirea locuinței</w:t>
            </w:r>
            <w:r w:rsidRPr="002E67CA">
              <w:rPr>
                <w:rFonts w:ascii="Verdana" w:hAnsi="Verdana"/>
              </w:rPr>
              <w:t xml:space="preserve"> prevăzut de prezenta lege, </w:t>
            </w:r>
            <w:r w:rsidRPr="002E67CA">
              <w:rPr>
                <w:rFonts w:ascii="Verdana" w:hAnsi="Verdana"/>
              </w:rPr>
              <w:lastRenderedPageBreak/>
              <w:t>acesta se acordă luând în considerare documentele doveditoare privind componența familiei și veniturile membrilor acesteia depuse de titular pentru acordarea dreptului la ajutorul social și/sau alocația pentru susținerea familiei.</w:t>
            </w:r>
          </w:p>
          <w:p w14:paraId="573793E9" w14:textId="77777777" w:rsidR="002E67CA" w:rsidRPr="002E67CA" w:rsidRDefault="002E67CA" w:rsidP="00847A7A">
            <w:pPr>
              <w:jc w:val="both"/>
              <w:rPr>
                <w:rFonts w:ascii="Verdana" w:hAnsi="Verdana"/>
              </w:rPr>
            </w:pPr>
          </w:p>
          <w:p w14:paraId="0A3229B0" w14:textId="77777777" w:rsidR="002E67CA" w:rsidRPr="002E67CA" w:rsidRDefault="002E67CA" w:rsidP="00847A7A">
            <w:pPr>
              <w:jc w:val="both"/>
              <w:rPr>
                <w:rFonts w:ascii="Verdana" w:hAnsi="Verdana"/>
              </w:rPr>
            </w:pPr>
            <w:r w:rsidRPr="002E67CA">
              <w:rPr>
                <w:rFonts w:ascii="Verdana" w:hAnsi="Verdana"/>
              </w:rPr>
              <w:t xml:space="preserve">(3) </w:t>
            </w:r>
            <w:r w:rsidRPr="002E67CA">
              <w:rPr>
                <w:rFonts w:ascii="Verdana" w:hAnsi="Verdana"/>
              </w:rPr>
              <w:tab/>
              <w:t xml:space="preserve">Stabilirea dreptului la ajutorul pentru încălzirea </w:t>
            </w:r>
            <w:r w:rsidRPr="002E67CA">
              <w:rPr>
                <w:rFonts w:ascii="Verdana" w:hAnsi="Verdana"/>
                <w:b/>
                <w:bCs/>
              </w:rPr>
              <w:t>locuinței</w:t>
            </w:r>
            <w:r w:rsidRPr="002E67CA">
              <w:rPr>
                <w:rFonts w:ascii="Verdana" w:hAnsi="Verdana"/>
              </w:rPr>
              <w:t xml:space="preserve"> în situația prevăzută la alin.(2) se face cu condiția ca la data depunerii cererii familia să fie în plata a cel puțin unuia dintre drepturile de ajutor social și/sau alocație pentru susținerea familiei.</w:t>
            </w:r>
          </w:p>
          <w:p w14:paraId="417608D3" w14:textId="77777777" w:rsidR="002E67CA" w:rsidRPr="002E67CA" w:rsidRDefault="002E67CA" w:rsidP="00847A7A">
            <w:pPr>
              <w:jc w:val="both"/>
              <w:rPr>
                <w:rFonts w:ascii="Verdana" w:hAnsi="Verdana"/>
              </w:rPr>
            </w:pPr>
          </w:p>
          <w:p w14:paraId="683D4FDB" w14:textId="77777777" w:rsidR="002E67CA" w:rsidRPr="002E67CA" w:rsidRDefault="002E67CA" w:rsidP="00847A7A">
            <w:pPr>
              <w:jc w:val="both"/>
              <w:rPr>
                <w:rFonts w:ascii="Verdana" w:hAnsi="Verdana"/>
              </w:rPr>
            </w:pPr>
            <w:r w:rsidRPr="002E67CA">
              <w:rPr>
                <w:rFonts w:ascii="Verdana" w:hAnsi="Verdana"/>
              </w:rPr>
              <w:t>(4)</w:t>
            </w:r>
            <w:r w:rsidRPr="002E67CA">
              <w:rPr>
                <w:rFonts w:ascii="Verdana" w:hAnsi="Verdana"/>
              </w:rPr>
              <w:tab/>
              <w:t xml:space="preserve">În situația familiilor al căror drept de ajutor social și/sau alocație pentru susținerea familiei </w:t>
            </w:r>
            <w:r w:rsidRPr="002E67CA">
              <w:rPr>
                <w:rFonts w:ascii="Verdana" w:hAnsi="Verdana"/>
                <w:b/>
              </w:rPr>
              <w:t xml:space="preserve">este </w:t>
            </w:r>
            <w:r w:rsidRPr="002E67CA">
              <w:rPr>
                <w:rFonts w:ascii="Verdana" w:hAnsi="Verdana"/>
              </w:rPr>
              <w:t>încetat sau, după caz, suspendat conform legii, dreptul la ajutorul pentru încălzire se acordă cu respectarea prevederilor art.14 alin.(1).</w:t>
            </w:r>
          </w:p>
          <w:p w14:paraId="132D7029" w14:textId="77777777" w:rsidR="002E67CA" w:rsidRPr="002E67CA" w:rsidRDefault="002E67CA" w:rsidP="00847A7A">
            <w:pPr>
              <w:jc w:val="both"/>
              <w:rPr>
                <w:rFonts w:ascii="Verdana" w:hAnsi="Verdana"/>
              </w:rPr>
            </w:pPr>
          </w:p>
          <w:p w14:paraId="51348213" w14:textId="77777777" w:rsidR="002E67CA" w:rsidRPr="002E67CA" w:rsidRDefault="002E67CA" w:rsidP="00847A7A">
            <w:pPr>
              <w:jc w:val="both"/>
              <w:rPr>
                <w:rFonts w:ascii="Verdana" w:hAnsi="Verdana"/>
              </w:rPr>
            </w:pPr>
            <w:r w:rsidRPr="002E67CA">
              <w:rPr>
                <w:rFonts w:ascii="Verdana" w:hAnsi="Verdana"/>
              </w:rPr>
              <w:t>(5)</w:t>
            </w:r>
            <w:r w:rsidRPr="002E67CA">
              <w:rPr>
                <w:rFonts w:ascii="Verdana" w:hAnsi="Verdana"/>
              </w:rPr>
              <w:tab/>
              <w:t xml:space="preserve">Formularul de cerere </w:t>
            </w:r>
            <w:r w:rsidRPr="002E67CA">
              <w:rPr>
                <w:rFonts w:ascii="Verdana" w:hAnsi="Verdana"/>
              </w:rPr>
              <w:lastRenderedPageBreak/>
              <w:t>pentru solicitarea ajutorului pentru încălzire în situația prevăzută la alin.(2) este cel prevăzut la art.18</w:t>
            </w:r>
            <w:r w:rsidRPr="002E67CA">
              <w:rPr>
                <w:rFonts w:ascii="Verdana" w:hAnsi="Verdana"/>
                <w:vertAlign w:val="superscript"/>
              </w:rPr>
              <w:t>1</w:t>
            </w:r>
            <w:r w:rsidRPr="002E67CA">
              <w:rPr>
                <w:rFonts w:ascii="Verdana" w:hAnsi="Verdana"/>
              </w:rPr>
              <w:t xml:space="preserve"> alin.(5) din Legea nr.277/2010, republicată, cu modificările și completările ulterioare.</w:t>
            </w:r>
          </w:p>
          <w:p w14:paraId="666F010B" w14:textId="77777777" w:rsidR="002E67CA" w:rsidRPr="002E67CA" w:rsidRDefault="002E67CA" w:rsidP="00847A7A">
            <w:pPr>
              <w:jc w:val="both"/>
              <w:rPr>
                <w:rFonts w:ascii="Verdana" w:hAnsi="Verdana"/>
              </w:rPr>
            </w:pPr>
          </w:p>
          <w:p w14:paraId="4B8803A6" w14:textId="77777777" w:rsidR="002E67CA" w:rsidRPr="002E67CA" w:rsidRDefault="002E67CA" w:rsidP="00847A7A">
            <w:pPr>
              <w:jc w:val="both"/>
              <w:rPr>
                <w:rFonts w:ascii="Verdana" w:hAnsi="Verdana"/>
              </w:rPr>
            </w:pPr>
            <w:r w:rsidRPr="002E67CA">
              <w:rPr>
                <w:rFonts w:ascii="Verdana" w:hAnsi="Verdana"/>
              </w:rPr>
              <w:t xml:space="preserve">(6) </w:t>
            </w:r>
            <w:r w:rsidRPr="002E67CA">
              <w:rPr>
                <w:rFonts w:ascii="Verdana" w:hAnsi="Verdana"/>
              </w:rPr>
              <w:tab/>
              <w:t>Cererea prevăzută la alin.(5) se depune potrivit prevederilor art.16, prevederile art.17 aplicându-se în mod corespunzător.</w:t>
            </w:r>
          </w:p>
          <w:p w14:paraId="3C00CC6C" w14:textId="77777777" w:rsidR="002E67CA" w:rsidRPr="002E67CA" w:rsidRDefault="002E67CA" w:rsidP="00847A7A">
            <w:pPr>
              <w:jc w:val="both"/>
              <w:rPr>
                <w:rFonts w:ascii="Verdana" w:hAnsi="Verdana"/>
              </w:rPr>
            </w:pPr>
          </w:p>
          <w:p w14:paraId="05AF3244" w14:textId="77777777" w:rsidR="002E67CA" w:rsidRPr="002E67CA" w:rsidRDefault="002E67CA" w:rsidP="00847A7A">
            <w:pPr>
              <w:jc w:val="both"/>
              <w:rPr>
                <w:rFonts w:ascii="Verdana" w:hAnsi="Verdana"/>
              </w:rPr>
            </w:pPr>
            <w:r w:rsidRPr="002E67CA">
              <w:rPr>
                <w:rFonts w:ascii="Verdana" w:hAnsi="Verdana"/>
              </w:rPr>
              <w:t xml:space="preserve">(7) </w:t>
            </w:r>
            <w:r w:rsidRPr="002E67CA">
              <w:rPr>
                <w:rFonts w:ascii="Verdana" w:hAnsi="Verdana"/>
              </w:rPr>
              <w:tab/>
              <w:t>Pentru situația prevăzută la alin.(1) dispoziția primarului conține acordarea tuturor drepturilor solicitate.</w:t>
            </w:r>
          </w:p>
        </w:tc>
        <w:tc>
          <w:tcPr>
            <w:tcW w:w="3615" w:type="dxa"/>
          </w:tcPr>
          <w:p w14:paraId="2D2804D0" w14:textId="77777777" w:rsidR="002E67CA" w:rsidRPr="002E67CA" w:rsidRDefault="002E67CA" w:rsidP="00847A7A">
            <w:pPr>
              <w:jc w:val="both"/>
              <w:rPr>
                <w:rFonts w:ascii="Verdana" w:hAnsi="Verdana"/>
              </w:rPr>
            </w:pPr>
          </w:p>
          <w:p w14:paraId="734D7C8C" w14:textId="77777777" w:rsidR="002E67CA" w:rsidRPr="002E67CA" w:rsidRDefault="002E67CA" w:rsidP="00847A7A">
            <w:pPr>
              <w:jc w:val="both"/>
              <w:rPr>
                <w:rFonts w:ascii="Verdana" w:hAnsi="Verdana"/>
              </w:rPr>
            </w:pPr>
            <w:r w:rsidRPr="002E67CA">
              <w:rPr>
                <w:rFonts w:ascii="Verdana" w:hAnsi="Verdana"/>
              </w:rPr>
              <w:t>Art.18.-</w:t>
            </w:r>
            <w:r w:rsidRPr="002E67CA">
              <w:rPr>
                <w:rFonts w:ascii="Verdana" w:hAnsi="Verdana"/>
              </w:rPr>
              <w:tab/>
              <w:t>(1)</w:t>
            </w:r>
            <w:r w:rsidRPr="002E67CA">
              <w:rPr>
                <w:rFonts w:ascii="Verdana" w:hAnsi="Verdana"/>
              </w:rPr>
              <w:tab/>
              <w:t>Dreptul la ajutorul pentru încălzire poate fi solicitat odată cu cel de ajutor social și/sau cu cel de alocație pentru susținerea familiei</w:t>
            </w:r>
            <w:r w:rsidRPr="002E67CA">
              <w:rPr>
                <w:rFonts w:ascii="Verdana" w:hAnsi="Verdana"/>
                <w:b/>
                <w:bCs/>
              </w:rPr>
              <w:t>,</w:t>
            </w:r>
            <w:r w:rsidRPr="002E67CA">
              <w:rPr>
                <w:rFonts w:ascii="Verdana" w:hAnsi="Verdana"/>
              </w:rPr>
              <w:t xml:space="preserve"> potrivit prevederilor art.9 alin.(5</w:t>
            </w:r>
            <w:r w:rsidRPr="002E67CA">
              <w:rPr>
                <w:rFonts w:ascii="Verdana" w:hAnsi="Verdana"/>
                <w:vertAlign w:val="superscript"/>
              </w:rPr>
              <w:t>2</w:t>
            </w:r>
            <w:r w:rsidRPr="002E67CA">
              <w:rPr>
                <w:rFonts w:ascii="Verdana" w:hAnsi="Verdana"/>
              </w:rPr>
              <w:t>) din Legea nr.416/2001, cu modificările și completările ulterioare.</w:t>
            </w:r>
          </w:p>
          <w:p w14:paraId="7EAFF0A8" w14:textId="77777777" w:rsidR="002E67CA" w:rsidRPr="002E67CA" w:rsidRDefault="002E67CA" w:rsidP="00847A7A">
            <w:pPr>
              <w:jc w:val="both"/>
              <w:rPr>
                <w:rFonts w:ascii="Verdana" w:hAnsi="Verdana"/>
              </w:rPr>
            </w:pPr>
          </w:p>
          <w:p w14:paraId="3EB04927"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În situația în care familiabeneficiară de ajutor social</w:t>
            </w:r>
            <w:r w:rsidRPr="002E67CA">
              <w:rPr>
                <w:rFonts w:ascii="Verdana" w:hAnsi="Verdana"/>
                <w:b/>
                <w:bCs/>
              </w:rPr>
              <w:t>,</w:t>
            </w:r>
            <w:r w:rsidRPr="002E67CA">
              <w:rPr>
                <w:rFonts w:ascii="Verdana" w:hAnsi="Verdana"/>
              </w:rPr>
              <w:t xml:space="preserve"> conform Legii nr.416/2001, cu modificările și completările ulterioare, și/sau de alocație pentru susținerea familiei</w:t>
            </w:r>
            <w:r w:rsidRPr="002E67CA">
              <w:rPr>
                <w:rFonts w:ascii="Verdana" w:hAnsi="Verdana"/>
                <w:b/>
                <w:bCs/>
              </w:rPr>
              <w:t>,</w:t>
            </w:r>
            <w:r w:rsidRPr="002E67CA">
              <w:rPr>
                <w:rFonts w:ascii="Verdana" w:hAnsi="Verdana"/>
              </w:rPr>
              <w:t xml:space="preserve"> conform Legii nr.277/2010, republicată, cu modificările și completările ulterioare, solicită</w:t>
            </w:r>
            <w:r w:rsidRPr="002E67CA">
              <w:rPr>
                <w:rFonts w:ascii="Verdana" w:hAnsi="Verdana"/>
                <w:b/>
                <w:bCs/>
              </w:rPr>
              <w:t>,</w:t>
            </w:r>
            <w:r w:rsidRPr="002E67CA">
              <w:rPr>
                <w:rFonts w:ascii="Verdana" w:hAnsi="Verdana"/>
              </w:rPr>
              <w:t xml:space="preserve"> ulterior stabilirii acestor drepturi</w:t>
            </w:r>
            <w:r w:rsidRPr="002E67CA">
              <w:rPr>
                <w:rFonts w:ascii="Verdana" w:hAnsi="Verdana"/>
                <w:b/>
                <w:bCs/>
              </w:rPr>
              <w:t>,</w:t>
            </w:r>
            <w:r w:rsidRPr="002E67CA">
              <w:rPr>
                <w:rFonts w:ascii="Verdana" w:hAnsi="Verdana"/>
              </w:rPr>
              <w:t xml:space="preserve"> și ajutorul pentru </w:t>
            </w:r>
            <w:r w:rsidRPr="002E67CA">
              <w:rPr>
                <w:rFonts w:ascii="Verdana" w:hAnsi="Verdana"/>
                <w:b/>
              </w:rPr>
              <w:t xml:space="preserve">încălzire </w:t>
            </w:r>
            <w:r w:rsidRPr="002E67CA">
              <w:rPr>
                <w:rFonts w:ascii="Verdana" w:hAnsi="Verdana"/>
              </w:rPr>
              <w:t xml:space="preserve">prevăzut de prezenta lege, acesta se </w:t>
            </w:r>
            <w:r w:rsidRPr="002E67CA">
              <w:rPr>
                <w:rFonts w:ascii="Verdana" w:hAnsi="Verdana"/>
              </w:rPr>
              <w:lastRenderedPageBreak/>
              <w:t>acordă luând în considerare documentele doveditoare privind componența familiei și veniturile membrilor acesteia, depuse de titular pentru acordarea dreptului la</w:t>
            </w:r>
            <w:r w:rsidRPr="002E67CA">
              <w:rPr>
                <w:rFonts w:ascii="Verdana" w:hAnsi="Verdana"/>
                <w:b/>
                <w:bCs/>
              </w:rPr>
              <w:t xml:space="preserve"> </w:t>
            </w:r>
            <w:r w:rsidRPr="002E67CA">
              <w:rPr>
                <w:rFonts w:ascii="Verdana" w:hAnsi="Verdana"/>
                <w:b/>
              </w:rPr>
              <w:t>ajutor</w:t>
            </w:r>
            <w:r w:rsidRPr="002E67CA">
              <w:rPr>
                <w:rFonts w:ascii="Verdana" w:hAnsi="Verdana"/>
              </w:rPr>
              <w:t xml:space="preserve"> social și/sau </w:t>
            </w:r>
            <w:r w:rsidRPr="002E67CA">
              <w:rPr>
                <w:rFonts w:ascii="Verdana" w:hAnsi="Verdana"/>
                <w:b/>
                <w:bCs/>
              </w:rPr>
              <w:t xml:space="preserve">la </w:t>
            </w:r>
            <w:r w:rsidRPr="002E67CA">
              <w:rPr>
                <w:rFonts w:ascii="Verdana" w:hAnsi="Verdana"/>
              </w:rPr>
              <w:t>alocația pentru susținerea familiei.</w:t>
            </w:r>
          </w:p>
          <w:p w14:paraId="0BF33B35" w14:textId="77777777" w:rsidR="002E67CA" w:rsidRPr="002E67CA" w:rsidRDefault="002E67CA" w:rsidP="00847A7A">
            <w:pPr>
              <w:jc w:val="both"/>
              <w:rPr>
                <w:rFonts w:ascii="Verdana" w:hAnsi="Verdana"/>
              </w:rPr>
            </w:pPr>
          </w:p>
          <w:p w14:paraId="0D331229" w14:textId="77777777" w:rsidR="002E67CA" w:rsidRPr="002E67CA" w:rsidRDefault="002E67CA" w:rsidP="00847A7A">
            <w:pPr>
              <w:jc w:val="both"/>
              <w:rPr>
                <w:rFonts w:ascii="Verdana" w:hAnsi="Verdana"/>
              </w:rPr>
            </w:pPr>
            <w:r w:rsidRPr="002E67CA">
              <w:rPr>
                <w:rFonts w:ascii="Verdana" w:hAnsi="Verdana"/>
              </w:rPr>
              <w:t xml:space="preserve">(3) </w:t>
            </w:r>
            <w:r w:rsidRPr="002E67CA">
              <w:rPr>
                <w:rFonts w:ascii="Verdana" w:hAnsi="Verdana"/>
              </w:rPr>
              <w:tab/>
              <w:t xml:space="preserve">Stabilirea dreptului la ajutorul pentru încălzire în situația prevăzută la alin.(2) se face cu condiția ca la data depunerii cererii familiasă fie în plata a cel puțin unuia dintre drepturile </w:t>
            </w:r>
            <w:r w:rsidRPr="002E67CA">
              <w:rPr>
                <w:rFonts w:ascii="Verdana" w:hAnsi="Verdana"/>
                <w:b/>
                <w:bCs/>
              </w:rPr>
              <w:t>la</w:t>
            </w:r>
            <w:r w:rsidRPr="002E67CA">
              <w:rPr>
                <w:rFonts w:ascii="Verdana" w:hAnsi="Verdana"/>
              </w:rPr>
              <w:t xml:space="preserve"> ajutor social și/sau </w:t>
            </w:r>
            <w:r w:rsidRPr="002E67CA">
              <w:rPr>
                <w:rFonts w:ascii="Verdana" w:hAnsi="Verdana"/>
                <w:b/>
                <w:bCs/>
              </w:rPr>
              <w:t xml:space="preserve">la </w:t>
            </w:r>
            <w:r w:rsidRPr="002E67CA">
              <w:rPr>
                <w:rFonts w:ascii="Verdana" w:hAnsi="Verdana"/>
              </w:rPr>
              <w:t>alocație pentru susținerea familiei.</w:t>
            </w:r>
          </w:p>
          <w:p w14:paraId="7B4C6151" w14:textId="77777777" w:rsidR="002E67CA" w:rsidRPr="002E67CA" w:rsidRDefault="002E67CA" w:rsidP="00847A7A">
            <w:pPr>
              <w:jc w:val="both"/>
              <w:rPr>
                <w:rFonts w:ascii="Verdana" w:hAnsi="Verdana"/>
              </w:rPr>
            </w:pPr>
          </w:p>
          <w:p w14:paraId="3C3E69FF" w14:textId="77777777" w:rsidR="002E67CA" w:rsidRPr="002E67CA" w:rsidRDefault="002E67CA" w:rsidP="00847A7A">
            <w:pPr>
              <w:jc w:val="both"/>
              <w:rPr>
                <w:rFonts w:ascii="Verdana" w:hAnsi="Verdana"/>
              </w:rPr>
            </w:pPr>
            <w:r w:rsidRPr="002E67CA">
              <w:rPr>
                <w:rFonts w:ascii="Verdana" w:hAnsi="Verdana"/>
              </w:rPr>
              <w:t>(4)</w:t>
            </w:r>
            <w:r w:rsidRPr="002E67CA">
              <w:rPr>
                <w:rFonts w:ascii="Verdana" w:hAnsi="Verdana"/>
              </w:rPr>
              <w:tab/>
              <w:t xml:space="preserve">În situația familiilor al căror drept </w:t>
            </w:r>
            <w:r w:rsidRPr="002E67CA">
              <w:rPr>
                <w:rFonts w:ascii="Verdana" w:hAnsi="Verdana"/>
                <w:b/>
                <w:bCs/>
              </w:rPr>
              <w:t>la</w:t>
            </w:r>
            <w:r w:rsidRPr="002E67CA">
              <w:rPr>
                <w:rFonts w:ascii="Verdana" w:hAnsi="Verdana"/>
              </w:rPr>
              <w:t xml:space="preserve"> ajutor social și/sau </w:t>
            </w:r>
            <w:r w:rsidRPr="002E67CA">
              <w:rPr>
                <w:rFonts w:ascii="Verdana" w:hAnsi="Verdana"/>
                <w:b/>
                <w:bCs/>
              </w:rPr>
              <w:t xml:space="preserve">la </w:t>
            </w:r>
            <w:r w:rsidRPr="002E67CA">
              <w:rPr>
                <w:rFonts w:ascii="Verdana" w:hAnsi="Verdana"/>
              </w:rPr>
              <w:t xml:space="preserve">alocație pentru susținerea familiei </w:t>
            </w:r>
            <w:r w:rsidRPr="002E67CA">
              <w:rPr>
                <w:rFonts w:ascii="Verdana" w:hAnsi="Verdana"/>
                <w:b/>
                <w:bCs/>
              </w:rPr>
              <w:t>a</w:t>
            </w:r>
            <w:r w:rsidRPr="002E67CA">
              <w:rPr>
                <w:rFonts w:ascii="Verdana" w:hAnsi="Verdana"/>
              </w:rPr>
              <w:t xml:space="preserve"> încetat sau, după caz, </w:t>
            </w:r>
            <w:r w:rsidRPr="002E67CA">
              <w:rPr>
                <w:rFonts w:ascii="Verdana" w:hAnsi="Verdana"/>
                <w:b/>
                <w:bCs/>
              </w:rPr>
              <w:t xml:space="preserve">este </w:t>
            </w:r>
            <w:r w:rsidRPr="002E67CA">
              <w:rPr>
                <w:rFonts w:ascii="Verdana" w:hAnsi="Verdana"/>
              </w:rPr>
              <w:t>suspendat conform legii, dreptul la ajutorul pentru încălzire se acordă cu respectarea prevederilor art.14 alin.(1).</w:t>
            </w:r>
          </w:p>
          <w:p w14:paraId="417521FF" w14:textId="77777777" w:rsidR="002E67CA" w:rsidRPr="002E67CA" w:rsidRDefault="002E67CA" w:rsidP="00847A7A">
            <w:pPr>
              <w:jc w:val="both"/>
              <w:rPr>
                <w:rFonts w:ascii="Verdana" w:hAnsi="Verdana"/>
              </w:rPr>
            </w:pPr>
          </w:p>
          <w:p w14:paraId="45A5FC9E" w14:textId="77777777" w:rsidR="002E67CA" w:rsidRPr="002E67CA" w:rsidRDefault="002E67CA" w:rsidP="00847A7A">
            <w:pPr>
              <w:jc w:val="both"/>
              <w:rPr>
                <w:rFonts w:ascii="Verdana" w:hAnsi="Verdana"/>
              </w:rPr>
            </w:pPr>
            <w:r w:rsidRPr="002E67CA">
              <w:rPr>
                <w:rFonts w:ascii="Verdana" w:hAnsi="Verdana"/>
              </w:rPr>
              <w:t>Nemodificat</w:t>
            </w:r>
          </w:p>
          <w:p w14:paraId="0BD91018" w14:textId="77777777" w:rsidR="002E67CA" w:rsidRPr="002E67CA" w:rsidRDefault="002E67CA" w:rsidP="00847A7A">
            <w:pPr>
              <w:jc w:val="both"/>
              <w:rPr>
                <w:rFonts w:ascii="Verdana" w:hAnsi="Verdana"/>
              </w:rPr>
            </w:pPr>
          </w:p>
          <w:p w14:paraId="214B2244" w14:textId="77777777" w:rsidR="002E67CA" w:rsidRPr="002E67CA" w:rsidRDefault="002E67CA" w:rsidP="00847A7A">
            <w:pPr>
              <w:jc w:val="both"/>
              <w:rPr>
                <w:rFonts w:ascii="Verdana" w:hAnsi="Verdana"/>
              </w:rPr>
            </w:pPr>
          </w:p>
          <w:p w14:paraId="5A6E515C" w14:textId="77777777" w:rsidR="002E67CA" w:rsidRPr="002E67CA" w:rsidRDefault="002E67CA" w:rsidP="00847A7A">
            <w:pPr>
              <w:jc w:val="both"/>
              <w:rPr>
                <w:rFonts w:ascii="Verdana" w:hAnsi="Verdana"/>
              </w:rPr>
            </w:pPr>
          </w:p>
          <w:p w14:paraId="55341B46" w14:textId="77777777" w:rsidR="002E67CA" w:rsidRPr="002E67CA" w:rsidRDefault="002E67CA" w:rsidP="00847A7A">
            <w:pPr>
              <w:jc w:val="both"/>
              <w:rPr>
                <w:rFonts w:ascii="Verdana" w:hAnsi="Verdana"/>
              </w:rPr>
            </w:pPr>
          </w:p>
          <w:p w14:paraId="4B073900" w14:textId="77777777" w:rsidR="002E67CA" w:rsidRPr="002E67CA" w:rsidRDefault="002E67CA" w:rsidP="00847A7A">
            <w:pPr>
              <w:jc w:val="both"/>
              <w:rPr>
                <w:rFonts w:ascii="Verdana" w:hAnsi="Verdana"/>
              </w:rPr>
            </w:pPr>
          </w:p>
          <w:p w14:paraId="6F229667" w14:textId="77777777" w:rsidR="002E67CA" w:rsidRPr="002E67CA" w:rsidRDefault="002E67CA" w:rsidP="00847A7A">
            <w:pPr>
              <w:jc w:val="both"/>
              <w:rPr>
                <w:rFonts w:ascii="Verdana" w:hAnsi="Verdana"/>
              </w:rPr>
            </w:pPr>
          </w:p>
          <w:p w14:paraId="1CF0F2B8" w14:textId="77777777" w:rsidR="002E67CA" w:rsidRPr="002E67CA" w:rsidRDefault="002E67CA" w:rsidP="00847A7A">
            <w:pPr>
              <w:jc w:val="both"/>
              <w:rPr>
                <w:rFonts w:ascii="Verdana" w:hAnsi="Verdana"/>
              </w:rPr>
            </w:pPr>
          </w:p>
          <w:p w14:paraId="629C35B6" w14:textId="77777777" w:rsidR="002E67CA" w:rsidRPr="002E67CA" w:rsidRDefault="002E67CA" w:rsidP="00847A7A">
            <w:pPr>
              <w:jc w:val="both"/>
              <w:rPr>
                <w:rFonts w:ascii="Verdana" w:hAnsi="Verdana"/>
              </w:rPr>
            </w:pPr>
          </w:p>
          <w:p w14:paraId="1DC58227" w14:textId="77777777" w:rsidR="002E67CA" w:rsidRPr="002E67CA" w:rsidRDefault="002E67CA" w:rsidP="00847A7A">
            <w:pPr>
              <w:jc w:val="both"/>
              <w:rPr>
                <w:rFonts w:ascii="Verdana" w:hAnsi="Verdana"/>
              </w:rPr>
            </w:pPr>
            <w:r w:rsidRPr="002E67CA">
              <w:rPr>
                <w:rFonts w:ascii="Verdana" w:hAnsi="Verdana"/>
              </w:rPr>
              <w:t xml:space="preserve">Nemodificat </w:t>
            </w:r>
          </w:p>
          <w:p w14:paraId="3D1ECF63" w14:textId="77777777" w:rsidR="002E67CA" w:rsidRPr="002E67CA" w:rsidRDefault="002E67CA" w:rsidP="00847A7A">
            <w:pPr>
              <w:jc w:val="both"/>
              <w:rPr>
                <w:rFonts w:ascii="Verdana" w:hAnsi="Verdana"/>
              </w:rPr>
            </w:pPr>
          </w:p>
          <w:p w14:paraId="6206CBCD" w14:textId="77777777" w:rsidR="002E67CA" w:rsidRPr="002E67CA" w:rsidRDefault="002E67CA" w:rsidP="00847A7A">
            <w:pPr>
              <w:jc w:val="both"/>
              <w:rPr>
                <w:rFonts w:ascii="Verdana" w:hAnsi="Verdana"/>
              </w:rPr>
            </w:pPr>
          </w:p>
          <w:p w14:paraId="39C55236" w14:textId="77777777" w:rsidR="002E67CA" w:rsidRPr="002E67CA" w:rsidRDefault="002E67CA" w:rsidP="00847A7A">
            <w:pPr>
              <w:jc w:val="both"/>
              <w:rPr>
                <w:rFonts w:ascii="Verdana" w:hAnsi="Verdana"/>
              </w:rPr>
            </w:pPr>
          </w:p>
          <w:p w14:paraId="61EFBA2E" w14:textId="77777777" w:rsidR="002E67CA" w:rsidRPr="002E67CA" w:rsidRDefault="002E67CA" w:rsidP="00847A7A">
            <w:pPr>
              <w:jc w:val="both"/>
              <w:rPr>
                <w:rFonts w:ascii="Verdana" w:hAnsi="Verdana"/>
              </w:rPr>
            </w:pPr>
          </w:p>
          <w:p w14:paraId="44C66B60" w14:textId="77777777" w:rsidR="002E67CA" w:rsidRPr="002E67CA" w:rsidRDefault="002E67CA" w:rsidP="00847A7A">
            <w:pPr>
              <w:jc w:val="both"/>
              <w:rPr>
                <w:rFonts w:ascii="Verdana" w:hAnsi="Verdana"/>
              </w:rPr>
            </w:pPr>
          </w:p>
          <w:p w14:paraId="0B121499" w14:textId="77777777" w:rsidR="002E67CA" w:rsidRPr="002E67CA" w:rsidRDefault="002E67CA" w:rsidP="00847A7A">
            <w:pPr>
              <w:jc w:val="both"/>
              <w:rPr>
                <w:rFonts w:ascii="Verdana" w:hAnsi="Verdana"/>
              </w:rPr>
            </w:pPr>
            <w:r w:rsidRPr="002E67CA">
              <w:rPr>
                <w:rFonts w:ascii="Verdana" w:hAnsi="Verdana"/>
              </w:rPr>
              <w:t xml:space="preserve">(7) </w:t>
            </w:r>
            <w:r w:rsidRPr="002E67CA">
              <w:rPr>
                <w:rFonts w:ascii="Verdana" w:hAnsi="Verdana"/>
              </w:rPr>
              <w:tab/>
              <w:t>Pentru situația prevăzută la alin.(1)</w:t>
            </w:r>
            <w:r w:rsidRPr="002E67CA">
              <w:rPr>
                <w:rFonts w:ascii="Verdana" w:hAnsi="Verdana"/>
                <w:b/>
                <w:bCs/>
              </w:rPr>
              <w:t>,</w:t>
            </w:r>
            <w:r w:rsidRPr="002E67CA">
              <w:rPr>
                <w:rFonts w:ascii="Verdana" w:hAnsi="Verdana"/>
              </w:rPr>
              <w:t xml:space="preserve"> dispoziția primarului conține acordarea tuturor drepturilor solicitate.</w:t>
            </w:r>
          </w:p>
          <w:p w14:paraId="4FACF970" w14:textId="77777777" w:rsidR="002E67CA" w:rsidRPr="002E67CA" w:rsidRDefault="002E67CA" w:rsidP="00847A7A">
            <w:pPr>
              <w:jc w:val="both"/>
              <w:rPr>
                <w:rFonts w:ascii="Verdana" w:hAnsi="Verdana"/>
              </w:rPr>
            </w:pPr>
          </w:p>
        </w:tc>
        <w:tc>
          <w:tcPr>
            <w:tcW w:w="3615" w:type="dxa"/>
          </w:tcPr>
          <w:p w14:paraId="39EA1EF2" w14:textId="77777777" w:rsidR="002E67CA" w:rsidRPr="002E67CA" w:rsidRDefault="002E67CA" w:rsidP="00847A7A">
            <w:pPr>
              <w:jc w:val="both"/>
              <w:rPr>
                <w:rFonts w:ascii="Verdana" w:hAnsi="Verdana"/>
              </w:rPr>
            </w:pPr>
          </w:p>
        </w:tc>
      </w:tr>
      <w:tr w:rsidR="002E67CA" w:rsidRPr="002E67CA" w14:paraId="3B31189C"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77F3A40B"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58E92D4F" w14:textId="77777777" w:rsidR="002E67CA" w:rsidRPr="002E67CA" w:rsidRDefault="002E67CA" w:rsidP="00847A7A">
            <w:pPr>
              <w:rPr>
                <w:rFonts w:ascii="Verdana" w:hAnsi="Verdana"/>
              </w:rPr>
            </w:pPr>
          </w:p>
        </w:tc>
        <w:tc>
          <w:tcPr>
            <w:tcW w:w="3615" w:type="dxa"/>
          </w:tcPr>
          <w:p w14:paraId="047C1E86" w14:textId="77777777" w:rsidR="002E67CA" w:rsidRPr="002E67CA" w:rsidRDefault="002E67CA" w:rsidP="00847A7A">
            <w:pPr>
              <w:jc w:val="both"/>
              <w:rPr>
                <w:rFonts w:ascii="Verdana" w:hAnsi="Verdana"/>
              </w:rPr>
            </w:pPr>
          </w:p>
          <w:p w14:paraId="28ABA098" w14:textId="77777777" w:rsidR="002E67CA" w:rsidRPr="002E67CA" w:rsidRDefault="002E67CA" w:rsidP="00847A7A">
            <w:pPr>
              <w:jc w:val="both"/>
              <w:rPr>
                <w:rFonts w:ascii="Verdana" w:hAnsi="Verdana"/>
              </w:rPr>
            </w:pPr>
            <w:r w:rsidRPr="002E67CA">
              <w:rPr>
                <w:rFonts w:ascii="Verdana" w:hAnsi="Verdana"/>
              </w:rPr>
              <w:t>Art.19. - (1)</w:t>
            </w:r>
            <w:r w:rsidRPr="002E67CA">
              <w:rPr>
                <w:rFonts w:ascii="Verdana" w:hAnsi="Verdana"/>
              </w:rPr>
              <w:tab/>
              <w:t>Titularii ajutoarelor pentru încălzire sunt obligați să comunice primarului orice modificare intervenită în componența familiei și a veniturilor acesteia, în termen de 5 zile de la data modificării.</w:t>
            </w:r>
          </w:p>
          <w:p w14:paraId="5B3CBD9C" w14:textId="77777777" w:rsidR="002E67CA" w:rsidRPr="002E67CA" w:rsidRDefault="002E67CA" w:rsidP="00847A7A">
            <w:pPr>
              <w:jc w:val="both"/>
              <w:rPr>
                <w:rFonts w:ascii="Verdana" w:hAnsi="Verdana"/>
              </w:rPr>
            </w:pPr>
          </w:p>
          <w:p w14:paraId="4442F412" w14:textId="77777777" w:rsidR="002E67CA" w:rsidRPr="002E67CA" w:rsidRDefault="002E67CA" w:rsidP="00847A7A">
            <w:pPr>
              <w:jc w:val="both"/>
              <w:rPr>
                <w:rFonts w:ascii="Verdana" w:hAnsi="Verdana"/>
              </w:rPr>
            </w:pPr>
          </w:p>
          <w:p w14:paraId="579A2DAE"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 xml:space="preserve">Comunicarea modificărilor prevăzute la alin.(1) se face prin depunerea unei noi declarații </w:t>
            </w:r>
            <w:r w:rsidRPr="002E67CA">
              <w:rPr>
                <w:rFonts w:ascii="Verdana" w:hAnsi="Verdana"/>
              </w:rPr>
              <w:lastRenderedPageBreak/>
              <w:t>pe propria răspundere, individual sau prin asociațiile de proprietari/locatari.</w:t>
            </w:r>
          </w:p>
          <w:p w14:paraId="50D74F91" w14:textId="77777777" w:rsidR="002E67CA" w:rsidRPr="002E67CA" w:rsidRDefault="002E67CA" w:rsidP="00847A7A">
            <w:pPr>
              <w:jc w:val="both"/>
              <w:rPr>
                <w:rFonts w:ascii="Verdana" w:hAnsi="Verdana"/>
              </w:rPr>
            </w:pPr>
          </w:p>
          <w:p w14:paraId="6F1441F8" w14:textId="77777777" w:rsidR="002E67CA" w:rsidRPr="002E67CA" w:rsidRDefault="002E67CA" w:rsidP="00847A7A">
            <w:pPr>
              <w:jc w:val="both"/>
              <w:rPr>
                <w:rFonts w:ascii="Verdana" w:hAnsi="Verdana"/>
              </w:rPr>
            </w:pPr>
            <w:r w:rsidRPr="002E67CA">
              <w:rPr>
                <w:rFonts w:ascii="Verdana" w:hAnsi="Verdana"/>
              </w:rPr>
              <w:t xml:space="preserve">(3) </w:t>
            </w:r>
            <w:r w:rsidRPr="002E67CA">
              <w:rPr>
                <w:rFonts w:ascii="Verdana" w:hAnsi="Verdana"/>
              </w:rPr>
              <w:tab/>
              <w:t xml:space="preserve">În cazul modificărilor prevăzute la alin.(1), </w:t>
            </w:r>
            <w:r w:rsidRPr="002E67CA">
              <w:rPr>
                <w:rFonts w:ascii="Verdana" w:hAnsi="Verdana"/>
                <w:b/>
              </w:rPr>
              <w:t>primarii vor emite noi dispoziții</w:t>
            </w:r>
            <w:r w:rsidRPr="002E67CA">
              <w:rPr>
                <w:rFonts w:ascii="Verdana" w:hAnsi="Verdana"/>
              </w:rPr>
              <w:t>, cu privire la modificarea valorii ajutorului pentru încălzire calculat în condițiile prezentei legi.</w:t>
            </w:r>
          </w:p>
          <w:p w14:paraId="7733AE31" w14:textId="77777777" w:rsidR="002E67CA" w:rsidRPr="002E67CA" w:rsidRDefault="002E67CA" w:rsidP="00847A7A">
            <w:pPr>
              <w:jc w:val="both"/>
              <w:rPr>
                <w:rFonts w:ascii="Verdana" w:hAnsi="Verdana"/>
              </w:rPr>
            </w:pPr>
          </w:p>
          <w:p w14:paraId="14AE8B9C" w14:textId="77777777" w:rsidR="002E67CA" w:rsidRPr="002E67CA" w:rsidRDefault="002E67CA" w:rsidP="00847A7A">
            <w:pPr>
              <w:jc w:val="both"/>
              <w:rPr>
                <w:rFonts w:ascii="Verdana" w:hAnsi="Verdana"/>
              </w:rPr>
            </w:pPr>
            <w:r w:rsidRPr="002E67CA">
              <w:rPr>
                <w:rFonts w:ascii="Verdana" w:hAnsi="Verdana"/>
              </w:rPr>
              <w:t>(4)</w:t>
            </w:r>
            <w:r w:rsidRPr="002E67CA">
              <w:rPr>
                <w:rFonts w:ascii="Verdana" w:hAnsi="Verdana"/>
              </w:rPr>
              <w:tab/>
              <w:t>Modificările sau, după caz, încetarea dreptului la ajutorul pentru încălzire, prevăzute la alin.(3), se fac începând cu luna următoare celei în care au intervenit modificările.</w:t>
            </w:r>
          </w:p>
          <w:p w14:paraId="072E9241" w14:textId="77777777" w:rsidR="002E67CA" w:rsidRPr="002E67CA" w:rsidRDefault="002E67CA" w:rsidP="00847A7A">
            <w:pPr>
              <w:jc w:val="both"/>
              <w:rPr>
                <w:rFonts w:ascii="Verdana" w:hAnsi="Verdana"/>
              </w:rPr>
            </w:pPr>
          </w:p>
          <w:p w14:paraId="20AD6C08" w14:textId="77777777" w:rsidR="002E67CA" w:rsidRPr="002E67CA" w:rsidRDefault="002E67CA" w:rsidP="00847A7A">
            <w:pPr>
              <w:jc w:val="both"/>
              <w:rPr>
                <w:rFonts w:ascii="Verdana" w:hAnsi="Verdana"/>
              </w:rPr>
            </w:pPr>
            <w:r w:rsidRPr="002E67CA">
              <w:rPr>
                <w:rFonts w:ascii="Verdana" w:hAnsi="Verdana"/>
              </w:rPr>
              <w:t>(5)</w:t>
            </w:r>
            <w:r w:rsidRPr="002E67CA">
              <w:rPr>
                <w:rFonts w:ascii="Verdana" w:hAnsi="Verdana"/>
              </w:rPr>
              <w:tab/>
            </w:r>
            <w:r w:rsidRPr="002E67CA">
              <w:rPr>
                <w:rFonts w:ascii="Verdana" w:hAnsi="Verdana"/>
                <w:b/>
              </w:rPr>
              <w:t>Primarii vor comunica</w:t>
            </w:r>
            <w:r w:rsidRPr="002E67CA">
              <w:rPr>
                <w:rFonts w:ascii="Verdana" w:hAnsi="Verdana"/>
              </w:rPr>
              <w:t xml:space="preserve"> titularilor ajutoarelor pentru încălzire dispoziţiile prevăzute la alin.(3), în termen de 5 zile de la data emiterii, direct sau, după caz, prin intermediul asociaţiilor de proprietari/locatari.</w:t>
            </w:r>
          </w:p>
          <w:p w14:paraId="38162D06" w14:textId="77777777" w:rsidR="002E67CA" w:rsidRPr="002E67CA" w:rsidRDefault="002E67CA" w:rsidP="00847A7A">
            <w:pPr>
              <w:jc w:val="both"/>
              <w:rPr>
                <w:rFonts w:ascii="Verdana" w:hAnsi="Verdana"/>
              </w:rPr>
            </w:pPr>
          </w:p>
          <w:p w14:paraId="45CA08E9" w14:textId="77777777" w:rsidR="002E67CA" w:rsidRPr="002E67CA" w:rsidRDefault="002E67CA" w:rsidP="00847A7A">
            <w:pPr>
              <w:jc w:val="both"/>
              <w:rPr>
                <w:rFonts w:ascii="Verdana" w:hAnsi="Verdana"/>
              </w:rPr>
            </w:pPr>
            <w:r w:rsidRPr="002E67CA">
              <w:rPr>
                <w:rFonts w:ascii="Verdana" w:hAnsi="Verdana"/>
              </w:rPr>
              <w:t xml:space="preserve">(6) </w:t>
            </w:r>
            <w:r w:rsidRPr="002E67CA">
              <w:rPr>
                <w:rFonts w:ascii="Verdana" w:hAnsi="Verdana"/>
              </w:rPr>
              <w:tab/>
              <w:t xml:space="preserve">În termenul prevăzut la alin.(5) </w:t>
            </w:r>
            <w:r w:rsidRPr="002E67CA">
              <w:rPr>
                <w:rFonts w:ascii="Verdana" w:hAnsi="Verdana"/>
                <w:b/>
              </w:rPr>
              <w:t>primarii vor</w:t>
            </w:r>
            <w:r w:rsidRPr="002E67CA">
              <w:rPr>
                <w:rFonts w:ascii="Verdana" w:hAnsi="Verdana"/>
              </w:rPr>
              <w:t xml:space="preserve"> transmite furnizorilor, </w:t>
            </w:r>
            <w:r w:rsidRPr="002E67CA">
              <w:rPr>
                <w:rFonts w:ascii="Verdana" w:hAnsi="Verdana"/>
              </w:rPr>
              <w:lastRenderedPageBreak/>
              <w:t>asociațiilor de proprietari/locatari, precum și agențiilor teritoriale situația privind modificările prevăzute la alin.(3) sau, după caz, încetarea dreptului la ajutorul pentru încălzire, atât în scris, cât și în format electronic.</w:t>
            </w:r>
          </w:p>
          <w:p w14:paraId="72C4A24A" w14:textId="77777777" w:rsidR="002E67CA" w:rsidRPr="002E67CA" w:rsidRDefault="002E67CA" w:rsidP="00847A7A">
            <w:pPr>
              <w:jc w:val="both"/>
              <w:rPr>
                <w:rFonts w:ascii="Verdana" w:hAnsi="Verdana"/>
              </w:rPr>
            </w:pPr>
          </w:p>
        </w:tc>
        <w:tc>
          <w:tcPr>
            <w:tcW w:w="3615" w:type="dxa"/>
          </w:tcPr>
          <w:p w14:paraId="7C92F44E" w14:textId="77777777" w:rsidR="002E67CA" w:rsidRPr="002E67CA" w:rsidRDefault="002E67CA" w:rsidP="00847A7A">
            <w:pPr>
              <w:jc w:val="both"/>
              <w:rPr>
                <w:rFonts w:ascii="Verdana" w:hAnsi="Verdana"/>
              </w:rPr>
            </w:pPr>
          </w:p>
          <w:p w14:paraId="2CB34541" w14:textId="77777777" w:rsidR="002E67CA" w:rsidRPr="002E67CA" w:rsidRDefault="002E67CA" w:rsidP="00847A7A">
            <w:pPr>
              <w:jc w:val="both"/>
              <w:rPr>
                <w:rFonts w:ascii="Verdana" w:hAnsi="Verdana"/>
              </w:rPr>
            </w:pPr>
            <w:r w:rsidRPr="002E67CA">
              <w:rPr>
                <w:rFonts w:ascii="Verdana" w:hAnsi="Verdana"/>
              </w:rPr>
              <w:t>Art.19. - (1)</w:t>
            </w:r>
            <w:r w:rsidRPr="002E67CA">
              <w:rPr>
                <w:rFonts w:ascii="Verdana" w:hAnsi="Verdana"/>
              </w:rPr>
              <w:tab/>
              <w:t xml:space="preserve">Titularii ajutoarelor pentru încălzire sunt obligați să comunice primarului orice modificare intervenită în componența familiei și a veniturilor acesteia, în termen de 5 zile de la data </w:t>
            </w:r>
            <w:r w:rsidRPr="002E67CA">
              <w:rPr>
                <w:rFonts w:ascii="Verdana" w:hAnsi="Verdana"/>
                <w:b/>
                <w:bCs/>
              </w:rPr>
              <w:t xml:space="preserve">la care a intervenit </w:t>
            </w:r>
            <w:r w:rsidRPr="002E67CA">
              <w:rPr>
                <w:rFonts w:ascii="Verdana" w:hAnsi="Verdana"/>
              </w:rPr>
              <w:t>modificarea.</w:t>
            </w:r>
          </w:p>
          <w:p w14:paraId="74749E42" w14:textId="77777777" w:rsidR="002E67CA" w:rsidRPr="002E67CA" w:rsidRDefault="002E67CA" w:rsidP="00847A7A">
            <w:pPr>
              <w:jc w:val="both"/>
              <w:rPr>
                <w:rFonts w:ascii="Verdana" w:hAnsi="Verdana"/>
              </w:rPr>
            </w:pPr>
          </w:p>
          <w:p w14:paraId="38E84D67" w14:textId="77777777" w:rsidR="002E67CA" w:rsidRPr="002E67CA" w:rsidRDefault="002E67CA" w:rsidP="00847A7A">
            <w:pPr>
              <w:jc w:val="both"/>
              <w:rPr>
                <w:rFonts w:ascii="Verdana" w:hAnsi="Verdana"/>
              </w:rPr>
            </w:pPr>
            <w:r w:rsidRPr="002E67CA">
              <w:rPr>
                <w:rFonts w:ascii="Verdana" w:hAnsi="Verdana"/>
              </w:rPr>
              <w:t xml:space="preserve">Nemodificat </w:t>
            </w:r>
          </w:p>
          <w:p w14:paraId="42EE32F9" w14:textId="77777777" w:rsidR="002E67CA" w:rsidRPr="002E67CA" w:rsidRDefault="002E67CA" w:rsidP="00847A7A">
            <w:pPr>
              <w:jc w:val="both"/>
              <w:rPr>
                <w:rFonts w:ascii="Verdana" w:hAnsi="Verdana"/>
              </w:rPr>
            </w:pPr>
          </w:p>
          <w:p w14:paraId="47264A08" w14:textId="77777777" w:rsidR="002E67CA" w:rsidRPr="002E67CA" w:rsidRDefault="002E67CA" w:rsidP="00847A7A">
            <w:pPr>
              <w:jc w:val="both"/>
              <w:rPr>
                <w:rFonts w:ascii="Verdana" w:hAnsi="Verdana"/>
              </w:rPr>
            </w:pPr>
          </w:p>
          <w:p w14:paraId="22F2EB00" w14:textId="77777777" w:rsidR="002E67CA" w:rsidRPr="002E67CA" w:rsidRDefault="002E67CA" w:rsidP="00847A7A">
            <w:pPr>
              <w:jc w:val="both"/>
              <w:rPr>
                <w:rFonts w:ascii="Verdana" w:hAnsi="Verdana"/>
              </w:rPr>
            </w:pPr>
          </w:p>
          <w:p w14:paraId="5C2E2D86" w14:textId="77777777" w:rsidR="002E67CA" w:rsidRPr="002E67CA" w:rsidRDefault="002E67CA" w:rsidP="00847A7A">
            <w:pPr>
              <w:jc w:val="both"/>
              <w:rPr>
                <w:rFonts w:ascii="Verdana" w:hAnsi="Verdana"/>
              </w:rPr>
            </w:pPr>
          </w:p>
          <w:p w14:paraId="7295554E" w14:textId="77777777" w:rsidR="002E67CA" w:rsidRPr="002E67CA" w:rsidRDefault="002E67CA" w:rsidP="00847A7A">
            <w:pPr>
              <w:jc w:val="both"/>
              <w:rPr>
                <w:rFonts w:ascii="Verdana" w:hAnsi="Verdana"/>
              </w:rPr>
            </w:pPr>
          </w:p>
          <w:p w14:paraId="65F67331" w14:textId="77777777" w:rsidR="002E67CA" w:rsidRPr="002E67CA" w:rsidRDefault="002E67CA" w:rsidP="00847A7A">
            <w:pPr>
              <w:jc w:val="both"/>
              <w:rPr>
                <w:rFonts w:ascii="Verdana" w:hAnsi="Verdana"/>
              </w:rPr>
            </w:pPr>
          </w:p>
          <w:p w14:paraId="3AAE0155" w14:textId="77777777" w:rsidR="002E67CA" w:rsidRPr="002E67CA" w:rsidRDefault="002E67CA" w:rsidP="00847A7A">
            <w:pPr>
              <w:jc w:val="both"/>
              <w:rPr>
                <w:rFonts w:ascii="Verdana" w:hAnsi="Verdana"/>
              </w:rPr>
            </w:pPr>
          </w:p>
          <w:p w14:paraId="4075EE40" w14:textId="77777777" w:rsidR="002E67CA" w:rsidRPr="002E67CA" w:rsidRDefault="002E67CA" w:rsidP="00847A7A">
            <w:pPr>
              <w:jc w:val="both"/>
              <w:rPr>
                <w:rFonts w:ascii="Verdana" w:hAnsi="Verdana"/>
              </w:rPr>
            </w:pPr>
            <w:r w:rsidRPr="002E67CA">
              <w:rPr>
                <w:rFonts w:ascii="Verdana" w:hAnsi="Verdana"/>
              </w:rPr>
              <w:t xml:space="preserve">(3) </w:t>
            </w:r>
            <w:r w:rsidRPr="002E67CA">
              <w:rPr>
                <w:rFonts w:ascii="Verdana" w:hAnsi="Verdana"/>
              </w:rPr>
              <w:tab/>
              <w:t xml:space="preserve">În cazul modificărilor prevăzute la alin.(1), </w:t>
            </w:r>
            <w:r w:rsidRPr="002E67CA">
              <w:rPr>
                <w:rFonts w:ascii="Verdana" w:hAnsi="Verdana"/>
                <w:b/>
                <w:bCs/>
              </w:rPr>
              <w:t>primarul va emite o nouă dispoziție</w:t>
            </w:r>
            <w:r w:rsidRPr="002E67CA">
              <w:rPr>
                <w:rFonts w:ascii="Verdana" w:hAnsi="Verdana"/>
              </w:rPr>
              <w:t xml:space="preserve"> cu privire la modificarea valorii ajutorului pentru încălzire calculat în condițiile prezentei legi.</w:t>
            </w:r>
          </w:p>
          <w:p w14:paraId="0741D4F6" w14:textId="77777777" w:rsidR="002E67CA" w:rsidRPr="002E67CA" w:rsidRDefault="002E67CA" w:rsidP="00847A7A">
            <w:pPr>
              <w:jc w:val="both"/>
              <w:rPr>
                <w:rFonts w:ascii="Verdana" w:hAnsi="Verdana"/>
              </w:rPr>
            </w:pPr>
          </w:p>
          <w:p w14:paraId="03938E54" w14:textId="77777777" w:rsidR="002E67CA" w:rsidRPr="002E67CA" w:rsidRDefault="002E67CA" w:rsidP="00847A7A">
            <w:pPr>
              <w:jc w:val="both"/>
              <w:rPr>
                <w:rFonts w:ascii="Verdana" w:hAnsi="Verdana"/>
              </w:rPr>
            </w:pPr>
            <w:r w:rsidRPr="002E67CA">
              <w:rPr>
                <w:rFonts w:ascii="Verdana" w:hAnsi="Verdana"/>
              </w:rPr>
              <w:t>(4)</w:t>
            </w:r>
            <w:r w:rsidRPr="002E67CA">
              <w:rPr>
                <w:rFonts w:ascii="Verdana" w:hAnsi="Verdana"/>
              </w:rPr>
              <w:tab/>
              <w:t>Modificările sau, după caz, încetarea dreptului la ajutorul pentru încălzire, prevăzute la alin.(3), se fac începând cu luna următoare celei în care au intervenit modificările potrivit alin.(1).</w:t>
            </w:r>
          </w:p>
          <w:p w14:paraId="4EC7DF64" w14:textId="77777777" w:rsidR="002E67CA" w:rsidRPr="002E67CA" w:rsidRDefault="002E67CA" w:rsidP="00847A7A">
            <w:pPr>
              <w:jc w:val="both"/>
              <w:rPr>
                <w:rFonts w:ascii="Verdana" w:hAnsi="Verdana"/>
              </w:rPr>
            </w:pPr>
          </w:p>
          <w:p w14:paraId="64D1E5FA" w14:textId="77777777" w:rsidR="002E67CA" w:rsidRPr="002E67CA" w:rsidRDefault="002E67CA" w:rsidP="00847A7A">
            <w:pPr>
              <w:jc w:val="both"/>
              <w:rPr>
                <w:rFonts w:ascii="Verdana" w:hAnsi="Verdana"/>
              </w:rPr>
            </w:pPr>
            <w:r w:rsidRPr="002E67CA">
              <w:rPr>
                <w:rFonts w:ascii="Verdana" w:hAnsi="Verdana"/>
              </w:rPr>
              <w:t>(5)</w:t>
            </w:r>
            <w:r w:rsidRPr="002E67CA">
              <w:rPr>
                <w:rFonts w:ascii="Verdana" w:hAnsi="Verdana"/>
              </w:rPr>
              <w:tab/>
            </w:r>
            <w:r w:rsidRPr="002E67CA">
              <w:rPr>
                <w:rFonts w:ascii="Verdana" w:hAnsi="Verdana"/>
                <w:b/>
              </w:rPr>
              <w:t>Primarul comunică titular</w:t>
            </w:r>
            <w:r w:rsidRPr="002E67CA">
              <w:rPr>
                <w:rFonts w:ascii="Verdana" w:hAnsi="Verdana"/>
                <w:b/>
                <w:bCs/>
              </w:rPr>
              <w:t>ului</w:t>
            </w:r>
            <w:r w:rsidRPr="002E67CA">
              <w:rPr>
                <w:rFonts w:ascii="Verdana" w:hAnsi="Verdana"/>
                <w:b/>
              </w:rPr>
              <w:t xml:space="preserve"> ajutorului pentru încălzire dispoziţia prevăzută</w:t>
            </w:r>
            <w:r w:rsidRPr="002E67CA">
              <w:rPr>
                <w:rFonts w:ascii="Verdana" w:hAnsi="Verdana"/>
              </w:rPr>
              <w:t xml:space="preserve"> la alin.(3) în termen de 5 zile de la data emiterii </w:t>
            </w:r>
            <w:r w:rsidRPr="002E67CA">
              <w:rPr>
                <w:rFonts w:ascii="Verdana" w:hAnsi="Verdana"/>
                <w:b/>
                <w:bCs/>
              </w:rPr>
              <w:t>acesteia</w:t>
            </w:r>
            <w:r w:rsidRPr="002E67CA">
              <w:rPr>
                <w:rFonts w:ascii="Verdana" w:hAnsi="Verdana"/>
              </w:rPr>
              <w:t>, direct sau, după caz, prin intermediul asociaţiilor de proprietari/locatari.</w:t>
            </w:r>
          </w:p>
          <w:p w14:paraId="6370A22D" w14:textId="77777777" w:rsidR="002E67CA" w:rsidRPr="002E67CA" w:rsidRDefault="002E67CA" w:rsidP="00847A7A">
            <w:pPr>
              <w:jc w:val="both"/>
              <w:rPr>
                <w:rFonts w:ascii="Verdana" w:hAnsi="Verdana"/>
              </w:rPr>
            </w:pPr>
          </w:p>
          <w:p w14:paraId="730A89F0" w14:textId="77777777" w:rsidR="002E67CA" w:rsidRPr="002E67CA" w:rsidRDefault="002E67CA" w:rsidP="00847A7A">
            <w:pPr>
              <w:jc w:val="both"/>
              <w:rPr>
                <w:rFonts w:ascii="Verdana" w:hAnsi="Verdana"/>
              </w:rPr>
            </w:pPr>
            <w:r w:rsidRPr="002E67CA">
              <w:rPr>
                <w:rFonts w:ascii="Verdana" w:hAnsi="Verdana"/>
              </w:rPr>
              <w:t xml:space="preserve">(6) </w:t>
            </w:r>
            <w:r w:rsidRPr="002E67CA">
              <w:rPr>
                <w:rFonts w:ascii="Verdana" w:hAnsi="Verdana"/>
              </w:rPr>
              <w:tab/>
              <w:t xml:space="preserve">În termenul prevăzut la alin.(5), primarul transmite furnizorilor, asociațiilor de </w:t>
            </w:r>
            <w:r w:rsidRPr="002E67CA">
              <w:rPr>
                <w:rFonts w:ascii="Verdana" w:hAnsi="Verdana"/>
              </w:rPr>
              <w:lastRenderedPageBreak/>
              <w:t>proprietari/locatari, precum și agențiilor teritorialesituația privind modificările prevăzute la alin.(3) sau, după caz, încetarea dreptului la ajutorul pentru încălzire, atât în scris, cât și în format electronic.</w:t>
            </w:r>
          </w:p>
          <w:p w14:paraId="765AA41C" w14:textId="77777777" w:rsidR="002E67CA" w:rsidRPr="002E67CA" w:rsidRDefault="002E67CA" w:rsidP="00847A7A">
            <w:pPr>
              <w:jc w:val="both"/>
              <w:rPr>
                <w:rFonts w:ascii="Verdana" w:hAnsi="Verdana"/>
              </w:rPr>
            </w:pPr>
          </w:p>
        </w:tc>
        <w:tc>
          <w:tcPr>
            <w:tcW w:w="3615" w:type="dxa"/>
          </w:tcPr>
          <w:p w14:paraId="0E56C3FB" w14:textId="77777777" w:rsidR="002E67CA" w:rsidRPr="002E67CA" w:rsidRDefault="002E67CA" w:rsidP="00847A7A">
            <w:pPr>
              <w:jc w:val="both"/>
              <w:rPr>
                <w:rFonts w:ascii="Verdana" w:hAnsi="Verdana"/>
              </w:rPr>
            </w:pPr>
          </w:p>
          <w:p w14:paraId="31A926C3" w14:textId="77777777" w:rsidR="002E67CA" w:rsidRPr="002E67CA" w:rsidRDefault="002E67CA" w:rsidP="00847A7A">
            <w:pPr>
              <w:jc w:val="both"/>
              <w:rPr>
                <w:rFonts w:ascii="Verdana" w:hAnsi="Verdana"/>
              </w:rPr>
            </w:pPr>
          </w:p>
          <w:p w14:paraId="4140D19E" w14:textId="77777777" w:rsidR="002E67CA" w:rsidRPr="002E67CA" w:rsidRDefault="002E67CA" w:rsidP="00847A7A">
            <w:pPr>
              <w:jc w:val="both"/>
              <w:rPr>
                <w:rFonts w:ascii="Verdana" w:hAnsi="Verdana"/>
              </w:rPr>
            </w:pPr>
          </w:p>
          <w:p w14:paraId="6EB67EE0" w14:textId="77777777" w:rsidR="002E67CA" w:rsidRPr="002E67CA" w:rsidRDefault="002E67CA" w:rsidP="00847A7A">
            <w:pPr>
              <w:jc w:val="both"/>
              <w:rPr>
                <w:rFonts w:ascii="Verdana" w:hAnsi="Verdana"/>
              </w:rPr>
            </w:pPr>
          </w:p>
          <w:p w14:paraId="6A2E4777" w14:textId="77777777" w:rsidR="002E67CA" w:rsidRPr="002E67CA" w:rsidRDefault="002E67CA" w:rsidP="00847A7A">
            <w:pPr>
              <w:jc w:val="both"/>
              <w:rPr>
                <w:rFonts w:ascii="Verdana" w:hAnsi="Verdana"/>
              </w:rPr>
            </w:pPr>
          </w:p>
          <w:p w14:paraId="0C78963F" w14:textId="77777777" w:rsidR="002E67CA" w:rsidRPr="002E67CA" w:rsidRDefault="002E67CA" w:rsidP="00847A7A">
            <w:pPr>
              <w:jc w:val="both"/>
              <w:rPr>
                <w:rFonts w:ascii="Verdana" w:hAnsi="Verdana"/>
              </w:rPr>
            </w:pPr>
          </w:p>
          <w:p w14:paraId="0928A597" w14:textId="77777777" w:rsidR="002E67CA" w:rsidRPr="002E67CA" w:rsidRDefault="002E67CA" w:rsidP="00847A7A">
            <w:pPr>
              <w:jc w:val="both"/>
              <w:rPr>
                <w:rFonts w:ascii="Verdana" w:hAnsi="Verdana"/>
              </w:rPr>
            </w:pPr>
          </w:p>
          <w:p w14:paraId="776535E5" w14:textId="77777777" w:rsidR="002E67CA" w:rsidRPr="002E67CA" w:rsidRDefault="002E67CA" w:rsidP="00847A7A">
            <w:pPr>
              <w:jc w:val="both"/>
              <w:rPr>
                <w:rFonts w:ascii="Verdana" w:hAnsi="Verdana"/>
              </w:rPr>
            </w:pPr>
          </w:p>
          <w:p w14:paraId="00D17A32" w14:textId="77777777" w:rsidR="002E67CA" w:rsidRPr="002E67CA" w:rsidRDefault="002E67CA" w:rsidP="00847A7A">
            <w:pPr>
              <w:jc w:val="both"/>
              <w:rPr>
                <w:rFonts w:ascii="Verdana" w:hAnsi="Verdana"/>
              </w:rPr>
            </w:pPr>
          </w:p>
          <w:p w14:paraId="7F498822" w14:textId="77777777" w:rsidR="002E67CA" w:rsidRPr="002E67CA" w:rsidRDefault="002E67CA" w:rsidP="00847A7A">
            <w:pPr>
              <w:jc w:val="both"/>
              <w:rPr>
                <w:rFonts w:ascii="Verdana" w:hAnsi="Verdana"/>
              </w:rPr>
            </w:pPr>
          </w:p>
          <w:p w14:paraId="42F8747E" w14:textId="77777777" w:rsidR="002E67CA" w:rsidRPr="002E67CA" w:rsidRDefault="002E67CA" w:rsidP="00847A7A">
            <w:pPr>
              <w:jc w:val="both"/>
              <w:rPr>
                <w:rFonts w:ascii="Verdana" w:hAnsi="Verdana"/>
              </w:rPr>
            </w:pPr>
          </w:p>
          <w:p w14:paraId="5099D99E" w14:textId="77777777" w:rsidR="002E67CA" w:rsidRPr="002E67CA" w:rsidRDefault="002E67CA" w:rsidP="00847A7A">
            <w:pPr>
              <w:jc w:val="both"/>
              <w:rPr>
                <w:rFonts w:ascii="Verdana" w:hAnsi="Verdana"/>
              </w:rPr>
            </w:pPr>
          </w:p>
          <w:p w14:paraId="393E660E" w14:textId="77777777" w:rsidR="002E67CA" w:rsidRPr="002E67CA" w:rsidRDefault="002E67CA" w:rsidP="00847A7A">
            <w:pPr>
              <w:jc w:val="both"/>
              <w:rPr>
                <w:rFonts w:ascii="Verdana" w:hAnsi="Verdana"/>
              </w:rPr>
            </w:pPr>
          </w:p>
          <w:p w14:paraId="29DDF0E4" w14:textId="77777777" w:rsidR="002E67CA" w:rsidRPr="002E67CA" w:rsidRDefault="002E67CA" w:rsidP="00847A7A">
            <w:pPr>
              <w:jc w:val="both"/>
              <w:rPr>
                <w:rFonts w:ascii="Verdana" w:hAnsi="Verdana"/>
              </w:rPr>
            </w:pPr>
          </w:p>
          <w:p w14:paraId="426F3172" w14:textId="77777777" w:rsidR="002E67CA" w:rsidRPr="002E67CA" w:rsidRDefault="002E67CA" w:rsidP="00847A7A">
            <w:pPr>
              <w:jc w:val="both"/>
              <w:rPr>
                <w:rFonts w:ascii="Verdana" w:hAnsi="Verdana"/>
              </w:rPr>
            </w:pPr>
          </w:p>
          <w:p w14:paraId="3EC8BB5B" w14:textId="77777777" w:rsidR="002E67CA" w:rsidRPr="002E67CA" w:rsidRDefault="002E67CA" w:rsidP="00847A7A">
            <w:pPr>
              <w:jc w:val="both"/>
              <w:rPr>
                <w:rFonts w:ascii="Verdana" w:hAnsi="Verdana"/>
              </w:rPr>
            </w:pPr>
          </w:p>
          <w:p w14:paraId="35C85CD7" w14:textId="77777777" w:rsidR="002E67CA" w:rsidRPr="002E67CA" w:rsidRDefault="002E67CA" w:rsidP="00847A7A">
            <w:pPr>
              <w:jc w:val="both"/>
              <w:rPr>
                <w:rFonts w:ascii="Verdana" w:hAnsi="Verdana"/>
              </w:rPr>
            </w:pPr>
          </w:p>
          <w:p w14:paraId="629E6238" w14:textId="77777777" w:rsidR="002E67CA" w:rsidRPr="002E67CA" w:rsidRDefault="002E67CA" w:rsidP="00847A7A">
            <w:pPr>
              <w:jc w:val="both"/>
              <w:rPr>
                <w:rFonts w:ascii="Verdana" w:hAnsi="Verdana"/>
              </w:rPr>
            </w:pPr>
          </w:p>
          <w:p w14:paraId="712AEE6F" w14:textId="77777777" w:rsidR="002E67CA" w:rsidRPr="002E67CA" w:rsidRDefault="002E67CA" w:rsidP="00847A7A">
            <w:pPr>
              <w:jc w:val="both"/>
              <w:rPr>
                <w:rFonts w:ascii="Verdana" w:hAnsi="Verdana"/>
              </w:rPr>
            </w:pPr>
          </w:p>
          <w:p w14:paraId="170A0E57" w14:textId="77777777" w:rsidR="002E67CA" w:rsidRPr="002E67CA" w:rsidRDefault="002E67CA" w:rsidP="00847A7A">
            <w:pPr>
              <w:jc w:val="both"/>
              <w:rPr>
                <w:rFonts w:ascii="Verdana" w:hAnsi="Verdana"/>
              </w:rPr>
            </w:pPr>
          </w:p>
          <w:p w14:paraId="77D4D660" w14:textId="77777777" w:rsidR="002E67CA" w:rsidRPr="002E67CA" w:rsidRDefault="002E67CA" w:rsidP="00847A7A">
            <w:pPr>
              <w:jc w:val="both"/>
              <w:rPr>
                <w:rFonts w:ascii="Verdana" w:hAnsi="Verdana"/>
              </w:rPr>
            </w:pPr>
          </w:p>
        </w:tc>
      </w:tr>
      <w:tr w:rsidR="002E67CA" w:rsidRPr="002E67CA" w14:paraId="72A66881"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6589FCB3"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79B04BAC" w14:textId="77777777" w:rsidR="002E67CA" w:rsidRPr="002E67CA" w:rsidRDefault="002E67CA" w:rsidP="00847A7A">
            <w:pPr>
              <w:rPr>
                <w:rFonts w:ascii="Verdana" w:hAnsi="Verdana"/>
              </w:rPr>
            </w:pPr>
          </w:p>
        </w:tc>
        <w:tc>
          <w:tcPr>
            <w:tcW w:w="3615" w:type="dxa"/>
          </w:tcPr>
          <w:p w14:paraId="7B53EDDB" w14:textId="77777777" w:rsidR="002E67CA" w:rsidRPr="002E67CA" w:rsidRDefault="002E67CA" w:rsidP="00847A7A">
            <w:pPr>
              <w:jc w:val="both"/>
              <w:rPr>
                <w:rFonts w:ascii="Verdana" w:hAnsi="Verdana"/>
              </w:rPr>
            </w:pPr>
          </w:p>
          <w:p w14:paraId="5DD8EBCF" w14:textId="77777777" w:rsidR="002E67CA" w:rsidRPr="002E67CA" w:rsidRDefault="002E67CA" w:rsidP="00847A7A">
            <w:pPr>
              <w:jc w:val="both"/>
              <w:rPr>
                <w:rFonts w:ascii="Verdana" w:hAnsi="Verdana"/>
              </w:rPr>
            </w:pPr>
            <w:r w:rsidRPr="002E67CA">
              <w:rPr>
                <w:rFonts w:ascii="Verdana" w:hAnsi="Verdana"/>
              </w:rPr>
              <w:t>Art.20.- (1)</w:t>
            </w:r>
            <w:r w:rsidRPr="002E67CA">
              <w:rPr>
                <w:rFonts w:ascii="Verdana" w:hAnsi="Verdana"/>
              </w:rPr>
              <w:tab/>
              <w:t xml:space="preserve">Lunar, până cel târziu la data de 3 a lunii, reprezentantul furnizorului de energie termică ori de gaze naturale/energie electrică împreună cu reprezentantul asociaţiei de proprietari/locatari, respectiv cu implicarea managerului energetic pentru localități al primăriei atestat conform Legii nr.121/2014 </w:t>
            </w:r>
            <w:r w:rsidRPr="002E67CA">
              <w:rPr>
                <w:rFonts w:ascii="Verdana" w:hAnsi="Verdana"/>
                <w:b/>
                <w:bCs/>
              </w:rPr>
              <w:t>privind eficiența energetică</w:t>
            </w:r>
            <w:r w:rsidRPr="002E67CA">
              <w:rPr>
                <w:rFonts w:ascii="Verdana" w:hAnsi="Verdana"/>
              </w:rPr>
              <w:t>, cu modificările și completările ulterioare, dacă există angajat la nivelul primăriei, după caz, stabilesc consumul general de energie termică sau de gaze naturale/energie electrică.</w:t>
            </w:r>
          </w:p>
          <w:p w14:paraId="65DB4AC6" w14:textId="77777777" w:rsidR="002E67CA" w:rsidRPr="002E67CA" w:rsidRDefault="002E67CA" w:rsidP="00847A7A">
            <w:pPr>
              <w:jc w:val="both"/>
              <w:rPr>
                <w:rFonts w:ascii="Verdana" w:hAnsi="Verdana"/>
              </w:rPr>
            </w:pPr>
          </w:p>
          <w:p w14:paraId="28D08152"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 xml:space="preserve">În cazul în care contorizarea consumului nu este individuală la stabilirea  </w:t>
            </w:r>
            <w:r w:rsidRPr="002E67CA">
              <w:rPr>
                <w:rFonts w:ascii="Verdana" w:hAnsi="Verdana"/>
              </w:rPr>
              <w:lastRenderedPageBreak/>
              <w:t>consumului  general,  persoanele  prevăzute  la alin.(1) încheie un proces-verbal constatator al cărui model se stabilește prin normele metodologice de aplicare a prezentei legi.</w:t>
            </w:r>
          </w:p>
          <w:p w14:paraId="61FDF623" w14:textId="77777777" w:rsidR="002E67CA" w:rsidRPr="002E67CA" w:rsidRDefault="002E67CA" w:rsidP="00847A7A">
            <w:pPr>
              <w:jc w:val="both"/>
              <w:rPr>
                <w:rFonts w:ascii="Verdana" w:hAnsi="Verdana"/>
              </w:rPr>
            </w:pPr>
          </w:p>
          <w:p w14:paraId="66D88444"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Pe baza datelor cuprinse în procesul-verbal constatator, asociația de proprietari/locatari defalcă consumul general pe consumatori individuali.</w:t>
            </w:r>
          </w:p>
          <w:p w14:paraId="1B56FF98" w14:textId="77777777" w:rsidR="002E67CA" w:rsidRPr="002E67CA" w:rsidRDefault="002E67CA" w:rsidP="00847A7A">
            <w:pPr>
              <w:jc w:val="both"/>
              <w:rPr>
                <w:rFonts w:ascii="Verdana" w:hAnsi="Verdana"/>
              </w:rPr>
            </w:pPr>
          </w:p>
          <w:p w14:paraId="73982A5B" w14:textId="77777777" w:rsidR="002E67CA" w:rsidRPr="002E67CA" w:rsidRDefault="002E67CA" w:rsidP="00847A7A">
            <w:pPr>
              <w:jc w:val="both"/>
              <w:rPr>
                <w:rFonts w:ascii="Verdana" w:hAnsi="Verdana"/>
                <w:b/>
              </w:rPr>
            </w:pPr>
            <w:r w:rsidRPr="002E67CA">
              <w:rPr>
                <w:rFonts w:ascii="Verdana" w:hAnsi="Verdana"/>
              </w:rPr>
              <w:t>(4)</w:t>
            </w:r>
            <w:r w:rsidRPr="002E67CA">
              <w:rPr>
                <w:rFonts w:ascii="Verdana" w:hAnsi="Verdana"/>
              </w:rPr>
              <w:tab/>
              <w:t xml:space="preserve">În cazul prevazut la alin.(2) până la data de 5 a fiecărei luni, asociația de proprietari/locatari transmite furnizorilor prevăzuți la alin.(1) situația centralizatoare cuprinzând consumurile defalcate pentru beneficiarii de ajutor pentru </w:t>
            </w:r>
            <w:r w:rsidRPr="002E67CA">
              <w:rPr>
                <w:rFonts w:ascii="Verdana" w:hAnsi="Verdana"/>
                <w:b/>
              </w:rPr>
              <w:t>încălzirea locuinței.</w:t>
            </w:r>
          </w:p>
          <w:p w14:paraId="2F9DD17B" w14:textId="77777777" w:rsidR="002E67CA" w:rsidRPr="002E67CA" w:rsidRDefault="002E67CA" w:rsidP="00847A7A">
            <w:pPr>
              <w:jc w:val="both"/>
              <w:rPr>
                <w:rFonts w:ascii="Verdana" w:hAnsi="Verdana"/>
              </w:rPr>
            </w:pPr>
          </w:p>
          <w:p w14:paraId="547A2F3A" w14:textId="77777777" w:rsidR="002E67CA" w:rsidRPr="002E67CA" w:rsidRDefault="002E67CA" w:rsidP="00847A7A">
            <w:pPr>
              <w:jc w:val="both"/>
              <w:rPr>
                <w:rFonts w:ascii="Verdana" w:hAnsi="Verdana"/>
              </w:rPr>
            </w:pPr>
            <w:r w:rsidRPr="002E67CA">
              <w:rPr>
                <w:rFonts w:ascii="Verdana" w:hAnsi="Verdana"/>
              </w:rPr>
              <w:t>(5)</w:t>
            </w:r>
            <w:r w:rsidRPr="002E67CA">
              <w:rPr>
                <w:rFonts w:ascii="Verdana" w:hAnsi="Verdana"/>
              </w:rPr>
              <w:tab/>
              <w:t xml:space="preserve">Prevederile alin.(1)-(4) nu se aplică furnizorilor cu un număr de peste 1.000 de clienți, precum și în situația existenței de contoare individuale sau repartitoare de costuri pentru încălzire în </w:t>
            </w:r>
            <w:r w:rsidRPr="002E67CA">
              <w:rPr>
                <w:rFonts w:ascii="Verdana" w:hAnsi="Verdana"/>
              </w:rPr>
              <w:lastRenderedPageBreak/>
              <w:t xml:space="preserve">cazul energiei termice sau în situațiile în care reglementările legale în domeniul energiei termice ori al gazelor naturale dispun </w:t>
            </w:r>
            <w:r w:rsidRPr="002E67CA">
              <w:rPr>
                <w:rFonts w:ascii="Verdana" w:hAnsi="Verdana"/>
                <w:b/>
              </w:rPr>
              <w:t>în</w:t>
            </w:r>
            <w:r w:rsidRPr="002E67CA">
              <w:rPr>
                <w:rFonts w:ascii="Verdana" w:hAnsi="Verdana"/>
              </w:rPr>
              <w:t xml:space="preserve"> altfel.</w:t>
            </w:r>
          </w:p>
          <w:p w14:paraId="6E72B236" w14:textId="77777777" w:rsidR="002E67CA" w:rsidRPr="002E67CA" w:rsidRDefault="002E67CA" w:rsidP="00847A7A">
            <w:pPr>
              <w:jc w:val="both"/>
              <w:rPr>
                <w:rFonts w:ascii="Verdana" w:hAnsi="Verdana"/>
              </w:rPr>
            </w:pPr>
          </w:p>
          <w:p w14:paraId="412BC245" w14:textId="77777777" w:rsidR="002E67CA" w:rsidRPr="002E67CA" w:rsidRDefault="002E67CA" w:rsidP="00847A7A">
            <w:pPr>
              <w:jc w:val="both"/>
              <w:rPr>
                <w:rFonts w:ascii="Verdana" w:hAnsi="Verdana"/>
              </w:rPr>
            </w:pPr>
          </w:p>
        </w:tc>
        <w:tc>
          <w:tcPr>
            <w:tcW w:w="3615" w:type="dxa"/>
          </w:tcPr>
          <w:p w14:paraId="46C8A643" w14:textId="77777777" w:rsidR="002E67CA" w:rsidRPr="002E67CA" w:rsidRDefault="002E67CA" w:rsidP="00847A7A">
            <w:pPr>
              <w:jc w:val="both"/>
              <w:rPr>
                <w:rFonts w:ascii="Verdana" w:hAnsi="Verdana"/>
              </w:rPr>
            </w:pPr>
          </w:p>
          <w:p w14:paraId="1A9F1FF9" w14:textId="77777777" w:rsidR="002E67CA" w:rsidRPr="002E67CA" w:rsidRDefault="002E67CA" w:rsidP="00847A7A">
            <w:pPr>
              <w:jc w:val="both"/>
              <w:rPr>
                <w:rFonts w:ascii="Verdana" w:hAnsi="Verdana"/>
              </w:rPr>
            </w:pPr>
            <w:r w:rsidRPr="002E67CA">
              <w:rPr>
                <w:rFonts w:ascii="Verdana" w:hAnsi="Verdana"/>
              </w:rPr>
              <w:t>Art.20.- (1)</w:t>
            </w:r>
            <w:r w:rsidRPr="002E67CA">
              <w:rPr>
                <w:rFonts w:ascii="Verdana" w:hAnsi="Verdana"/>
              </w:rPr>
              <w:tab/>
              <w:t xml:space="preserve">Lunar, până cel târziu la data de 3 a </w:t>
            </w:r>
            <w:r w:rsidRPr="002E67CA">
              <w:rPr>
                <w:rFonts w:ascii="Verdana" w:hAnsi="Verdana"/>
                <w:b/>
              </w:rPr>
              <w:t xml:space="preserve">fiecărei </w:t>
            </w:r>
            <w:r w:rsidRPr="002E67CA">
              <w:rPr>
                <w:rFonts w:ascii="Verdana" w:hAnsi="Verdana"/>
              </w:rPr>
              <w:t>luni, reprezentantul furnizorului de energie termică ori de gaze naturale/energie electrică împreună cu reprezentantul asociaţiei de proprietari/locatari, respectiv cu implicarea managerului energetic pentru localități al primăriei</w:t>
            </w:r>
            <w:r w:rsidRPr="002E67CA">
              <w:rPr>
                <w:rFonts w:ascii="Verdana" w:hAnsi="Verdana"/>
                <w:b/>
                <w:bCs/>
              </w:rPr>
              <w:t>,</w:t>
            </w:r>
            <w:r w:rsidRPr="002E67CA">
              <w:rPr>
                <w:rFonts w:ascii="Verdana" w:hAnsi="Verdana"/>
              </w:rPr>
              <w:t xml:space="preserve"> atestat conform Legii nr.121/2014, cu modificările și completările ulterioare, dacă există angajat la nivelul primăriei, după caz, stabilesc consumul general de energie termică sau de gaze naturale/energie electrică.</w:t>
            </w:r>
          </w:p>
          <w:p w14:paraId="659A5FCF" w14:textId="77777777" w:rsidR="002E67CA" w:rsidRPr="002E67CA" w:rsidRDefault="002E67CA" w:rsidP="00847A7A">
            <w:pPr>
              <w:jc w:val="both"/>
              <w:rPr>
                <w:rFonts w:ascii="Verdana" w:hAnsi="Verdana"/>
              </w:rPr>
            </w:pPr>
          </w:p>
          <w:p w14:paraId="6E5A658F" w14:textId="77777777" w:rsidR="002E67CA" w:rsidRPr="002E67CA" w:rsidRDefault="002E67CA" w:rsidP="00847A7A">
            <w:pPr>
              <w:jc w:val="both"/>
              <w:rPr>
                <w:rFonts w:ascii="Verdana" w:hAnsi="Verdana"/>
              </w:rPr>
            </w:pPr>
          </w:p>
          <w:p w14:paraId="1CF7053B" w14:textId="77777777" w:rsidR="002E67CA" w:rsidRPr="002E67CA" w:rsidRDefault="002E67CA" w:rsidP="00847A7A">
            <w:pPr>
              <w:jc w:val="both"/>
              <w:rPr>
                <w:rFonts w:ascii="Verdana" w:hAnsi="Verdana"/>
              </w:rPr>
            </w:pPr>
            <w:r w:rsidRPr="002E67CA">
              <w:rPr>
                <w:rFonts w:ascii="Verdana" w:hAnsi="Verdana"/>
              </w:rPr>
              <w:t xml:space="preserve">nemodificat </w:t>
            </w:r>
          </w:p>
          <w:p w14:paraId="4B9059A9" w14:textId="77777777" w:rsidR="002E67CA" w:rsidRPr="002E67CA" w:rsidRDefault="002E67CA" w:rsidP="00847A7A">
            <w:pPr>
              <w:jc w:val="both"/>
              <w:rPr>
                <w:rFonts w:ascii="Verdana" w:hAnsi="Verdana"/>
              </w:rPr>
            </w:pPr>
          </w:p>
          <w:p w14:paraId="7BCC8F31" w14:textId="77777777" w:rsidR="002E67CA" w:rsidRPr="002E67CA" w:rsidRDefault="002E67CA" w:rsidP="00847A7A">
            <w:pPr>
              <w:jc w:val="both"/>
              <w:rPr>
                <w:rFonts w:ascii="Verdana" w:hAnsi="Verdana"/>
              </w:rPr>
            </w:pPr>
          </w:p>
          <w:p w14:paraId="719E5318" w14:textId="77777777" w:rsidR="002E67CA" w:rsidRPr="002E67CA" w:rsidRDefault="002E67CA" w:rsidP="00847A7A">
            <w:pPr>
              <w:jc w:val="both"/>
              <w:rPr>
                <w:rFonts w:ascii="Verdana" w:hAnsi="Verdana"/>
              </w:rPr>
            </w:pPr>
          </w:p>
          <w:p w14:paraId="61E6A924" w14:textId="77777777" w:rsidR="002E67CA" w:rsidRPr="002E67CA" w:rsidRDefault="002E67CA" w:rsidP="00847A7A">
            <w:pPr>
              <w:jc w:val="both"/>
              <w:rPr>
                <w:rFonts w:ascii="Verdana" w:hAnsi="Verdana"/>
              </w:rPr>
            </w:pPr>
          </w:p>
          <w:p w14:paraId="68F3B9CB" w14:textId="77777777" w:rsidR="002E67CA" w:rsidRPr="002E67CA" w:rsidRDefault="002E67CA" w:rsidP="00847A7A">
            <w:pPr>
              <w:jc w:val="both"/>
              <w:rPr>
                <w:rFonts w:ascii="Verdana" w:hAnsi="Verdana"/>
              </w:rPr>
            </w:pPr>
          </w:p>
          <w:p w14:paraId="692B9A47" w14:textId="77777777" w:rsidR="002E67CA" w:rsidRPr="002E67CA" w:rsidRDefault="002E67CA" w:rsidP="00847A7A">
            <w:pPr>
              <w:jc w:val="both"/>
              <w:rPr>
                <w:rFonts w:ascii="Verdana" w:hAnsi="Verdana"/>
              </w:rPr>
            </w:pPr>
          </w:p>
          <w:p w14:paraId="48CA8775" w14:textId="77777777" w:rsidR="002E67CA" w:rsidRPr="002E67CA" w:rsidRDefault="002E67CA" w:rsidP="00847A7A">
            <w:pPr>
              <w:jc w:val="both"/>
              <w:rPr>
                <w:rFonts w:ascii="Verdana" w:hAnsi="Verdana"/>
              </w:rPr>
            </w:pPr>
          </w:p>
          <w:p w14:paraId="1CBB8266" w14:textId="77777777" w:rsidR="002E67CA" w:rsidRPr="002E67CA" w:rsidRDefault="002E67CA" w:rsidP="00847A7A">
            <w:pPr>
              <w:jc w:val="both"/>
              <w:rPr>
                <w:rFonts w:ascii="Verdana" w:hAnsi="Verdana"/>
              </w:rPr>
            </w:pPr>
          </w:p>
          <w:p w14:paraId="6086564C" w14:textId="77777777" w:rsidR="002E67CA" w:rsidRPr="002E67CA" w:rsidRDefault="002E67CA" w:rsidP="00847A7A">
            <w:pPr>
              <w:jc w:val="both"/>
              <w:rPr>
                <w:rFonts w:ascii="Verdana" w:hAnsi="Verdana"/>
              </w:rPr>
            </w:pPr>
          </w:p>
          <w:p w14:paraId="1CA99A3F" w14:textId="77777777" w:rsidR="002E67CA" w:rsidRPr="002E67CA" w:rsidRDefault="002E67CA" w:rsidP="00847A7A">
            <w:pPr>
              <w:jc w:val="both"/>
              <w:rPr>
                <w:rFonts w:ascii="Verdana" w:hAnsi="Verdana"/>
              </w:rPr>
            </w:pPr>
          </w:p>
          <w:p w14:paraId="318F274C" w14:textId="77777777" w:rsidR="002E67CA" w:rsidRPr="002E67CA" w:rsidRDefault="002E67CA" w:rsidP="00847A7A">
            <w:pPr>
              <w:jc w:val="both"/>
              <w:rPr>
                <w:rFonts w:ascii="Verdana" w:hAnsi="Verdana"/>
              </w:rPr>
            </w:pPr>
            <w:r w:rsidRPr="002E67CA">
              <w:rPr>
                <w:rFonts w:ascii="Verdana" w:hAnsi="Verdana"/>
              </w:rPr>
              <w:t xml:space="preserve">Nemodificat </w:t>
            </w:r>
          </w:p>
          <w:p w14:paraId="5BE3623A" w14:textId="77777777" w:rsidR="002E67CA" w:rsidRPr="002E67CA" w:rsidRDefault="002E67CA" w:rsidP="00847A7A">
            <w:pPr>
              <w:jc w:val="both"/>
              <w:rPr>
                <w:rFonts w:ascii="Verdana" w:hAnsi="Verdana"/>
              </w:rPr>
            </w:pPr>
          </w:p>
          <w:p w14:paraId="3D3C402F" w14:textId="77777777" w:rsidR="002E67CA" w:rsidRPr="002E67CA" w:rsidRDefault="002E67CA" w:rsidP="00847A7A">
            <w:pPr>
              <w:jc w:val="both"/>
              <w:rPr>
                <w:rFonts w:ascii="Verdana" w:hAnsi="Verdana"/>
              </w:rPr>
            </w:pPr>
          </w:p>
          <w:p w14:paraId="4B77213E" w14:textId="77777777" w:rsidR="002E67CA" w:rsidRPr="002E67CA" w:rsidRDefault="002E67CA" w:rsidP="00847A7A">
            <w:pPr>
              <w:jc w:val="both"/>
              <w:rPr>
                <w:rFonts w:ascii="Verdana" w:hAnsi="Verdana"/>
              </w:rPr>
            </w:pPr>
          </w:p>
          <w:p w14:paraId="34431D05" w14:textId="77777777" w:rsidR="002E67CA" w:rsidRPr="002E67CA" w:rsidRDefault="002E67CA" w:rsidP="00847A7A">
            <w:pPr>
              <w:jc w:val="both"/>
              <w:rPr>
                <w:rFonts w:ascii="Verdana" w:hAnsi="Verdana"/>
              </w:rPr>
            </w:pPr>
          </w:p>
          <w:p w14:paraId="0DBD05F6" w14:textId="77777777" w:rsidR="002E67CA" w:rsidRPr="002E67CA" w:rsidRDefault="002E67CA" w:rsidP="00847A7A">
            <w:pPr>
              <w:jc w:val="both"/>
              <w:rPr>
                <w:rFonts w:ascii="Verdana" w:hAnsi="Verdana"/>
              </w:rPr>
            </w:pPr>
          </w:p>
          <w:p w14:paraId="279A6A3D" w14:textId="77777777" w:rsidR="002E67CA" w:rsidRPr="002E67CA" w:rsidRDefault="002E67CA" w:rsidP="00847A7A">
            <w:pPr>
              <w:jc w:val="both"/>
              <w:rPr>
                <w:rFonts w:ascii="Verdana" w:hAnsi="Verdana"/>
              </w:rPr>
            </w:pPr>
          </w:p>
          <w:p w14:paraId="69EA5EA7" w14:textId="77777777" w:rsidR="002E67CA" w:rsidRPr="002E67CA" w:rsidRDefault="002E67CA" w:rsidP="00847A7A">
            <w:pPr>
              <w:jc w:val="both"/>
              <w:rPr>
                <w:rFonts w:ascii="Verdana" w:hAnsi="Verdana"/>
              </w:rPr>
            </w:pPr>
            <w:r w:rsidRPr="002E67CA">
              <w:rPr>
                <w:rFonts w:ascii="Verdana" w:hAnsi="Verdana"/>
              </w:rPr>
              <w:t>(4)</w:t>
            </w:r>
            <w:r w:rsidRPr="002E67CA">
              <w:rPr>
                <w:rFonts w:ascii="Verdana" w:hAnsi="Verdana"/>
              </w:rPr>
              <w:tab/>
              <w:t>În cazul prevazut la alin.(2)</w:t>
            </w:r>
            <w:r w:rsidRPr="002E67CA">
              <w:rPr>
                <w:rFonts w:ascii="Verdana" w:hAnsi="Verdana"/>
                <w:b/>
                <w:bCs/>
              </w:rPr>
              <w:t>,</w:t>
            </w:r>
            <w:r w:rsidRPr="002E67CA">
              <w:rPr>
                <w:rFonts w:ascii="Verdana" w:hAnsi="Verdana"/>
              </w:rPr>
              <w:t xml:space="preserve"> până la data de 5 a fiecărei luni, asociația de proprietari/locatari transmite furnizorilor prevăzuți la alin.(1) situația centralizatoare cuprinzând consumurile defalcate pentru beneficiarii de ajutor pentru </w:t>
            </w:r>
            <w:r w:rsidRPr="002E67CA">
              <w:rPr>
                <w:rFonts w:ascii="Verdana" w:hAnsi="Verdana"/>
                <w:b/>
                <w:bCs/>
              </w:rPr>
              <w:t>încălzire</w:t>
            </w:r>
            <w:r w:rsidRPr="002E67CA">
              <w:rPr>
                <w:rFonts w:ascii="Verdana" w:hAnsi="Verdana"/>
              </w:rPr>
              <w:t>.</w:t>
            </w:r>
          </w:p>
          <w:p w14:paraId="5F3E2B38" w14:textId="77777777" w:rsidR="002E67CA" w:rsidRPr="002E67CA" w:rsidRDefault="002E67CA" w:rsidP="00847A7A">
            <w:pPr>
              <w:jc w:val="both"/>
              <w:rPr>
                <w:rFonts w:ascii="Verdana" w:hAnsi="Verdana"/>
              </w:rPr>
            </w:pPr>
          </w:p>
          <w:p w14:paraId="6F0CFB87" w14:textId="77777777" w:rsidR="002E67CA" w:rsidRPr="002E67CA" w:rsidRDefault="002E67CA" w:rsidP="00847A7A">
            <w:pPr>
              <w:jc w:val="both"/>
              <w:rPr>
                <w:rFonts w:ascii="Verdana" w:hAnsi="Verdana"/>
              </w:rPr>
            </w:pPr>
          </w:p>
          <w:p w14:paraId="601A515E" w14:textId="77777777" w:rsidR="002E67CA" w:rsidRPr="002E67CA" w:rsidRDefault="002E67CA" w:rsidP="00847A7A">
            <w:pPr>
              <w:jc w:val="both"/>
              <w:rPr>
                <w:rFonts w:ascii="Verdana" w:hAnsi="Verdana"/>
              </w:rPr>
            </w:pPr>
          </w:p>
          <w:p w14:paraId="6CB06F91" w14:textId="77777777" w:rsidR="002E67CA" w:rsidRPr="002E67CA" w:rsidRDefault="002E67CA" w:rsidP="00847A7A">
            <w:pPr>
              <w:jc w:val="both"/>
              <w:rPr>
                <w:rFonts w:ascii="Verdana" w:hAnsi="Verdana"/>
              </w:rPr>
            </w:pPr>
            <w:r w:rsidRPr="002E67CA">
              <w:rPr>
                <w:rFonts w:ascii="Verdana" w:hAnsi="Verdana"/>
              </w:rPr>
              <w:t>(5)</w:t>
            </w:r>
            <w:r w:rsidRPr="002E67CA">
              <w:rPr>
                <w:rFonts w:ascii="Verdana" w:hAnsi="Verdana"/>
              </w:rPr>
              <w:tab/>
              <w:t xml:space="preserve">Prevederile alin.(1)-(4) nu se aplică furnizorilor cu un număr de peste 1.000 de clienți, precum și în situația </w:t>
            </w:r>
            <w:r w:rsidRPr="002E67CA">
              <w:rPr>
                <w:rFonts w:ascii="Verdana" w:hAnsi="Verdana"/>
              </w:rPr>
              <w:lastRenderedPageBreak/>
              <w:t xml:space="preserve">existenței de contoare individuale sau repartitoare de costuri pentru încălzire în cazul energiei termice </w:t>
            </w:r>
            <w:r w:rsidRPr="002E67CA">
              <w:rPr>
                <w:rFonts w:ascii="Verdana" w:hAnsi="Verdana"/>
                <w:b/>
                <w:bCs/>
              </w:rPr>
              <w:t xml:space="preserve">ori </w:t>
            </w:r>
            <w:r w:rsidRPr="002E67CA">
              <w:rPr>
                <w:rFonts w:ascii="Verdana" w:hAnsi="Verdana"/>
              </w:rPr>
              <w:t xml:space="preserve">în situațiile în care reglementările legale în domeniul energiei termice </w:t>
            </w:r>
            <w:r w:rsidRPr="002E67CA">
              <w:rPr>
                <w:rFonts w:ascii="Verdana" w:hAnsi="Verdana"/>
                <w:b/>
              </w:rPr>
              <w:t>sau</w:t>
            </w:r>
            <w:r w:rsidRPr="002E67CA">
              <w:rPr>
                <w:rFonts w:ascii="Verdana" w:hAnsi="Verdana"/>
              </w:rPr>
              <w:t xml:space="preserve"> al gazelor naturale dispun altfel.</w:t>
            </w:r>
          </w:p>
          <w:p w14:paraId="47B50782" w14:textId="77777777" w:rsidR="002E67CA" w:rsidRPr="002E67CA" w:rsidRDefault="002E67CA" w:rsidP="00847A7A">
            <w:pPr>
              <w:jc w:val="both"/>
              <w:rPr>
                <w:rFonts w:ascii="Verdana" w:hAnsi="Verdana"/>
              </w:rPr>
            </w:pPr>
          </w:p>
        </w:tc>
        <w:tc>
          <w:tcPr>
            <w:tcW w:w="3615" w:type="dxa"/>
          </w:tcPr>
          <w:p w14:paraId="06EDED8E" w14:textId="77777777" w:rsidR="002E67CA" w:rsidRPr="002E67CA" w:rsidRDefault="002E67CA" w:rsidP="00847A7A">
            <w:pPr>
              <w:jc w:val="both"/>
              <w:rPr>
                <w:rFonts w:ascii="Verdana" w:hAnsi="Verdana"/>
              </w:rPr>
            </w:pPr>
          </w:p>
          <w:p w14:paraId="70BF2691" w14:textId="77777777" w:rsidR="002E67CA" w:rsidRPr="002E67CA" w:rsidRDefault="002E67CA" w:rsidP="00847A7A">
            <w:pPr>
              <w:jc w:val="both"/>
              <w:rPr>
                <w:rFonts w:ascii="Verdana" w:hAnsi="Verdana"/>
              </w:rPr>
            </w:pPr>
          </w:p>
          <w:p w14:paraId="70377B8A" w14:textId="77777777" w:rsidR="002E67CA" w:rsidRPr="002E67CA" w:rsidRDefault="002E67CA" w:rsidP="00847A7A">
            <w:pPr>
              <w:jc w:val="both"/>
              <w:rPr>
                <w:rFonts w:ascii="Verdana" w:hAnsi="Verdana"/>
              </w:rPr>
            </w:pPr>
          </w:p>
          <w:p w14:paraId="1B8B4882" w14:textId="77777777" w:rsidR="002E67CA" w:rsidRPr="002E67CA" w:rsidRDefault="002E67CA" w:rsidP="00847A7A">
            <w:pPr>
              <w:jc w:val="both"/>
              <w:rPr>
                <w:rFonts w:ascii="Verdana" w:hAnsi="Verdana"/>
              </w:rPr>
            </w:pPr>
          </w:p>
          <w:p w14:paraId="496961F1" w14:textId="77777777" w:rsidR="002E67CA" w:rsidRPr="002E67CA" w:rsidRDefault="002E67CA" w:rsidP="00847A7A">
            <w:pPr>
              <w:jc w:val="both"/>
              <w:rPr>
                <w:rFonts w:ascii="Verdana" w:hAnsi="Verdana"/>
              </w:rPr>
            </w:pPr>
          </w:p>
          <w:p w14:paraId="6ADF35A9" w14:textId="77777777" w:rsidR="002E67CA" w:rsidRPr="002E67CA" w:rsidRDefault="002E67CA" w:rsidP="00847A7A">
            <w:pPr>
              <w:jc w:val="both"/>
              <w:rPr>
                <w:rFonts w:ascii="Verdana" w:hAnsi="Verdana"/>
              </w:rPr>
            </w:pPr>
          </w:p>
          <w:p w14:paraId="101A8FCE" w14:textId="77777777" w:rsidR="002E67CA" w:rsidRPr="002E67CA" w:rsidRDefault="002E67CA" w:rsidP="00847A7A">
            <w:pPr>
              <w:jc w:val="both"/>
              <w:rPr>
                <w:rFonts w:ascii="Verdana" w:hAnsi="Verdana"/>
              </w:rPr>
            </w:pPr>
          </w:p>
          <w:p w14:paraId="660B8B9B" w14:textId="77777777" w:rsidR="002E67CA" w:rsidRPr="002E67CA" w:rsidRDefault="002E67CA" w:rsidP="00847A7A">
            <w:pPr>
              <w:jc w:val="both"/>
              <w:rPr>
                <w:rFonts w:ascii="Verdana" w:hAnsi="Verdana"/>
              </w:rPr>
            </w:pPr>
          </w:p>
          <w:p w14:paraId="63F794DE" w14:textId="77777777" w:rsidR="002E67CA" w:rsidRPr="002E67CA" w:rsidRDefault="002E67CA" w:rsidP="00847A7A">
            <w:pPr>
              <w:jc w:val="both"/>
              <w:rPr>
                <w:rFonts w:ascii="Verdana" w:hAnsi="Verdana"/>
              </w:rPr>
            </w:pPr>
          </w:p>
          <w:p w14:paraId="2C170781" w14:textId="77777777" w:rsidR="002E67CA" w:rsidRPr="002E67CA" w:rsidRDefault="002E67CA" w:rsidP="00847A7A">
            <w:pPr>
              <w:jc w:val="both"/>
              <w:rPr>
                <w:rFonts w:ascii="Verdana" w:hAnsi="Verdana"/>
              </w:rPr>
            </w:pPr>
          </w:p>
          <w:p w14:paraId="0A87A733" w14:textId="77777777" w:rsidR="002E67CA" w:rsidRPr="002E67CA" w:rsidRDefault="002E67CA" w:rsidP="00847A7A">
            <w:pPr>
              <w:jc w:val="both"/>
              <w:rPr>
                <w:rFonts w:ascii="Verdana" w:hAnsi="Verdana"/>
              </w:rPr>
            </w:pPr>
          </w:p>
          <w:p w14:paraId="11260002" w14:textId="77777777" w:rsidR="002E67CA" w:rsidRPr="002E67CA" w:rsidRDefault="002E67CA" w:rsidP="00847A7A">
            <w:pPr>
              <w:jc w:val="both"/>
              <w:rPr>
                <w:rFonts w:ascii="Verdana" w:hAnsi="Verdana"/>
              </w:rPr>
            </w:pPr>
          </w:p>
          <w:p w14:paraId="79DB1434" w14:textId="77777777" w:rsidR="002E67CA" w:rsidRPr="002E67CA" w:rsidRDefault="002E67CA" w:rsidP="00847A7A">
            <w:pPr>
              <w:jc w:val="both"/>
              <w:rPr>
                <w:rFonts w:ascii="Verdana" w:hAnsi="Verdana"/>
              </w:rPr>
            </w:pPr>
          </w:p>
          <w:p w14:paraId="64A31A08" w14:textId="77777777" w:rsidR="002E67CA" w:rsidRPr="002E67CA" w:rsidRDefault="002E67CA" w:rsidP="00847A7A">
            <w:pPr>
              <w:jc w:val="both"/>
              <w:rPr>
                <w:rFonts w:ascii="Verdana" w:hAnsi="Verdana"/>
              </w:rPr>
            </w:pPr>
          </w:p>
          <w:p w14:paraId="602A8A95" w14:textId="77777777" w:rsidR="002E67CA" w:rsidRPr="002E67CA" w:rsidRDefault="002E67CA" w:rsidP="00847A7A">
            <w:pPr>
              <w:jc w:val="both"/>
              <w:rPr>
                <w:rFonts w:ascii="Verdana" w:hAnsi="Verdana"/>
              </w:rPr>
            </w:pPr>
          </w:p>
          <w:p w14:paraId="5B1362A0" w14:textId="77777777" w:rsidR="002E67CA" w:rsidRPr="002E67CA" w:rsidRDefault="002E67CA" w:rsidP="00847A7A">
            <w:pPr>
              <w:jc w:val="both"/>
              <w:rPr>
                <w:rFonts w:ascii="Verdana" w:hAnsi="Verdana"/>
              </w:rPr>
            </w:pPr>
          </w:p>
          <w:p w14:paraId="11BB6E91" w14:textId="77777777" w:rsidR="002E67CA" w:rsidRPr="002E67CA" w:rsidRDefault="002E67CA" w:rsidP="00847A7A">
            <w:pPr>
              <w:jc w:val="both"/>
              <w:rPr>
                <w:rFonts w:ascii="Verdana" w:hAnsi="Verdana"/>
              </w:rPr>
            </w:pPr>
          </w:p>
          <w:p w14:paraId="5E8D6D5E" w14:textId="77777777" w:rsidR="002E67CA" w:rsidRPr="002E67CA" w:rsidRDefault="002E67CA" w:rsidP="00847A7A">
            <w:pPr>
              <w:jc w:val="both"/>
              <w:rPr>
                <w:rFonts w:ascii="Verdana" w:hAnsi="Verdana"/>
              </w:rPr>
            </w:pPr>
          </w:p>
          <w:p w14:paraId="72A98DEE" w14:textId="77777777" w:rsidR="002E67CA" w:rsidRPr="002E67CA" w:rsidRDefault="002E67CA" w:rsidP="00847A7A">
            <w:pPr>
              <w:jc w:val="both"/>
              <w:rPr>
                <w:rFonts w:ascii="Verdana" w:hAnsi="Verdana"/>
              </w:rPr>
            </w:pPr>
          </w:p>
          <w:p w14:paraId="6DB6DB0B" w14:textId="77777777" w:rsidR="002E67CA" w:rsidRPr="002E67CA" w:rsidRDefault="002E67CA" w:rsidP="00847A7A">
            <w:pPr>
              <w:jc w:val="both"/>
              <w:rPr>
                <w:rFonts w:ascii="Verdana" w:hAnsi="Verdana"/>
              </w:rPr>
            </w:pPr>
          </w:p>
          <w:p w14:paraId="1AFE314E" w14:textId="77777777" w:rsidR="002E67CA" w:rsidRPr="002E67CA" w:rsidRDefault="002E67CA" w:rsidP="00847A7A">
            <w:pPr>
              <w:jc w:val="both"/>
              <w:rPr>
                <w:rFonts w:ascii="Verdana" w:hAnsi="Verdana"/>
              </w:rPr>
            </w:pPr>
          </w:p>
          <w:p w14:paraId="24B63E00" w14:textId="77777777" w:rsidR="002E67CA" w:rsidRPr="002E67CA" w:rsidRDefault="002E67CA" w:rsidP="00847A7A">
            <w:pPr>
              <w:jc w:val="both"/>
              <w:rPr>
                <w:rFonts w:ascii="Verdana" w:hAnsi="Verdana"/>
              </w:rPr>
            </w:pPr>
          </w:p>
          <w:p w14:paraId="7E755678" w14:textId="77777777" w:rsidR="002E67CA" w:rsidRPr="002E67CA" w:rsidRDefault="002E67CA" w:rsidP="00847A7A">
            <w:pPr>
              <w:jc w:val="both"/>
              <w:rPr>
                <w:rFonts w:ascii="Verdana" w:hAnsi="Verdana"/>
              </w:rPr>
            </w:pPr>
          </w:p>
          <w:p w14:paraId="76833CF1" w14:textId="77777777" w:rsidR="002E67CA" w:rsidRPr="002E67CA" w:rsidRDefault="002E67CA" w:rsidP="00847A7A">
            <w:pPr>
              <w:jc w:val="both"/>
              <w:rPr>
                <w:rFonts w:ascii="Verdana" w:hAnsi="Verdana"/>
              </w:rPr>
            </w:pPr>
          </w:p>
          <w:p w14:paraId="23C5D36D" w14:textId="77777777" w:rsidR="002E67CA" w:rsidRPr="002E67CA" w:rsidRDefault="002E67CA" w:rsidP="00847A7A">
            <w:pPr>
              <w:jc w:val="both"/>
              <w:rPr>
                <w:rFonts w:ascii="Verdana" w:hAnsi="Verdana"/>
              </w:rPr>
            </w:pPr>
          </w:p>
          <w:p w14:paraId="774CC965" w14:textId="77777777" w:rsidR="002E67CA" w:rsidRPr="002E67CA" w:rsidRDefault="002E67CA" w:rsidP="00847A7A">
            <w:pPr>
              <w:jc w:val="both"/>
              <w:rPr>
                <w:rFonts w:ascii="Verdana" w:hAnsi="Verdana"/>
              </w:rPr>
            </w:pPr>
          </w:p>
          <w:p w14:paraId="57D72EDC" w14:textId="77777777" w:rsidR="002E67CA" w:rsidRPr="002E67CA" w:rsidRDefault="002E67CA" w:rsidP="00847A7A">
            <w:pPr>
              <w:jc w:val="both"/>
              <w:rPr>
                <w:rFonts w:ascii="Verdana" w:hAnsi="Verdana"/>
              </w:rPr>
            </w:pPr>
          </w:p>
          <w:p w14:paraId="752DA1D5" w14:textId="77777777" w:rsidR="002E67CA" w:rsidRPr="002E67CA" w:rsidRDefault="002E67CA" w:rsidP="00847A7A">
            <w:pPr>
              <w:jc w:val="both"/>
              <w:rPr>
                <w:rFonts w:ascii="Verdana" w:hAnsi="Verdana"/>
                <w:b/>
              </w:rPr>
            </w:pPr>
          </w:p>
        </w:tc>
      </w:tr>
      <w:tr w:rsidR="002E67CA" w:rsidRPr="002E67CA" w14:paraId="7CF76B77"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75040E14"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379D00CA" w14:textId="77777777" w:rsidR="002E67CA" w:rsidRPr="002E67CA" w:rsidRDefault="002E67CA" w:rsidP="00847A7A">
            <w:pPr>
              <w:rPr>
                <w:rFonts w:ascii="Verdana" w:hAnsi="Verdana"/>
              </w:rPr>
            </w:pPr>
          </w:p>
        </w:tc>
        <w:tc>
          <w:tcPr>
            <w:tcW w:w="3615" w:type="dxa"/>
          </w:tcPr>
          <w:p w14:paraId="1D341209" w14:textId="77777777" w:rsidR="002E67CA" w:rsidRPr="002E67CA" w:rsidRDefault="002E67CA" w:rsidP="00847A7A">
            <w:pPr>
              <w:jc w:val="both"/>
              <w:rPr>
                <w:rFonts w:ascii="Verdana" w:hAnsi="Verdana"/>
              </w:rPr>
            </w:pPr>
          </w:p>
          <w:p w14:paraId="71A4B623" w14:textId="77777777" w:rsidR="002E67CA" w:rsidRPr="002E67CA" w:rsidRDefault="002E67CA" w:rsidP="00847A7A">
            <w:pPr>
              <w:jc w:val="both"/>
              <w:rPr>
                <w:rFonts w:ascii="Verdana" w:hAnsi="Verdana"/>
              </w:rPr>
            </w:pPr>
            <w:r w:rsidRPr="002E67CA">
              <w:rPr>
                <w:rFonts w:ascii="Verdana" w:hAnsi="Verdana"/>
              </w:rPr>
              <w:t xml:space="preserve">Art.21.- (1) </w:t>
            </w:r>
            <w:r w:rsidRPr="002E67CA">
              <w:rPr>
                <w:rFonts w:ascii="Verdana" w:hAnsi="Verdana"/>
              </w:rPr>
              <w:tab/>
              <w:t>Pe baza situațiilor centralizatoare prevăzute la art.17 alin.(3) și (4) și la art.20 alin.(4), respectiv a consumului efectiv înregistrat de consumatorii vulnerabili individuali, până la data de 10 a fiecărei luni, furnizorii de energie termică calculează cuantumul efectiv al ajutorului pentru energie termică, cu respectarea prevederilor art.6.</w:t>
            </w:r>
          </w:p>
          <w:p w14:paraId="56EC58DF" w14:textId="77777777" w:rsidR="002E67CA" w:rsidRPr="002E67CA" w:rsidRDefault="002E67CA" w:rsidP="00847A7A">
            <w:pPr>
              <w:jc w:val="both"/>
              <w:rPr>
                <w:rFonts w:ascii="Verdana" w:hAnsi="Verdana"/>
              </w:rPr>
            </w:pPr>
          </w:p>
          <w:p w14:paraId="441A3C1A"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 xml:space="preserve">În cazul asociațiilor de proprietari/locatari, furnizorii de energie termică în sistem centralizat transmit lunar factura reprezentând consumul general de energie termică la nivel de asociație, precum și </w:t>
            </w:r>
            <w:r w:rsidRPr="002E67CA">
              <w:rPr>
                <w:rFonts w:ascii="Verdana" w:hAnsi="Verdana"/>
                <w:b/>
              </w:rPr>
              <w:t xml:space="preserve">suma totală a </w:t>
            </w:r>
            <w:r w:rsidRPr="002E67CA">
              <w:rPr>
                <w:rFonts w:ascii="Verdana" w:hAnsi="Verdana"/>
                <w:b/>
              </w:rPr>
              <w:lastRenderedPageBreak/>
              <w:t>ajutoarelor efective</w:t>
            </w:r>
            <w:r w:rsidRPr="002E67CA">
              <w:rPr>
                <w:rFonts w:ascii="Verdana" w:hAnsi="Verdana"/>
              </w:rPr>
              <w:t xml:space="preserve"> calculate potrivit alin.(1), în termen de maximum </w:t>
            </w:r>
            <w:r w:rsidRPr="002E67CA">
              <w:rPr>
                <w:rFonts w:ascii="Verdana" w:hAnsi="Verdana"/>
                <w:b/>
                <w:bCs/>
              </w:rPr>
              <w:t>două</w:t>
            </w:r>
            <w:r w:rsidRPr="002E67CA">
              <w:rPr>
                <w:rFonts w:ascii="Verdana" w:hAnsi="Verdana"/>
              </w:rPr>
              <w:t xml:space="preserve"> zile de la realizarea calculului.</w:t>
            </w:r>
          </w:p>
          <w:p w14:paraId="3D808A29" w14:textId="77777777" w:rsidR="002E67CA" w:rsidRPr="002E67CA" w:rsidRDefault="002E67CA" w:rsidP="00847A7A">
            <w:pPr>
              <w:jc w:val="both"/>
              <w:rPr>
                <w:rFonts w:ascii="Verdana" w:hAnsi="Verdana"/>
              </w:rPr>
            </w:pPr>
          </w:p>
          <w:p w14:paraId="07412323"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Factura prevăzută la alin.(2) este însoțită de situația detaliată cuprinzând beneficiarii ajutorului pentru energie termică și cuantumul efectiv al acestuia, defalcat pe surse de finanțare, respectiv din bugetul de stat și din bugetul local, în condițiile art.6 și art.8, precum și suma individuală de plată.</w:t>
            </w:r>
          </w:p>
          <w:p w14:paraId="68ED99D4" w14:textId="77777777" w:rsidR="002E67CA" w:rsidRPr="002E67CA" w:rsidRDefault="002E67CA" w:rsidP="00847A7A">
            <w:pPr>
              <w:jc w:val="both"/>
              <w:rPr>
                <w:rFonts w:ascii="Verdana" w:hAnsi="Verdana"/>
              </w:rPr>
            </w:pPr>
          </w:p>
          <w:p w14:paraId="7E3348FB" w14:textId="77777777" w:rsidR="002E67CA" w:rsidRPr="002E67CA" w:rsidRDefault="002E67CA" w:rsidP="00847A7A">
            <w:pPr>
              <w:jc w:val="both"/>
              <w:rPr>
                <w:rFonts w:ascii="Verdana" w:hAnsi="Verdana"/>
              </w:rPr>
            </w:pPr>
            <w:r w:rsidRPr="002E67CA">
              <w:rPr>
                <w:rFonts w:ascii="Verdana" w:hAnsi="Verdana"/>
              </w:rPr>
              <w:t xml:space="preserve">(4) </w:t>
            </w:r>
            <w:r w:rsidRPr="002E67CA">
              <w:rPr>
                <w:rFonts w:ascii="Verdana" w:hAnsi="Verdana"/>
              </w:rPr>
              <w:tab/>
              <w:t xml:space="preserve">În cazul consumatorilor vulnerabili titulari de contracte individuale de furnizare, încheiate între furnizor și proprietari, sau convenții de facturare individuală, anexe la contractul de furnizare/prestare încheiat cu asociația de proprietari, furnizorii de energie termică în sistem centralizat transmit lunar, în termenul prevăzut la alin.(2), facturile reprezentând consumul de energie termică </w:t>
            </w:r>
            <w:r w:rsidRPr="002E67CA">
              <w:rPr>
                <w:rFonts w:ascii="Verdana" w:hAnsi="Verdana"/>
                <w:b/>
              </w:rPr>
              <w:t xml:space="preserve">ce vor conținecuantumul efectiv </w:t>
            </w:r>
            <w:r w:rsidRPr="002E67CA">
              <w:rPr>
                <w:rFonts w:ascii="Verdana" w:hAnsi="Verdana"/>
                <w:b/>
              </w:rPr>
              <w:lastRenderedPageBreak/>
              <w:t>al acestuia</w:t>
            </w:r>
            <w:r w:rsidRPr="002E67CA">
              <w:rPr>
                <w:rFonts w:ascii="Verdana" w:hAnsi="Verdana"/>
              </w:rPr>
              <w:t xml:space="preserve">, </w:t>
            </w:r>
            <w:r w:rsidRPr="002E67CA">
              <w:rPr>
                <w:rFonts w:ascii="Verdana" w:hAnsi="Verdana"/>
                <w:b/>
              </w:rPr>
              <w:t xml:space="preserve">defalcat </w:t>
            </w:r>
            <w:r w:rsidRPr="002E67CA">
              <w:rPr>
                <w:rFonts w:ascii="Verdana" w:hAnsi="Verdana"/>
              </w:rPr>
              <w:t>pe surse de finanțare, respectiv din bugetul de stat și din bugetul local, în condițiile art.6 și art.8, precum și suma individuală de plată.</w:t>
            </w:r>
          </w:p>
          <w:p w14:paraId="1083C5C4" w14:textId="77777777" w:rsidR="002E67CA" w:rsidRPr="002E67CA" w:rsidRDefault="002E67CA" w:rsidP="00847A7A">
            <w:pPr>
              <w:jc w:val="both"/>
              <w:rPr>
                <w:rFonts w:ascii="Verdana" w:hAnsi="Verdana"/>
              </w:rPr>
            </w:pPr>
          </w:p>
          <w:p w14:paraId="2A4697FE" w14:textId="77777777" w:rsidR="002E67CA" w:rsidRPr="002E67CA" w:rsidRDefault="002E67CA" w:rsidP="00847A7A">
            <w:pPr>
              <w:jc w:val="both"/>
              <w:rPr>
                <w:rFonts w:ascii="Verdana" w:hAnsi="Verdana"/>
              </w:rPr>
            </w:pPr>
          </w:p>
          <w:p w14:paraId="7141B00E" w14:textId="77777777" w:rsidR="002E67CA" w:rsidRPr="002E67CA" w:rsidRDefault="002E67CA" w:rsidP="00847A7A">
            <w:pPr>
              <w:jc w:val="both"/>
              <w:rPr>
                <w:rFonts w:ascii="Verdana" w:hAnsi="Verdana"/>
              </w:rPr>
            </w:pPr>
          </w:p>
          <w:p w14:paraId="000BFF8D" w14:textId="77777777" w:rsidR="002E67CA" w:rsidRPr="002E67CA" w:rsidRDefault="002E67CA" w:rsidP="00847A7A">
            <w:pPr>
              <w:jc w:val="both"/>
              <w:rPr>
                <w:rFonts w:ascii="Verdana" w:hAnsi="Verdana"/>
              </w:rPr>
            </w:pPr>
            <w:r w:rsidRPr="002E67CA">
              <w:rPr>
                <w:rFonts w:ascii="Verdana" w:hAnsi="Verdana"/>
              </w:rPr>
              <w:t xml:space="preserve">(5) </w:t>
            </w:r>
            <w:r w:rsidRPr="002E67CA">
              <w:rPr>
                <w:rFonts w:ascii="Verdana" w:hAnsi="Verdana"/>
              </w:rPr>
              <w:tab/>
              <w:t>Pe baza situaţiei prevăzute la alin.(3) şi a facturilor prevăzute la alin.(4), furnizorii de energie termică elaborează borderoul centralizator care se transmite primarului pentru certificare şi constituie document de plată care, după certificare, se transmite agenţiilor teritoriale în vederea decontării. Primăriile vor include aceste centralizatoare în Programele anuale de îmbunătățire a eficienței energetice (PiEE) punând în evidență în mod distinct nivelul agregat al consumului energetic rezidențial aferent consumatorilor vulnerabili, din total consum energetic rezidențial.</w:t>
            </w:r>
          </w:p>
          <w:p w14:paraId="67577E71" w14:textId="77777777" w:rsidR="002E67CA" w:rsidRPr="002E67CA" w:rsidRDefault="002E67CA" w:rsidP="00847A7A">
            <w:pPr>
              <w:jc w:val="both"/>
              <w:rPr>
                <w:rFonts w:ascii="Verdana" w:hAnsi="Verdana"/>
              </w:rPr>
            </w:pPr>
          </w:p>
          <w:p w14:paraId="229A9410" w14:textId="77777777" w:rsidR="002E67CA" w:rsidRPr="002E67CA" w:rsidRDefault="002E67CA" w:rsidP="00847A7A">
            <w:pPr>
              <w:jc w:val="both"/>
              <w:rPr>
                <w:rFonts w:ascii="Verdana" w:hAnsi="Verdana"/>
              </w:rPr>
            </w:pPr>
            <w:r w:rsidRPr="002E67CA">
              <w:rPr>
                <w:rFonts w:ascii="Verdana" w:hAnsi="Verdana"/>
              </w:rPr>
              <w:t xml:space="preserve">(6) </w:t>
            </w:r>
            <w:r w:rsidRPr="002E67CA">
              <w:rPr>
                <w:rFonts w:ascii="Verdana" w:hAnsi="Verdana"/>
              </w:rPr>
              <w:tab/>
              <w:t xml:space="preserve">Modelul borderoului </w:t>
            </w:r>
            <w:r w:rsidRPr="002E67CA">
              <w:rPr>
                <w:rFonts w:ascii="Verdana" w:hAnsi="Verdana"/>
              </w:rPr>
              <w:lastRenderedPageBreak/>
              <w:t>prevăzut la alin.(5) se stabilește prin normele metodologice de aplicare a prezentei legi.</w:t>
            </w:r>
          </w:p>
          <w:p w14:paraId="1F2EF737" w14:textId="77777777" w:rsidR="002E67CA" w:rsidRPr="002E67CA" w:rsidRDefault="002E67CA" w:rsidP="00847A7A">
            <w:pPr>
              <w:jc w:val="both"/>
              <w:rPr>
                <w:rFonts w:ascii="Verdana" w:hAnsi="Verdana"/>
              </w:rPr>
            </w:pPr>
          </w:p>
        </w:tc>
        <w:tc>
          <w:tcPr>
            <w:tcW w:w="3615" w:type="dxa"/>
          </w:tcPr>
          <w:p w14:paraId="67CEC4CE" w14:textId="77777777" w:rsidR="002E67CA" w:rsidRPr="002E67CA" w:rsidRDefault="002E67CA" w:rsidP="00847A7A">
            <w:pPr>
              <w:jc w:val="both"/>
              <w:rPr>
                <w:rFonts w:ascii="Verdana" w:hAnsi="Verdana"/>
              </w:rPr>
            </w:pPr>
          </w:p>
          <w:p w14:paraId="02610C26" w14:textId="77777777" w:rsidR="002E67CA" w:rsidRPr="002E67CA" w:rsidRDefault="002E67CA" w:rsidP="00847A7A">
            <w:pPr>
              <w:jc w:val="both"/>
              <w:rPr>
                <w:rFonts w:ascii="Verdana" w:hAnsi="Verdana"/>
              </w:rPr>
            </w:pPr>
            <w:r w:rsidRPr="002E67CA">
              <w:rPr>
                <w:rFonts w:ascii="Verdana" w:hAnsi="Verdana"/>
              </w:rPr>
              <w:t xml:space="preserve">Nemodificat </w:t>
            </w:r>
          </w:p>
          <w:p w14:paraId="601BC433" w14:textId="77777777" w:rsidR="002E67CA" w:rsidRPr="002E67CA" w:rsidRDefault="002E67CA" w:rsidP="00847A7A">
            <w:pPr>
              <w:jc w:val="both"/>
              <w:rPr>
                <w:rFonts w:ascii="Verdana" w:hAnsi="Verdana"/>
              </w:rPr>
            </w:pPr>
          </w:p>
          <w:p w14:paraId="2442D3CA" w14:textId="77777777" w:rsidR="002E67CA" w:rsidRPr="002E67CA" w:rsidRDefault="002E67CA" w:rsidP="00847A7A">
            <w:pPr>
              <w:jc w:val="both"/>
              <w:rPr>
                <w:rFonts w:ascii="Verdana" w:hAnsi="Verdana"/>
              </w:rPr>
            </w:pPr>
          </w:p>
          <w:p w14:paraId="32C3AF25" w14:textId="77777777" w:rsidR="002E67CA" w:rsidRPr="002E67CA" w:rsidRDefault="002E67CA" w:rsidP="00847A7A">
            <w:pPr>
              <w:jc w:val="both"/>
              <w:rPr>
                <w:rFonts w:ascii="Verdana" w:hAnsi="Verdana"/>
              </w:rPr>
            </w:pPr>
          </w:p>
          <w:p w14:paraId="1822F237" w14:textId="77777777" w:rsidR="002E67CA" w:rsidRPr="002E67CA" w:rsidRDefault="002E67CA" w:rsidP="00847A7A">
            <w:pPr>
              <w:jc w:val="both"/>
              <w:rPr>
                <w:rFonts w:ascii="Verdana" w:hAnsi="Verdana"/>
              </w:rPr>
            </w:pPr>
          </w:p>
          <w:p w14:paraId="0FB2DE4F" w14:textId="77777777" w:rsidR="002E67CA" w:rsidRPr="002E67CA" w:rsidRDefault="002E67CA" w:rsidP="00847A7A">
            <w:pPr>
              <w:jc w:val="both"/>
              <w:rPr>
                <w:rFonts w:ascii="Verdana" w:hAnsi="Verdana"/>
              </w:rPr>
            </w:pPr>
          </w:p>
          <w:p w14:paraId="5C072443" w14:textId="77777777" w:rsidR="002E67CA" w:rsidRPr="002E67CA" w:rsidRDefault="002E67CA" w:rsidP="00847A7A">
            <w:pPr>
              <w:jc w:val="both"/>
              <w:rPr>
                <w:rFonts w:ascii="Verdana" w:hAnsi="Verdana"/>
              </w:rPr>
            </w:pPr>
          </w:p>
          <w:p w14:paraId="1906F496" w14:textId="77777777" w:rsidR="002E67CA" w:rsidRPr="002E67CA" w:rsidRDefault="002E67CA" w:rsidP="00847A7A">
            <w:pPr>
              <w:jc w:val="both"/>
              <w:rPr>
                <w:rFonts w:ascii="Verdana" w:hAnsi="Verdana"/>
              </w:rPr>
            </w:pPr>
          </w:p>
          <w:p w14:paraId="3AE1D497" w14:textId="77777777" w:rsidR="002E67CA" w:rsidRPr="002E67CA" w:rsidRDefault="002E67CA" w:rsidP="00847A7A">
            <w:pPr>
              <w:jc w:val="both"/>
              <w:rPr>
                <w:rFonts w:ascii="Verdana" w:hAnsi="Verdana"/>
              </w:rPr>
            </w:pPr>
          </w:p>
          <w:p w14:paraId="04A5843E" w14:textId="77777777" w:rsidR="002E67CA" w:rsidRPr="002E67CA" w:rsidRDefault="002E67CA" w:rsidP="00847A7A">
            <w:pPr>
              <w:jc w:val="both"/>
              <w:rPr>
                <w:rFonts w:ascii="Verdana" w:hAnsi="Verdana"/>
              </w:rPr>
            </w:pPr>
          </w:p>
          <w:p w14:paraId="5CCEFAC4" w14:textId="77777777" w:rsidR="002E67CA" w:rsidRPr="002E67CA" w:rsidRDefault="002E67CA" w:rsidP="00847A7A">
            <w:pPr>
              <w:jc w:val="both"/>
              <w:rPr>
                <w:rFonts w:ascii="Verdana" w:hAnsi="Verdana"/>
              </w:rPr>
            </w:pPr>
          </w:p>
          <w:p w14:paraId="0B770C8B" w14:textId="77777777" w:rsidR="002E67CA" w:rsidRPr="002E67CA" w:rsidRDefault="002E67CA" w:rsidP="00847A7A">
            <w:pPr>
              <w:jc w:val="both"/>
              <w:rPr>
                <w:rFonts w:ascii="Verdana" w:hAnsi="Verdana"/>
              </w:rPr>
            </w:pPr>
          </w:p>
          <w:p w14:paraId="7128F414" w14:textId="77777777" w:rsidR="002E67CA" w:rsidRPr="002E67CA" w:rsidRDefault="002E67CA" w:rsidP="00847A7A">
            <w:pPr>
              <w:jc w:val="both"/>
              <w:rPr>
                <w:rFonts w:ascii="Verdana" w:hAnsi="Verdana"/>
              </w:rPr>
            </w:pPr>
          </w:p>
          <w:p w14:paraId="4B289D53"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 xml:space="preserve">În cazul asociațiilor de proprietari/locatari, furnizorii de energie termică în sistem centralizat transmit lunar factura reprezentând consumul general de energie termică la nivel de asociație, precum și </w:t>
            </w:r>
            <w:r w:rsidRPr="002E67CA">
              <w:rPr>
                <w:rFonts w:ascii="Verdana" w:hAnsi="Verdana"/>
                <w:b/>
              </w:rPr>
              <w:t xml:space="preserve">cuantumul total al ajutoarelor pentru </w:t>
            </w:r>
            <w:r w:rsidRPr="002E67CA">
              <w:rPr>
                <w:rFonts w:ascii="Verdana" w:hAnsi="Verdana"/>
                <w:b/>
              </w:rPr>
              <w:lastRenderedPageBreak/>
              <w:t>încălzire</w:t>
            </w:r>
            <w:r w:rsidRPr="002E67CA">
              <w:rPr>
                <w:rFonts w:ascii="Verdana" w:hAnsi="Verdana"/>
              </w:rPr>
              <w:t xml:space="preserve"> calculate potrivit alin.(1), în termen de maximum </w:t>
            </w:r>
            <w:r w:rsidRPr="002E67CA">
              <w:rPr>
                <w:rFonts w:ascii="Verdana" w:hAnsi="Verdana"/>
                <w:b/>
                <w:bCs/>
              </w:rPr>
              <w:t>2</w:t>
            </w:r>
            <w:r w:rsidRPr="002E67CA">
              <w:rPr>
                <w:rFonts w:ascii="Verdana" w:hAnsi="Verdana"/>
              </w:rPr>
              <w:t xml:space="preserve"> zile de la realizarea calculului. </w:t>
            </w:r>
          </w:p>
          <w:p w14:paraId="70284EF1" w14:textId="77777777" w:rsidR="002E67CA" w:rsidRPr="002E67CA" w:rsidRDefault="002E67CA" w:rsidP="00847A7A">
            <w:pPr>
              <w:jc w:val="both"/>
              <w:rPr>
                <w:rFonts w:ascii="Verdana" w:hAnsi="Verdana"/>
              </w:rPr>
            </w:pPr>
          </w:p>
          <w:p w14:paraId="556972EE" w14:textId="77777777" w:rsidR="002E67CA" w:rsidRPr="002E67CA" w:rsidRDefault="002E67CA" w:rsidP="00847A7A">
            <w:pPr>
              <w:jc w:val="both"/>
              <w:rPr>
                <w:rFonts w:ascii="Verdana" w:hAnsi="Verdana"/>
              </w:rPr>
            </w:pPr>
            <w:r w:rsidRPr="002E67CA">
              <w:rPr>
                <w:rFonts w:ascii="Verdana" w:hAnsi="Verdana"/>
              </w:rPr>
              <w:t xml:space="preserve">Nemodificat </w:t>
            </w:r>
          </w:p>
          <w:p w14:paraId="496AE635" w14:textId="77777777" w:rsidR="002E67CA" w:rsidRPr="002E67CA" w:rsidRDefault="002E67CA" w:rsidP="00847A7A">
            <w:pPr>
              <w:jc w:val="both"/>
              <w:rPr>
                <w:rFonts w:ascii="Verdana" w:hAnsi="Verdana"/>
              </w:rPr>
            </w:pPr>
          </w:p>
          <w:p w14:paraId="250E5F9D" w14:textId="77777777" w:rsidR="002E67CA" w:rsidRPr="002E67CA" w:rsidRDefault="002E67CA" w:rsidP="00847A7A">
            <w:pPr>
              <w:jc w:val="both"/>
              <w:rPr>
                <w:rFonts w:ascii="Verdana" w:hAnsi="Verdana"/>
              </w:rPr>
            </w:pPr>
          </w:p>
          <w:p w14:paraId="3376D424" w14:textId="77777777" w:rsidR="002E67CA" w:rsidRPr="002E67CA" w:rsidRDefault="002E67CA" w:rsidP="00847A7A">
            <w:pPr>
              <w:jc w:val="both"/>
              <w:rPr>
                <w:rFonts w:ascii="Verdana" w:hAnsi="Verdana"/>
              </w:rPr>
            </w:pPr>
          </w:p>
          <w:p w14:paraId="70B53534" w14:textId="77777777" w:rsidR="002E67CA" w:rsidRPr="002E67CA" w:rsidRDefault="002E67CA" w:rsidP="00847A7A">
            <w:pPr>
              <w:jc w:val="both"/>
              <w:rPr>
                <w:rFonts w:ascii="Verdana" w:hAnsi="Verdana"/>
              </w:rPr>
            </w:pPr>
          </w:p>
          <w:p w14:paraId="72C6FAB5" w14:textId="77777777" w:rsidR="002E67CA" w:rsidRPr="002E67CA" w:rsidRDefault="002E67CA" w:rsidP="00847A7A">
            <w:pPr>
              <w:jc w:val="both"/>
              <w:rPr>
                <w:rFonts w:ascii="Verdana" w:hAnsi="Verdana"/>
              </w:rPr>
            </w:pPr>
          </w:p>
          <w:p w14:paraId="568CE478" w14:textId="77777777" w:rsidR="002E67CA" w:rsidRPr="002E67CA" w:rsidRDefault="002E67CA" w:rsidP="00847A7A">
            <w:pPr>
              <w:jc w:val="both"/>
              <w:rPr>
                <w:rFonts w:ascii="Verdana" w:hAnsi="Verdana"/>
              </w:rPr>
            </w:pPr>
          </w:p>
          <w:p w14:paraId="7625AD07" w14:textId="77777777" w:rsidR="002E67CA" w:rsidRPr="002E67CA" w:rsidRDefault="002E67CA" w:rsidP="00847A7A">
            <w:pPr>
              <w:jc w:val="both"/>
              <w:rPr>
                <w:rFonts w:ascii="Verdana" w:hAnsi="Verdana"/>
              </w:rPr>
            </w:pPr>
          </w:p>
          <w:p w14:paraId="1E6BD2CA" w14:textId="77777777" w:rsidR="002E67CA" w:rsidRPr="002E67CA" w:rsidRDefault="002E67CA" w:rsidP="00847A7A">
            <w:pPr>
              <w:jc w:val="both"/>
              <w:rPr>
                <w:rFonts w:ascii="Verdana" w:hAnsi="Verdana"/>
              </w:rPr>
            </w:pPr>
          </w:p>
          <w:p w14:paraId="298262EE" w14:textId="77777777" w:rsidR="002E67CA" w:rsidRPr="002E67CA" w:rsidRDefault="002E67CA" w:rsidP="00847A7A">
            <w:pPr>
              <w:jc w:val="both"/>
              <w:rPr>
                <w:rFonts w:ascii="Verdana" w:hAnsi="Verdana"/>
              </w:rPr>
            </w:pPr>
          </w:p>
          <w:p w14:paraId="0A1A0C3F" w14:textId="77777777" w:rsidR="002E67CA" w:rsidRPr="002E67CA" w:rsidRDefault="002E67CA" w:rsidP="00847A7A">
            <w:pPr>
              <w:jc w:val="both"/>
              <w:rPr>
                <w:rFonts w:ascii="Verdana" w:hAnsi="Verdana"/>
              </w:rPr>
            </w:pPr>
          </w:p>
          <w:p w14:paraId="245480D0" w14:textId="77777777" w:rsidR="002E67CA" w:rsidRPr="002E67CA" w:rsidRDefault="002E67CA" w:rsidP="00847A7A">
            <w:pPr>
              <w:jc w:val="both"/>
              <w:rPr>
                <w:rFonts w:ascii="Verdana" w:hAnsi="Verdana"/>
              </w:rPr>
            </w:pPr>
          </w:p>
          <w:p w14:paraId="58DE80AE" w14:textId="77777777" w:rsidR="002E67CA" w:rsidRPr="002E67CA" w:rsidRDefault="002E67CA" w:rsidP="00847A7A">
            <w:pPr>
              <w:jc w:val="both"/>
              <w:rPr>
                <w:rFonts w:ascii="Verdana" w:hAnsi="Verdana"/>
              </w:rPr>
            </w:pPr>
            <w:r w:rsidRPr="002E67CA">
              <w:rPr>
                <w:rFonts w:ascii="Verdana" w:hAnsi="Verdana"/>
              </w:rPr>
              <w:t xml:space="preserve">(4) </w:t>
            </w:r>
            <w:r w:rsidRPr="002E67CA">
              <w:rPr>
                <w:rFonts w:ascii="Verdana" w:hAnsi="Verdana"/>
              </w:rPr>
              <w:tab/>
              <w:t xml:space="preserve">În cazul consumatorilor vulnerabili titulari de contracteindividuale de furnizare, încheiate între furnizor și proprietari, sau convenții de facturare individuală, anexe la contractul de furnizare/prestare încheiat cu asociația de proprietari, furnizorii de energie termică în sistem centralizat transmit lunar, în termenul prevăzut la alin.(2), facturile reprezentând consumul de energie termică </w:t>
            </w:r>
            <w:r w:rsidRPr="002E67CA">
              <w:rPr>
                <w:rFonts w:ascii="Verdana" w:hAnsi="Verdana"/>
                <w:b/>
                <w:bCs/>
              </w:rPr>
              <w:t xml:space="preserve">care cuprind </w:t>
            </w:r>
            <w:r w:rsidRPr="002E67CA">
              <w:rPr>
                <w:rFonts w:ascii="Verdana" w:hAnsi="Verdana"/>
                <w:b/>
              </w:rPr>
              <w:lastRenderedPageBreak/>
              <w:t>contravaloarea acestuia, defalcată</w:t>
            </w:r>
            <w:r w:rsidRPr="002E67CA">
              <w:rPr>
                <w:rFonts w:ascii="Verdana" w:hAnsi="Verdana"/>
              </w:rPr>
              <w:t xml:space="preserve"> pe surse de finanțare, respectiv din bugetul de stat și din bugetul local, în condițiile art.6 și 8, precum și suma individuală de plată.</w:t>
            </w:r>
          </w:p>
          <w:p w14:paraId="6AFB7A3C" w14:textId="77777777" w:rsidR="002E67CA" w:rsidRPr="002E67CA" w:rsidRDefault="002E67CA" w:rsidP="00847A7A">
            <w:pPr>
              <w:jc w:val="both"/>
              <w:rPr>
                <w:rFonts w:ascii="Verdana" w:hAnsi="Verdana"/>
              </w:rPr>
            </w:pPr>
          </w:p>
          <w:p w14:paraId="4C8D46A2" w14:textId="77777777" w:rsidR="002E67CA" w:rsidRPr="002E67CA" w:rsidRDefault="002E67CA" w:rsidP="00847A7A">
            <w:pPr>
              <w:jc w:val="both"/>
              <w:rPr>
                <w:rFonts w:ascii="Verdana" w:hAnsi="Verdana"/>
              </w:rPr>
            </w:pPr>
            <w:r w:rsidRPr="002E67CA">
              <w:rPr>
                <w:rFonts w:ascii="Verdana" w:hAnsi="Verdana"/>
              </w:rPr>
              <w:t xml:space="preserve">(5) </w:t>
            </w:r>
            <w:r w:rsidRPr="002E67CA">
              <w:rPr>
                <w:rFonts w:ascii="Verdana" w:hAnsi="Verdana"/>
              </w:rPr>
              <w:tab/>
              <w:t>Pe baza situaţiei prevăzute la alin.(3) şi a facturilor prevăzute la alin.(4), furnizorii de energie termică elaborează borderoul centralizator care se transmite primarului pentru certificare şi constituie document de plată</w:t>
            </w:r>
            <w:r w:rsidRPr="002E67CA">
              <w:rPr>
                <w:rFonts w:ascii="Verdana" w:hAnsi="Verdana"/>
                <w:b/>
                <w:bCs/>
              </w:rPr>
              <w:t xml:space="preserve">. </w:t>
            </w:r>
            <w:r w:rsidRPr="002E67CA">
              <w:rPr>
                <w:rFonts w:ascii="Verdana" w:hAnsi="Verdana"/>
              </w:rPr>
              <w:t xml:space="preserve">După certificare, </w:t>
            </w:r>
            <w:r w:rsidRPr="002E67CA">
              <w:rPr>
                <w:rFonts w:ascii="Verdana" w:hAnsi="Verdana"/>
                <w:b/>
                <w:bCs/>
              </w:rPr>
              <w:t>borderoul</w:t>
            </w:r>
            <w:r w:rsidRPr="002E67CA">
              <w:rPr>
                <w:rFonts w:ascii="Verdana" w:hAnsi="Verdana"/>
              </w:rPr>
              <w:t xml:space="preserve"> se transmite agenţiilor teritoriale în vederea decontării </w:t>
            </w:r>
            <w:r w:rsidRPr="002E67CA">
              <w:rPr>
                <w:rFonts w:ascii="Verdana" w:hAnsi="Verdana"/>
                <w:b/>
                <w:bCs/>
              </w:rPr>
              <w:t>și este inclus de către</w:t>
            </w:r>
            <w:r w:rsidRPr="002E67CA">
              <w:rPr>
                <w:rFonts w:ascii="Verdana" w:hAnsi="Verdana"/>
              </w:rPr>
              <w:t xml:space="preserve"> </w:t>
            </w:r>
            <w:r w:rsidRPr="002E67CA">
              <w:rPr>
                <w:rFonts w:ascii="Verdana" w:hAnsi="Verdana"/>
                <w:b/>
                <w:bCs/>
              </w:rPr>
              <w:t>primării</w:t>
            </w:r>
            <w:r w:rsidRPr="002E67CA">
              <w:rPr>
                <w:rFonts w:ascii="Verdana" w:hAnsi="Verdana"/>
              </w:rPr>
              <w:t xml:space="preserve"> în Programul anual de îmbunătățire a eficienței energetice (PiEE) punând în evidență în mod distinct nivelul agregat al consumului energetic rezidențial aferent consumatorilor vulnerabili, din total consum energetic rezidențial.</w:t>
            </w:r>
          </w:p>
          <w:p w14:paraId="62DB91FC" w14:textId="77777777" w:rsidR="002E67CA" w:rsidRPr="002E67CA" w:rsidRDefault="002E67CA" w:rsidP="00847A7A">
            <w:pPr>
              <w:jc w:val="both"/>
              <w:rPr>
                <w:rFonts w:ascii="Verdana" w:hAnsi="Verdana"/>
              </w:rPr>
            </w:pPr>
          </w:p>
          <w:p w14:paraId="1C7C6849" w14:textId="77777777" w:rsidR="002E67CA" w:rsidRPr="002E67CA" w:rsidRDefault="002E67CA" w:rsidP="00847A7A">
            <w:pPr>
              <w:jc w:val="both"/>
              <w:rPr>
                <w:rFonts w:ascii="Verdana" w:hAnsi="Verdana"/>
              </w:rPr>
            </w:pPr>
          </w:p>
          <w:p w14:paraId="6BB97609" w14:textId="77777777" w:rsidR="002E67CA" w:rsidRPr="002E67CA" w:rsidRDefault="002E67CA" w:rsidP="00847A7A">
            <w:pPr>
              <w:jc w:val="both"/>
              <w:rPr>
                <w:rFonts w:ascii="Verdana" w:hAnsi="Verdana"/>
              </w:rPr>
            </w:pPr>
            <w:r w:rsidRPr="002E67CA">
              <w:rPr>
                <w:rFonts w:ascii="Verdana" w:hAnsi="Verdana"/>
              </w:rPr>
              <w:t xml:space="preserve">Nemodificat </w:t>
            </w:r>
          </w:p>
          <w:p w14:paraId="44F215FB" w14:textId="77777777" w:rsidR="002E67CA" w:rsidRPr="002E67CA" w:rsidRDefault="002E67CA" w:rsidP="00847A7A">
            <w:pPr>
              <w:jc w:val="both"/>
              <w:rPr>
                <w:rFonts w:ascii="Verdana" w:hAnsi="Verdana"/>
              </w:rPr>
            </w:pPr>
          </w:p>
          <w:p w14:paraId="16420871" w14:textId="77777777" w:rsidR="002E67CA" w:rsidRPr="002E67CA" w:rsidRDefault="002E67CA" w:rsidP="00847A7A">
            <w:pPr>
              <w:jc w:val="both"/>
              <w:rPr>
                <w:rFonts w:ascii="Verdana" w:hAnsi="Verdana"/>
              </w:rPr>
            </w:pPr>
          </w:p>
        </w:tc>
        <w:tc>
          <w:tcPr>
            <w:tcW w:w="3615" w:type="dxa"/>
          </w:tcPr>
          <w:p w14:paraId="7E4A8ABF" w14:textId="77777777" w:rsidR="002E67CA" w:rsidRPr="002E67CA" w:rsidRDefault="002E67CA" w:rsidP="00847A7A">
            <w:pPr>
              <w:jc w:val="both"/>
              <w:rPr>
                <w:rFonts w:ascii="Verdana" w:hAnsi="Verdana"/>
              </w:rPr>
            </w:pPr>
          </w:p>
          <w:p w14:paraId="0CB9CE55" w14:textId="77777777" w:rsidR="002E67CA" w:rsidRPr="002E67CA" w:rsidRDefault="002E67CA" w:rsidP="00847A7A">
            <w:pPr>
              <w:jc w:val="both"/>
              <w:rPr>
                <w:rFonts w:ascii="Verdana" w:hAnsi="Verdana"/>
              </w:rPr>
            </w:pPr>
          </w:p>
          <w:p w14:paraId="4F2D399E" w14:textId="77777777" w:rsidR="002E67CA" w:rsidRPr="002E67CA" w:rsidRDefault="002E67CA" w:rsidP="00847A7A">
            <w:pPr>
              <w:jc w:val="both"/>
              <w:rPr>
                <w:rFonts w:ascii="Verdana" w:hAnsi="Verdana"/>
              </w:rPr>
            </w:pPr>
          </w:p>
          <w:p w14:paraId="150838B8" w14:textId="77777777" w:rsidR="002E67CA" w:rsidRPr="002E67CA" w:rsidRDefault="002E67CA" w:rsidP="00847A7A">
            <w:pPr>
              <w:jc w:val="both"/>
              <w:rPr>
                <w:rFonts w:ascii="Verdana" w:hAnsi="Verdana"/>
              </w:rPr>
            </w:pPr>
          </w:p>
          <w:p w14:paraId="7774A7E8" w14:textId="77777777" w:rsidR="002E67CA" w:rsidRPr="002E67CA" w:rsidRDefault="002E67CA" w:rsidP="00847A7A">
            <w:pPr>
              <w:jc w:val="both"/>
              <w:rPr>
                <w:rFonts w:ascii="Verdana" w:hAnsi="Verdana"/>
              </w:rPr>
            </w:pPr>
          </w:p>
          <w:p w14:paraId="515A70E8" w14:textId="77777777" w:rsidR="002E67CA" w:rsidRPr="002E67CA" w:rsidRDefault="002E67CA" w:rsidP="00847A7A">
            <w:pPr>
              <w:jc w:val="both"/>
              <w:rPr>
                <w:rFonts w:ascii="Verdana" w:hAnsi="Verdana"/>
              </w:rPr>
            </w:pPr>
          </w:p>
          <w:p w14:paraId="15AA576A" w14:textId="77777777" w:rsidR="002E67CA" w:rsidRPr="002E67CA" w:rsidRDefault="002E67CA" w:rsidP="00847A7A">
            <w:pPr>
              <w:jc w:val="both"/>
              <w:rPr>
                <w:rFonts w:ascii="Verdana" w:hAnsi="Verdana"/>
              </w:rPr>
            </w:pPr>
          </w:p>
          <w:p w14:paraId="42E83CE6" w14:textId="77777777" w:rsidR="002E67CA" w:rsidRPr="002E67CA" w:rsidRDefault="002E67CA" w:rsidP="00847A7A">
            <w:pPr>
              <w:jc w:val="both"/>
              <w:rPr>
                <w:rFonts w:ascii="Verdana" w:hAnsi="Verdana"/>
              </w:rPr>
            </w:pPr>
          </w:p>
          <w:p w14:paraId="627510A7" w14:textId="77777777" w:rsidR="002E67CA" w:rsidRPr="002E67CA" w:rsidRDefault="002E67CA" w:rsidP="00847A7A">
            <w:pPr>
              <w:jc w:val="both"/>
              <w:rPr>
                <w:rFonts w:ascii="Verdana" w:hAnsi="Verdana"/>
              </w:rPr>
            </w:pPr>
          </w:p>
          <w:p w14:paraId="400CD359" w14:textId="77777777" w:rsidR="002E67CA" w:rsidRPr="002E67CA" w:rsidRDefault="002E67CA" w:rsidP="00847A7A">
            <w:pPr>
              <w:jc w:val="both"/>
              <w:rPr>
                <w:rFonts w:ascii="Verdana" w:hAnsi="Verdana"/>
              </w:rPr>
            </w:pPr>
          </w:p>
          <w:p w14:paraId="4714E0C3" w14:textId="77777777" w:rsidR="002E67CA" w:rsidRPr="002E67CA" w:rsidRDefault="002E67CA" w:rsidP="00847A7A">
            <w:pPr>
              <w:jc w:val="both"/>
              <w:rPr>
                <w:rFonts w:ascii="Verdana" w:hAnsi="Verdana"/>
              </w:rPr>
            </w:pPr>
          </w:p>
          <w:p w14:paraId="06FF741B" w14:textId="77777777" w:rsidR="002E67CA" w:rsidRPr="002E67CA" w:rsidRDefault="002E67CA" w:rsidP="00847A7A">
            <w:pPr>
              <w:jc w:val="both"/>
              <w:rPr>
                <w:rFonts w:ascii="Verdana" w:hAnsi="Verdana"/>
              </w:rPr>
            </w:pPr>
          </w:p>
          <w:p w14:paraId="1115EC6E" w14:textId="77777777" w:rsidR="002E67CA" w:rsidRPr="002E67CA" w:rsidRDefault="002E67CA" w:rsidP="00847A7A">
            <w:pPr>
              <w:jc w:val="both"/>
              <w:rPr>
                <w:rFonts w:ascii="Verdana" w:hAnsi="Verdana"/>
              </w:rPr>
            </w:pPr>
          </w:p>
          <w:p w14:paraId="111BE96B" w14:textId="77777777" w:rsidR="002E67CA" w:rsidRPr="002E67CA" w:rsidRDefault="002E67CA" w:rsidP="00847A7A">
            <w:pPr>
              <w:jc w:val="both"/>
              <w:rPr>
                <w:rFonts w:ascii="Verdana" w:hAnsi="Verdana"/>
              </w:rPr>
            </w:pPr>
          </w:p>
          <w:p w14:paraId="76D65CD9" w14:textId="77777777" w:rsidR="002E67CA" w:rsidRPr="002E67CA" w:rsidRDefault="002E67CA" w:rsidP="00847A7A">
            <w:pPr>
              <w:jc w:val="both"/>
              <w:rPr>
                <w:rFonts w:ascii="Verdana" w:hAnsi="Verdana"/>
              </w:rPr>
            </w:pPr>
          </w:p>
          <w:p w14:paraId="18B4ECC4" w14:textId="77777777" w:rsidR="002E67CA" w:rsidRPr="002E67CA" w:rsidRDefault="002E67CA" w:rsidP="00847A7A">
            <w:pPr>
              <w:jc w:val="both"/>
              <w:rPr>
                <w:rFonts w:ascii="Verdana" w:hAnsi="Verdana"/>
              </w:rPr>
            </w:pPr>
          </w:p>
          <w:p w14:paraId="6FEBDF76" w14:textId="77777777" w:rsidR="002E67CA" w:rsidRPr="002E67CA" w:rsidRDefault="002E67CA" w:rsidP="00847A7A">
            <w:pPr>
              <w:jc w:val="both"/>
              <w:rPr>
                <w:rFonts w:ascii="Verdana" w:hAnsi="Verdana"/>
              </w:rPr>
            </w:pPr>
          </w:p>
          <w:p w14:paraId="46E89DEA" w14:textId="77777777" w:rsidR="002E67CA" w:rsidRPr="002E67CA" w:rsidRDefault="002E67CA" w:rsidP="00847A7A">
            <w:pPr>
              <w:jc w:val="both"/>
              <w:rPr>
                <w:rFonts w:ascii="Verdana" w:hAnsi="Verdana"/>
              </w:rPr>
            </w:pPr>
          </w:p>
          <w:p w14:paraId="64FEF126" w14:textId="77777777" w:rsidR="002E67CA" w:rsidRPr="002E67CA" w:rsidRDefault="002E67CA" w:rsidP="00847A7A">
            <w:pPr>
              <w:jc w:val="both"/>
              <w:rPr>
                <w:rFonts w:ascii="Verdana" w:hAnsi="Verdana"/>
              </w:rPr>
            </w:pPr>
          </w:p>
          <w:p w14:paraId="23762229" w14:textId="77777777" w:rsidR="002E67CA" w:rsidRPr="002E67CA" w:rsidRDefault="002E67CA" w:rsidP="00847A7A">
            <w:pPr>
              <w:jc w:val="both"/>
              <w:rPr>
                <w:rFonts w:ascii="Verdana" w:hAnsi="Verdana"/>
              </w:rPr>
            </w:pPr>
          </w:p>
          <w:p w14:paraId="06095331" w14:textId="77777777" w:rsidR="002E67CA" w:rsidRPr="002E67CA" w:rsidRDefault="002E67CA" w:rsidP="00847A7A">
            <w:pPr>
              <w:jc w:val="both"/>
              <w:rPr>
                <w:rFonts w:ascii="Verdana" w:hAnsi="Verdana"/>
              </w:rPr>
            </w:pPr>
          </w:p>
          <w:p w14:paraId="2EC93F8A" w14:textId="77777777" w:rsidR="002E67CA" w:rsidRPr="002E67CA" w:rsidRDefault="002E67CA" w:rsidP="00847A7A">
            <w:pPr>
              <w:jc w:val="both"/>
              <w:rPr>
                <w:rFonts w:ascii="Verdana" w:hAnsi="Verdana"/>
              </w:rPr>
            </w:pPr>
          </w:p>
          <w:p w14:paraId="79976892" w14:textId="77777777" w:rsidR="002E67CA" w:rsidRPr="002E67CA" w:rsidRDefault="002E67CA" w:rsidP="00847A7A">
            <w:pPr>
              <w:jc w:val="both"/>
              <w:rPr>
                <w:rFonts w:ascii="Verdana" w:hAnsi="Verdana"/>
              </w:rPr>
            </w:pPr>
          </w:p>
          <w:p w14:paraId="4093A845" w14:textId="77777777" w:rsidR="002E67CA" w:rsidRPr="002E67CA" w:rsidRDefault="002E67CA" w:rsidP="00847A7A">
            <w:pPr>
              <w:jc w:val="both"/>
              <w:rPr>
                <w:rFonts w:ascii="Verdana" w:hAnsi="Verdana"/>
              </w:rPr>
            </w:pPr>
          </w:p>
          <w:p w14:paraId="7BAB2306" w14:textId="77777777" w:rsidR="002E67CA" w:rsidRPr="002E67CA" w:rsidRDefault="002E67CA" w:rsidP="00847A7A">
            <w:pPr>
              <w:jc w:val="both"/>
              <w:rPr>
                <w:rFonts w:ascii="Verdana" w:hAnsi="Verdana"/>
              </w:rPr>
            </w:pPr>
          </w:p>
          <w:p w14:paraId="6F6B93B7" w14:textId="77777777" w:rsidR="002E67CA" w:rsidRPr="002E67CA" w:rsidRDefault="002E67CA" w:rsidP="00847A7A">
            <w:pPr>
              <w:jc w:val="both"/>
              <w:rPr>
                <w:rFonts w:ascii="Verdana" w:hAnsi="Verdana"/>
              </w:rPr>
            </w:pPr>
          </w:p>
          <w:p w14:paraId="0D0EBB1C" w14:textId="77777777" w:rsidR="002E67CA" w:rsidRPr="002E67CA" w:rsidRDefault="002E67CA" w:rsidP="00847A7A">
            <w:pPr>
              <w:jc w:val="both"/>
              <w:rPr>
                <w:rFonts w:ascii="Verdana" w:hAnsi="Verdana"/>
              </w:rPr>
            </w:pPr>
          </w:p>
          <w:p w14:paraId="092CDCBE" w14:textId="77777777" w:rsidR="002E67CA" w:rsidRPr="002E67CA" w:rsidRDefault="002E67CA" w:rsidP="00847A7A">
            <w:pPr>
              <w:jc w:val="both"/>
              <w:rPr>
                <w:rFonts w:ascii="Verdana" w:hAnsi="Verdana"/>
              </w:rPr>
            </w:pPr>
          </w:p>
          <w:p w14:paraId="191D2803" w14:textId="77777777" w:rsidR="002E67CA" w:rsidRPr="002E67CA" w:rsidRDefault="002E67CA" w:rsidP="00847A7A">
            <w:pPr>
              <w:jc w:val="both"/>
              <w:rPr>
                <w:rFonts w:ascii="Verdana" w:hAnsi="Verdana"/>
              </w:rPr>
            </w:pPr>
          </w:p>
          <w:p w14:paraId="0E94BD68" w14:textId="77777777" w:rsidR="002E67CA" w:rsidRPr="002E67CA" w:rsidRDefault="002E67CA" w:rsidP="00847A7A">
            <w:pPr>
              <w:jc w:val="both"/>
              <w:rPr>
                <w:rFonts w:ascii="Verdana" w:hAnsi="Verdana"/>
              </w:rPr>
            </w:pPr>
          </w:p>
          <w:p w14:paraId="7B32E8BD" w14:textId="77777777" w:rsidR="002E67CA" w:rsidRPr="002E67CA" w:rsidRDefault="002E67CA" w:rsidP="00847A7A">
            <w:pPr>
              <w:jc w:val="both"/>
              <w:rPr>
                <w:rFonts w:ascii="Verdana" w:hAnsi="Verdana"/>
              </w:rPr>
            </w:pPr>
          </w:p>
          <w:p w14:paraId="6B179012" w14:textId="77777777" w:rsidR="002E67CA" w:rsidRPr="002E67CA" w:rsidRDefault="002E67CA" w:rsidP="00847A7A">
            <w:pPr>
              <w:jc w:val="both"/>
              <w:rPr>
                <w:rFonts w:ascii="Verdana" w:hAnsi="Verdana"/>
              </w:rPr>
            </w:pPr>
          </w:p>
          <w:p w14:paraId="01FEF4A9" w14:textId="77777777" w:rsidR="002E67CA" w:rsidRPr="002E67CA" w:rsidRDefault="002E67CA" w:rsidP="00847A7A">
            <w:pPr>
              <w:jc w:val="both"/>
              <w:rPr>
                <w:rFonts w:ascii="Verdana" w:hAnsi="Verdana"/>
              </w:rPr>
            </w:pPr>
          </w:p>
          <w:p w14:paraId="2CFC9D16" w14:textId="77777777" w:rsidR="002E67CA" w:rsidRPr="002E67CA" w:rsidRDefault="002E67CA" w:rsidP="00847A7A">
            <w:pPr>
              <w:jc w:val="both"/>
              <w:rPr>
                <w:rFonts w:ascii="Verdana" w:hAnsi="Verdana"/>
              </w:rPr>
            </w:pPr>
          </w:p>
          <w:p w14:paraId="7223167B" w14:textId="77777777" w:rsidR="002E67CA" w:rsidRPr="002E67CA" w:rsidRDefault="002E67CA" w:rsidP="00847A7A">
            <w:pPr>
              <w:jc w:val="both"/>
              <w:rPr>
                <w:rFonts w:ascii="Verdana" w:hAnsi="Verdana"/>
              </w:rPr>
            </w:pPr>
          </w:p>
          <w:p w14:paraId="47225416" w14:textId="77777777" w:rsidR="002E67CA" w:rsidRPr="002E67CA" w:rsidRDefault="002E67CA" w:rsidP="00847A7A">
            <w:pPr>
              <w:jc w:val="both"/>
              <w:rPr>
                <w:rFonts w:ascii="Verdana" w:hAnsi="Verdana"/>
              </w:rPr>
            </w:pPr>
          </w:p>
          <w:p w14:paraId="0B009CF2" w14:textId="77777777" w:rsidR="002E67CA" w:rsidRPr="002E67CA" w:rsidRDefault="002E67CA" w:rsidP="00847A7A">
            <w:pPr>
              <w:jc w:val="both"/>
              <w:rPr>
                <w:rFonts w:ascii="Verdana" w:hAnsi="Verdana"/>
              </w:rPr>
            </w:pPr>
          </w:p>
          <w:p w14:paraId="3191B84C" w14:textId="77777777" w:rsidR="002E67CA" w:rsidRPr="002E67CA" w:rsidRDefault="002E67CA" w:rsidP="00847A7A">
            <w:pPr>
              <w:jc w:val="both"/>
              <w:rPr>
                <w:rFonts w:ascii="Verdana" w:hAnsi="Verdana"/>
              </w:rPr>
            </w:pPr>
          </w:p>
          <w:p w14:paraId="3E5800EB" w14:textId="77777777" w:rsidR="002E67CA" w:rsidRPr="002E67CA" w:rsidRDefault="002E67CA" w:rsidP="00847A7A">
            <w:pPr>
              <w:jc w:val="both"/>
              <w:rPr>
                <w:rFonts w:ascii="Verdana" w:hAnsi="Verdana"/>
              </w:rPr>
            </w:pPr>
          </w:p>
          <w:p w14:paraId="512811E2" w14:textId="77777777" w:rsidR="002E67CA" w:rsidRPr="002E67CA" w:rsidRDefault="002E67CA" w:rsidP="00847A7A">
            <w:pPr>
              <w:jc w:val="both"/>
              <w:rPr>
                <w:rFonts w:ascii="Verdana" w:hAnsi="Verdana"/>
              </w:rPr>
            </w:pPr>
          </w:p>
          <w:p w14:paraId="0942F521" w14:textId="77777777" w:rsidR="002E67CA" w:rsidRPr="002E67CA" w:rsidRDefault="002E67CA" w:rsidP="00847A7A">
            <w:pPr>
              <w:jc w:val="both"/>
              <w:rPr>
                <w:rFonts w:ascii="Verdana" w:hAnsi="Verdana"/>
              </w:rPr>
            </w:pPr>
          </w:p>
          <w:p w14:paraId="68C2A749" w14:textId="77777777" w:rsidR="002E67CA" w:rsidRPr="002E67CA" w:rsidRDefault="002E67CA" w:rsidP="00847A7A">
            <w:pPr>
              <w:jc w:val="both"/>
              <w:rPr>
                <w:rFonts w:ascii="Verdana" w:hAnsi="Verdana"/>
              </w:rPr>
            </w:pPr>
          </w:p>
          <w:p w14:paraId="0E98937C" w14:textId="77777777" w:rsidR="002E67CA" w:rsidRPr="002E67CA" w:rsidRDefault="002E67CA" w:rsidP="00847A7A">
            <w:pPr>
              <w:jc w:val="both"/>
              <w:rPr>
                <w:rFonts w:ascii="Verdana" w:hAnsi="Verdana"/>
              </w:rPr>
            </w:pPr>
          </w:p>
          <w:p w14:paraId="0E5EA81C" w14:textId="77777777" w:rsidR="002E67CA" w:rsidRPr="002E67CA" w:rsidRDefault="002E67CA" w:rsidP="00847A7A">
            <w:pPr>
              <w:jc w:val="both"/>
              <w:rPr>
                <w:rFonts w:ascii="Verdana" w:hAnsi="Verdana"/>
              </w:rPr>
            </w:pPr>
          </w:p>
          <w:p w14:paraId="6063E627" w14:textId="77777777" w:rsidR="002E67CA" w:rsidRPr="002E67CA" w:rsidRDefault="002E67CA" w:rsidP="00847A7A">
            <w:pPr>
              <w:jc w:val="both"/>
              <w:rPr>
                <w:rFonts w:ascii="Verdana" w:hAnsi="Verdana"/>
              </w:rPr>
            </w:pPr>
          </w:p>
          <w:p w14:paraId="738157E8" w14:textId="77777777" w:rsidR="002E67CA" w:rsidRPr="002E67CA" w:rsidRDefault="002E67CA" w:rsidP="00847A7A">
            <w:pPr>
              <w:jc w:val="both"/>
              <w:rPr>
                <w:rFonts w:ascii="Verdana" w:hAnsi="Verdana"/>
              </w:rPr>
            </w:pPr>
          </w:p>
          <w:p w14:paraId="44165525" w14:textId="77777777" w:rsidR="002E67CA" w:rsidRPr="002E67CA" w:rsidRDefault="002E67CA" w:rsidP="00847A7A">
            <w:pPr>
              <w:jc w:val="both"/>
              <w:rPr>
                <w:rFonts w:ascii="Verdana" w:hAnsi="Verdana"/>
              </w:rPr>
            </w:pPr>
          </w:p>
          <w:p w14:paraId="27CD3BA4" w14:textId="77777777" w:rsidR="002E67CA" w:rsidRPr="002E67CA" w:rsidRDefault="002E67CA" w:rsidP="00847A7A">
            <w:pPr>
              <w:jc w:val="both"/>
              <w:rPr>
                <w:rFonts w:ascii="Verdana" w:hAnsi="Verdana"/>
              </w:rPr>
            </w:pPr>
          </w:p>
          <w:p w14:paraId="0775DC32" w14:textId="77777777" w:rsidR="002E67CA" w:rsidRPr="002E67CA" w:rsidRDefault="002E67CA" w:rsidP="00847A7A">
            <w:pPr>
              <w:jc w:val="both"/>
              <w:rPr>
                <w:rFonts w:ascii="Verdana" w:hAnsi="Verdana"/>
              </w:rPr>
            </w:pPr>
          </w:p>
          <w:p w14:paraId="4F8D26EE" w14:textId="77777777" w:rsidR="002E67CA" w:rsidRPr="002E67CA" w:rsidRDefault="002E67CA" w:rsidP="00847A7A">
            <w:pPr>
              <w:jc w:val="both"/>
              <w:rPr>
                <w:rFonts w:ascii="Verdana" w:hAnsi="Verdana"/>
              </w:rPr>
            </w:pPr>
          </w:p>
          <w:p w14:paraId="751B5E36" w14:textId="77777777" w:rsidR="002E67CA" w:rsidRPr="002E67CA" w:rsidRDefault="002E67CA" w:rsidP="00847A7A">
            <w:pPr>
              <w:jc w:val="both"/>
              <w:rPr>
                <w:rFonts w:ascii="Verdana" w:hAnsi="Verdana"/>
              </w:rPr>
            </w:pPr>
          </w:p>
          <w:p w14:paraId="35FA3115" w14:textId="77777777" w:rsidR="002E67CA" w:rsidRPr="002E67CA" w:rsidRDefault="002E67CA" w:rsidP="00847A7A">
            <w:pPr>
              <w:jc w:val="both"/>
              <w:rPr>
                <w:rFonts w:ascii="Verdana" w:hAnsi="Verdana"/>
              </w:rPr>
            </w:pPr>
          </w:p>
          <w:p w14:paraId="5A39C905" w14:textId="77777777" w:rsidR="002E67CA" w:rsidRPr="002E67CA" w:rsidRDefault="002E67CA" w:rsidP="00847A7A">
            <w:pPr>
              <w:jc w:val="both"/>
              <w:rPr>
                <w:rFonts w:ascii="Verdana" w:hAnsi="Verdana"/>
              </w:rPr>
            </w:pPr>
          </w:p>
          <w:p w14:paraId="75E1AF36" w14:textId="77777777" w:rsidR="002E67CA" w:rsidRPr="002E67CA" w:rsidRDefault="002E67CA" w:rsidP="00847A7A">
            <w:pPr>
              <w:jc w:val="both"/>
              <w:rPr>
                <w:rFonts w:ascii="Verdana" w:hAnsi="Verdana"/>
              </w:rPr>
            </w:pPr>
          </w:p>
          <w:p w14:paraId="6E0BA81F" w14:textId="77777777" w:rsidR="002E67CA" w:rsidRPr="002E67CA" w:rsidRDefault="002E67CA" w:rsidP="00847A7A">
            <w:pPr>
              <w:jc w:val="both"/>
              <w:rPr>
                <w:rFonts w:ascii="Verdana" w:hAnsi="Verdana"/>
              </w:rPr>
            </w:pPr>
          </w:p>
          <w:p w14:paraId="503D90B1" w14:textId="77777777" w:rsidR="002E67CA" w:rsidRPr="002E67CA" w:rsidRDefault="002E67CA" w:rsidP="00847A7A">
            <w:pPr>
              <w:jc w:val="both"/>
              <w:rPr>
                <w:rFonts w:ascii="Verdana" w:hAnsi="Verdana"/>
              </w:rPr>
            </w:pPr>
            <w:r w:rsidRPr="002E67CA">
              <w:rPr>
                <w:rFonts w:ascii="Verdana" w:hAnsi="Verdana"/>
              </w:rPr>
              <w:t>(5) Pe baza situa</w:t>
            </w:r>
            <w:r w:rsidRPr="002E67CA">
              <w:rPr>
                <w:rFonts w:ascii="Verdana" w:hAnsi="Verdana" w:hint="eastAsia"/>
              </w:rPr>
              <w:t>ţ</w:t>
            </w:r>
            <w:r w:rsidRPr="002E67CA">
              <w:rPr>
                <w:rFonts w:ascii="Verdana" w:hAnsi="Verdana"/>
              </w:rPr>
              <w:t>iei prev</w:t>
            </w:r>
            <w:r w:rsidRPr="002E67CA">
              <w:rPr>
                <w:rFonts w:ascii="Verdana" w:hAnsi="Verdana" w:hint="eastAsia"/>
              </w:rPr>
              <w:t>ă</w:t>
            </w:r>
            <w:r w:rsidRPr="002E67CA">
              <w:rPr>
                <w:rFonts w:ascii="Verdana" w:hAnsi="Verdana"/>
              </w:rPr>
              <w:t xml:space="preserve">zute </w:t>
            </w:r>
            <w:r w:rsidRPr="002E67CA">
              <w:rPr>
                <w:rFonts w:ascii="Verdana" w:hAnsi="Verdana"/>
              </w:rPr>
              <w:lastRenderedPageBreak/>
              <w:t xml:space="preserve">la alin. (3) </w:t>
            </w:r>
            <w:r w:rsidRPr="002E67CA">
              <w:rPr>
                <w:rFonts w:ascii="Verdana" w:hAnsi="Verdana" w:hint="eastAsia"/>
              </w:rPr>
              <w:t>ş</w:t>
            </w:r>
            <w:r w:rsidRPr="002E67CA">
              <w:rPr>
                <w:rFonts w:ascii="Verdana" w:hAnsi="Verdana"/>
              </w:rPr>
              <w:t>i a facturilor prev</w:t>
            </w:r>
            <w:r w:rsidRPr="002E67CA">
              <w:rPr>
                <w:rFonts w:ascii="Verdana" w:hAnsi="Verdana" w:hint="eastAsia"/>
              </w:rPr>
              <w:t>ă</w:t>
            </w:r>
            <w:r w:rsidRPr="002E67CA">
              <w:rPr>
                <w:rFonts w:ascii="Verdana" w:hAnsi="Verdana"/>
              </w:rPr>
              <w:t>zute la alin. (4), furnizorii de energie termic</w:t>
            </w:r>
            <w:r w:rsidRPr="002E67CA">
              <w:rPr>
                <w:rFonts w:ascii="Verdana" w:hAnsi="Verdana" w:hint="eastAsia"/>
              </w:rPr>
              <w:t>ă</w:t>
            </w:r>
            <w:r w:rsidRPr="002E67CA">
              <w:rPr>
                <w:rFonts w:ascii="Verdana" w:hAnsi="Verdana"/>
              </w:rPr>
              <w:t xml:space="preserve"> elaboreaz</w:t>
            </w:r>
            <w:r w:rsidRPr="002E67CA">
              <w:rPr>
                <w:rFonts w:ascii="Verdana" w:hAnsi="Verdana" w:hint="eastAsia"/>
              </w:rPr>
              <w:t>ă</w:t>
            </w:r>
            <w:r w:rsidRPr="002E67CA">
              <w:rPr>
                <w:rFonts w:ascii="Verdana" w:hAnsi="Verdana"/>
              </w:rPr>
              <w:t xml:space="preserve"> borderoul centralizator care se transmite </w:t>
            </w:r>
            <w:r w:rsidRPr="002E67CA">
              <w:rPr>
                <w:rFonts w:ascii="Verdana" w:hAnsi="Verdana"/>
                <w:b/>
              </w:rPr>
              <w:t>prim</w:t>
            </w:r>
            <w:r w:rsidRPr="002E67CA">
              <w:rPr>
                <w:rFonts w:ascii="Verdana" w:hAnsi="Verdana" w:hint="eastAsia"/>
                <w:b/>
              </w:rPr>
              <w:t>ă</w:t>
            </w:r>
            <w:r w:rsidRPr="002E67CA">
              <w:rPr>
                <w:rFonts w:ascii="Verdana" w:hAnsi="Verdana"/>
                <w:b/>
              </w:rPr>
              <w:t>riei</w:t>
            </w:r>
            <w:r w:rsidRPr="002E67CA">
              <w:rPr>
                <w:rFonts w:ascii="Verdana" w:hAnsi="Verdana"/>
              </w:rPr>
              <w:t xml:space="preserve"> pentru certificare și constituie document de plat</w:t>
            </w:r>
            <w:r w:rsidRPr="002E67CA">
              <w:rPr>
                <w:rFonts w:ascii="Verdana" w:hAnsi="Verdana" w:hint="eastAsia"/>
              </w:rPr>
              <w:t>ă</w:t>
            </w:r>
            <w:r w:rsidRPr="002E67CA">
              <w:rPr>
                <w:rFonts w:ascii="Verdana" w:hAnsi="Verdana"/>
              </w:rPr>
              <w:t xml:space="preserve"> care, dup</w:t>
            </w:r>
            <w:r w:rsidRPr="002E67CA">
              <w:rPr>
                <w:rFonts w:ascii="Verdana" w:hAnsi="Verdana" w:hint="eastAsia"/>
              </w:rPr>
              <w:t>ă</w:t>
            </w:r>
            <w:r w:rsidRPr="002E67CA">
              <w:rPr>
                <w:rFonts w:ascii="Verdana" w:hAnsi="Verdana"/>
              </w:rPr>
              <w:t xml:space="preserve"> certificare, se transmite agen</w:t>
            </w:r>
            <w:r w:rsidRPr="002E67CA">
              <w:rPr>
                <w:rFonts w:ascii="Verdana" w:hAnsi="Verdana" w:hint="eastAsia"/>
              </w:rPr>
              <w:t>ţ</w:t>
            </w:r>
            <w:r w:rsidRPr="002E67CA">
              <w:rPr>
                <w:rFonts w:ascii="Verdana" w:hAnsi="Verdana"/>
              </w:rPr>
              <w:t>iilor teritoriale în vederea decont</w:t>
            </w:r>
            <w:r w:rsidRPr="002E67CA">
              <w:rPr>
                <w:rFonts w:ascii="Verdana" w:hAnsi="Verdana" w:hint="eastAsia"/>
              </w:rPr>
              <w:t>ă</w:t>
            </w:r>
            <w:r w:rsidRPr="002E67CA">
              <w:rPr>
                <w:rFonts w:ascii="Verdana" w:hAnsi="Verdana"/>
              </w:rPr>
              <w:t xml:space="preserve">rii. </w:t>
            </w:r>
            <w:r w:rsidRPr="002E67CA">
              <w:rPr>
                <w:rFonts w:ascii="Verdana" w:hAnsi="Verdana"/>
                <w:b/>
              </w:rPr>
              <w:t>Prim</w:t>
            </w:r>
            <w:r w:rsidRPr="002E67CA">
              <w:rPr>
                <w:rFonts w:ascii="Verdana" w:hAnsi="Verdana" w:hint="eastAsia"/>
                <w:b/>
              </w:rPr>
              <w:t>ă</w:t>
            </w:r>
            <w:r w:rsidRPr="002E67CA">
              <w:rPr>
                <w:rFonts w:ascii="Verdana" w:hAnsi="Verdana"/>
                <w:b/>
              </w:rPr>
              <w:t>riile</w:t>
            </w:r>
            <w:r w:rsidRPr="002E67CA">
              <w:rPr>
                <w:rFonts w:ascii="Verdana" w:hAnsi="Verdana"/>
              </w:rPr>
              <w:t xml:space="preserve"> vor include aceste centralizatoare în Programul anual de îmbun</w:t>
            </w:r>
            <w:r w:rsidRPr="002E67CA">
              <w:rPr>
                <w:rFonts w:ascii="Verdana" w:hAnsi="Verdana" w:hint="eastAsia"/>
              </w:rPr>
              <w:t>ă</w:t>
            </w:r>
            <w:r w:rsidRPr="002E67CA">
              <w:rPr>
                <w:rFonts w:ascii="Verdana" w:hAnsi="Verdana"/>
              </w:rPr>
              <w:t>t</w:t>
            </w:r>
            <w:r w:rsidRPr="002E67CA">
              <w:rPr>
                <w:rFonts w:ascii="Verdana" w:hAnsi="Verdana" w:hint="eastAsia"/>
              </w:rPr>
              <w:t>ă</w:t>
            </w:r>
            <w:r w:rsidRPr="002E67CA">
              <w:rPr>
                <w:rFonts w:ascii="Verdana" w:hAnsi="Verdana"/>
              </w:rPr>
              <w:t>țire a eficienței energetic (PiEE) punând în evidenț</w:t>
            </w:r>
            <w:r w:rsidRPr="002E67CA">
              <w:rPr>
                <w:rFonts w:ascii="Verdana" w:hAnsi="Verdana" w:hint="eastAsia"/>
              </w:rPr>
              <w:t>ă</w:t>
            </w:r>
            <w:r w:rsidRPr="002E67CA">
              <w:rPr>
                <w:rFonts w:ascii="Verdana" w:hAnsi="Verdana"/>
              </w:rPr>
              <w:t xml:space="preserve"> în mod distinctiv nivelul agregat al consumului energetic rezidențial aferent consumatorilor vulnerabili, din total consum energetic rezidențial.</w:t>
            </w:r>
          </w:p>
          <w:p w14:paraId="64E4B1A3" w14:textId="77777777" w:rsidR="002E67CA" w:rsidRPr="002E67CA" w:rsidRDefault="002E67CA" w:rsidP="00847A7A">
            <w:pPr>
              <w:jc w:val="both"/>
              <w:rPr>
                <w:rFonts w:ascii="Verdana" w:hAnsi="Verdana"/>
              </w:rPr>
            </w:pPr>
          </w:p>
          <w:p w14:paraId="347FA42A" w14:textId="77777777" w:rsidR="002E67CA" w:rsidRPr="002E67CA" w:rsidRDefault="002E67CA" w:rsidP="00847A7A">
            <w:pPr>
              <w:jc w:val="both"/>
              <w:rPr>
                <w:rFonts w:ascii="Verdana" w:hAnsi="Verdana"/>
              </w:rPr>
            </w:pPr>
          </w:p>
          <w:p w14:paraId="1FC9B2F4" w14:textId="77777777" w:rsidR="002E67CA" w:rsidRPr="002E67CA" w:rsidRDefault="002E67CA" w:rsidP="00847A7A">
            <w:pPr>
              <w:jc w:val="both"/>
              <w:rPr>
                <w:rFonts w:ascii="Verdana" w:hAnsi="Verdana"/>
              </w:rPr>
            </w:pPr>
            <w:r w:rsidRPr="002E67CA">
              <w:rPr>
                <w:rFonts w:ascii="Verdana" w:hAnsi="Verdana"/>
              </w:rPr>
              <w:t>Consiliul Investitorilor Străini</w:t>
            </w:r>
          </w:p>
          <w:p w14:paraId="17E3105D" w14:textId="77777777" w:rsidR="002E67CA" w:rsidRPr="002E67CA" w:rsidRDefault="002E67CA" w:rsidP="00847A7A">
            <w:pPr>
              <w:jc w:val="both"/>
              <w:rPr>
                <w:rFonts w:ascii="Verdana" w:hAnsi="Verdana"/>
              </w:rPr>
            </w:pPr>
          </w:p>
        </w:tc>
      </w:tr>
      <w:tr w:rsidR="002E67CA" w:rsidRPr="002E67CA" w14:paraId="0D1C69BD"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AE2B076"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25987F01" w14:textId="77777777" w:rsidR="002E67CA" w:rsidRPr="002E67CA" w:rsidRDefault="002E67CA" w:rsidP="00847A7A">
            <w:pPr>
              <w:rPr>
                <w:rFonts w:ascii="Verdana" w:hAnsi="Verdana"/>
              </w:rPr>
            </w:pPr>
          </w:p>
        </w:tc>
        <w:tc>
          <w:tcPr>
            <w:tcW w:w="3615" w:type="dxa"/>
          </w:tcPr>
          <w:p w14:paraId="664CFE8F" w14:textId="77777777" w:rsidR="002E67CA" w:rsidRPr="002E67CA" w:rsidRDefault="002E67CA" w:rsidP="00847A7A">
            <w:pPr>
              <w:jc w:val="both"/>
              <w:rPr>
                <w:rFonts w:ascii="Verdana" w:hAnsi="Verdana"/>
              </w:rPr>
            </w:pPr>
          </w:p>
          <w:p w14:paraId="32CEB2CE" w14:textId="77777777" w:rsidR="002E67CA" w:rsidRPr="002E67CA" w:rsidRDefault="002E67CA" w:rsidP="00847A7A">
            <w:pPr>
              <w:jc w:val="both"/>
              <w:rPr>
                <w:rFonts w:ascii="Verdana" w:hAnsi="Verdana"/>
              </w:rPr>
            </w:pPr>
            <w:r w:rsidRPr="002E67CA">
              <w:rPr>
                <w:rFonts w:ascii="Verdana" w:hAnsi="Verdana"/>
              </w:rPr>
              <w:t>Art.22.- (1)</w:t>
            </w:r>
            <w:r w:rsidRPr="002E67CA">
              <w:rPr>
                <w:rFonts w:ascii="Verdana" w:hAnsi="Verdana"/>
              </w:rPr>
              <w:tab/>
              <w:t>Lunar, în termen de 10 zile de la primirea facturii, asociațiile de proprietari/locatari au obligația de a defalca cheltuielile privind energia termică pe consumatori individuali, ținând cont de ajutorul pentru încălzirea locuinței stabilit în condițiile prezentei legi.</w:t>
            </w:r>
          </w:p>
          <w:p w14:paraId="3EAE502B" w14:textId="77777777" w:rsidR="002E67CA" w:rsidRPr="002E67CA" w:rsidRDefault="002E67CA" w:rsidP="00847A7A">
            <w:pPr>
              <w:jc w:val="both"/>
              <w:rPr>
                <w:rFonts w:ascii="Verdana" w:hAnsi="Verdana"/>
              </w:rPr>
            </w:pPr>
          </w:p>
          <w:p w14:paraId="40465877" w14:textId="77777777" w:rsidR="002E67CA" w:rsidRPr="002E67CA" w:rsidRDefault="002E67CA" w:rsidP="00847A7A">
            <w:pPr>
              <w:jc w:val="both"/>
              <w:rPr>
                <w:rFonts w:ascii="Verdana" w:hAnsi="Verdana"/>
              </w:rPr>
            </w:pPr>
            <w:r w:rsidRPr="002E67CA">
              <w:rPr>
                <w:rFonts w:ascii="Verdana" w:hAnsi="Verdana"/>
              </w:rPr>
              <w:t xml:space="preserve">(2) </w:t>
            </w:r>
            <w:r w:rsidRPr="002E67CA">
              <w:rPr>
                <w:rFonts w:ascii="Verdana" w:hAnsi="Verdana"/>
              </w:rPr>
              <w:tab/>
              <w:t>În cazul asociațiilor de proprietari/locatari care utilizează pentru încălzirea locuinței energie termică furnizată în sistem centralizat, defalcarea cheltuielilor prevăzute la alin.(1) se evidențiază într-un borderou care se transmite furnizorului în termen de maximum două zile de la întocmire.</w:t>
            </w:r>
          </w:p>
          <w:p w14:paraId="65BC94B6" w14:textId="77777777" w:rsidR="002E67CA" w:rsidRPr="002E67CA" w:rsidRDefault="002E67CA" w:rsidP="00847A7A">
            <w:pPr>
              <w:jc w:val="both"/>
              <w:rPr>
                <w:rFonts w:ascii="Verdana" w:hAnsi="Verdana"/>
              </w:rPr>
            </w:pPr>
          </w:p>
          <w:p w14:paraId="0EA1EEE6"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 xml:space="preserve">Asociația de proprietari/locatari are obligația de a evidenția lunar </w:t>
            </w:r>
            <w:r w:rsidRPr="002E67CA">
              <w:rPr>
                <w:rFonts w:ascii="Verdana" w:hAnsi="Verdana"/>
              </w:rPr>
              <w:lastRenderedPageBreak/>
              <w:t xml:space="preserve">ajutorul pentru </w:t>
            </w:r>
            <w:r w:rsidRPr="002E67CA">
              <w:rPr>
                <w:rFonts w:ascii="Verdana" w:hAnsi="Verdana"/>
                <w:b/>
              </w:rPr>
              <w:t>încălzirea locuinței cu</w:t>
            </w:r>
            <w:r w:rsidRPr="002E67CA">
              <w:rPr>
                <w:rFonts w:ascii="Verdana" w:hAnsi="Verdana"/>
              </w:rPr>
              <w:t xml:space="preserve"> energie termică în tabelul cu cheltuielile de întreținere.</w:t>
            </w:r>
          </w:p>
          <w:p w14:paraId="7556ACCB" w14:textId="77777777" w:rsidR="002E67CA" w:rsidRPr="002E67CA" w:rsidRDefault="002E67CA" w:rsidP="00847A7A">
            <w:pPr>
              <w:jc w:val="both"/>
              <w:rPr>
                <w:rFonts w:ascii="Verdana" w:hAnsi="Verdana"/>
              </w:rPr>
            </w:pPr>
          </w:p>
        </w:tc>
        <w:tc>
          <w:tcPr>
            <w:tcW w:w="3615" w:type="dxa"/>
          </w:tcPr>
          <w:p w14:paraId="192FCD47" w14:textId="77777777" w:rsidR="002E67CA" w:rsidRPr="002E67CA" w:rsidRDefault="002E67CA" w:rsidP="00847A7A">
            <w:pPr>
              <w:jc w:val="both"/>
              <w:rPr>
                <w:rFonts w:ascii="Verdana" w:hAnsi="Verdana"/>
              </w:rPr>
            </w:pPr>
          </w:p>
          <w:p w14:paraId="59E2D510" w14:textId="77777777" w:rsidR="002E67CA" w:rsidRPr="002E67CA" w:rsidRDefault="002E67CA" w:rsidP="00847A7A">
            <w:pPr>
              <w:jc w:val="both"/>
              <w:rPr>
                <w:rFonts w:ascii="Verdana" w:hAnsi="Verdana"/>
              </w:rPr>
            </w:pPr>
            <w:r w:rsidRPr="002E67CA">
              <w:rPr>
                <w:rFonts w:ascii="Verdana" w:hAnsi="Verdana"/>
              </w:rPr>
              <w:t>Art.22.- (1)</w:t>
            </w:r>
            <w:r w:rsidRPr="002E67CA">
              <w:rPr>
                <w:rFonts w:ascii="Verdana" w:hAnsi="Verdana"/>
              </w:rPr>
              <w:tab/>
              <w:t xml:space="preserve">Lunar, în termen de 10 zile de la </w:t>
            </w:r>
            <w:r w:rsidRPr="002E67CA">
              <w:rPr>
                <w:rFonts w:ascii="Verdana" w:hAnsi="Verdana"/>
                <w:b/>
                <w:bCs/>
              </w:rPr>
              <w:t xml:space="preserve">data </w:t>
            </w:r>
            <w:r w:rsidRPr="002E67CA">
              <w:rPr>
                <w:rFonts w:ascii="Verdana" w:hAnsi="Verdana"/>
                <w:b/>
              </w:rPr>
              <w:t>primirii</w:t>
            </w:r>
            <w:r w:rsidRPr="002E67CA">
              <w:rPr>
                <w:rFonts w:ascii="Verdana" w:hAnsi="Verdana"/>
              </w:rPr>
              <w:t xml:space="preserve"> facturii, asociațiile de proprietari/locatari au obligația de a defalca, </w:t>
            </w:r>
            <w:r w:rsidRPr="002E67CA">
              <w:rPr>
                <w:rFonts w:ascii="Verdana" w:hAnsi="Verdana"/>
                <w:b/>
                <w:bCs/>
              </w:rPr>
              <w:t>pe consumatori individuali,</w:t>
            </w:r>
            <w:r w:rsidRPr="002E67CA">
              <w:rPr>
                <w:rFonts w:ascii="Verdana" w:hAnsi="Verdana"/>
              </w:rPr>
              <w:t xml:space="preserve"> cheltuielile privind energia termică, ținând cont de ajutorul pentru încălzirestabilit în condițiile prezentei legi.</w:t>
            </w:r>
          </w:p>
          <w:p w14:paraId="6E14B075" w14:textId="77777777" w:rsidR="002E67CA" w:rsidRPr="002E67CA" w:rsidRDefault="002E67CA" w:rsidP="00847A7A">
            <w:pPr>
              <w:jc w:val="both"/>
              <w:rPr>
                <w:rFonts w:ascii="Verdana" w:hAnsi="Verdana"/>
              </w:rPr>
            </w:pPr>
          </w:p>
          <w:p w14:paraId="2AC27D0E" w14:textId="77777777" w:rsidR="002E67CA" w:rsidRPr="002E67CA" w:rsidRDefault="002E67CA" w:rsidP="00847A7A">
            <w:pPr>
              <w:jc w:val="both"/>
              <w:rPr>
                <w:rFonts w:ascii="Verdana" w:hAnsi="Verdana"/>
              </w:rPr>
            </w:pPr>
          </w:p>
          <w:p w14:paraId="02444201" w14:textId="77777777" w:rsidR="002E67CA" w:rsidRPr="002E67CA" w:rsidRDefault="002E67CA" w:rsidP="00847A7A">
            <w:pPr>
              <w:jc w:val="both"/>
              <w:rPr>
                <w:rFonts w:ascii="Verdana" w:hAnsi="Verdana"/>
              </w:rPr>
            </w:pPr>
            <w:r w:rsidRPr="002E67CA">
              <w:rPr>
                <w:rFonts w:ascii="Verdana" w:hAnsi="Verdana"/>
              </w:rPr>
              <w:t xml:space="preserve">(2) </w:t>
            </w:r>
            <w:r w:rsidRPr="002E67CA">
              <w:rPr>
                <w:rFonts w:ascii="Verdana" w:hAnsi="Verdana"/>
              </w:rPr>
              <w:tab/>
              <w:t xml:space="preserve">În cazul asociațiilor de proprietari/locatari care utilizează pentru încălzirea locuinței energie termică furnizată în sistem centralizat, defalcarea cheltuielilor prevăzute la alin.(1) se evidențiază într-un borderou care se transmite furnizorului în termen de maximum </w:t>
            </w:r>
            <w:r w:rsidRPr="002E67CA">
              <w:rPr>
                <w:rFonts w:ascii="Verdana" w:hAnsi="Verdana"/>
                <w:b/>
                <w:bCs/>
              </w:rPr>
              <w:t>2</w:t>
            </w:r>
            <w:r w:rsidRPr="002E67CA">
              <w:rPr>
                <w:rFonts w:ascii="Verdana" w:hAnsi="Verdana"/>
              </w:rPr>
              <w:t xml:space="preserve"> zile de la întocmire.</w:t>
            </w:r>
          </w:p>
          <w:p w14:paraId="0FA4D185" w14:textId="77777777" w:rsidR="002E67CA" w:rsidRPr="002E67CA" w:rsidRDefault="002E67CA" w:rsidP="00847A7A">
            <w:pPr>
              <w:jc w:val="both"/>
              <w:rPr>
                <w:rFonts w:ascii="Verdana" w:hAnsi="Verdana"/>
              </w:rPr>
            </w:pPr>
          </w:p>
          <w:p w14:paraId="410694CA"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 xml:space="preserve">Asociația de proprietari/locatari are obligația de a evidenția lunar </w:t>
            </w:r>
            <w:r w:rsidRPr="002E67CA">
              <w:rPr>
                <w:rFonts w:ascii="Verdana" w:hAnsi="Verdana"/>
              </w:rPr>
              <w:lastRenderedPageBreak/>
              <w:t>ajutorul pentru energie termică în tabelul cu cheltuielile de întreținere.</w:t>
            </w:r>
          </w:p>
          <w:p w14:paraId="3486E013" w14:textId="77777777" w:rsidR="002E67CA" w:rsidRPr="002E67CA" w:rsidRDefault="002E67CA" w:rsidP="00847A7A">
            <w:pPr>
              <w:jc w:val="both"/>
              <w:rPr>
                <w:rFonts w:ascii="Verdana" w:hAnsi="Verdana"/>
              </w:rPr>
            </w:pPr>
          </w:p>
        </w:tc>
        <w:tc>
          <w:tcPr>
            <w:tcW w:w="3615" w:type="dxa"/>
          </w:tcPr>
          <w:p w14:paraId="354F18D0" w14:textId="77777777" w:rsidR="002E67CA" w:rsidRPr="002E67CA" w:rsidRDefault="002E67CA" w:rsidP="00847A7A">
            <w:pPr>
              <w:jc w:val="both"/>
              <w:rPr>
                <w:rFonts w:ascii="Verdana" w:hAnsi="Verdana"/>
              </w:rPr>
            </w:pPr>
          </w:p>
          <w:p w14:paraId="3677AA39" w14:textId="77777777" w:rsidR="002E67CA" w:rsidRPr="002E67CA" w:rsidRDefault="002E67CA" w:rsidP="00847A7A">
            <w:pPr>
              <w:jc w:val="both"/>
              <w:rPr>
                <w:rFonts w:ascii="Verdana" w:hAnsi="Verdana"/>
              </w:rPr>
            </w:pPr>
          </w:p>
          <w:p w14:paraId="27CA0B33" w14:textId="77777777" w:rsidR="002E67CA" w:rsidRPr="002E67CA" w:rsidRDefault="002E67CA" w:rsidP="00847A7A">
            <w:pPr>
              <w:jc w:val="both"/>
              <w:rPr>
                <w:rFonts w:ascii="Verdana" w:hAnsi="Verdana"/>
              </w:rPr>
            </w:pPr>
          </w:p>
        </w:tc>
      </w:tr>
      <w:tr w:rsidR="002E67CA" w:rsidRPr="002E67CA" w14:paraId="3110066C"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61132B5"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2CD30254" w14:textId="77777777" w:rsidR="002E67CA" w:rsidRPr="002E67CA" w:rsidRDefault="002E67CA" w:rsidP="00847A7A">
            <w:pPr>
              <w:rPr>
                <w:rFonts w:ascii="Verdana" w:hAnsi="Verdana"/>
              </w:rPr>
            </w:pPr>
          </w:p>
        </w:tc>
        <w:tc>
          <w:tcPr>
            <w:tcW w:w="3615" w:type="dxa"/>
          </w:tcPr>
          <w:p w14:paraId="360D0950" w14:textId="77777777" w:rsidR="002E67CA" w:rsidRPr="002E67CA" w:rsidRDefault="002E67CA" w:rsidP="00847A7A">
            <w:pPr>
              <w:jc w:val="both"/>
              <w:rPr>
                <w:rFonts w:ascii="Verdana" w:hAnsi="Verdana"/>
              </w:rPr>
            </w:pPr>
          </w:p>
          <w:p w14:paraId="2D2B0FC4" w14:textId="77777777" w:rsidR="002E67CA" w:rsidRPr="002E67CA" w:rsidRDefault="002E67CA" w:rsidP="00847A7A">
            <w:pPr>
              <w:jc w:val="both"/>
              <w:rPr>
                <w:rFonts w:ascii="Verdana" w:hAnsi="Verdana"/>
              </w:rPr>
            </w:pPr>
            <w:r w:rsidRPr="002E67CA">
              <w:rPr>
                <w:rFonts w:ascii="Verdana" w:hAnsi="Verdana"/>
              </w:rPr>
              <w:t>Art.23.- (1)</w:t>
            </w:r>
            <w:r w:rsidRPr="002E67CA">
              <w:rPr>
                <w:rFonts w:ascii="Verdana" w:hAnsi="Verdana"/>
              </w:rPr>
              <w:tab/>
              <w:t>Pe baza situațiilor centralizatoare prevăzute la art.17 alin.(3) și (4) și la art.20 alin.(4), respectiv a consumului stabilit conform clauzelor contractuale ale locurilor de consum aferente consumatorilor vulnerabili individuali, lunar, furnizorii de gaze naturale și, respectiv, de energie electrică calculează cuantumul ajutorului pentru gaze naturale, respectiv pentru energie electrică cu respectarea prevederilor art.6.</w:t>
            </w:r>
          </w:p>
          <w:p w14:paraId="6808938A" w14:textId="77777777" w:rsidR="002E67CA" w:rsidRPr="002E67CA" w:rsidRDefault="002E67CA" w:rsidP="00847A7A">
            <w:pPr>
              <w:jc w:val="both"/>
              <w:rPr>
                <w:rFonts w:ascii="Verdana" w:hAnsi="Verdana"/>
              </w:rPr>
            </w:pPr>
          </w:p>
          <w:p w14:paraId="2C10FDF6" w14:textId="77777777" w:rsidR="002E67CA" w:rsidRPr="002E67CA" w:rsidRDefault="002E67CA" w:rsidP="00847A7A">
            <w:pPr>
              <w:jc w:val="both"/>
              <w:rPr>
                <w:rFonts w:ascii="Verdana" w:hAnsi="Verdana"/>
              </w:rPr>
            </w:pPr>
            <w:r w:rsidRPr="002E67CA">
              <w:rPr>
                <w:rFonts w:ascii="Verdana" w:hAnsi="Verdana"/>
              </w:rPr>
              <w:t xml:space="preserve">(2) </w:t>
            </w:r>
            <w:r w:rsidRPr="002E67CA">
              <w:rPr>
                <w:rFonts w:ascii="Verdana" w:hAnsi="Verdana"/>
              </w:rPr>
              <w:tab/>
              <w:t xml:space="preserve">În cazul asociațiilor de proprietari/locatari titulare de contracte de furnizare a gazelor naturale, furnizorii transmit factura reprezentând valoarea consumului general de gaze naturale la nivelul asociației de proprietari/locatari și, după caz, suma de plată, calculată </w:t>
            </w:r>
            <w:r w:rsidRPr="002E67CA">
              <w:rPr>
                <w:rFonts w:ascii="Verdana" w:hAnsi="Verdana"/>
              </w:rPr>
              <w:lastRenderedPageBreak/>
              <w:t xml:space="preserve">ca diferență între valoarea consumului general și suma totală a ajutoarelor </w:t>
            </w:r>
            <w:r w:rsidRPr="002E67CA">
              <w:rPr>
                <w:rFonts w:ascii="Verdana" w:hAnsi="Verdana"/>
                <w:b/>
              </w:rPr>
              <w:t>efective</w:t>
            </w:r>
            <w:r w:rsidRPr="002E67CA">
              <w:rPr>
                <w:rFonts w:ascii="Verdana" w:hAnsi="Verdana"/>
              </w:rPr>
              <w:t xml:space="preserve"> calculate potrivit prevederilor alin.(1), în termen de maximum două zile de la realizarea calculului.</w:t>
            </w:r>
          </w:p>
          <w:p w14:paraId="22EB7E44" w14:textId="77777777" w:rsidR="002E67CA" w:rsidRPr="002E67CA" w:rsidRDefault="002E67CA" w:rsidP="00847A7A">
            <w:pPr>
              <w:jc w:val="both"/>
              <w:rPr>
                <w:rFonts w:ascii="Verdana" w:hAnsi="Verdana"/>
              </w:rPr>
            </w:pPr>
          </w:p>
          <w:p w14:paraId="3F57BD83"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 xml:space="preserve">Factura prevăzută la alin.(2) este însoțită de situația detaliată cuprinzând beneficiarii ajutorului pentru gaze naturale și cuantumul efectiv al acestuia defalcat pe surse de finanțare, respectiv din bugetul de stat și din bugetul local, precum și suma individuală de plată ce </w:t>
            </w:r>
            <w:r w:rsidRPr="002E67CA">
              <w:rPr>
                <w:rFonts w:ascii="Verdana" w:hAnsi="Verdana"/>
                <w:b/>
              </w:rPr>
              <w:t>va</w:t>
            </w:r>
            <w:r w:rsidRPr="002E67CA">
              <w:rPr>
                <w:rFonts w:ascii="Verdana" w:hAnsi="Verdana"/>
              </w:rPr>
              <w:t xml:space="preserve"> fi suportată de beneficiar ca diferență dintre contravaloarea consumului înregistrat conform art.20 alin.(4) și ajutorul efectiv.</w:t>
            </w:r>
          </w:p>
          <w:p w14:paraId="240E1705" w14:textId="77777777" w:rsidR="002E67CA" w:rsidRPr="002E67CA" w:rsidRDefault="002E67CA" w:rsidP="00847A7A">
            <w:pPr>
              <w:jc w:val="both"/>
              <w:rPr>
                <w:rFonts w:ascii="Verdana" w:hAnsi="Verdana"/>
              </w:rPr>
            </w:pPr>
          </w:p>
        </w:tc>
        <w:tc>
          <w:tcPr>
            <w:tcW w:w="3615" w:type="dxa"/>
          </w:tcPr>
          <w:p w14:paraId="4B95D8C8" w14:textId="77777777" w:rsidR="002E67CA" w:rsidRPr="002E67CA" w:rsidRDefault="002E67CA" w:rsidP="00847A7A">
            <w:pPr>
              <w:jc w:val="both"/>
              <w:rPr>
                <w:rFonts w:ascii="Verdana" w:hAnsi="Verdana"/>
              </w:rPr>
            </w:pPr>
          </w:p>
          <w:p w14:paraId="4EAA52D0" w14:textId="77777777" w:rsidR="002E67CA" w:rsidRPr="002E67CA" w:rsidRDefault="002E67CA" w:rsidP="00847A7A">
            <w:pPr>
              <w:jc w:val="both"/>
              <w:rPr>
                <w:rFonts w:ascii="Verdana" w:hAnsi="Verdana"/>
              </w:rPr>
            </w:pPr>
            <w:r w:rsidRPr="002E67CA">
              <w:rPr>
                <w:rFonts w:ascii="Verdana" w:hAnsi="Verdana"/>
              </w:rPr>
              <w:t>Art.23.- (1)</w:t>
            </w:r>
            <w:r w:rsidRPr="002E67CA">
              <w:rPr>
                <w:rFonts w:ascii="Verdana" w:hAnsi="Verdana"/>
              </w:rPr>
              <w:tab/>
              <w:t>Pe baza situațiilor centralizatoare prevăzute la art.17 alin.(3) și (4) și la art.20 alin.(4), respectiv a consumului stabilit conform clauzelor contractuale ale locurilor de consum aferente consumatorilor vulnerabili individuali, lunar, furnizorii de gaze naturale și, respectiv, de energie electrică calculează cuantumul ajutorului pentru gaze naturale, respectiv pentru energie electrică</w:t>
            </w:r>
            <w:r w:rsidRPr="002E67CA">
              <w:rPr>
                <w:rFonts w:ascii="Verdana" w:hAnsi="Verdana"/>
                <w:b/>
                <w:bCs/>
              </w:rPr>
              <w:t xml:space="preserve">, </w:t>
            </w:r>
            <w:r w:rsidRPr="002E67CA">
              <w:rPr>
                <w:rFonts w:ascii="Verdana" w:hAnsi="Verdana"/>
              </w:rPr>
              <w:t>cu respectarea prevederilor art.6.</w:t>
            </w:r>
          </w:p>
          <w:p w14:paraId="7737CD73" w14:textId="77777777" w:rsidR="002E67CA" w:rsidRPr="002E67CA" w:rsidRDefault="002E67CA" w:rsidP="00847A7A">
            <w:pPr>
              <w:jc w:val="both"/>
              <w:rPr>
                <w:rFonts w:ascii="Verdana" w:hAnsi="Verdana"/>
              </w:rPr>
            </w:pPr>
          </w:p>
          <w:p w14:paraId="32D1B774" w14:textId="77777777" w:rsidR="002E67CA" w:rsidRPr="002E67CA" w:rsidRDefault="002E67CA" w:rsidP="00847A7A">
            <w:pPr>
              <w:jc w:val="both"/>
              <w:rPr>
                <w:rFonts w:ascii="Verdana" w:hAnsi="Verdana"/>
              </w:rPr>
            </w:pPr>
            <w:r w:rsidRPr="002E67CA">
              <w:rPr>
                <w:rFonts w:ascii="Verdana" w:hAnsi="Verdana"/>
              </w:rPr>
              <w:t xml:space="preserve">(2) </w:t>
            </w:r>
            <w:r w:rsidRPr="002E67CA">
              <w:rPr>
                <w:rFonts w:ascii="Verdana" w:hAnsi="Verdana"/>
              </w:rPr>
              <w:tab/>
              <w:t xml:space="preserve">În cazul asociațiilor de proprietari/locatari titulare de contracte de furnizare a gazelor naturale, furnizorii transmit factura reprezentând valoarea consumului general de gaze naturale la nivelul asociației de proprietari/locatari și, după caz, suma de plată, calculată </w:t>
            </w:r>
            <w:r w:rsidRPr="002E67CA">
              <w:rPr>
                <w:rFonts w:ascii="Verdana" w:hAnsi="Verdana"/>
              </w:rPr>
              <w:lastRenderedPageBreak/>
              <w:t xml:space="preserve">ca diferență între valoarea consumului general și suma totală a ajutoarelor </w:t>
            </w:r>
            <w:r w:rsidRPr="002E67CA">
              <w:rPr>
                <w:rFonts w:ascii="Verdana" w:hAnsi="Verdana"/>
                <w:b/>
              </w:rPr>
              <w:t>pentru încălzire</w:t>
            </w:r>
            <w:r w:rsidRPr="002E67CA">
              <w:rPr>
                <w:rFonts w:ascii="Verdana" w:hAnsi="Verdana"/>
              </w:rPr>
              <w:t xml:space="preserve"> calculate potrivit prevederilor alin.(1), în termen de maximum </w:t>
            </w:r>
            <w:r w:rsidRPr="002E67CA">
              <w:rPr>
                <w:rFonts w:ascii="Verdana" w:hAnsi="Verdana"/>
                <w:b/>
                <w:bCs/>
              </w:rPr>
              <w:t>2</w:t>
            </w:r>
            <w:r w:rsidRPr="002E67CA">
              <w:rPr>
                <w:rFonts w:ascii="Verdana" w:hAnsi="Verdana"/>
              </w:rPr>
              <w:t xml:space="preserve"> zile de la realizarea calculului.</w:t>
            </w:r>
          </w:p>
          <w:p w14:paraId="3277AE97" w14:textId="77777777" w:rsidR="002E67CA" w:rsidRPr="002E67CA" w:rsidRDefault="002E67CA" w:rsidP="00847A7A">
            <w:pPr>
              <w:jc w:val="both"/>
              <w:rPr>
                <w:rFonts w:ascii="Verdana" w:hAnsi="Verdana"/>
              </w:rPr>
            </w:pPr>
          </w:p>
          <w:p w14:paraId="34719B57"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 xml:space="preserve">Factura prevăzută la alin.(2) este însoțită de situația detaliată cuprinzând beneficiarii ajutorului pentru gaze naturale și cuantumul efectiv al acestuia defalcat pe surse de finanțare, respectiv din bugetul de stat și din bugetul local, precum și suma individuală de plată ce </w:t>
            </w:r>
            <w:r w:rsidRPr="002E67CA">
              <w:rPr>
                <w:rFonts w:ascii="Verdana" w:hAnsi="Verdana"/>
                <w:b/>
              </w:rPr>
              <w:t>urmează a</w:t>
            </w:r>
            <w:r w:rsidRPr="002E67CA">
              <w:rPr>
                <w:rFonts w:ascii="Verdana" w:hAnsi="Verdana"/>
              </w:rPr>
              <w:t xml:space="preserve"> fi suportată de beneficiar ca diferență dintre contravaloarea consumului înregistrat conform art.20 alin.(4) și ajutorul efectiv.</w:t>
            </w:r>
          </w:p>
        </w:tc>
        <w:tc>
          <w:tcPr>
            <w:tcW w:w="3615" w:type="dxa"/>
          </w:tcPr>
          <w:p w14:paraId="05613333" w14:textId="77777777" w:rsidR="002E67CA" w:rsidRPr="002E67CA" w:rsidRDefault="002E67CA" w:rsidP="00847A7A">
            <w:pPr>
              <w:jc w:val="both"/>
              <w:rPr>
                <w:rFonts w:ascii="Verdana" w:hAnsi="Verdana"/>
              </w:rPr>
            </w:pPr>
          </w:p>
          <w:p w14:paraId="7CF5CFCA" w14:textId="77777777" w:rsidR="002E67CA" w:rsidRPr="002E67CA" w:rsidRDefault="002E67CA" w:rsidP="00847A7A">
            <w:pPr>
              <w:jc w:val="both"/>
              <w:rPr>
                <w:rFonts w:ascii="Verdana" w:hAnsi="Verdana"/>
              </w:rPr>
            </w:pPr>
          </w:p>
          <w:p w14:paraId="7D317549" w14:textId="77777777" w:rsidR="002E67CA" w:rsidRPr="002E67CA" w:rsidRDefault="002E67CA" w:rsidP="00847A7A">
            <w:pPr>
              <w:jc w:val="both"/>
              <w:rPr>
                <w:rFonts w:ascii="Verdana" w:hAnsi="Verdana"/>
              </w:rPr>
            </w:pPr>
          </w:p>
          <w:p w14:paraId="6D6D69ED" w14:textId="77777777" w:rsidR="002E67CA" w:rsidRPr="002E67CA" w:rsidRDefault="002E67CA" w:rsidP="00847A7A">
            <w:pPr>
              <w:jc w:val="both"/>
              <w:rPr>
                <w:rFonts w:ascii="Verdana" w:hAnsi="Verdana"/>
              </w:rPr>
            </w:pPr>
          </w:p>
          <w:p w14:paraId="1985A568" w14:textId="77777777" w:rsidR="002E67CA" w:rsidRPr="002E67CA" w:rsidRDefault="002E67CA" w:rsidP="00847A7A">
            <w:pPr>
              <w:jc w:val="both"/>
              <w:rPr>
                <w:rFonts w:ascii="Verdana" w:hAnsi="Verdana"/>
              </w:rPr>
            </w:pPr>
          </w:p>
          <w:p w14:paraId="37274772" w14:textId="77777777" w:rsidR="002E67CA" w:rsidRPr="002E67CA" w:rsidRDefault="002E67CA" w:rsidP="00847A7A">
            <w:pPr>
              <w:jc w:val="both"/>
              <w:rPr>
                <w:rFonts w:ascii="Verdana" w:hAnsi="Verdana"/>
              </w:rPr>
            </w:pPr>
          </w:p>
          <w:p w14:paraId="78ECB0E2" w14:textId="77777777" w:rsidR="002E67CA" w:rsidRPr="002E67CA" w:rsidRDefault="002E67CA" w:rsidP="00847A7A">
            <w:pPr>
              <w:jc w:val="both"/>
              <w:rPr>
                <w:rFonts w:ascii="Verdana" w:hAnsi="Verdana"/>
              </w:rPr>
            </w:pPr>
          </w:p>
          <w:p w14:paraId="2B4AD174" w14:textId="77777777" w:rsidR="002E67CA" w:rsidRPr="002E67CA" w:rsidRDefault="002E67CA" w:rsidP="00847A7A">
            <w:pPr>
              <w:jc w:val="both"/>
              <w:rPr>
                <w:rFonts w:ascii="Verdana" w:hAnsi="Verdana"/>
              </w:rPr>
            </w:pPr>
          </w:p>
          <w:p w14:paraId="705212A6" w14:textId="77777777" w:rsidR="002E67CA" w:rsidRPr="002E67CA" w:rsidRDefault="002E67CA" w:rsidP="00847A7A">
            <w:pPr>
              <w:jc w:val="both"/>
              <w:rPr>
                <w:rFonts w:ascii="Verdana" w:hAnsi="Verdana"/>
              </w:rPr>
            </w:pPr>
          </w:p>
          <w:p w14:paraId="17A25D66" w14:textId="77777777" w:rsidR="002E67CA" w:rsidRPr="002E67CA" w:rsidRDefault="002E67CA" w:rsidP="00847A7A">
            <w:pPr>
              <w:jc w:val="both"/>
              <w:rPr>
                <w:rFonts w:ascii="Verdana" w:hAnsi="Verdana"/>
              </w:rPr>
            </w:pPr>
          </w:p>
          <w:p w14:paraId="4AE5C588" w14:textId="77777777" w:rsidR="002E67CA" w:rsidRPr="002E67CA" w:rsidRDefault="002E67CA" w:rsidP="00847A7A">
            <w:pPr>
              <w:jc w:val="both"/>
              <w:rPr>
                <w:rFonts w:ascii="Verdana" w:hAnsi="Verdana"/>
              </w:rPr>
            </w:pPr>
          </w:p>
          <w:p w14:paraId="6BD7C413" w14:textId="77777777" w:rsidR="002E67CA" w:rsidRPr="002E67CA" w:rsidRDefault="002E67CA" w:rsidP="00847A7A">
            <w:pPr>
              <w:jc w:val="both"/>
              <w:rPr>
                <w:rFonts w:ascii="Verdana" w:hAnsi="Verdana"/>
              </w:rPr>
            </w:pPr>
          </w:p>
          <w:p w14:paraId="4F8A0CA8" w14:textId="77777777" w:rsidR="002E67CA" w:rsidRPr="002E67CA" w:rsidRDefault="002E67CA" w:rsidP="00847A7A">
            <w:pPr>
              <w:jc w:val="both"/>
              <w:rPr>
                <w:rFonts w:ascii="Verdana" w:hAnsi="Verdana"/>
              </w:rPr>
            </w:pPr>
          </w:p>
          <w:p w14:paraId="7E145754" w14:textId="77777777" w:rsidR="002E67CA" w:rsidRPr="002E67CA" w:rsidRDefault="002E67CA" w:rsidP="00847A7A">
            <w:pPr>
              <w:jc w:val="both"/>
              <w:rPr>
                <w:rFonts w:ascii="Verdana" w:hAnsi="Verdana"/>
              </w:rPr>
            </w:pPr>
          </w:p>
          <w:p w14:paraId="6D672A99" w14:textId="77777777" w:rsidR="002E67CA" w:rsidRPr="002E67CA" w:rsidRDefault="002E67CA" w:rsidP="00847A7A">
            <w:pPr>
              <w:jc w:val="both"/>
              <w:rPr>
                <w:rFonts w:ascii="Verdana" w:hAnsi="Verdana"/>
              </w:rPr>
            </w:pPr>
          </w:p>
          <w:p w14:paraId="29DA1DCE" w14:textId="77777777" w:rsidR="002E67CA" w:rsidRPr="002E67CA" w:rsidRDefault="002E67CA" w:rsidP="00847A7A">
            <w:pPr>
              <w:jc w:val="both"/>
              <w:rPr>
                <w:rFonts w:ascii="Verdana" w:hAnsi="Verdana"/>
              </w:rPr>
            </w:pPr>
          </w:p>
          <w:p w14:paraId="2FB622CE" w14:textId="77777777" w:rsidR="002E67CA" w:rsidRPr="002E67CA" w:rsidRDefault="002E67CA" w:rsidP="00847A7A">
            <w:pPr>
              <w:jc w:val="both"/>
              <w:rPr>
                <w:rFonts w:ascii="Verdana" w:hAnsi="Verdana"/>
              </w:rPr>
            </w:pPr>
          </w:p>
          <w:p w14:paraId="796210CC" w14:textId="77777777" w:rsidR="002E67CA" w:rsidRPr="002E67CA" w:rsidRDefault="002E67CA" w:rsidP="00847A7A">
            <w:pPr>
              <w:jc w:val="both"/>
              <w:rPr>
                <w:rFonts w:ascii="Verdana" w:hAnsi="Verdana"/>
              </w:rPr>
            </w:pPr>
          </w:p>
          <w:p w14:paraId="422B6BC1" w14:textId="77777777" w:rsidR="002E67CA" w:rsidRPr="002E67CA" w:rsidRDefault="002E67CA" w:rsidP="00847A7A">
            <w:pPr>
              <w:jc w:val="both"/>
              <w:rPr>
                <w:rFonts w:ascii="Verdana" w:hAnsi="Verdana"/>
              </w:rPr>
            </w:pPr>
          </w:p>
          <w:p w14:paraId="16D19884" w14:textId="77777777" w:rsidR="002E67CA" w:rsidRPr="002E67CA" w:rsidRDefault="002E67CA" w:rsidP="00847A7A">
            <w:pPr>
              <w:jc w:val="both"/>
              <w:rPr>
                <w:rFonts w:ascii="Verdana" w:hAnsi="Verdana"/>
              </w:rPr>
            </w:pPr>
          </w:p>
          <w:p w14:paraId="01D4CBC9" w14:textId="77777777" w:rsidR="002E67CA" w:rsidRPr="002E67CA" w:rsidRDefault="002E67CA" w:rsidP="00847A7A">
            <w:pPr>
              <w:jc w:val="both"/>
              <w:rPr>
                <w:rFonts w:ascii="Verdana" w:hAnsi="Verdana"/>
              </w:rPr>
            </w:pPr>
          </w:p>
          <w:p w14:paraId="5B9A8A9A" w14:textId="77777777" w:rsidR="002E67CA" w:rsidRPr="002E67CA" w:rsidRDefault="002E67CA" w:rsidP="00847A7A">
            <w:pPr>
              <w:jc w:val="both"/>
              <w:rPr>
                <w:rFonts w:ascii="Verdana" w:hAnsi="Verdana"/>
              </w:rPr>
            </w:pPr>
          </w:p>
          <w:p w14:paraId="52C412B5" w14:textId="77777777" w:rsidR="002E67CA" w:rsidRPr="002E67CA" w:rsidRDefault="002E67CA" w:rsidP="00847A7A">
            <w:pPr>
              <w:jc w:val="both"/>
              <w:rPr>
                <w:rFonts w:ascii="Verdana" w:hAnsi="Verdana"/>
              </w:rPr>
            </w:pPr>
          </w:p>
          <w:p w14:paraId="470E95A7" w14:textId="77777777" w:rsidR="002E67CA" w:rsidRPr="002E67CA" w:rsidRDefault="002E67CA" w:rsidP="00847A7A">
            <w:pPr>
              <w:jc w:val="both"/>
              <w:rPr>
                <w:rFonts w:ascii="Verdana" w:hAnsi="Verdana"/>
              </w:rPr>
            </w:pPr>
          </w:p>
          <w:p w14:paraId="158FF0BA" w14:textId="77777777" w:rsidR="002E67CA" w:rsidRPr="002E67CA" w:rsidRDefault="002E67CA" w:rsidP="00847A7A">
            <w:pPr>
              <w:jc w:val="both"/>
              <w:rPr>
                <w:rFonts w:ascii="Verdana" w:hAnsi="Verdana"/>
              </w:rPr>
            </w:pPr>
          </w:p>
          <w:p w14:paraId="4E12C6DE" w14:textId="77777777" w:rsidR="002E67CA" w:rsidRPr="002E67CA" w:rsidRDefault="002E67CA" w:rsidP="00847A7A">
            <w:pPr>
              <w:jc w:val="both"/>
              <w:rPr>
                <w:rFonts w:ascii="Verdana" w:hAnsi="Verdana"/>
              </w:rPr>
            </w:pPr>
          </w:p>
          <w:p w14:paraId="41640E70" w14:textId="77777777" w:rsidR="002E67CA" w:rsidRPr="002E67CA" w:rsidRDefault="002E67CA" w:rsidP="00847A7A">
            <w:pPr>
              <w:jc w:val="both"/>
              <w:rPr>
                <w:rFonts w:ascii="Verdana" w:hAnsi="Verdana"/>
              </w:rPr>
            </w:pPr>
          </w:p>
          <w:p w14:paraId="368AA5B8" w14:textId="77777777" w:rsidR="002E67CA" w:rsidRPr="002E67CA" w:rsidRDefault="002E67CA" w:rsidP="00847A7A">
            <w:pPr>
              <w:jc w:val="both"/>
              <w:rPr>
                <w:rFonts w:ascii="Verdana" w:hAnsi="Verdana"/>
              </w:rPr>
            </w:pPr>
          </w:p>
          <w:p w14:paraId="0004652E" w14:textId="77777777" w:rsidR="002E67CA" w:rsidRPr="002E67CA" w:rsidRDefault="002E67CA" w:rsidP="00847A7A">
            <w:pPr>
              <w:jc w:val="both"/>
              <w:rPr>
                <w:rFonts w:ascii="Verdana" w:hAnsi="Verdana"/>
              </w:rPr>
            </w:pPr>
          </w:p>
          <w:p w14:paraId="43AA4750" w14:textId="77777777" w:rsidR="002E67CA" w:rsidRPr="002E67CA" w:rsidRDefault="002E67CA" w:rsidP="00847A7A">
            <w:pPr>
              <w:jc w:val="both"/>
              <w:rPr>
                <w:rFonts w:ascii="Verdana" w:hAnsi="Verdana"/>
              </w:rPr>
            </w:pPr>
          </w:p>
          <w:p w14:paraId="767EAB57" w14:textId="77777777" w:rsidR="002E67CA" w:rsidRPr="002E67CA" w:rsidRDefault="002E67CA" w:rsidP="00847A7A">
            <w:pPr>
              <w:jc w:val="both"/>
              <w:rPr>
                <w:rFonts w:ascii="Verdana" w:hAnsi="Verdana"/>
              </w:rPr>
            </w:pPr>
          </w:p>
          <w:p w14:paraId="74802A27" w14:textId="77777777" w:rsidR="002E67CA" w:rsidRPr="002E67CA" w:rsidRDefault="002E67CA" w:rsidP="00847A7A">
            <w:pPr>
              <w:jc w:val="both"/>
              <w:rPr>
                <w:rFonts w:ascii="Verdana" w:hAnsi="Verdana"/>
              </w:rPr>
            </w:pPr>
          </w:p>
          <w:p w14:paraId="73DE1C9E" w14:textId="77777777" w:rsidR="002E67CA" w:rsidRPr="002E67CA" w:rsidRDefault="002E67CA" w:rsidP="00847A7A">
            <w:pPr>
              <w:jc w:val="both"/>
              <w:rPr>
                <w:rFonts w:ascii="Verdana" w:hAnsi="Verdana"/>
              </w:rPr>
            </w:pPr>
          </w:p>
          <w:p w14:paraId="2AFCBC61" w14:textId="77777777" w:rsidR="002E67CA" w:rsidRPr="002E67CA" w:rsidRDefault="002E67CA" w:rsidP="00847A7A">
            <w:pPr>
              <w:jc w:val="both"/>
              <w:rPr>
                <w:rFonts w:ascii="Verdana" w:hAnsi="Verdana"/>
              </w:rPr>
            </w:pPr>
          </w:p>
          <w:p w14:paraId="3CD3AD21" w14:textId="77777777" w:rsidR="002E67CA" w:rsidRPr="002E67CA" w:rsidRDefault="002E67CA" w:rsidP="00847A7A">
            <w:pPr>
              <w:jc w:val="both"/>
              <w:rPr>
                <w:rFonts w:ascii="Verdana" w:hAnsi="Verdana"/>
              </w:rPr>
            </w:pPr>
          </w:p>
          <w:p w14:paraId="1FA5A74D" w14:textId="77777777" w:rsidR="002E67CA" w:rsidRPr="002E67CA" w:rsidRDefault="002E67CA" w:rsidP="00847A7A">
            <w:pPr>
              <w:jc w:val="both"/>
              <w:rPr>
                <w:rFonts w:ascii="Verdana" w:hAnsi="Verdana"/>
              </w:rPr>
            </w:pPr>
          </w:p>
        </w:tc>
      </w:tr>
      <w:tr w:rsidR="002E67CA" w:rsidRPr="002E67CA" w14:paraId="6792E25D"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ED321B8" w14:textId="77777777" w:rsidR="002E67CA" w:rsidRPr="002E67CA" w:rsidRDefault="002E67CA" w:rsidP="00847A7A">
            <w:pPr>
              <w:rPr>
                <w:rFonts w:ascii="Verdana" w:hAnsi="Verdana"/>
                <w:b/>
              </w:rPr>
            </w:pPr>
          </w:p>
        </w:tc>
        <w:tc>
          <w:tcPr>
            <w:tcW w:w="3614" w:type="dxa"/>
          </w:tcPr>
          <w:p w14:paraId="14C16A6F" w14:textId="77777777" w:rsidR="002E67CA" w:rsidRPr="002E67CA" w:rsidRDefault="002E67CA" w:rsidP="00847A7A">
            <w:pPr>
              <w:rPr>
                <w:rFonts w:ascii="Verdana" w:hAnsi="Verdana"/>
              </w:rPr>
            </w:pPr>
          </w:p>
        </w:tc>
        <w:tc>
          <w:tcPr>
            <w:tcW w:w="3615" w:type="dxa"/>
          </w:tcPr>
          <w:p w14:paraId="5B1CEEF4" w14:textId="77777777" w:rsidR="002E67CA" w:rsidRPr="002E67CA" w:rsidRDefault="002E67CA" w:rsidP="00847A7A">
            <w:pPr>
              <w:jc w:val="both"/>
              <w:rPr>
                <w:rFonts w:ascii="Verdana" w:hAnsi="Verdana"/>
              </w:rPr>
            </w:pPr>
          </w:p>
          <w:p w14:paraId="0007DD30" w14:textId="77777777" w:rsidR="002E67CA" w:rsidRPr="002E67CA" w:rsidRDefault="002E67CA" w:rsidP="00847A7A">
            <w:pPr>
              <w:jc w:val="both"/>
              <w:rPr>
                <w:rFonts w:ascii="Verdana" w:hAnsi="Verdana"/>
              </w:rPr>
            </w:pPr>
            <w:r w:rsidRPr="002E67CA">
              <w:rPr>
                <w:rFonts w:ascii="Verdana" w:hAnsi="Verdana"/>
              </w:rPr>
              <w:t>(4)</w:t>
            </w:r>
            <w:r w:rsidRPr="002E67CA">
              <w:rPr>
                <w:rFonts w:ascii="Verdana" w:hAnsi="Verdana"/>
              </w:rPr>
              <w:tab/>
              <w:t xml:space="preserve">În cazul consumatorilor vulnerabili, titulari de contracte individuale, furnizorii de gaze naturale și, respectiv, de energie electrică transmit facturile reprezentând consumul de gaze naturale, respectiv de </w:t>
            </w:r>
            <w:r w:rsidRPr="002E67CA">
              <w:rPr>
                <w:rFonts w:ascii="Verdana" w:hAnsi="Verdana"/>
              </w:rPr>
              <w:lastRenderedPageBreak/>
              <w:t xml:space="preserve">energie electrică, care vor conține, defalcat, ajutorul pentru gaze naturale sau ajutorul pentru energie electrică, precum și suma individuală de plată stabilită ca diferență între contravaloarea consumului și ajutorul </w:t>
            </w:r>
            <w:r w:rsidRPr="002E67CA">
              <w:rPr>
                <w:rFonts w:ascii="Verdana" w:hAnsi="Verdana"/>
                <w:b/>
              </w:rPr>
              <w:t>efectiv</w:t>
            </w:r>
            <w:r w:rsidRPr="002E67CA">
              <w:rPr>
                <w:rFonts w:ascii="Verdana" w:hAnsi="Verdana"/>
              </w:rPr>
              <w:t xml:space="preserve"> calculat în condițiile prevederilor alin.(1).</w:t>
            </w:r>
          </w:p>
          <w:p w14:paraId="48BD260C" w14:textId="77777777" w:rsidR="002E67CA" w:rsidRPr="002E67CA" w:rsidRDefault="002E67CA" w:rsidP="00847A7A">
            <w:pPr>
              <w:jc w:val="both"/>
              <w:rPr>
                <w:rFonts w:ascii="Verdana" w:hAnsi="Verdana"/>
              </w:rPr>
            </w:pPr>
          </w:p>
        </w:tc>
        <w:tc>
          <w:tcPr>
            <w:tcW w:w="3615" w:type="dxa"/>
          </w:tcPr>
          <w:p w14:paraId="1B696943" w14:textId="77777777" w:rsidR="002E67CA" w:rsidRPr="002E67CA" w:rsidRDefault="002E67CA" w:rsidP="00847A7A">
            <w:pPr>
              <w:jc w:val="both"/>
              <w:rPr>
                <w:rFonts w:ascii="Verdana" w:hAnsi="Verdana"/>
              </w:rPr>
            </w:pPr>
          </w:p>
          <w:p w14:paraId="35F7FAB8" w14:textId="77777777" w:rsidR="002E67CA" w:rsidRPr="002E67CA" w:rsidRDefault="002E67CA" w:rsidP="00847A7A">
            <w:pPr>
              <w:jc w:val="both"/>
              <w:rPr>
                <w:rFonts w:ascii="Verdana" w:hAnsi="Verdana"/>
              </w:rPr>
            </w:pPr>
            <w:r w:rsidRPr="002E67CA">
              <w:rPr>
                <w:rFonts w:ascii="Verdana" w:hAnsi="Verdana"/>
              </w:rPr>
              <w:t>(4)</w:t>
            </w:r>
            <w:r w:rsidRPr="002E67CA">
              <w:rPr>
                <w:rFonts w:ascii="Verdana" w:hAnsi="Verdana"/>
              </w:rPr>
              <w:tab/>
              <w:t>În cazul consumatorilor vulnerabili, titulari de contracte</w:t>
            </w:r>
            <w:r w:rsidRPr="002E67CA">
              <w:rPr>
                <w:rFonts w:ascii="Verdana" w:hAnsi="Verdana"/>
                <w:b/>
                <w:bCs/>
              </w:rPr>
              <w:t>/convenţii</w:t>
            </w:r>
            <w:r w:rsidRPr="002E67CA">
              <w:rPr>
                <w:rFonts w:ascii="Verdana" w:hAnsi="Verdana"/>
              </w:rPr>
              <w:t xml:space="preserve"> individuale, furnizorii de gaze naturale și, respectiv, de energie electrică transmit facturile reprezentând consumul de gaze naturale, </w:t>
            </w:r>
            <w:r w:rsidRPr="002E67CA">
              <w:rPr>
                <w:rFonts w:ascii="Verdana" w:hAnsi="Verdana"/>
              </w:rPr>
              <w:lastRenderedPageBreak/>
              <w:t>respectiv de energie electrică, care vor conține, defalcat, ajutorul pentru gaze naturale sau ajutorul pentru energie electrică,</w:t>
            </w:r>
            <w:r w:rsidRPr="002E67CA">
              <w:rPr>
                <w:rFonts w:ascii="Verdana" w:hAnsi="Verdana"/>
                <w:b/>
              </w:rPr>
              <w:t>după caz,</w:t>
            </w:r>
            <w:r w:rsidRPr="002E67CA">
              <w:rPr>
                <w:rFonts w:ascii="Verdana" w:hAnsi="Verdana"/>
              </w:rPr>
              <w:t xml:space="preserve"> precum și suma individuală de plată stabilită ca diferență între contravaloarea consumului și ajutorul </w:t>
            </w:r>
            <w:r w:rsidRPr="002E67CA">
              <w:rPr>
                <w:rFonts w:ascii="Verdana" w:hAnsi="Verdana"/>
                <w:b/>
              </w:rPr>
              <w:t>pentru încălzire</w:t>
            </w:r>
            <w:r w:rsidRPr="002E67CA">
              <w:rPr>
                <w:rFonts w:ascii="Verdana" w:hAnsi="Verdana"/>
              </w:rPr>
              <w:t>calculat în condițiile prevederilor alin.(1).</w:t>
            </w:r>
          </w:p>
          <w:p w14:paraId="055A3459" w14:textId="77777777" w:rsidR="002E67CA" w:rsidRPr="002E67CA" w:rsidRDefault="002E67CA" w:rsidP="00847A7A">
            <w:pPr>
              <w:jc w:val="both"/>
              <w:rPr>
                <w:rFonts w:ascii="Verdana" w:hAnsi="Verdana"/>
              </w:rPr>
            </w:pPr>
          </w:p>
        </w:tc>
        <w:tc>
          <w:tcPr>
            <w:tcW w:w="3615" w:type="dxa"/>
          </w:tcPr>
          <w:p w14:paraId="7096E317" w14:textId="77777777" w:rsidR="002E67CA" w:rsidRPr="002E67CA" w:rsidRDefault="002E67CA" w:rsidP="00847A7A">
            <w:pPr>
              <w:jc w:val="both"/>
              <w:rPr>
                <w:rFonts w:ascii="Verdana" w:hAnsi="Verdana"/>
              </w:rPr>
            </w:pPr>
          </w:p>
        </w:tc>
      </w:tr>
      <w:tr w:rsidR="002E67CA" w:rsidRPr="002E67CA" w14:paraId="1AC12F27"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0902F11D" w14:textId="77777777" w:rsidR="002E67CA" w:rsidRPr="002E67CA" w:rsidRDefault="002E67CA" w:rsidP="00847A7A">
            <w:pPr>
              <w:rPr>
                <w:rFonts w:ascii="Verdana" w:hAnsi="Verdana"/>
                <w:b/>
              </w:rPr>
            </w:pPr>
          </w:p>
        </w:tc>
        <w:tc>
          <w:tcPr>
            <w:tcW w:w="3614" w:type="dxa"/>
          </w:tcPr>
          <w:p w14:paraId="50E8AB84" w14:textId="77777777" w:rsidR="002E67CA" w:rsidRPr="002E67CA" w:rsidRDefault="002E67CA" w:rsidP="00847A7A">
            <w:pPr>
              <w:rPr>
                <w:rFonts w:ascii="Verdana" w:hAnsi="Verdana"/>
              </w:rPr>
            </w:pPr>
          </w:p>
        </w:tc>
        <w:tc>
          <w:tcPr>
            <w:tcW w:w="3615" w:type="dxa"/>
          </w:tcPr>
          <w:p w14:paraId="0908D9D2" w14:textId="77777777" w:rsidR="002E67CA" w:rsidRPr="002E67CA" w:rsidRDefault="002E67CA" w:rsidP="00847A7A">
            <w:pPr>
              <w:jc w:val="both"/>
              <w:rPr>
                <w:rFonts w:ascii="Verdana" w:hAnsi="Verdana"/>
              </w:rPr>
            </w:pPr>
          </w:p>
          <w:p w14:paraId="33991239" w14:textId="77777777" w:rsidR="002E67CA" w:rsidRPr="002E67CA" w:rsidRDefault="002E67CA" w:rsidP="00847A7A">
            <w:pPr>
              <w:jc w:val="both"/>
              <w:rPr>
                <w:rFonts w:ascii="Verdana" w:hAnsi="Verdana"/>
              </w:rPr>
            </w:pPr>
            <w:r w:rsidRPr="002E67CA">
              <w:rPr>
                <w:rFonts w:ascii="Verdana" w:hAnsi="Verdana"/>
              </w:rPr>
              <w:t>(5)</w:t>
            </w:r>
            <w:r w:rsidRPr="002E67CA">
              <w:rPr>
                <w:rFonts w:ascii="Verdana" w:hAnsi="Verdana"/>
              </w:rPr>
              <w:tab/>
              <w:t xml:space="preserve">Pe baza situaţiei prevăzute la alin.(3) şi a facturilor prevăzute la alin.(4), furnizorii de gaze naturale, respectiv de energie electrică întocmesc borderoul centralizator,  care se transmite primarului pentru certificare şi constituie document de plată care, după certificare, se transmite agenţiilor teritoriale în vederea decontării. Primăriile vor include aceste centralizatoare în Programele anuale de îmbunătățire a eficienței energetice (PiEE) punând în evidență în mod distinct nivelul agregat al consumului energetic </w:t>
            </w:r>
            <w:r w:rsidRPr="002E67CA">
              <w:rPr>
                <w:rFonts w:ascii="Verdana" w:hAnsi="Verdana"/>
              </w:rPr>
              <w:lastRenderedPageBreak/>
              <w:t>rezidențial aferent consumatorilor vulnerabili, din total consum energetic rezidențial.</w:t>
            </w:r>
          </w:p>
          <w:p w14:paraId="125CF2BF" w14:textId="77777777" w:rsidR="002E67CA" w:rsidRPr="002E67CA" w:rsidRDefault="002E67CA" w:rsidP="00847A7A">
            <w:pPr>
              <w:jc w:val="both"/>
              <w:rPr>
                <w:rFonts w:ascii="Verdana" w:hAnsi="Verdana"/>
              </w:rPr>
            </w:pPr>
          </w:p>
          <w:p w14:paraId="12D93B4B" w14:textId="77777777" w:rsidR="002E67CA" w:rsidRPr="002E67CA" w:rsidRDefault="002E67CA" w:rsidP="00847A7A">
            <w:pPr>
              <w:jc w:val="both"/>
              <w:rPr>
                <w:rFonts w:ascii="Verdana" w:hAnsi="Verdana"/>
              </w:rPr>
            </w:pPr>
            <w:r w:rsidRPr="002E67CA">
              <w:rPr>
                <w:rFonts w:ascii="Verdana" w:hAnsi="Verdana"/>
              </w:rPr>
              <w:t>(6)</w:t>
            </w:r>
            <w:r w:rsidRPr="002E67CA">
              <w:rPr>
                <w:rFonts w:ascii="Verdana" w:hAnsi="Verdana"/>
              </w:rPr>
              <w:tab/>
              <w:t>Modelul borderoului prevăzut la alin.(5) se stabilește prin normele metodologice de aplicare a prezentei legi.</w:t>
            </w:r>
          </w:p>
          <w:p w14:paraId="32C45EAD" w14:textId="77777777" w:rsidR="002E67CA" w:rsidRPr="002E67CA" w:rsidRDefault="002E67CA" w:rsidP="00847A7A">
            <w:pPr>
              <w:jc w:val="both"/>
              <w:rPr>
                <w:rFonts w:ascii="Verdana" w:hAnsi="Verdana"/>
              </w:rPr>
            </w:pPr>
          </w:p>
        </w:tc>
        <w:tc>
          <w:tcPr>
            <w:tcW w:w="3615" w:type="dxa"/>
          </w:tcPr>
          <w:p w14:paraId="3270CFB1" w14:textId="77777777" w:rsidR="002E67CA" w:rsidRPr="002E67CA" w:rsidRDefault="002E67CA" w:rsidP="00847A7A">
            <w:pPr>
              <w:jc w:val="both"/>
              <w:rPr>
                <w:rFonts w:ascii="Verdana" w:hAnsi="Verdana"/>
              </w:rPr>
            </w:pPr>
          </w:p>
          <w:p w14:paraId="2CDC7FA9" w14:textId="77777777" w:rsidR="002E67CA" w:rsidRPr="002E67CA" w:rsidRDefault="002E67CA" w:rsidP="00847A7A">
            <w:pPr>
              <w:jc w:val="both"/>
              <w:rPr>
                <w:rFonts w:ascii="Verdana" w:hAnsi="Verdana"/>
              </w:rPr>
            </w:pPr>
            <w:r w:rsidRPr="002E67CA">
              <w:rPr>
                <w:rFonts w:ascii="Verdana" w:hAnsi="Verdana"/>
              </w:rPr>
              <w:t>(5)</w:t>
            </w:r>
            <w:r w:rsidRPr="002E67CA">
              <w:rPr>
                <w:rFonts w:ascii="Verdana" w:hAnsi="Verdana"/>
              </w:rPr>
              <w:tab/>
              <w:t xml:space="preserve">Pe baza situaţiei prevăzute la alin.(3) şi a facturilor prevăzute la alin.(4), furnizorii de gaze naturale, respectiv de energie electrică întocmesc borderoul centralizator,  care se transmite primarului pentru certificare şi constituie document de plată.După certificare, </w:t>
            </w:r>
            <w:r w:rsidRPr="002E67CA">
              <w:rPr>
                <w:rFonts w:ascii="Verdana" w:hAnsi="Verdana"/>
                <w:b/>
                <w:bCs/>
              </w:rPr>
              <w:t>borderoul</w:t>
            </w:r>
            <w:r w:rsidRPr="002E67CA">
              <w:rPr>
                <w:rFonts w:ascii="Verdana" w:hAnsi="Verdana"/>
              </w:rPr>
              <w:t xml:space="preserve"> se transmite agenţiilor teritoriale în vederea decontării </w:t>
            </w:r>
            <w:r w:rsidRPr="002E67CA">
              <w:rPr>
                <w:rFonts w:ascii="Verdana" w:hAnsi="Verdana"/>
                <w:b/>
                <w:bCs/>
              </w:rPr>
              <w:t>și este inclus de către primării</w:t>
            </w:r>
            <w:r w:rsidRPr="002E67CA">
              <w:rPr>
                <w:rFonts w:ascii="Verdana" w:hAnsi="Verdana"/>
              </w:rPr>
              <w:t xml:space="preserve"> în Programul anual de îmbunătățire a eficienței energetice (PiEE) punând în evidență în mod distinct nivelul agregat al consumului energetic rezidențial aferent </w:t>
            </w:r>
            <w:r w:rsidRPr="002E67CA">
              <w:rPr>
                <w:rFonts w:ascii="Verdana" w:hAnsi="Verdana"/>
              </w:rPr>
              <w:lastRenderedPageBreak/>
              <w:t>consumatorilor vulnerabili, din total consum energetic rezidențial.</w:t>
            </w:r>
          </w:p>
          <w:p w14:paraId="221A3F60" w14:textId="77777777" w:rsidR="002E67CA" w:rsidRPr="002E67CA" w:rsidRDefault="002E67CA" w:rsidP="00847A7A">
            <w:pPr>
              <w:jc w:val="both"/>
              <w:rPr>
                <w:rFonts w:ascii="Verdana" w:hAnsi="Verdana"/>
              </w:rPr>
            </w:pPr>
          </w:p>
          <w:p w14:paraId="63FE1C91" w14:textId="77777777" w:rsidR="002E67CA" w:rsidRPr="002E67CA" w:rsidRDefault="002E67CA" w:rsidP="00847A7A">
            <w:pPr>
              <w:jc w:val="both"/>
              <w:rPr>
                <w:rFonts w:ascii="Verdana" w:hAnsi="Verdana"/>
              </w:rPr>
            </w:pPr>
            <w:r w:rsidRPr="002E67CA">
              <w:rPr>
                <w:rFonts w:ascii="Verdana" w:hAnsi="Verdana"/>
              </w:rPr>
              <w:t xml:space="preserve">Nemodificat, </w:t>
            </w:r>
          </w:p>
        </w:tc>
        <w:tc>
          <w:tcPr>
            <w:tcW w:w="3615" w:type="dxa"/>
          </w:tcPr>
          <w:p w14:paraId="269AC696" w14:textId="77777777" w:rsidR="002E67CA" w:rsidRPr="002E67CA" w:rsidRDefault="002E67CA" w:rsidP="00847A7A">
            <w:pPr>
              <w:jc w:val="both"/>
              <w:rPr>
                <w:rFonts w:ascii="Verdana" w:hAnsi="Verdana"/>
              </w:rPr>
            </w:pPr>
          </w:p>
        </w:tc>
      </w:tr>
      <w:tr w:rsidR="002E67CA" w:rsidRPr="002E67CA" w14:paraId="7EBC8E0F"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003AA9AA"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658B7E9A" w14:textId="77777777" w:rsidR="002E67CA" w:rsidRPr="002E67CA" w:rsidRDefault="002E67CA" w:rsidP="00847A7A">
            <w:pPr>
              <w:rPr>
                <w:rFonts w:ascii="Verdana" w:hAnsi="Verdana"/>
              </w:rPr>
            </w:pPr>
          </w:p>
        </w:tc>
        <w:tc>
          <w:tcPr>
            <w:tcW w:w="3615" w:type="dxa"/>
          </w:tcPr>
          <w:p w14:paraId="3384BB5B" w14:textId="77777777" w:rsidR="002E67CA" w:rsidRPr="002E67CA" w:rsidRDefault="002E67CA" w:rsidP="00847A7A">
            <w:pPr>
              <w:jc w:val="both"/>
              <w:rPr>
                <w:rFonts w:ascii="Verdana" w:hAnsi="Verdana"/>
              </w:rPr>
            </w:pPr>
          </w:p>
          <w:p w14:paraId="06145905" w14:textId="77777777" w:rsidR="002E67CA" w:rsidRPr="002E67CA" w:rsidRDefault="002E67CA" w:rsidP="00847A7A">
            <w:pPr>
              <w:jc w:val="both"/>
              <w:rPr>
                <w:rFonts w:ascii="Verdana" w:hAnsi="Verdana"/>
              </w:rPr>
            </w:pPr>
            <w:r w:rsidRPr="002E67CA">
              <w:rPr>
                <w:rFonts w:ascii="Verdana" w:hAnsi="Verdana"/>
              </w:rPr>
              <w:t>Art.24.-</w:t>
            </w:r>
            <w:r w:rsidRPr="002E67CA">
              <w:rPr>
                <w:rFonts w:ascii="Verdana" w:hAnsi="Verdana"/>
              </w:rPr>
              <w:tab/>
              <w:t>(1)</w:t>
            </w:r>
            <w:r w:rsidRPr="002E67CA">
              <w:rPr>
                <w:rFonts w:ascii="Verdana" w:hAnsi="Verdana"/>
              </w:rPr>
              <w:tab/>
              <w:t>Lunar, în termenul stabilit prin contract, după primirea facturii, asociațiile de proprietari/locatari au obligația de a defalca cheltuielile privind gazele naturale pe consumatori individuali, ținând cont de ajutorul pentru încălzirea locuinței stabilit în condițiile prezentei legi.</w:t>
            </w:r>
          </w:p>
          <w:p w14:paraId="55A7C8D1" w14:textId="77777777" w:rsidR="002E67CA" w:rsidRPr="002E67CA" w:rsidRDefault="002E67CA" w:rsidP="00847A7A">
            <w:pPr>
              <w:jc w:val="both"/>
              <w:rPr>
                <w:rFonts w:ascii="Verdana" w:hAnsi="Verdana"/>
              </w:rPr>
            </w:pPr>
          </w:p>
          <w:p w14:paraId="20CFD604" w14:textId="77777777" w:rsidR="002E67CA" w:rsidRPr="002E67CA" w:rsidRDefault="002E67CA" w:rsidP="00847A7A">
            <w:pPr>
              <w:jc w:val="both"/>
              <w:rPr>
                <w:rFonts w:ascii="Verdana" w:hAnsi="Verdana"/>
              </w:rPr>
            </w:pPr>
            <w:r w:rsidRPr="002E67CA">
              <w:rPr>
                <w:rFonts w:ascii="Verdana" w:hAnsi="Verdana"/>
              </w:rPr>
              <w:t xml:space="preserve">(2) </w:t>
            </w:r>
            <w:r w:rsidRPr="002E67CA">
              <w:rPr>
                <w:rFonts w:ascii="Verdana" w:hAnsi="Verdana"/>
              </w:rPr>
              <w:tab/>
              <w:t xml:space="preserve">Defalcarea  cheltuielilor prevăzute la alin.(1) se evidenţiază într-un borderou care se transmite furnizorului în termen de maximum două zile de la întocmirea borderoului, dar nu mai mult de 5 zile de la primirea </w:t>
            </w:r>
            <w:r w:rsidRPr="002E67CA">
              <w:rPr>
                <w:rFonts w:ascii="Verdana" w:hAnsi="Verdana"/>
              </w:rPr>
              <w:lastRenderedPageBreak/>
              <w:t>facturii.</w:t>
            </w:r>
          </w:p>
          <w:p w14:paraId="605213FE" w14:textId="77777777" w:rsidR="002E67CA" w:rsidRPr="002E67CA" w:rsidRDefault="002E67CA" w:rsidP="00847A7A">
            <w:pPr>
              <w:jc w:val="both"/>
              <w:rPr>
                <w:rFonts w:ascii="Verdana" w:hAnsi="Verdana"/>
              </w:rPr>
            </w:pPr>
          </w:p>
          <w:p w14:paraId="47D5EE7C" w14:textId="77777777" w:rsidR="002E67CA" w:rsidRPr="002E67CA" w:rsidRDefault="002E67CA" w:rsidP="00847A7A">
            <w:pPr>
              <w:jc w:val="both"/>
              <w:rPr>
                <w:rFonts w:ascii="Verdana" w:hAnsi="Verdana"/>
              </w:rPr>
            </w:pPr>
          </w:p>
          <w:p w14:paraId="752AE482"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Asociația de proprietari/locatari are obligația de a evidenția lunar ajutorul pentru gaze naturale în tabelul cu cheltuielile de întreținere.</w:t>
            </w:r>
          </w:p>
          <w:p w14:paraId="098D4AC9" w14:textId="77777777" w:rsidR="002E67CA" w:rsidRPr="002E67CA" w:rsidRDefault="002E67CA" w:rsidP="00847A7A">
            <w:pPr>
              <w:jc w:val="both"/>
              <w:rPr>
                <w:rFonts w:ascii="Verdana" w:hAnsi="Verdana"/>
              </w:rPr>
            </w:pPr>
          </w:p>
        </w:tc>
        <w:tc>
          <w:tcPr>
            <w:tcW w:w="3615" w:type="dxa"/>
          </w:tcPr>
          <w:p w14:paraId="0C7AC8BB" w14:textId="77777777" w:rsidR="002E67CA" w:rsidRPr="002E67CA" w:rsidRDefault="002E67CA" w:rsidP="00847A7A">
            <w:pPr>
              <w:jc w:val="both"/>
              <w:rPr>
                <w:rFonts w:ascii="Verdana" w:hAnsi="Verdana"/>
              </w:rPr>
            </w:pPr>
          </w:p>
          <w:p w14:paraId="5D735AE4" w14:textId="77777777" w:rsidR="002E67CA" w:rsidRPr="002E67CA" w:rsidRDefault="002E67CA" w:rsidP="00847A7A">
            <w:pPr>
              <w:jc w:val="both"/>
              <w:rPr>
                <w:rFonts w:ascii="Verdana" w:hAnsi="Verdana"/>
              </w:rPr>
            </w:pPr>
            <w:r w:rsidRPr="002E67CA">
              <w:rPr>
                <w:rFonts w:ascii="Verdana" w:hAnsi="Verdana"/>
              </w:rPr>
              <w:t>Art.24. - (1)</w:t>
            </w:r>
            <w:r w:rsidRPr="002E67CA">
              <w:rPr>
                <w:rFonts w:ascii="Verdana" w:hAnsi="Verdana"/>
              </w:rPr>
              <w:tab/>
              <w:t xml:space="preserve">Lunar, în termenul stabilit prin contractul </w:t>
            </w:r>
            <w:r w:rsidRPr="002E67CA">
              <w:rPr>
                <w:rFonts w:ascii="Verdana" w:hAnsi="Verdana"/>
                <w:b/>
                <w:bCs/>
              </w:rPr>
              <w:t>de furnizare/convenţie,</w:t>
            </w:r>
            <w:r w:rsidRPr="002E67CA">
              <w:rPr>
                <w:rFonts w:ascii="Verdana" w:hAnsi="Verdana"/>
              </w:rPr>
              <w:t xml:space="preserve"> după primirea facturii, asociațiile de proprietari/locatari au obligația de a defalca, </w:t>
            </w:r>
            <w:r w:rsidRPr="002E67CA">
              <w:rPr>
                <w:rFonts w:ascii="Verdana" w:hAnsi="Verdana"/>
                <w:b/>
                <w:bCs/>
              </w:rPr>
              <w:t>pe consumatori individuali,</w:t>
            </w:r>
            <w:r w:rsidRPr="002E67CA">
              <w:rPr>
                <w:rFonts w:ascii="Verdana" w:hAnsi="Verdana"/>
              </w:rPr>
              <w:t xml:space="preserve"> cheltuielile privind gazele naturale, ținând cont de ajutorul pentru încălzirestabilit în condițiile prezentei legi.</w:t>
            </w:r>
          </w:p>
          <w:p w14:paraId="2D72B612" w14:textId="77777777" w:rsidR="002E67CA" w:rsidRPr="002E67CA" w:rsidRDefault="002E67CA" w:rsidP="00847A7A">
            <w:pPr>
              <w:jc w:val="both"/>
              <w:rPr>
                <w:rFonts w:ascii="Verdana" w:hAnsi="Verdana"/>
              </w:rPr>
            </w:pPr>
          </w:p>
          <w:p w14:paraId="24BF90D4" w14:textId="77777777" w:rsidR="002E67CA" w:rsidRPr="002E67CA" w:rsidRDefault="002E67CA" w:rsidP="00847A7A">
            <w:pPr>
              <w:jc w:val="both"/>
              <w:rPr>
                <w:rFonts w:ascii="Verdana" w:hAnsi="Verdana"/>
              </w:rPr>
            </w:pPr>
            <w:r w:rsidRPr="002E67CA">
              <w:rPr>
                <w:rFonts w:ascii="Verdana" w:hAnsi="Verdana"/>
              </w:rPr>
              <w:t xml:space="preserve">(2) </w:t>
            </w:r>
            <w:r w:rsidRPr="002E67CA">
              <w:rPr>
                <w:rFonts w:ascii="Verdana" w:hAnsi="Verdana"/>
              </w:rPr>
              <w:tab/>
              <w:t xml:space="preserve">Defalcarea  cheltuielilor prevăzute la alin.(1) se evidenţiază într-un borderou care se transmite furnizorului în termen de maximum </w:t>
            </w:r>
            <w:r w:rsidRPr="002E67CA">
              <w:rPr>
                <w:rFonts w:ascii="Verdana" w:hAnsi="Verdana"/>
                <w:b/>
                <w:bCs/>
              </w:rPr>
              <w:t>2</w:t>
            </w:r>
            <w:r w:rsidRPr="002E67CA">
              <w:rPr>
                <w:rFonts w:ascii="Verdana" w:hAnsi="Verdana"/>
              </w:rPr>
              <w:t xml:space="preserve"> zile de la </w:t>
            </w:r>
            <w:r w:rsidRPr="002E67CA">
              <w:rPr>
                <w:rFonts w:ascii="Verdana" w:hAnsi="Verdana"/>
                <w:b/>
                <w:bCs/>
              </w:rPr>
              <w:t>data</w:t>
            </w:r>
            <w:r w:rsidRPr="002E67CA">
              <w:rPr>
                <w:rFonts w:ascii="Verdana" w:hAnsi="Verdana"/>
              </w:rPr>
              <w:t xml:space="preserve"> </w:t>
            </w:r>
            <w:r w:rsidRPr="002E67CA">
              <w:rPr>
                <w:rFonts w:ascii="Verdana" w:hAnsi="Verdana"/>
                <w:b/>
                <w:bCs/>
              </w:rPr>
              <w:t>întocmirii acestuia</w:t>
            </w:r>
            <w:r w:rsidRPr="002E67CA">
              <w:rPr>
                <w:rFonts w:ascii="Verdana" w:hAnsi="Verdana"/>
              </w:rPr>
              <w:t xml:space="preserve">, dar nu mai mult de 5 zile de la </w:t>
            </w:r>
            <w:r w:rsidRPr="002E67CA">
              <w:rPr>
                <w:rFonts w:ascii="Verdana" w:hAnsi="Verdana"/>
                <w:b/>
                <w:bCs/>
              </w:rPr>
              <w:t>data primirii</w:t>
            </w:r>
            <w:r w:rsidRPr="002E67CA">
              <w:rPr>
                <w:rFonts w:ascii="Verdana" w:hAnsi="Verdana"/>
              </w:rPr>
              <w:t xml:space="preserve"> </w:t>
            </w:r>
            <w:r w:rsidRPr="002E67CA">
              <w:rPr>
                <w:rFonts w:ascii="Verdana" w:hAnsi="Verdana"/>
              </w:rPr>
              <w:lastRenderedPageBreak/>
              <w:t>facturii.</w:t>
            </w:r>
          </w:p>
          <w:p w14:paraId="6423E902" w14:textId="77777777" w:rsidR="002E67CA" w:rsidRPr="002E67CA" w:rsidRDefault="002E67CA" w:rsidP="00847A7A">
            <w:pPr>
              <w:jc w:val="both"/>
              <w:rPr>
                <w:rFonts w:ascii="Verdana" w:hAnsi="Verdana"/>
              </w:rPr>
            </w:pPr>
          </w:p>
          <w:p w14:paraId="50AEE351" w14:textId="77777777" w:rsidR="002E67CA" w:rsidRPr="002E67CA" w:rsidRDefault="002E67CA" w:rsidP="00847A7A">
            <w:pPr>
              <w:jc w:val="both"/>
              <w:rPr>
                <w:rFonts w:ascii="Verdana" w:hAnsi="Verdana"/>
              </w:rPr>
            </w:pPr>
            <w:r w:rsidRPr="002E67CA">
              <w:rPr>
                <w:rFonts w:ascii="Verdana" w:hAnsi="Verdana"/>
              </w:rPr>
              <w:t xml:space="preserve">Nemodificat </w:t>
            </w:r>
          </w:p>
        </w:tc>
        <w:tc>
          <w:tcPr>
            <w:tcW w:w="3615" w:type="dxa"/>
          </w:tcPr>
          <w:p w14:paraId="6053825A" w14:textId="77777777" w:rsidR="002E67CA" w:rsidRPr="002E67CA" w:rsidRDefault="002E67CA" w:rsidP="00847A7A">
            <w:pPr>
              <w:jc w:val="both"/>
              <w:rPr>
                <w:rFonts w:ascii="Verdana" w:hAnsi="Verdana"/>
              </w:rPr>
            </w:pPr>
          </w:p>
        </w:tc>
      </w:tr>
      <w:tr w:rsidR="002E67CA" w:rsidRPr="002E67CA" w14:paraId="20430AA0"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22A2CDB6"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5ABA871F" w14:textId="77777777" w:rsidR="002E67CA" w:rsidRPr="002E67CA" w:rsidRDefault="002E67CA" w:rsidP="00847A7A">
            <w:pPr>
              <w:rPr>
                <w:rFonts w:ascii="Verdana" w:hAnsi="Verdana"/>
              </w:rPr>
            </w:pPr>
          </w:p>
        </w:tc>
        <w:tc>
          <w:tcPr>
            <w:tcW w:w="3615" w:type="dxa"/>
          </w:tcPr>
          <w:p w14:paraId="40DE9F75" w14:textId="77777777" w:rsidR="002E67CA" w:rsidRPr="002E67CA" w:rsidRDefault="002E67CA" w:rsidP="00847A7A">
            <w:pPr>
              <w:jc w:val="both"/>
              <w:rPr>
                <w:rFonts w:ascii="Verdana" w:hAnsi="Verdana"/>
                <w:i/>
              </w:rPr>
            </w:pPr>
          </w:p>
          <w:p w14:paraId="37981443" w14:textId="77777777" w:rsidR="002E67CA" w:rsidRPr="002E67CA" w:rsidRDefault="002E67CA" w:rsidP="00847A7A">
            <w:pPr>
              <w:jc w:val="both"/>
              <w:rPr>
                <w:rFonts w:ascii="Verdana" w:hAnsi="Verdana"/>
                <w:i/>
              </w:rPr>
            </w:pPr>
            <w:r w:rsidRPr="002E67CA">
              <w:rPr>
                <w:rFonts w:ascii="Verdana" w:hAnsi="Verdana"/>
                <w:i/>
              </w:rPr>
              <w:t>Secțiunea a 4-a</w:t>
            </w:r>
          </w:p>
          <w:p w14:paraId="604E1020" w14:textId="77777777" w:rsidR="002E67CA" w:rsidRPr="002E67CA" w:rsidRDefault="002E67CA" w:rsidP="00847A7A">
            <w:pPr>
              <w:jc w:val="both"/>
              <w:rPr>
                <w:rFonts w:ascii="Verdana" w:hAnsi="Verdana"/>
                <w:i/>
              </w:rPr>
            </w:pPr>
            <w:r w:rsidRPr="002E67CA">
              <w:rPr>
                <w:rFonts w:ascii="Verdana" w:hAnsi="Verdana"/>
                <w:i/>
              </w:rPr>
              <w:t>Suplimentul pentru energie - Mod de stabilire și acordare</w:t>
            </w:r>
          </w:p>
          <w:p w14:paraId="2DCD87E6" w14:textId="77777777" w:rsidR="002E67CA" w:rsidRPr="002E67CA" w:rsidRDefault="002E67CA" w:rsidP="00847A7A">
            <w:pPr>
              <w:jc w:val="both"/>
              <w:rPr>
                <w:rFonts w:ascii="Verdana" w:hAnsi="Verdana"/>
                <w:i/>
              </w:rPr>
            </w:pPr>
          </w:p>
        </w:tc>
        <w:tc>
          <w:tcPr>
            <w:tcW w:w="3615" w:type="dxa"/>
          </w:tcPr>
          <w:p w14:paraId="40E34817" w14:textId="77777777" w:rsidR="002E67CA" w:rsidRPr="002E67CA" w:rsidRDefault="002E67CA" w:rsidP="00847A7A">
            <w:pPr>
              <w:jc w:val="both"/>
              <w:rPr>
                <w:rFonts w:ascii="Verdana" w:hAnsi="Verdana"/>
              </w:rPr>
            </w:pPr>
          </w:p>
          <w:p w14:paraId="6A516369" w14:textId="77777777" w:rsidR="002E67CA" w:rsidRPr="002E67CA" w:rsidRDefault="002E67CA" w:rsidP="00847A7A">
            <w:pPr>
              <w:jc w:val="both"/>
              <w:rPr>
                <w:rFonts w:ascii="Verdana" w:hAnsi="Verdana"/>
              </w:rPr>
            </w:pPr>
            <w:r w:rsidRPr="002E67CA">
              <w:rPr>
                <w:rFonts w:ascii="Verdana" w:hAnsi="Verdana"/>
              </w:rPr>
              <w:t xml:space="preserve">Nemodificat </w:t>
            </w:r>
          </w:p>
        </w:tc>
        <w:tc>
          <w:tcPr>
            <w:tcW w:w="3615" w:type="dxa"/>
          </w:tcPr>
          <w:p w14:paraId="4F5F90CE" w14:textId="77777777" w:rsidR="002E67CA" w:rsidRPr="002E67CA" w:rsidRDefault="002E67CA" w:rsidP="00847A7A">
            <w:pPr>
              <w:jc w:val="both"/>
              <w:rPr>
                <w:rFonts w:ascii="Verdana" w:hAnsi="Verdana"/>
              </w:rPr>
            </w:pPr>
          </w:p>
        </w:tc>
      </w:tr>
      <w:tr w:rsidR="002E67CA" w:rsidRPr="002E67CA" w14:paraId="342F5572"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6FB6328"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3517D6DD" w14:textId="77777777" w:rsidR="002E67CA" w:rsidRPr="002E67CA" w:rsidRDefault="002E67CA" w:rsidP="00847A7A">
            <w:pPr>
              <w:rPr>
                <w:rFonts w:ascii="Verdana" w:hAnsi="Verdana"/>
              </w:rPr>
            </w:pPr>
          </w:p>
        </w:tc>
        <w:tc>
          <w:tcPr>
            <w:tcW w:w="3615" w:type="dxa"/>
          </w:tcPr>
          <w:p w14:paraId="6E9AB440" w14:textId="77777777" w:rsidR="002E67CA" w:rsidRPr="002E67CA" w:rsidRDefault="002E67CA" w:rsidP="00847A7A">
            <w:pPr>
              <w:jc w:val="both"/>
              <w:rPr>
                <w:rFonts w:ascii="Verdana" w:hAnsi="Verdana"/>
              </w:rPr>
            </w:pPr>
          </w:p>
          <w:p w14:paraId="4001DE88" w14:textId="77777777" w:rsidR="002E67CA" w:rsidRPr="002E67CA" w:rsidRDefault="002E67CA" w:rsidP="00847A7A">
            <w:pPr>
              <w:jc w:val="both"/>
              <w:rPr>
                <w:rFonts w:ascii="Verdana" w:hAnsi="Verdana"/>
              </w:rPr>
            </w:pPr>
            <w:r w:rsidRPr="002E67CA">
              <w:rPr>
                <w:rFonts w:ascii="Verdana" w:hAnsi="Verdana"/>
              </w:rPr>
              <w:t>Art.25.- (1)</w:t>
            </w:r>
            <w:r w:rsidRPr="002E67CA">
              <w:rPr>
                <w:rFonts w:ascii="Verdana" w:hAnsi="Verdana"/>
              </w:rPr>
              <w:tab/>
              <w:t xml:space="preserve">Familiile și persoanele singure ale căror venituri sunt de până la valoarea prevăzută la art.7 alin.(2) beneficiază lunar de un supliment pentru energie </w:t>
            </w:r>
            <w:r w:rsidRPr="002E67CA">
              <w:rPr>
                <w:rFonts w:ascii="Verdana" w:hAnsi="Verdana"/>
                <w:b/>
              </w:rPr>
              <w:t>calculat în funcție de sursele de furnizare a energiei utilizate,</w:t>
            </w:r>
            <w:r w:rsidRPr="002E67CA">
              <w:rPr>
                <w:rFonts w:ascii="Verdana" w:hAnsi="Verdana"/>
              </w:rPr>
              <w:t xml:space="preserve"> dar nu mai mult decat valoarea consumului facturat, în cuantum de:</w:t>
            </w:r>
          </w:p>
          <w:p w14:paraId="22C2D4CF" w14:textId="77777777" w:rsidR="002E67CA" w:rsidRPr="002E67CA" w:rsidRDefault="002E67CA" w:rsidP="00847A7A">
            <w:pPr>
              <w:jc w:val="both"/>
              <w:rPr>
                <w:rFonts w:ascii="Verdana" w:hAnsi="Verdana"/>
              </w:rPr>
            </w:pPr>
          </w:p>
          <w:p w14:paraId="276AD507" w14:textId="77777777" w:rsidR="002E67CA" w:rsidRPr="002E67CA" w:rsidRDefault="002E67CA" w:rsidP="00847A7A">
            <w:pPr>
              <w:jc w:val="both"/>
              <w:rPr>
                <w:rFonts w:ascii="Verdana" w:hAnsi="Verdana"/>
              </w:rPr>
            </w:pPr>
            <w:r w:rsidRPr="002E67CA">
              <w:rPr>
                <w:rFonts w:ascii="Verdana" w:hAnsi="Verdana"/>
              </w:rPr>
              <w:t>a) 30 lei/lună pentru consumul de energie electrică;</w:t>
            </w:r>
          </w:p>
          <w:p w14:paraId="487B407D" w14:textId="77777777" w:rsidR="002E67CA" w:rsidRPr="002E67CA" w:rsidRDefault="002E67CA" w:rsidP="00847A7A">
            <w:pPr>
              <w:jc w:val="both"/>
              <w:rPr>
                <w:rFonts w:ascii="Verdana" w:hAnsi="Verdana"/>
              </w:rPr>
            </w:pPr>
          </w:p>
          <w:p w14:paraId="3B65D82C" w14:textId="77777777" w:rsidR="002E67CA" w:rsidRPr="002E67CA" w:rsidRDefault="002E67CA" w:rsidP="00847A7A">
            <w:pPr>
              <w:jc w:val="both"/>
              <w:rPr>
                <w:rFonts w:ascii="Verdana" w:hAnsi="Verdana"/>
              </w:rPr>
            </w:pPr>
            <w:r w:rsidRPr="002E67CA">
              <w:rPr>
                <w:rFonts w:ascii="Verdana" w:hAnsi="Verdana"/>
              </w:rPr>
              <w:lastRenderedPageBreak/>
              <w:t>b) 10 lei/lună pentru consumul de gaze naturale;</w:t>
            </w:r>
          </w:p>
          <w:p w14:paraId="4D22E4E1" w14:textId="77777777" w:rsidR="002E67CA" w:rsidRPr="002E67CA" w:rsidRDefault="002E67CA" w:rsidP="00847A7A">
            <w:pPr>
              <w:jc w:val="both"/>
              <w:rPr>
                <w:rFonts w:ascii="Verdana" w:hAnsi="Verdana"/>
              </w:rPr>
            </w:pPr>
          </w:p>
          <w:p w14:paraId="4EB35DDC" w14:textId="77777777" w:rsidR="002E67CA" w:rsidRPr="002E67CA" w:rsidRDefault="002E67CA" w:rsidP="00847A7A">
            <w:pPr>
              <w:jc w:val="both"/>
              <w:rPr>
                <w:rFonts w:ascii="Verdana" w:hAnsi="Verdana"/>
              </w:rPr>
            </w:pPr>
            <w:r w:rsidRPr="002E67CA">
              <w:rPr>
                <w:rFonts w:ascii="Verdana" w:hAnsi="Verdana"/>
              </w:rPr>
              <w:t>c) 10 lei/lună pentru consumul de energie termică;</w:t>
            </w:r>
          </w:p>
          <w:p w14:paraId="52249DC2" w14:textId="77777777" w:rsidR="002E67CA" w:rsidRPr="002E67CA" w:rsidRDefault="002E67CA" w:rsidP="00847A7A">
            <w:pPr>
              <w:jc w:val="both"/>
              <w:rPr>
                <w:rFonts w:ascii="Verdana" w:hAnsi="Verdana"/>
              </w:rPr>
            </w:pPr>
          </w:p>
          <w:p w14:paraId="61C4F756" w14:textId="77777777" w:rsidR="002E67CA" w:rsidRPr="002E67CA" w:rsidRDefault="002E67CA" w:rsidP="00847A7A">
            <w:pPr>
              <w:jc w:val="both"/>
              <w:rPr>
                <w:rFonts w:ascii="Verdana" w:hAnsi="Verdana"/>
              </w:rPr>
            </w:pPr>
            <w:r w:rsidRPr="002E67CA">
              <w:rPr>
                <w:rFonts w:ascii="Verdana" w:hAnsi="Verdana"/>
              </w:rPr>
              <w:t>d) 20 lei/lună pentru consumul de combustibili solizi și/sau petrolieri.</w:t>
            </w:r>
          </w:p>
          <w:p w14:paraId="5C51929B" w14:textId="77777777" w:rsidR="002E67CA" w:rsidRPr="002E67CA" w:rsidRDefault="002E67CA" w:rsidP="00847A7A">
            <w:pPr>
              <w:jc w:val="both"/>
              <w:rPr>
                <w:rFonts w:ascii="Verdana" w:hAnsi="Verdana"/>
              </w:rPr>
            </w:pPr>
          </w:p>
        </w:tc>
        <w:tc>
          <w:tcPr>
            <w:tcW w:w="3615" w:type="dxa"/>
          </w:tcPr>
          <w:p w14:paraId="40722185" w14:textId="77777777" w:rsidR="002E67CA" w:rsidRPr="002E67CA" w:rsidRDefault="002E67CA" w:rsidP="00847A7A">
            <w:pPr>
              <w:jc w:val="both"/>
              <w:rPr>
                <w:rFonts w:ascii="Verdana" w:hAnsi="Verdana"/>
                <w:noProof/>
              </w:rPr>
            </w:pPr>
          </w:p>
          <w:p w14:paraId="757CC3A7" w14:textId="77777777" w:rsidR="002E67CA" w:rsidRPr="002E67CA" w:rsidRDefault="002E67CA" w:rsidP="00847A7A">
            <w:pPr>
              <w:jc w:val="both"/>
              <w:rPr>
                <w:rFonts w:ascii="Verdana" w:hAnsi="Verdana"/>
                <w:noProof/>
              </w:rPr>
            </w:pPr>
            <w:r w:rsidRPr="002E67CA">
              <w:rPr>
                <w:rFonts w:ascii="Verdana" w:hAnsi="Verdana"/>
                <w:noProof/>
              </w:rPr>
              <w:t xml:space="preserve">Art.25. - (1) Familiile şi persoanele singure ale căror venituri sunt de până la valoarea prevăzută la art.7 alin.(2) beneficiază lunar, </w:t>
            </w:r>
            <w:r w:rsidRPr="002E67CA">
              <w:rPr>
                <w:rFonts w:ascii="Verdana" w:hAnsi="Verdana"/>
                <w:b/>
                <w:noProof/>
              </w:rPr>
              <w:t>inclusiv în perioada sezonului rece, de un supliment pentru energie în sumă fixă</w:t>
            </w:r>
            <w:r w:rsidRPr="002E67CA">
              <w:rPr>
                <w:rFonts w:ascii="Verdana" w:hAnsi="Verdana"/>
                <w:noProof/>
              </w:rPr>
              <w:t>, acordat în funcţie de sursele de furnizare a energiei utilizate, în cuantum de:</w:t>
            </w:r>
          </w:p>
          <w:p w14:paraId="4E6AE3CA" w14:textId="77777777" w:rsidR="002E67CA" w:rsidRPr="002E67CA" w:rsidRDefault="002E67CA" w:rsidP="00847A7A">
            <w:pPr>
              <w:jc w:val="both"/>
              <w:rPr>
                <w:rFonts w:ascii="Verdana" w:hAnsi="Verdana"/>
              </w:rPr>
            </w:pPr>
          </w:p>
          <w:p w14:paraId="75B19B9D" w14:textId="77777777" w:rsidR="002E67CA" w:rsidRPr="002E67CA" w:rsidRDefault="002E67CA" w:rsidP="00847A7A">
            <w:pPr>
              <w:rPr>
                <w:rFonts w:ascii="Verdana" w:hAnsi="Verdana"/>
              </w:rPr>
            </w:pPr>
            <w:r w:rsidRPr="002E67CA">
              <w:rPr>
                <w:rFonts w:ascii="Verdana" w:hAnsi="Verdana"/>
              </w:rPr>
              <w:t xml:space="preserve">nemodificate </w:t>
            </w:r>
          </w:p>
          <w:p w14:paraId="39ABD111" w14:textId="77777777" w:rsidR="002E67CA" w:rsidRPr="002E67CA" w:rsidRDefault="002E67CA" w:rsidP="00847A7A">
            <w:pPr>
              <w:rPr>
                <w:rFonts w:ascii="Verdana" w:hAnsi="Verdana"/>
              </w:rPr>
            </w:pPr>
          </w:p>
          <w:p w14:paraId="0F805CE9" w14:textId="77777777" w:rsidR="002E67CA" w:rsidRPr="002E67CA" w:rsidRDefault="002E67CA" w:rsidP="00847A7A">
            <w:r w:rsidRPr="002E67CA">
              <w:rPr>
                <w:rFonts w:ascii="Verdana" w:hAnsi="Verdana"/>
              </w:rPr>
              <w:t>Autori: deputaţi Raluca Turcan şi Virgil Popescu</w:t>
            </w:r>
          </w:p>
          <w:p w14:paraId="4A79010E" w14:textId="77777777" w:rsidR="002E67CA" w:rsidRPr="002E67CA" w:rsidRDefault="002E67CA" w:rsidP="00847A7A">
            <w:pPr>
              <w:jc w:val="both"/>
              <w:rPr>
                <w:rFonts w:ascii="Verdana" w:hAnsi="Verdana"/>
              </w:rPr>
            </w:pPr>
          </w:p>
        </w:tc>
        <w:tc>
          <w:tcPr>
            <w:tcW w:w="3615" w:type="dxa"/>
          </w:tcPr>
          <w:p w14:paraId="1F2A4896" w14:textId="77777777" w:rsidR="002E67CA" w:rsidRPr="002E67CA" w:rsidRDefault="002E67CA" w:rsidP="00847A7A">
            <w:pPr>
              <w:jc w:val="both"/>
              <w:rPr>
                <w:rFonts w:ascii="Verdana" w:hAnsi="Verdana"/>
              </w:rPr>
            </w:pPr>
          </w:p>
        </w:tc>
      </w:tr>
      <w:tr w:rsidR="002E67CA" w:rsidRPr="002E67CA" w14:paraId="3AFBD4E7"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6EDBDAC" w14:textId="77777777" w:rsidR="002E67CA" w:rsidRPr="002E67CA" w:rsidRDefault="002E67CA" w:rsidP="00847A7A">
            <w:pPr>
              <w:rPr>
                <w:rFonts w:ascii="Verdana" w:hAnsi="Verdana"/>
                <w:b/>
              </w:rPr>
            </w:pPr>
          </w:p>
        </w:tc>
        <w:tc>
          <w:tcPr>
            <w:tcW w:w="3614" w:type="dxa"/>
          </w:tcPr>
          <w:p w14:paraId="39923F5C" w14:textId="77777777" w:rsidR="002E67CA" w:rsidRPr="002E67CA" w:rsidRDefault="002E67CA" w:rsidP="00847A7A">
            <w:pPr>
              <w:rPr>
                <w:rFonts w:ascii="Verdana" w:hAnsi="Verdana"/>
              </w:rPr>
            </w:pPr>
          </w:p>
        </w:tc>
        <w:tc>
          <w:tcPr>
            <w:tcW w:w="3615" w:type="dxa"/>
          </w:tcPr>
          <w:p w14:paraId="3A957806" w14:textId="77777777" w:rsidR="002E67CA" w:rsidRPr="002E67CA" w:rsidRDefault="002E67CA" w:rsidP="00847A7A">
            <w:pPr>
              <w:jc w:val="both"/>
              <w:rPr>
                <w:rFonts w:ascii="Verdana" w:hAnsi="Verdana"/>
              </w:rPr>
            </w:pPr>
          </w:p>
          <w:p w14:paraId="132A6296" w14:textId="77777777" w:rsidR="002E67CA" w:rsidRPr="002E67CA" w:rsidRDefault="002E67CA" w:rsidP="00847A7A">
            <w:pPr>
              <w:jc w:val="both"/>
              <w:rPr>
                <w:rFonts w:ascii="Verdana" w:hAnsi="Verdana"/>
                <w:b/>
                <w:bCs/>
              </w:rPr>
            </w:pPr>
            <w:r w:rsidRPr="002E67CA">
              <w:rPr>
                <w:rFonts w:ascii="Verdana" w:hAnsi="Verdana"/>
              </w:rPr>
              <w:t xml:space="preserve">(2) Suplimentul pentru energie se acordă lunar, pe tot parcursul anului și se plătește </w:t>
            </w:r>
            <w:r w:rsidRPr="002E67CA">
              <w:rPr>
                <w:rFonts w:ascii="Verdana" w:hAnsi="Verdana"/>
                <w:b/>
                <w:bCs/>
              </w:rPr>
              <w:t>direct furnizorului, cu excepția suplimentului prevăzut la alin.(1) lit.d) care se plătește direct titularului.</w:t>
            </w:r>
          </w:p>
          <w:p w14:paraId="5C14D740" w14:textId="77777777" w:rsidR="002E67CA" w:rsidRPr="002E67CA" w:rsidRDefault="002E67CA" w:rsidP="00847A7A">
            <w:pPr>
              <w:jc w:val="both"/>
              <w:rPr>
                <w:rFonts w:ascii="Verdana" w:hAnsi="Verdana"/>
              </w:rPr>
            </w:pPr>
          </w:p>
        </w:tc>
        <w:tc>
          <w:tcPr>
            <w:tcW w:w="3615" w:type="dxa"/>
          </w:tcPr>
          <w:p w14:paraId="2692AC63" w14:textId="77777777" w:rsidR="002E67CA" w:rsidRPr="002E67CA" w:rsidRDefault="002E67CA" w:rsidP="00847A7A">
            <w:pPr>
              <w:jc w:val="both"/>
              <w:rPr>
                <w:rFonts w:ascii="Verdana" w:hAnsi="Verdana"/>
              </w:rPr>
            </w:pPr>
          </w:p>
          <w:p w14:paraId="63EC0849" w14:textId="77777777" w:rsidR="002E67CA" w:rsidRPr="002E67CA" w:rsidRDefault="002E67CA" w:rsidP="00847A7A">
            <w:pPr>
              <w:jc w:val="both"/>
              <w:rPr>
                <w:rFonts w:ascii="Verdana" w:hAnsi="Verdana"/>
              </w:rPr>
            </w:pPr>
            <w:r w:rsidRPr="002E67CA">
              <w:rPr>
                <w:rFonts w:ascii="Verdana" w:hAnsi="Verdana"/>
              </w:rPr>
              <w:t>(2) Suplimentul pentru energie se acord</w:t>
            </w:r>
            <w:r w:rsidRPr="002E67CA">
              <w:rPr>
                <w:rFonts w:ascii="Verdana" w:hAnsi="Verdana" w:hint="eastAsia"/>
              </w:rPr>
              <w:t>ă</w:t>
            </w:r>
            <w:r w:rsidRPr="002E67CA">
              <w:rPr>
                <w:rFonts w:ascii="Verdana" w:hAnsi="Verdana"/>
              </w:rPr>
              <w:t xml:space="preserve"> lunar, pe tot parcusul anului, </w:t>
            </w:r>
            <w:r w:rsidRPr="002E67CA">
              <w:rPr>
                <w:rFonts w:ascii="Verdana" w:hAnsi="Verdana" w:hint="eastAsia"/>
              </w:rPr>
              <w:t>ş</w:t>
            </w:r>
            <w:r w:rsidRPr="002E67CA">
              <w:rPr>
                <w:rFonts w:ascii="Verdana" w:hAnsi="Verdana"/>
              </w:rPr>
              <w:t>i se pl</w:t>
            </w:r>
            <w:r w:rsidRPr="002E67CA">
              <w:rPr>
                <w:rFonts w:ascii="Verdana" w:hAnsi="Verdana" w:hint="eastAsia"/>
              </w:rPr>
              <w:t>ă</w:t>
            </w:r>
            <w:r w:rsidRPr="002E67CA">
              <w:rPr>
                <w:rFonts w:ascii="Verdana" w:hAnsi="Verdana"/>
              </w:rPr>
              <w:t>te</w:t>
            </w:r>
            <w:r w:rsidRPr="002E67CA">
              <w:rPr>
                <w:rFonts w:ascii="Verdana" w:hAnsi="Verdana" w:hint="eastAsia"/>
              </w:rPr>
              <w:t>ş</w:t>
            </w:r>
            <w:r w:rsidRPr="002E67CA">
              <w:rPr>
                <w:rFonts w:ascii="Verdana" w:hAnsi="Verdana"/>
              </w:rPr>
              <w:t>te astfel:</w:t>
            </w:r>
          </w:p>
          <w:p w14:paraId="7106CCCE" w14:textId="77777777" w:rsidR="002E67CA" w:rsidRPr="002E67CA" w:rsidRDefault="002E67CA" w:rsidP="00847A7A">
            <w:pPr>
              <w:jc w:val="both"/>
              <w:rPr>
                <w:rFonts w:ascii="Verdana" w:hAnsi="Verdana"/>
              </w:rPr>
            </w:pPr>
            <w:r w:rsidRPr="002E67CA">
              <w:rPr>
                <w:rFonts w:ascii="Verdana" w:hAnsi="Verdana"/>
                <w:b/>
                <w:bCs/>
              </w:rPr>
              <w:t>a)</w:t>
            </w:r>
            <w:r w:rsidRPr="002E67CA">
              <w:rPr>
                <w:rFonts w:ascii="Verdana" w:hAnsi="Verdana"/>
              </w:rPr>
              <w:t xml:space="preserve"> furnizorului, dar nu mai mult decât consumul facturat, în cazul suplimentului prev</w:t>
            </w:r>
            <w:r w:rsidRPr="002E67CA">
              <w:rPr>
                <w:rFonts w:ascii="Verdana" w:hAnsi="Verdana" w:hint="eastAsia"/>
              </w:rPr>
              <w:t>ă</w:t>
            </w:r>
            <w:r w:rsidRPr="002E67CA">
              <w:rPr>
                <w:rFonts w:ascii="Verdana" w:hAnsi="Verdana"/>
              </w:rPr>
              <w:t>zut la alin.(1) lit.a)-c);</w:t>
            </w:r>
          </w:p>
          <w:p w14:paraId="2CEBF771" w14:textId="77777777" w:rsidR="002E67CA" w:rsidRPr="002E67CA" w:rsidRDefault="002E67CA" w:rsidP="00847A7A">
            <w:pPr>
              <w:jc w:val="both"/>
              <w:rPr>
                <w:rFonts w:ascii="Verdana" w:hAnsi="Verdana"/>
              </w:rPr>
            </w:pPr>
            <w:r w:rsidRPr="002E67CA">
              <w:rPr>
                <w:rFonts w:ascii="Verdana" w:hAnsi="Verdana"/>
                <w:b/>
                <w:bCs/>
              </w:rPr>
              <w:t>b)</w:t>
            </w:r>
            <w:r w:rsidRPr="002E67CA">
              <w:rPr>
                <w:rFonts w:ascii="Verdana" w:hAnsi="Verdana"/>
              </w:rPr>
              <w:t xml:space="preserve"> direct titularului, în cazul suplimentului prev</w:t>
            </w:r>
            <w:r w:rsidRPr="002E67CA">
              <w:rPr>
                <w:rFonts w:ascii="Verdana" w:hAnsi="Verdana" w:hint="eastAsia"/>
              </w:rPr>
              <w:t>ă</w:t>
            </w:r>
            <w:r w:rsidRPr="002E67CA">
              <w:rPr>
                <w:rFonts w:ascii="Verdana" w:hAnsi="Verdana"/>
              </w:rPr>
              <w:t>zut la alin.(1) lit.d).</w:t>
            </w:r>
          </w:p>
          <w:p w14:paraId="73808696" w14:textId="77777777" w:rsidR="002E67CA" w:rsidRPr="002E67CA" w:rsidRDefault="002E67CA" w:rsidP="00847A7A">
            <w:pPr>
              <w:rPr>
                <w:rFonts w:ascii="Verdana" w:hAnsi="Verdana"/>
                <w:i/>
                <w:iCs/>
              </w:rPr>
            </w:pPr>
          </w:p>
          <w:p w14:paraId="24B80ED9" w14:textId="77777777" w:rsidR="002E67CA" w:rsidRPr="002E67CA" w:rsidRDefault="002E67CA" w:rsidP="00847A7A">
            <w:pPr>
              <w:rPr>
                <w:i/>
                <w:iCs/>
              </w:rPr>
            </w:pPr>
            <w:r w:rsidRPr="002E67CA">
              <w:rPr>
                <w:rFonts w:ascii="Verdana" w:hAnsi="Verdana"/>
                <w:i/>
                <w:iCs/>
              </w:rPr>
              <w:t>Autori: deputaţi Raluca Turcan şi Virgil Popescu</w:t>
            </w:r>
          </w:p>
          <w:p w14:paraId="441E531A" w14:textId="77777777" w:rsidR="002E67CA" w:rsidRPr="002E67CA" w:rsidRDefault="002E67CA" w:rsidP="00847A7A">
            <w:pPr>
              <w:jc w:val="both"/>
              <w:rPr>
                <w:rFonts w:ascii="Verdana" w:hAnsi="Verdana"/>
              </w:rPr>
            </w:pPr>
          </w:p>
        </w:tc>
        <w:tc>
          <w:tcPr>
            <w:tcW w:w="3615" w:type="dxa"/>
          </w:tcPr>
          <w:p w14:paraId="5A66F618" w14:textId="77777777" w:rsidR="002E67CA" w:rsidRPr="002E67CA" w:rsidRDefault="002E67CA" w:rsidP="00847A7A">
            <w:pPr>
              <w:jc w:val="both"/>
              <w:rPr>
                <w:rFonts w:ascii="Verdana" w:hAnsi="Verdana"/>
              </w:rPr>
            </w:pPr>
          </w:p>
        </w:tc>
      </w:tr>
      <w:tr w:rsidR="002E67CA" w:rsidRPr="002E67CA" w14:paraId="22F60EA4"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6A23881E" w14:textId="77777777" w:rsidR="002E67CA" w:rsidRPr="002E67CA" w:rsidRDefault="002E67CA" w:rsidP="00847A7A">
            <w:pPr>
              <w:rPr>
                <w:rFonts w:ascii="Verdana" w:hAnsi="Verdana"/>
                <w:b/>
              </w:rPr>
            </w:pPr>
          </w:p>
        </w:tc>
        <w:tc>
          <w:tcPr>
            <w:tcW w:w="3614" w:type="dxa"/>
          </w:tcPr>
          <w:p w14:paraId="7029DDCF" w14:textId="77777777" w:rsidR="002E67CA" w:rsidRPr="002E67CA" w:rsidRDefault="002E67CA" w:rsidP="00847A7A">
            <w:pPr>
              <w:rPr>
                <w:rFonts w:ascii="Verdana" w:hAnsi="Verdana"/>
              </w:rPr>
            </w:pPr>
          </w:p>
        </w:tc>
        <w:tc>
          <w:tcPr>
            <w:tcW w:w="3615" w:type="dxa"/>
          </w:tcPr>
          <w:p w14:paraId="112F3228" w14:textId="77777777" w:rsidR="002E67CA" w:rsidRPr="002E67CA" w:rsidRDefault="002E67CA" w:rsidP="00847A7A">
            <w:pPr>
              <w:jc w:val="both"/>
              <w:rPr>
                <w:rFonts w:ascii="Verdana" w:hAnsi="Verdana"/>
              </w:rPr>
            </w:pPr>
          </w:p>
          <w:p w14:paraId="5AA3E7FF" w14:textId="77777777" w:rsidR="002E67CA" w:rsidRPr="002E67CA" w:rsidRDefault="002E67CA" w:rsidP="00847A7A">
            <w:pPr>
              <w:jc w:val="both"/>
              <w:rPr>
                <w:rFonts w:ascii="Verdana" w:hAnsi="Verdana"/>
              </w:rPr>
            </w:pPr>
            <w:r w:rsidRPr="002E67CA">
              <w:rPr>
                <w:rFonts w:ascii="Verdana" w:hAnsi="Verdana"/>
              </w:rPr>
              <w:t xml:space="preserve">(3) Suplimentul pentru energie poate fi solicitat împreună cu ajutorul pentru încălzirea locuinței sau separat, atunci când sunt îndeplinite condițiile de </w:t>
            </w:r>
            <w:r w:rsidRPr="002E67CA">
              <w:rPr>
                <w:rFonts w:ascii="Verdana" w:hAnsi="Verdana"/>
              </w:rPr>
              <w:lastRenderedPageBreak/>
              <w:t>acordare, cu respectarea prevederilor art.7.</w:t>
            </w:r>
          </w:p>
          <w:p w14:paraId="5D07F5B4" w14:textId="77777777" w:rsidR="002E67CA" w:rsidRPr="002E67CA" w:rsidRDefault="002E67CA" w:rsidP="00847A7A">
            <w:pPr>
              <w:jc w:val="both"/>
              <w:rPr>
                <w:rFonts w:ascii="Verdana" w:hAnsi="Verdana"/>
              </w:rPr>
            </w:pPr>
          </w:p>
          <w:p w14:paraId="1569F2F4" w14:textId="77777777" w:rsidR="002E67CA" w:rsidRPr="002E67CA" w:rsidRDefault="002E67CA" w:rsidP="00847A7A">
            <w:pPr>
              <w:jc w:val="both"/>
              <w:rPr>
                <w:rFonts w:ascii="Verdana" w:hAnsi="Verdana"/>
              </w:rPr>
            </w:pPr>
            <w:r w:rsidRPr="002E67CA">
              <w:rPr>
                <w:rFonts w:ascii="Verdana" w:hAnsi="Verdana"/>
              </w:rPr>
              <w:t>(4) Suplimentul pentru energie se acordă cumulat în funcție de sursele de furnizare a energiei utilizate.</w:t>
            </w:r>
          </w:p>
          <w:p w14:paraId="1C9A3816" w14:textId="77777777" w:rsidR="002E67CA" w:rsidRPr="002E67CA" w:rsidRDefault="002E67CA" w:rsidP="00847A7A">
            <w:pPr>
              <w:jc w:val="both"/>
              <w:rPr>
                <w:rFonts w:ascii="Verdana" w:hAnsi="Verdana"/>
              </w:rPr>
            </w:pPr>
          </w:p>
          <w:p w14:paraId="6366555E" w14:textId="77777777" w:rsidR="002E67CA" w:rsidRPr="002E67CA" w:rsidRDefault="002E67CA" w:rsidP="00847A7A">
            <w:pPr>
              <w:jc w:val="both"/>
              <w:rPr>
                <w:rFonts w:ascii="Verdana" w:hAnsi="Verdana"/>
              </w:rPr>
            </w:pPr>
            <w:r w:rsidRPr="002E67CA">
              <w:rPr>
                <w:rFonts w:ascii="Verdana" w:hAnsi="Verdana"/>
              </w:rPr>
              <w:t>(5) În situația în care singura sursă de energie utilizată este energia electrică, cuantumul suplimentului este de  50 lei/lună.</w:t>
            </w:r>
          </w:p>
          <w:p w14:paraId="67E5EBE2" w14:textId="77777777" w:rsidR="002E67CA" w:rsidRPr="002E67CA" w:rsidRDefault="002E67CA" w:rsidP="00847A7A">
            <w:pPr>
              <w:jc w:val="both"/>
              <w:rPr>
                <w:rFonts w:ascii="Verdana" w:hAnsi="Verdana"/>
              </w:rPr>
            </w:pPr>
          </w:p>
        </w:tc>
        <w:tc>
          <w:tcPr>
            <w:tcW w:w="3615" w:type="dxa"/>
          </w:tcPr>
          <w:p w14:paraId="7A973D27" w14:textId="77777777" w:rsidR="002E67CA" w:rsidRPr="002E67CA" w:rsidRDefault="002E67CA" w:rsidP="00847A7A">
            <w:pPr>
              <w:jc w:val="both"/>
              <w:rPr>
                <w:rFonts w:ascii="Verdana" w:hAnsi="Verdana"/>
              </w:rPr>
            </w:pPr>
          </w:p>
          <w:p w14:paraId="1711EB45" w14:textId="77777777" w:rsidR="002E67CA" w:rsidRPr="002E67CA" w:rsidRDefault="002E67CA" w:rsidP="00847A7A">
            <w:pPr>
              <w:jc w:val="both"/>
              <w:rPr>
                <w:rFonts w:ascii="Verdana" w:hAnsi="Verdana"/>
              </w:rPr>
            </w:pPr>
            <w:r w:rsidRPr="002E67CA">
              <w:rPr>
                <w:rFonts w:ascii="Verdana" w:hAnsi="Verdana"/>
              </w:rPr>
              <w:t>Nemodificate</w:t>
            </w:r>
          </w:p>
          <w:p w14:paraId="257B7156" w14:textId="77777777" w:rsidR="002E67CA" w:rsidRPr="002E67CA" w:rsidRDefault="002E67CA" w:rsidP="00847A7A">
            <w:pPr>
              <w:jc w:val="both"/>
              <w:rPr>
                <w:rFonts w:ascii="Verdana" w:hAnsi="Verdana"/>
                <w:strike/>
              </w:rPr>
            </w:pPr>
          </w:p>
        </w:tc>
        <w:tc>
          <w:tcPr>
            <w:tcW w:w="3615" w:type="dxa"/>
          </w:tcPr>
          <w:p w14:paraId="0BB7BDB9" w14:textId="77777777" w:rsidR="002E67CA" w:rsidRPr="002E67CA" w:rsidRDefault="002E67CA" w:rsidP="00847A7A">
            <w:pPr>
              <w:jc w:val="both"/>
              <w:rPr>
                <w:rFonts w:ascii="Verdana" w:hAnsi="Verdana"/>
              </w:rPr>
            </w:pPr>
          </w:p>
        </w:tc>
      </w:tr>
      <w:tr w:rsidR="002E67CA" w:rsidRPr="002E67CA" w14:paraId="2E5459F6"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49C7867"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11C3E48F" w14:textId="77777777" w:rsidR="002E67CA" w:rsidRPr="002E67CA" w:rsidRDefault="002E67CA" w:rsidP="00847A7A">
            <w:pPr>
              <w:rPr>
                <w:rFonts w:ascii="Verdana" w:hAnsi="Verdana"/>
              </w:rPr>
            </w:pPr>
          </w:p>
        </w:tc>
        <w:tc>
          <w:tcPr>
            <w:tcW w:w="3615" w:type="dxa"/>
          </w:tcPr>
          <w:p w14:paraId="2323ECF6" w14:textId="77777777" w:rsidR="002E67CA" w:rsidRPr="002E67CA" w:rsidRDefault="002E67CA" w:rsidP="00847A7A">
            <w:pPr>
              <w:jc w:val="both"/>
              <w:rPr>
                <w:rFonts w:ascii="Verdana" w:hAnsi="Verdana"/>
              </w:rPr>
            </w:pPr>
          </w:p>
          <w:p w14:paraId="344656E2" w14:textId="77777777" w:rsidR="002E67CA" w:rsidRPr="002E67CA" w:rsidRDefault="002E67CA" w:rsidP="00847A7A">
            <w:pPr>
              <w:jc w:val="both"/>
              <w:rPr>
                <w:rFonts w:ascii="Verdana" w:hAnsi="Verdana"/>
              </w:rPr>
            </w:pPr>
            <w:r w:rsidRPr="002E67CA">
              <w:rPr>
                <w:rFonts w:ascii="Verdana" w:hAnsi="Verdana"/>
              </w:rPr>
              <w:t>Art.26.- (1)</w:t>
            </w:r>
            <w:r w:rsidRPr="002E67CA">
              <w:rPr>
                <w:rFonts w:ascii="Verdana" w:hAnsi="Verdana"/>
              </w:rPr>
              <w:tab/>
              <w:t>Pentru solicitarea suplimentului pentru energie, familiile şi persoanele singure depun la primăria în a cărei rază teritorială au domiciliul sau reşedinţa, o cerere şi declaraţie pe propria răspundere privind componenţa familiei şi veniturile realizate de membrii acesteia.</w:t>
            </w:r>
          </w:p>
          <w:p w14:paraId="097FFAD1" w14:textId="77777777" w:rsidR="002E67CA" w:rsidRPr="002E67CA" w:rsidRDefault="002E67CA" w:rsidP="00847A7A">
            <w:pPr>
              <w:jc w:val="both"/>
              <w:rPr>
                <w:rFonts w:ascii="Verdana" w:hAnsi="Verdana"/>
              </w:rPr>
            </w:pPr>
          </w:p>
          <w:p w14:paraId="0DC5C7D2" w14:textId="77777777" w:rsidR="002E67CA" w:rsidRPr="002E67CA" w:rsidRDefault="002E67CA" w:rsidP="00847A7A">
            <w:pPr>
              <w:jc w:val="both"/>
              <w:rPr>
                <w:rFonts w:ascii="Verdana" w:hAnsi="Verdana"/>
              </w:rPr>
            </w:pPr>
          </w:p>
          <w:p w14:paraId="778F76FD" w14:textId="77777777" w:rsidR="002E67CA" w:rsidRPr="002E67CA" w:rsidRDefault="002E67CA" w:rsidP="00847A7A">
            <w:pPr>
              <w:jc w:val="both"/>
              <w:rPr>
                <w:rFonts w:ascii="Verdana" w:hAnsi="Verdana"/>
              </w:rPr>
            </w:pPr>
          </w:p>
          <w:p w14:paraId="55D4AE7C" w14:textId="77777777" w:rsidR="002E67CA" w:rsidRPr="002E67CA" w:rsidRDefault="002E67CA" w:rsidP="00847A7A">
            <w:pPr>
              <w:jc w:val="both"/>
              <w:rPr>
                <w:rFonts w:ascii="Verdana" w:hAnsi="Verdana"/>
              </w:rPr>
            </w:pPr>
          </w:p>
          <w:p w14:paraId="5B36BE83" w14:textId="77777777" w:rsidR="002E67CA" w:rsidRPr="002E67CA" w:rsidRDefault="002E67CA" w:rsidP="00847A7A">
            <w:pPr>
              <w:jc w:val="both"/>
              <w:rPr>
                <w:rFonts w:ascii="Verdana" w:hAnsi="Verdana"/>
              </w:rPr>
            </w:pPr>
          </w:p>
          <w:p w14:paraId="5E377DE8" w14:textId="77777777" w:rsidR="002E67CA" w:rsidRPr="002E67CA" w:rsidRDefault="002E67CA" w:rsidP="00847A7A">
            <w:pPr>
              <w:jc w:val="both"/>
              <w:rPr>
                <w:rFonts w:ascii="Verdana" w:hAnsi="Verdana"/>
              </w:rPr>
            </w:pPr>
            <w:r w:rsidRPr="002E67CA">
              <w:rPr>
                <w:rFonts w:ascii="Verdana" w:hAnsi="Verdana"/>
              </w:rPr>
              <w:t xml:space="preserve">(2) În termen de maximum 30 de zile de la data depunerii </w:t>
            </w:r>
            <w:r w:rsidRPr="002E67CA">
              <w:rPr>
                <w:rFonts w:ascii="Verdana" w:hAnsi="Verdana"/>
              </w:rPr>
              <w:lastRenderedPageBreak/>
              <w:t>cererii, primarul emite dispoziţia de acordare sau de respingere a cererii pe care o comunică titularului şi furnizorului în termen de 5 zile lucrătoare de la emitere, prevederile art.14 alin.(3)-(5) aplicându-se în mod corespunzător.</w:t>
            </w:r>
          </w:p>
          <w:p w14:paraId="11E610B7" w14:textId="77777777" w:rsidR="002E67CA" w:rsidRPr="002E67CA" w:rsidRDefault="002E67CA" w:rsidP="00847A7A">
            <w:pPr>
              <w:jc w:val="both"/>
              <w:rPr>
                <w:rFonts w:ascii="Verdana" w:hAnsi="Verdana"/>
              </w:rPr>
            </w:pPr>
          </w:p>
          <w:p w14:paraId="421BF161" w14:textId="77777777" w:rsidR="002E67CA" w:rsidRPr="002E67CA" w:rsidRDefault="002E67CA" w:rsidP="00847A7A">
            <w:pPr>
              <w:jc w:val="both"/>
              <w:rPr>
                <w:rFonts w:ascii="Verdana" w:hAnsi="Verdana"/>
              </w:rPr>
            </w:pPr>
            <w:r w:rsidRPr="002E67CA">
              <w:rPr>
                <w:rFonts w:ascii="Verdana" w:hAnsi="Verdana"/>
              </w:rPr>
              <w:t>(3) Dreptul la suplimentul pentru energie se stabilește începând cu luna următoare depunerii cererii.</w:t>
            </w:r>
          </w:p>
          <w:p w14:paraId="4507F938" w14:textId="77777777" w:rsidR="002E67CA" w:rsidRPr="002E67CA" w:rsidRDefault="002E67CA" w:rsidP="00847A7A">
            <w:pPr>
              <w:jc w:val="both"/>
              <w:rPr>
                <w:rFonts w:ascii="Verdana" w:hAnsi="Verdana"/>
              </w:rPr>
            </w:pPr>
          </w:p>
          <w:p w14:paraId="5DF0B129" w14:textId="77777777" w:rsidR="002E67CA" w:rsidRPr="002E67CA" w:rsidRDefault="002E67CA" w:rsidP="00847A7A">
            <w:pPr>
              <w:jc w:val="both"/>
              <w:rPr>
                <w:rFonts w:ascii="Verdana" w:hAnsi="Verdana"/>
              </w:rPr>
            </w:pPr>
          </w:p>
          <w:p w14:paraId="75C9473C" w14:textId="77777777" w:rsidR="002E67CA" w:rsidRPr="002E67CA" w:rsidRDefault="002E67CA" w:rsidP="00847A7A">
            <w:pPr>
              <w:jc w:val="both"/>
              <w:rPr>
                <w:rFonts w:ascii="Verdana" w:hAnsi="Verdana"/>
              </w:rPr>
            </w:pPr>
            <w:r w:rsidRPr="002E67CA">
              <w:rPr>
                <w:rFonts w:ascii="Verdana" w:hAnsi="Verdana"/>
              </w:rPr>
              <w:t>(4) Modelul cererii se stabilește prin normele metodologice de aplicare a prezentei legi.</w:t>
            </w:r>
          </w:p>
          <w:p w14:paraId="45BEC4BA" w14:textId="77777777" w:rsidR="002E67CA" w:rsidRPr="002E67CA" w:rsidRDefault="002E67CA" w:rsidP="00847A7A">
            <w:pPr>
              <w:jc w:val="both"/>
              <w:rPr>
                <w:rFonts w:ascii="Verdana" w:hAnsi="Verdana"/>
              </w:rPr>
            </w:pPr>
          </w:p>
        </w:tc>
        <w:tc>
          <w:tcPr>
            <w:tcW w:w="3615" w:type="dxa"/>
          </w:tcPr>
          <w:p w14:paraId="428DFE32" w14:textId="77777777" w:rsidR="002E67CA" w:rsidRPr="002E67CA" w:rsidRDefault="002E67CA" w:rsidP="00847A7A">
            <w:pPr>
              <w:jc w:val="both"/>
              <w:rPr>
                <w:rFonts w:ascii="Verdana" w:hAnsi="Verdana"/>
              </w:rPr>
            </w:pPr>
          </w:p>
          <w:p w14:paraId="5C5D89D9" w14:textId="77777777" w:rsidR="002E67CA" w:rsidRPr="002E67CA" w:rsidRDefault="002E67CA" w:rsidP="00847A7A">
            <w:pPr>
              <w:jc w:val="both"/>
              <w:rPr>
                <w:rFonts w:ascii="Verdana" w:hAnsi="Verdana"/>
              </w:rPr>
            </w:pPr>
            <w:r w:rsidRPr="002E67CA">
              <w:rPr>
                <w:rFonts w:ascii="Verdana" w:hAnsi="Verdana"/>
              </w:rPr>
              <w:t>Art.26.- (1)</w:t>
            </w:r>
            <w:r w:rsidRPr="002E67CA">
              <w:rPr>
                <w:rFonts w:ascii="Verdana" w:hAnsi="Verdana"/>
              </w:rPr>
              <w:tab/>
              <w:t xml:space="preserve">Pentru solicitarea suplimentului pentru energie, familiile şi persoanele singure depun la primăria în a cărei rază teritorială au </w:t>
            </w:r>
            <w:r w:rsidRPr="002E67CA">
              <w:rPr>
                <w:rFonts w:ascii="Verdana" w:hAnsi="Verdana"/>
                <w:b/>
                <w:bCs/>
              </w:rPr>
              <w:t>locuința</w:t>
            </w:r>
            <w:r w:rsidRPr="002E67CA">
              <w:rPr>
                <w:rFonts w:ascii="Verdana" w:hAnsi="Verdana"/>
              </w:rPr>
              <w:t xml:space="preserve">, o cerere şi declaraţie pe propria răspundere privind, </w:t>
            </w:r>
            <w:r w:rsidRPr="002E67CA">
              <w:rPr>
                <w:rFonts w:ascii="Verdana" w:hAnsi="Verdana"/>
                <w:b/>
                <w:bCs/>
              </w:rPr>
              <w:t>după caz,</w:t>
            </w:r>
            <w:r w:rsidRPr="002E67CA">
              <w:rPr>
                <w:rFonts w:ascii="Verdana" w:hAnsi="Verdana"/>
              </w:rPr>
              <w:t xml:space="preserve"> componenţa familiei şi veniturile realizate de membrii acesteia.</w:t>
            </w:r>
            <w:r w:rsidRPr="002E67CA">
              <w:rPr>
                <w:rFonts w:ascii="Verdana" w:hAnsi="Verdana"/>
                <w:b/>
                <w:noProof/>
              </w:rPr>
              <w:t xml:space="preserve"> În situația în care se solicită și ajutorul pentru încălzire se va depune o singură cerere și declarație pe propria răspundere.</w:t>
            </w:r>
          </w:p>
          <w:p w14:paraId="0B7E20D4" w14:textId="77777777" w:rsidR="002E67CA" w:rsidRPr="002E67CA" w:rsidRDefault="002E67CA" w:rsidP="00847A7A">
            <w:pPr>
              <w:jc w:val="both"/>
              <w:rPr>
                <w:rFonts w:ascii="Verdana" w:hAnsi="Verdana"/>
              </w:rPr>
            </w:pPr>
          </w:p>
          <w:p w14:paraId="00BE1413" w14:textId="77777777" w:rsidR="002E67CA" w:rsidRPr="002E67CA" w:rsidRDefault="002E67CA" w:rsidP="00847A7A">
            <w:pPr>
              <w:jc w:val="both"/>
              <w:rPr>
                <w:rFonts w:ascii="Verdana" w:hAnsi="Verdana"/>
              </w:rPr>
            </w:pPr>
            <w:r w:rsidRPr="002E67CA">
              <w:rPr>
                <w:rFonts w:ascii="Verdana" w:hAnsi="Verdana"/>
              </w:rPr>
              <w:t xml:space="preserve">(2) În termen de maximum 30 de zile de la data depunerii </w:t>
            </w:r>
            <w:r w:rsidRPr="002E67CA">
              <w:rPr>
                <w:rFonts w:ascii="Verdana" w:hAnsi="Verdana"/>
              </w:rPr>
              <w:lastRenderedPageBreak/>
              <w:t>cererii, primarul emite dispoziţia de acordare sau de respingerea cererii</w:t>
            </w:r>
            <w:r w:rsidRPr="002E67CA">
              <w:rPr>
                <w:rFonts w:ascii="Verdana" w:hAnsi="Verdana"/>
                <w:b/>
                <w:bCs/>
              </w:rPr>
              <w:t>,</w:t>
            </w:r>
            <w:r w:rsidRPr="002E67CA">
              <w:rPr>
                <w:rFonts w:ascii="Verdana" w:hAnsi="Verdana"/>
              </w:rPr>
              <w:t xml:space="preserve"> pe care o comunică titularului şi furnizorului în termen de 5 zile lucrătoare de la emitere, prevederile art.14 alin.(3)-(5) aplicându-se în mod corespunzător.</w:t>
            </w:r>
          </w:p>
          <w:p w14:paraId="1714D314" w14:textId="77777777" w:rsidR="002E67CA" w:rsidRPr="002E67CA" w:rsidRDefault="002E67CA" w:rsidP="00847A7A">
            <w:pPr>
              <w:jc w:val="both"/>
              <w:rPr>
                <w:rFonts w:ascii="Verdana" w:hAnsi="Verdana"/>
              </w:rPr>
            </w:pPr>
          </w:p>
          <w:p w14:paraId="14F26642" w14:textId="77777777" w:rsidR="002E67CA" w:rsidRPr="002E67CA" w:rsidRDefault="002E67CA" w:rsidP="00847A7A">
            <w:pPr>
              <w:jc w:val="both"/>
              <w:rPr>
                <w:rFonts w:ascii="Verdana" w:hAnsi="Verdana"/>
              </w:rPr>
            </w:pPr>
            <w:r w:rsidRPr="002E67CA">
              <w:rPr>
                <w:rFonts w:ascii="Verdana" w:hAnsi="Verdana"/>
              </w:rPr>
              <w:t xml:space="preserve">(3) Dreptul la suplimentul pentru energie se stabilește </w:t>
            </w:r>
            <w:r w:rsidRPr="002E67CA">
              <w:rPr>
                <w:rFonts w:ascii="Verdana" w:hAnsi="Verdana"/>
                <w:b/>
                <w:noProof/>
              </w:rPr>
              <w:t>aplicând în mod corespunzător prevederile art. 17 alin.(7).</w:t>
            </w:r>
          </w:p>
          <w:p w14:paraId="3249B59A" w14:textId="77777777" w:rsidR="002E67CA" w:rsidRPr="002E67CA" w:rsidRDefault="002E67CA" w:rsidP="00847A7A">
            <w:pPr>
              <w:jc w:val="both"/>
              <w:rPr>
                <w:rFonts w:ascii="Verdana" w:hAnsi="Verdana"/>
              </w:rPr>
            </w:pPr>
          </w:p>
          <w:p w14:paraId="50C898F1" w14:textId="77777777" w:rsidR="002E67CA" w:rsidRPr="002E67CA" w:rsidRDefault="002E67CA" w:rsidP="00847A7A">
            <w:pPr>
              <w:jc w:val="both"/>
              <w:rPr>
                <w:rFonts w:ascii="Verdana" w:hAnsi="Verdana"/>
              </w:rPr>
            </w:pPr>
            <w:r w:rsidRPr="002E67CA">
              <w:rPr>
                <w:rFonts w:ascii="Verdana" w:hAnsi="Verdana"/>
              </w:rPr>
              <w:t xml:space="preserve">Nemodificat </w:t>
            </w:r>
          </w:p>
          <w:p w14:paraId="3AA03C64" w14:textId="77777777" w:rsidR="002E67CA" w:rsidRPr="002E67CA" w:rsidRDefault="002E67CA" w:rsidP="00847A7A">
            <w:pPr>
              <w:rPr>
                <w:rFonts w:ascii="Verdana" w:hAnsi="Verdana"/>
              </w:rPr>
            </w:pPr>
          </w:p>
          <w:p w14:paraId="30399A9A" w14:textId="77777777" w:rsidR="002E67CA" w:rsidRPr="002E67CA" w:rsidRDefault="002E67CA" w:rsidP="00847A7A">
            <w:pPr>
              <w:rPr>
                <w:rFonts w:ascii="Verdana" w:hAnsi="Verdana"/>
              </w:rPr>
            </w:pPr>
            <w:r w:rsidRPr="002E67CA">
              <w:rPr>
                <w:rFonts w:ascii="Verdana" w:hAnsi="Verdana"/>
              </w:rPr>
              <w:t>Autori: deputaţi Raluca Turcan şi Virgil Popescu</w:t>
            </w:r>
          </w:p>
          <w:p w14:paraId="2CECCA5B" w14:textId="77777777" w:rsidR="002E67CA" w:rsidRPr="002E67CA" w:rsidRDefault="002E67CA" w:rsidP="00847A7A">
            <w:pPr>
              <w:jc w:val="both"/>
              <w:rPr>
                <w:rFonts w:ascii="Verdana" w:hAnsi="Verdana"/>
              </w:rPr>
            </w:pPr>
          </w:p>
        </w:tc>
        <w:tc>
          <w:tcPr>
            <w:tcW w:w="3615" w:type="dxa"/>
          </w:tcPr>
          <w:p w14:paraId="131BD8AE" w14:textId="77777777" w:rsidR="002E67CA" w:rsidRPr="002E67CA" w:rsidRDefault="002E67CA" w:rsidP="00847A7A">
            <w:pPr>
              <w:jc w:val="both"/>
              <w:rPr>
                <w:rFonts w:ascii="Verdana" w:hAnsi="Verdana"/>
              </w:rPr>
            </w:pPr>
          </w:p>
        </w:tc>
      </w:tr>
      <w:tr w:rsidR="002E67CA" w:rsidRPr="002E67CA" w14:paraId="2D342034"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750C0888"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69B04543" w14:textId="77777777" w:rsidR="002E67CA" w:rsidRPr="002E67CA" w:rsidRDefault="002E67CA" w:rsidP="00847A7A">
            <w:pPr>
              <w:rPr>
                <w:rFonts w:ascii="Verdana" w:hAnsi="Verdana"/>
              </w:rPr>
            </w:pPr>
          </w:p>
        </w:tc>
        <w:tc>
          <w:tcPr>
            <w:tcW w:w="3615" w:type="dxa"/>
          </w:tcPr>
          <w:p w14:paraId="2A5DFEEC" w14:textId="77777777" w:rsidR="002E67CA" w:rsidRPr="002E67CA" w:rsidRDefault="002E67CA" w:rsidP="00847A7A">
            <w:pPr>
              <w:jc w:val="both"/>
              <w:rPr>
                <w:rFonts w:ascii="Verdana" w:hAnsi="Verdana"/>
              </w:rPr>
            </w:pPr>
          </w:p>
          <w:p w14:paraId="73096691" w14:textId="77777777" w:rsidR="002E67CA" w:rsidRPr="002E67CA" w:rsidRDefault="002E67CA" w:rsidP="00847A7A">
            <w:pPr>
              <w:jc w:val="both"/>
              <w:rPr>
                <w:rFonts w:ascii="Verdana" w:hAnsi="Verdana"/>
              </w:rPr>
            </w:pPr>
            <w:r w:rsidRPr="002E67CA">
              <w:rPr>
                <w:rFonts w:ascii="Verdana" w:hAnsi="Verdana"/>
              </w:rPr>
              <w:t>Art.27. - Pentru efectuarea plății suplimentului pentru energie se aplică corespunzător prevederile art.21-24.</w:t>
            </w:r>
          </w:p>
          <w:p w14:paraId="4AB0C9C7" w14:textId="77777777" w:rsidR="002E67CA" w:rsidRPr="002E67CA" w:rsidRDefault="002E67CA" w:rsidP="00847A7A">
            <w:pPr>
              <w:jc w:val="both"/>
              <w:rPr>
                <w:rFonts w:ascii="Verdana" w:hAnsi="Verdana"/>
              </w:rPr>
            </w:pPr>
          </w:p>
        </w:tc>
        <w:tc>
          <w:tcPr>
            <w:tcW w:w="3615" w:type="dxa"/>
          </w:tcPr>
          <w:p w14:paraId="7B39AFEE" w14:textId="77777777" w:rsidR="002E67CA" w:rsidRPr="002E67CA" w:rsidRDefault="002E67CA" w:rsidP="00847A7A">
            <w:pPr>
              <w:jc w:val="both"/>
              <w:rPr>
                <w:rFonts w:ascii="Verdana" w:hAnsi="Verdana"/>
              </w:rPr>
            </w:pPr>
          </w:p>
          <w:p w14:paraId="6F1F3917" w14:textId="77777777" w:rsidR="002E67CA" w:rsidRPr="002E67CA" w:rsidRDefault="002E67CA" w:rsidP="00847A7A">
            <w:pPr>
              <w:jc w:val="both"/>
              <w:rPr>
                <w:rFonts w:ascii="Verdana" w:hAnsi="Verdana"/>
              </w:rPr>
            </w:pPr>
            <w:r w:rsidRPr="002E67CA">
              <w:rPr>
                <w:rFonts w:ascii="Verdana" w:hAnsi="Verdana"/>
              </w:rPr>
              <w:t xml:space="preserve">Art.27. - Pentru efectuarea plății suplimentului pentru energie, </w:t>
            </w:r>
            <w:r w:rsidRPr="002E67CA">
              <w:rPr>
                <w:rFonts w:ascii="Verdana" w:hAnsi="Verdana"/>
                <w:b/>
                <w:noProof/>
              </w:rPr>
              <w:t>prevăzut la art.25 alin.(1) lit.a)-c) și alin.(2</w:t>
            </w:r>
            <w:r w:rsidRPr="002E67CA">
              <w:rPr>
                <w:rFonts w:ascii="Verdana" w:hAnsi="Verdana"/>
                <w:bCs/>
                <w:noProof/>
              </w:rPr>
              <w:t>)</w:t>
            </w:r>
            <w:r w:rsidRPr="002E67CA">
              <w:rPr>
                <w:rFonts w:ascii="Verdana" w:hAnsi="Verdana"/>
                <w:bCs/>
              </w:rPr>
              <w:t>, prevederile art.21-24</w:t>
            </w:r>
            <w:r w:rsidRPr="002E67CA">
              <w:rPr>
                <w:rFonts w:ascii="Verdana" w:hAnsi="Verdana"/>
              </w:rPr>
              <w:t xml:space="preserve"> se aplică </w:t>
            </w:r>
            <w:r w:rsidRPr="002E67CA">
              <w:rPr>
                <w:rFonts w:ascii="Verdana" w:hAnsi="Verdana"/>
                <w:b/>
                <w:bCs/>
              </w:rPr>
              <w:t>în mod</w:t>
            </w:r>
            <w:r w:rsidRPr="002E67CA">
              <w:rPr>
                <w:rFonts w:ascii="Verdana" w:hAnsi="Verdana"/>
              </w:rPr>
              <w:t xml:space="preserve"> corespunzător.</w:t>
            </w:r>
          </w:p>
          <w:p w14:paraId="1BDE1C79" w14:textId="77777777" w:rsidR="002E67CA" w:rsidRPr="002E67CA" w:rsidRDefault="002E67CA" w:rsidP="00847A7A">
            <w:pPr>
              <w:jc w:val="both"/>
              <w:rPr>
                <w:rFonts w:ascii="Verdana" w:hAnsi="Verdana"/>
              </w:rPr>
            </w:pPr>
          </w:p>
          <w:p w14:paraId="32F6FDD6" w14:textId="77777777" w:rsidR="002E67CA" w:rsidRPr="002E67CA" w:rsidRDefault="002E67CA" w:rsidP="00847A7A">
            <w:pPr>
              <w:rPr>
                <w:rFonts w:ascii="Verdana" w:hAnsi="Verdana"/>
              </w:rPr>
            </w:pPr>
            <w:r w:rsidRPr="002E67CA">
              <w:rPr>
                <w:rFonts w:ascii="Verdana" w:hAnsi="Verdana"/>
              </w:rPr>
              <w:t>Autori: deputaţi Raluca Turcan şi Virgil Popescu</w:t>
            </w:r>
          </w:p>
          <w:p w14:paraId="4874D734" w14:textId="77777777" w:rsidR="002E67CA" w:rsidRDefault="002E67CA" w:rsidP="00847A7A">
            <w:pPr>
              <w:jc w:val="both"/>
              <w:rPr>
                <w:rFonts w:ascii="Verdana" w:hAnsi="Verdana"/>
              </w:rPr>
            </w:pPr>
          </w:p>
          <w:p w14:paraId="4570C546" w14:textId="77777777" w:rsidR="002E67CA" w:rsidRDefault="002E67CA" w:rsidP="00847A7A">
            <w:pPr>
              <w:jc w:val="both"/>
              <w:rPr>
                <w:rFonts w:ascii="Verdana" w:hAnsi="Verdana"/>
              </w:rPr>
            </w:pPr>
          </w:p>
          <w:p w14:paraId="124CF10A" w14:textId="77777777" w:rsidR="002E67CA" w:rsidRDefault="002E67CA" w:rsidP="00847A7A">
            <w:pPr>
              <w:jc w:val="both"/>
              <w:rPr>
                <w:rFonts w:ascii="Verdana" w:hAnsi="Verdana"/>
              </w:rPr>
            </w:pPr>
          </w:p>
          <w:p w14:paraId="2CC7C19C" w14:textId="77777777" w:rsidR="002E67CA" w:rsidRDefault="002E67CA" w:rsidP="00847A7A">
            <w:pPr>
              <w:jc w:val="both"/>
              <w:rPr>
                <w:rFonts w:ascii="Verdana" w:hAnsi="Verdana"/>
              </w:rPr>
            </w:pPr>
          </w:p>
          <w:p w14:paraId="065B4143" w14:textId="77777777" w:rsidR="002E67CA" w:rsidRPr="002E67CA" w:rsidRDefault="002E67CA" w:rsidP="00847A7A">
            <w:pPr>
              <w:jc w:val="both"/>
              <w:rPr>
                <w:rFonts w:ascii="Verdana" w:hAnsi="Verdana"/>
              </w:rPr>
            </w:pPr>
          </w:p>
        </w:tc>
        <w:tc>
          <w:tcPr>
            <w:tcW w:w="3615" w:type="dxa"/>
          </w:tcPr>
          <w:p w14:paraId="75E354AB" w14:textId="77777777" w:rsidR="002E67CA" w:rsidRPr="002E67CA" w:rsidRDefault="002E67CA" w:rsidP="00847A7A">
            <w:pPr>
              <w:rPr>
                <w:rFonts w:ascii="Verdana" w:hAnsi="Verdana"/>
              </w:rPr>
            </w:pPr>
          </w:p>
        </w:tc>
      </w:tr>
      <w:tr w:rsidR="002E67CA" w:rsidRPr="002E67CA" w14:paraId="5FC0DA8A"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3C43CF0"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5A62990E" w14:textId="77777777" w:rsidR="002E67CA" w:rsidRPr="002E67CA" w:rsidRDefault="002E67CA" w:rsidP="00847A7A">
            <w:pPr>
              <w:rPr>
                <w:rFonts w:ascii="Verdana" w:hAnsi="Verdana"/>
              </w:rPr>
            </w:pPr>
          </w:p>
        </w:tc>
        <w:tc>
          <w:tcPr>
            <w:tcW w:w="3615" w:type="dxa"/>
          </w:tcPr>
          <w:p w14:paraId="13968E12" w14:textId="77777777" w:rsidR="002E67CA" w:rsidRPr="002E67CA" w:rsidRDefault="002E67CA" w:rsidP="00847A7A">
            <w:pPr>
              <w:jc w:val="both"/>
              <w:rPr>
                <w:rFonts w:ascii="Verdana" w:hAnsi="Verdana"/>
                <w:i/>
              </w:rPr>
            </w:pPr>
          </w:p>
          <w:p w14:paraId="11D5162B" w14:textId="77777777" w:rsidR="002E67CA" w:rsidRPr="002E67CA" w:rsidRDefault="002E67CA" w:rsidP="00847A7A">
            <w:pPr>
              <w:jc w:val="both"/>
              <w:rPr>
                <w:rFonts w:ascii="Verdana" w:hAnsi="Verdana"/>
                <w:i/>
              </w:rPr>
            </w:pPr>
            <w:r w:rsidRPr="002E67CA">
              <w:rPr>
                <w:rFonts w:ascii="Verdana" w:hAnsi="Verdana"/>
                <w:i/>
              </w:rPr>
              <w:t>Secțiunea a 5-a</w:t>
            </w:r>
          </w:p>
          <w:p w14:paraId="36C029FE" w14:textId="77777777" w:rsidR="002E67CA" w:rsidRPr="002E67CA" w:rsidRDefault="002E67CA" w:rsidP="00847A7A">
            <w:pPr>
              <w:jc w:val="both"/>
              <w:rPr>
                <w:rFonts w:ascii="Verdana" w:hAnsi="Verdana"/>
                <w:i/>
              </w:rPr>
            </w:pPr>
            <w:r w:rsidRPr="002E67CA">
              <w:rPr>
                <w:rFonts w:ascii="Verdana" w:hAnsi="Verdana"/>
                <w:i/>
              </w:rPr>
              <w:t>Finanțarea și plata ajutorului pentru încălzire și a suplimentului pentru energie</w:t>
            </w:r>
          </w:p>
          <w:p w14:paraId="0517BBDC" w14:textId="77777777" w:rsidR="002E67CA" w:rsidRPr="002E67CA" w:rsidRDefault="002E67CA" w:rsidP="00847A7A">
            <w:pPr>
              <w:jc w:val="both"/>
              <w:rPr>
                <w:rFonts w:ascii="Verdana" w:hAnsi="Verdana"/>
                <w:i/>
              </w:rPr>
            </w:pPr>
          </w:p>
        </w:tc>
        <w:tc>
          <w:tcPr>
            <w:tcW w:w="3615" w:type="dxa"/>
          </w:tcPr>
          <w:p w14:paraId="7A8E9E71" w14:textId="77777777" w:rsidR="002E67CA" w:rsidRPr="002E67CA" w:rsidRDefault="002E67CA" w:rsidP="00847A7A">
            <w:pPr>
              <w:jc w:val="both"/>
              <w:rPr>
                <w:rFonts w:ascii="Verdana" w:hAnsi="Verdana"/>
                <w:iCs/>
              </w:rPr>
            </w:pPr>
          </w:p>
          <w:p w14:paraId="4C6145BE" w14:textId="77777777" w:rsidR="002E67CA" w:rsidRPr="002E67CA" w:rsidRDefault="002E67CA" w:rsidP="00847A7A">
            <w:pPr>
              <w:jc w:val="both"/>
              <w:rPr>
                <w:rFonts w:ascii="Verdana" w:hAnsi="Verdana"/>
                <w:iCs/>
              </w:rPr>
            </w:pPr>
            <w:r w:rsidRPr="002E67CA">
              <w:rPr>
                <w:rFonts w:ascii="Verdana" w:hAnsi="Verdana"/>
                <w:iCs/>
              </w:rPr>
              <w:t xml:space="preserve">Nemodificat </w:t>
            </w:r>
          </w:p>
        </w:tc>
        <w:tc>
          <w:tcPr>
            <w:tcW w:w="3615" w:type="dxa"/>
          </w:tcPr>
          <w:p w14:paraId="4ABD6B0E" w14:textId="77777777" w:rsidR="002E67CA" w:rsidRPr="002E67CA" w:rsidRDefault="002E67CA" w:rsidP="00847A7A">
            <w:pPr>
              <w:jc w:val="both"/>
              <w:rPr>
                <w:rFonts w:ascii="Verdana" w:hAnsi="Verdana"/>
              </w:rPr>
            </w:pPr>
          </w:p>
        </w:tc>
      </w:tr>
      <w:tr w:rsidR="002E67CA" w:rsidRPr="002E67CA" w14:paraId="1BEF90DE"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048CD3E7"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29A9EA62" w14:textId="77777777" w:rsidR="002E67CA" w:rsidRPr="002E67CA" w:rsidRDefault="002E67CA" w:rsidP="00847A7A">
            <w:pPr>
              <w:rPr>
                <w:rFonts w:ascii="Verdana" w:hAnsi="Verdana"/>
              </w:rPr>
            </w:pPr>
          </w:p>
        </w:tc>
        <w:tc>
          <w:tcPr>
            <w:tcW w:w="3615" w:type="dxa"/>
          </w:tcPr>
          <w:p w14:paraId="7691848B" w14:textId="77777777" w:rsidR="002E67CA" w:rsidRPr="002E67CA" w:rsidRDefault="002E67CA" w:rsidP="00847A7A">
            <w:pPr>
              <w:jc w:val="both"/>
              <w:rPr>
                <w:rFonts w:ascii="Verdana" w:hAnsi="Verdana"/>
              </w:rPr>
            </w:pPr>
          </w:p>
          <w:p w14:paraId="4796CB9F" w14:textId="77777777" w:rsidR="002E67CA" w:rsidRPr="002E67CA" w:rsidRDefault="002E67CA" w:rsidP="00847A7A">
            <w:pPr>
              <w:jc w:val="both"/>
              <w:rPr>
                <w:rFonts w:ascii="Verdana" w:hAnsi="Verdana"/>
              </w:rPr>
            </w:pPr>
            <w:r w:rsidRPr="002E67CA">
              <w:rPr>
                <w:rFonts w:ascii="Verdana" w:hAnsi="Verdana"/>
              </w:rPr>
              <w:t>Art.28.- (1)</w:t>
            </w:r>
            <w:r w:rsidRPr="002E67CA">
              <w:rPr>
                <w:rFonts w:ascii="Verdana" w:hAnsi="Verdana"/>
              </w:rPr>
              <w:tab/>
              <w:t xml:space="preserve">Fondurile necesare pentru plata ajutorului pentru încălzire prevăzut la art.6 alin.(2) lit.a)-c) și a suplimentului pentru energie prevăzut la art.25, se asigură din bugetul de stat, prin bugetul Ministerului Muncii și Protecției Sociale. </w:t>
            </w:r>
          </w:p>
          <w:p w14:paraId="7F0E67CD" w14:textId="77777777" w:rsidR="002E67CA" w:rsidRPr="002E67CA" w:rsidRDefault="002E67CA" w:rsidP="00847A7A">
            <w:pPr>
              <w:jc w:val="both"/>
              <w:rPr>
                <w:rFonts w:ascii="Verdana" w:hAnsi="Verdana"/>
              </w:rPr>
            </w:pPr>
          </w:p>
          <w:p w14:paraId="66B129E4"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Fondurile necesare pentru plata ajutorului pentru încălzire, prevăzut la art.6 alin.(2) lit.d), se asigură din transferuri de la bugetul de stat către bugetele locale, prevăzute în bugetul Ministerului Muncii și Protecției Sociale.</w:t>
            </w:r>
          </w:p>
          <w:p w14:paraId="35A10AF0" w14:textId="77777777" w:rsidR="002E67CA" w:rsidRPr="002E67CA" w:rsidRDefault="002E67CA" w:rsidP="00847A7A">
            <w:pPr>
              <w:jc w:val="both"/>
              <w:rPr>
                <w:rFonts w:ascii="Verdana" w:hAnsi="Verdana"/>
              </w:rPr>
            </w:pPr>
          </w:p>
          <w:p w14:paraId="7E2D5D5E" w14:textId="77777777" w:rsidR="002E67CA" w:rsidRPr="002E67CA" w:rsidRDefault="002E67CA" w:rsidP="00847A7A">
            <w:pPr>
              <w:jc w:val="both"/>
              <w:rPr>
                <w:rFonts w:ascii="Verdana" w:hAnsi="Verdana"/>
              </w:rPr>
            </w:pPr>
          </w:p>
          <w:p w14:paraId="2D63EA97"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 xml:space="preserve">Fondurile necesare </w:t>
            </w:r>
            <w:r w:rsidRPr="002E67CA">
              <w:rPr>
                <w:rFonts w:ascii="Verdana" w:hAnsi="Verdana"/>
              </w:rPr>
              <w:lastRenderedPageBreak/>
              <w:t>pentru plata drepturilor, prevăzute la art.9, se asigură din bugetele locale.</w:t>
            </w:r>
          </w:p>
          <w:p w14:paraId="6D2B7E0A" w14:textId="77777777" w:rsidR="002E67CA" w:rsidRPr="002E67CA" w:rsidRDefault="002E67CA" w:rsidP="00847A7A">
            <w:pPr>
              <w:jc w:val="both"/>
              <w:rPr>
                <w:rFonts w:ascii="Verdana" w:hAnsi="Verdana"/>
              </w:rPr>
            </w:pPr>
          </w:p>
          <w:p w14:paraId="388F4802" w14:textId="77777777" w:rsidR="002E67CA" w:rsidRPr="002E67CA" w:rsidRDefault="002E67CA" w:rsidP="00847A7A">
            <w:pPr>
              <w:jc w:val="both"/>
              <w:rPr>
                <w:rFonts w:ascii="Verdana" w:hAnsi="Verdana"/>
              </w:rPr>
            </w:pPr>
            <w:r w:rsidRPr="002E67CA">
              <w:rPr>
                <w:rFonts w:ascii="Verdana" w:hAnsi="Verdana"/>
              </w:rPr>
              <w:t>(4)</w:t>
            </w:r>
            <w:r w:rsidRPr="002E67CA">
              <w:rPr>
                <w:rFonts w:ascii="Verdana" w:hAnsi="Verdana"/>
              </w:rPr>
              <w:tab/>
              <w:t xml:space="preserve">Cheltuielile administrative privind stabilirea, modificarea sau încetarea dreptului la ajutorul pentru încălzire și </w:t>
            </w:r>
            <w:r w:rsidRPr="002E67CA">
              <w:rPr>
                <w:rFonts w:ascii="Verdana" w:hAnsi="Verdana"/>
                <w:b/>
                <w:bCs/>
              </w:rPr>
              <w:t>a suplimentului</w:t>
            </w:r>
            <w:r w:rsidRPr="002E67CA">
              <w:rPr>
                <w:rFonts w:ascii="Verdana" w:hAnsi="Verdana"/>
              </w:rPr>
              <w:t xml:space="preserve"> pentru energie, precum și pentru tipărirea formularului de cerere și declarație pe propria răspundere privind componența familiei și veniturile acesteia se asigură din bugetele locale.</w:t>
            </w:r>
          </w:p>
          <w:p w14:paraId="6BCA50A9" w14:textId="77777777" w:rsidR="002E67CA" w:rsidRPr="002E67CA" w:rsidRDefault="002E67CA" w:rsidP="00847A7A">
            <w:pPr>
              <w:jc w:val="both"/>
              <w:rPr>
                <w:rFonts w:ascii="Verdana" w:hAnsi="Verdana"/>
              </w:rPr>
            </w:pPr>
          </w:p>
        </w:tc>
        <w:tc>
          <w:tcPr>
            <w:tcW w:w="3615" w:type="dxa"/>
          </w:tcPr>
          <w:p w14:paraId="4B855EBA" w14:textId="77777777" w:rsidR="002E67CA" w:rsidRPr="002E67CA" w:rsidRDefault="002E67CA" w:rsidP="00847A7A">
            <w:pPr>
              <w:jc w:val="both"/>
              <w:rPr>
                <w:rFonts w:ascii="Verdana" w:hAnsi="Verdana"/>
              </w:rPr>
            </w:pPr>
          </w:p>
          <w:p w14:paraId="568FDECF" w14:textId="77777777" w:rsidR="002E67CA" w:rsidRPr="002E67CA" w:rsidRDefault="002E67CA" w:rsidP="00847A7A">
            <w:pPr>
              <w:jc w:val="both"/>
              <w:rPr>
                <w:rFonts w:ascii="Verdana" w:hAnsi="Verdana"/>
              </w:rPr>
            </w:pPr>
            <w:r w:rsidRPr="002E67CA">
              <w:rPr>
                <w:rFonts w:ascii="Verdana" w:hAnsi="Verdana"/>
              </w:rPr>
              <w:t xml:space="preserve">Nemodificat </w:t>
            </w:r>
          </w:p>
          <w:p w14:paraId="686391D9" w14:textId="77777777" w:rsidR="002E67CA" w:rsidRPr="002E67CA" w:rsidRDefault="002E67CA" w:rsidP="00847A7A">
            <w:pPr>
              <w:jc w:val="both"/>
              <w:rPr>
                <w:rFonts w:ascii="Verdana" w:hAnsi="Verdana"/>
              </w:rPr>
            </w:pPr>
          </w:p>
          <w:p w14:paraId="4EDF2C30" w14:textId="77777777" w:rsidR="002E67CA" w:rsidRPr="002E67CA" w:rsidRDefault="002E67CA" w:rsidP="00847A7A">
            <w:pPr>
              <w:jc w:val="both"/>
              <w:rPr>
                <w:rFonts w:ascii="Verdana" w:hAnsi="Verdana"/>
              </w:rPr>
            </w:pPr>
          </w:p>
          <w:p w14:paraId="62AF1F07" w14:textId="77777777" w:rsidR="002E67CA" w:rsidRPr="002E67CA" w:rsidRDefault="002E67CA" w:rsidP="00847A7A">
            <w:pPr>
              <w:jc w:val="both"/>
              <w:rPr>
                <w:rFonts w:ascii="Verdana" w:hAnsi="Verdana"/>
              </w:rPr>
            </w:pPr>
          </w:p>
          <w:p w14:paraId="73463777" w14:textId="77777777" w:rsidR="002E67CA" w:rsidRPr="002E67CA" w:rsidRDefault="002E67CA" w:rsidP="00847A7A">
            <w:pPr>
              <w:jc w:val="both"/>
              <w:rPr>
                <w:rFonts w:ascii="Verdana" w:hAnsi="Verdana"/>
              </w:rPr>
            </w:pPr>
          </w:p>
          <w:p w14:paraId="67CACDF5" w14:textId="77777777" w:rsidR="002E67CA" w:rsidRPr="002E67CA" w:rsidRDefault="002E67CA" w:rsidP="00847A7A">
            <w:pPr>
              <w:jc w:val="both"/>
              <w:rPr>
                <w:rFonts w:ascii="Verdana" w:hAnsi="Verdana"/>
              </w:rPr>
            </w:pPr>
          </w:p>
          <w:p w14:paraId="6A4C2869" w14:textId="77777777" w:rsidR="002E67CA" w:rsidRPr="002E67CA" w:rsidRDefault="002E67CA" w:rsidP="00847A7A">
            <w:pPr>
              <w:jc w:val="both"/>
              <w:rPr>
                <w:rFonts w:ascii="Verdana" w:hAnsi="Verdana"/>
              </w:rPr>
            </w:pPr>
          </w:p>
          <w:p w14:paraId="06B74061" w14:textId="77777777" w:rsidR="002E67CA" w:rsidRPr="002E67CA" w:rsidRDefault="002E67CA" w:rsidP="00847A7A">
            <w:pPr>
              <w:jc w:val="both"/>
              <w:rPr>
                <w:rFonts w:ascii="Verdana" w:hAnsi="Verdana"/>
              </w:rPr>
            </w:pPr>
          </w:p>
          <w:p w14:paraId="3F2D82DC" w14:textId="77777777" w:rsidR="002E67CA" w:rsidRPr="002E67CA" w:rsidRDefault="002E67CA" w:rsidP="00847A7A">
            <w:pPr>
              <w:jc w:val="both"/>
              <w:rPr>
                <w:rFonts w:ascii="Verdana" w:hAnsi="Verdana"/>
              </w:rPr>
            </w:pPr>
          </w:p>
          <w:p w14:paraId="5001FF8C" w14:textId="77777777" w:rsidR="002E67CA" w:rsidRPr="002E67CA" w:rsidRDefault="002E67CA" w:rsidP="00847A7A">
            <w:pPr>
              <w:jc w:val="both"/>
              <w:rPr>
                <w:rFonts w:ascii="Verdana" w:hAnsi="Verdana"/>
              </w:rPr>
            </w:pPr>
          </w:p>
          <w:p w14:paraId="77B57E97" w14:textId="77777777" w:rsidR="002E67CA" w:rsidRPr="002E67CA" w:rsidRDefault="002E67CA" w:rsidP="00847A7A">
            <w:pPr>
              <w:jc w:val="both"/>
              <w:rPr>
                <w:rFonts w:ascii="Verdana" w:hAnsi="Verdana"/>
              </w:rPr>
            </w:pPr>
            <w:r w:rsidRPr="002E67CA">
              <w:rPr>
                <w:rFonts w:ascii="Verdana" w:hAnsi="Verdana"/>
              </w:rPr>
              <w:t xml:space="preserve">Nemodificat </w:t>
            </w:r>
          </w:p>
          <w:p w14:paraId="08C653CE" w14:textId="77777777" w:rsidR="002E67CA" w:rsidRPr="002E67CA" w:rsidRDefault="002E67CA" w:rsidP="00847A7A">
            <w:pPr>
              <w:jc w:val="both"/>
              <w:rPr>
                <w:rFonts w:ascii="Verdana" w:hAnsi="Verdana"/>
              </w:rPr>
            </w:pPr>
          </w:p>
          <w:p w14:paraId="3B89BD82" w14:textId="77777777" w:rsidR="002E67CA" w:rsidRPr="002E67CA" w:rsidRDefault="002E67CA" w:rsidP="00847A7A">
            <w:pPr>
              <w:jc w:val="both"/>
              <w:rPr>
                <w:rFonts w:ascii="Verdana" w:hAnsi="Verdana"/>
              </w:rPr>
            </w:pPr>
          </w:p>
          <w:p w14:paraId="2E37FC7E" w14:textId="77777777" w:rsidR="002E67CA" w:rsidRPr="002E67CA" w:rsidRDefault="002E67CA" w:rsidP="00847A7A">
            <w:pPr>
              <w:jc w:val="both"/>
              <w:rPr>
                <w:rFonts w:ascii="Verdana" w:hAnsi="Verdana"/>
              </w:rPr>
            </w:pPr>
          </w:p>
          <w:p w14:paraId="34DE4691" w14:textId="77777777" w:rsidR="002E67CA" w:rsidRPr="002E67CA" w:rsidRDefault="002E67CA" w:rsidP="00847A7A">
            <w:pPr>
              <w:jc w:val="both"/>
              <w:rPr>
                <w:rFonts w:ascii="Verdana" w:hAnsi="Verdana"/>
              </w:rPr>
            </w:pPr>
          </w:p>
          <w:p w14:paraId="4E45E584" w14:textId="77777777" w:rsidR="002E67CA" w:rsidRPr="002E67CA" w:rsidRDefault="002E67CA" w:rsidP="00847A7A">
            <w:pPr>
              <w:jc w:val="both"/>
              <w:rPr>
                <w:rFonts w:ascii="Verdana" w:hAnsi="Verdana"/>
              </w:rPr>
            </w:pPr>
          </w:p>
          <w:p w14:paraId="6A82E5AC" w14:textId="77777777" w:rsidR="002E67CA" w:rsidRPr="002E67CA" w:rsidRDefault="002E67CA" w:rsidP="00847A7A">
            <w:pPr>
              <w:jc w:val="both"/>
              <w:rPr>
                <w:rFonts w:ascii="Verdana" w:hAnsi="Verdana"/>
              </w:rPr>
            </w:pPr>
          </w:p>
          <w:p w14:paraId="3AB1E6D4" w14:textId="77777777" w:rsidR="002E67CA" w:rsidRPr="002E67CA" w:rsidRDefault="002E67CA" w:rsidP="00847A7A">
            <w:pPr>
              <w:jc w:val="both"/>
              <w:rPr>
                <w:rFonts w:ascii="Verdana" w:hAnsi="Verdana"/>
              </w:rPr>
            </w:pPr>
          </w:p>
          <w:p w14:paraId="55F129B5" w14:textId="77777777" w:rsidR="002E67CA" w:rsidRPr="002E67CA" w:rsidRDefault="002E67CA" w:rsidP="00847A7A">
            <w:pPr>
              <w:jc w:val="both"/>
              <w:rPr>
                <w:rFonts w:ascii="Verdana" w:hAnsi="Verdana"/>
              </w:rPr>
            </w:pPr>
          </w:p>
          <w:p w14:paraId="1FD9E4AA" w14:textId="77777777" w:rsidR="002E67CA" w:rsidRPr="002E67CA" w:rsidRDefault="002E67CA" w:rsidP="00847A7A">
            <w:pPr>
              <w:jc w:val="both"/>
              <w:rPr>
                <w:rFonts w:ascii="Verdana" w:hAnsi="Verdana"/>
              </w:rPr>
            </w:pPr>
          </w:p>
          <w:p w14:paraId="0526146B" w14:textId="77777777" w:rsidR="002E67CA" w:rsidRPr="002E67CA" w:rsidRDefault="002E67CA" w:rsidP="00847A7A">
            <w:pPr>
              <w:jc w:val="both"/>
              <w:rPr>
                <w:rFonts w:ascii="Verdana" w:hAnsi="Verdana"/>
              </w:rPr>
            </w:pPr>
          </w:p>
          <w:p w14:paraId="20EA0B5D" w14:textId="77777777" w:rsidR="002E67CA" w:rsidRPr="002E67CA" w:rsidRDefault="002E67CA" w:rsidP="00847A7A">
            <w:pPr>
              <w:jc w:val="both"/>
              <w:rPr>
                <w:rFonts w:ascii="Verdana" w:hAnsi="Verdana"/>
              </w:rPr>
            </w:pPr>
            <w:r w:rsidRPr="002E67CA">
              <w:rPr>
                <w:rFonts w:ascii="Verdana" w:hAnsi="Verdana"/>
              </w:rPr>
              <w:t xml:space="preserve">Nemodificat </w:t>
            </w:r>
          </w:p>
          <w:p w14:paraId="4DC2B4FE" w14:textId="77777777" w:rsidR="002E67CA" w:rsidRPr="002E67CA" w:rsidRDefault="002E67CA" w:rsidP="00847A7A">
            <w:pPr>
              <w:jc w:val="both"/>
              <w:rPr>
                <w:rFonts w:ascii="Verdana" w:hAnsi="Verdana"/>
              </w:rPr>
            </w:pPr>
          </w:p>
          <w:p w14:paraId="41A655AE" w14:textId="77777777" w:rsidR="002E67CA" w:rsidRPr="002E67CA" w:rsidRDefault="002E67CA" w:rsidP="00847A7A">
            <w:pPr>
              <w:jc w:val="both"/>
              <w:rPr>
                <w:rFonts w:ascii="Verdana" w:hAnsi="Verdana"/>
              </w:rPr>
            </w:pPr>
          </w:p>
          <w:p w14:paraId="2531D326" w14:textId="77777777" w:rsidR="002E67CA" w:rsidRPr="002E67CA" w:rsidRDefault="002E67CA" w:rsidP="00847A7A">
            <w:pPr>
              <w:jc w:val="both"/>
              <w:rPr>
                <w:rFonts w:ascii="Verdana" w:hAnsi="Verdana"/>
              </w:rPr>
            </w:pPr>
          </w:p>
          <w:p w14:paraId="037E119B" w14:textId="77777777" w:rsidR="002E67CA" w:rsidRPr="002E67CA" w:rsidRDefault="002E67CA" w:rsidP="00847A7A">
            <w:pPr>
              <w:jc w:val="both"/>
              <w:rPr>
                <w:rFonts w:ascii="Verdana" w:hAnsi="Verdana"/>
              </w:rPr>
            </w:pPr>
          </w:p>
          <w:p w14:paraId="16760EA6" w14:textId="77777777" w:rsidR="002E67CA" w:rsidRPr="002E67CA" w:rsidRDefault="002E67CA" w:rsidP="00847A7A">
            <w:pPr>
              <w:jc w:val="both"/>
              <w:rPr>
                <w:rFonts w:ascii="Verdana" w:hAnsi="Verdana"/>
              </w:rPr>
            </w:pPr>
            <w:r w:rsidRPr="002E67CA">
              <w:rPr>
                <w:rFonts w:ascii="Verdana" w:hAnsi="Verdana"/>
              </w:rPr>
              <w:t>(4)</w:t>
            </w:r>
            <w:r w:rsidRPr="002E67CA">
              <w:rPr>
                <w:rFonts w:ascii="Verdana" w:hAnsi="Verdana"/>
              </w:rPr>
              <w:tab/>
              <w:t xml:space="preserve">Cheltuielile administrative privind stabilirea, modificarea sau încetarea dreptului la ajutorul pentru încălzire și </w:t>
            </w:r>
            <w:r w:rsidRPr="002E67CA">
              <w:rPr>
                <w:rFonts w:ascii="Verdana" w:hAnsi="Verdana"/>
                <w:b/>
                <w:bCs/>
              </w:rPr>
              <w:t>la suplimentul</w:t>
            </w:r>
            <w:r w:rsidRPr="002E67CA">
              <w:rPr>
                <w:rFonts w:ascii="Verdana" w:hAnsi="Verdana"/>
              </w:rPr>
              <w:t xml:space="preserve"> pentru energie, precum și pentru tipărirea formularului de cerere și declarație pe propria răspundere privind componența familiei și veniturile acesteia se asigură din bugetele locale.</w:t>
            </w:r>
          </w:p>
          <w:p w14:paraId="4A1CB7A4" w14:textId="77777777" w:rsidR="002E67CA" w:rsidRPr="002E67CA" w:rsidRDefault="002E67CA" w:rsidP="00847A7A">
            <w:pPr>
              <w:jc w:val="both"/>
              <w:rPr>
                <w:rFonts w:ascii="Verdana" w:hAnsi="Verdana"/>
              </w:rPr>
            </w:pPr>
          </w:p>
        </w:tc>
        <w:tc>
          <w:tcPr>
            <w:tcW w:w="3615" w:type="dxa"/>
          </w:tcPr>
          <w:p w14:paraId="4ABDF767" w14:textId="77777777" w:rsidR="002E67CA" w:rsidRPr="002E67CA" w:rsidRDefault="002E67CA" w:rsidP="00847A7A">
            <w:pPr>
              <w:jc w:val="both"/>
              <w:rPr>
                <w:rFonts w:ascii="Verdana" w:hAnsi="Verdana"/>
              </w:rPr>
            </w:pPr>
          </w:p>
          <w:p w14:paraId="74C908AD" w14:textId="77777777" w:rsidR="002E67CA" w:rsidRPr="002E67CA" w:rsidRDefault="002E67CA" w:rsidP="00847A7A">
            <w:pPr>
              <w:jc w:val="both"/>
              <w:rPr>
                <w:rFonts w:ascii="Verdana" w:hAnsi="Verdana"/>
              </w:rPr>
            </w:pPr>
          </w:p>
          <w:p w14:paraId="5F5EC204" w14:textId="77777777" w:rsidR="002E67CA" w:rsidRPr="002E67CA" w:rsidRDefault="002E67CA" w:rsidP="00847A7A">
            <w:pPr>
              <w:jc w:val="both"/>
              <w:rPr>
                <w:rFonts w:ascii="Verdana" w:hAnsi="Verdana"/>
              </w:rPr>
            </w:pPr>
          </w:p>
          <w:p w14:paraId="51460651" w14:textId="77777777" w:rsidR="002E67CA" w:rsidRPr="002E67CA" w:rsidRDefault="002E67CA" w:rsidP="00847A7A">
            <w:pPr>
              <w:jc w:val="both"/>
              <w:rPr>
                <w:rFonts w:ascii="Verdana" w:hAnsi="Verdana"/>
              </w:rPr>
            </w:pPr>
          </w:p>
          <w:p w14:paraId="066D3CBA" w14:textId="77777777" w:rsidR="002E67CA" w:rsidRPr="002E67CA" w:rsidRDefault="002E67CA" w:rsidP="00847A7A">
            <w:pPr>
              <w:jc w:val="both"/>
              <w:rPr>
                <w:rFonts w:ascii="Verdana" w:hAnsi="Verdana"/>
              </w:rPr>
            </w:pPr>
          </w:p>
          <w:p w14:paraId="27BF633E" w14:textId="77777777" w:rsidR="002E67CA" w:rsidRPr="002E67CA" w:rsidRDefault="002E67CA" w:rsidP="00847A7A">
            <w:pPr>
              <w:jc w:val="both"/>
              <w:rPr>
                <w:rFonts w:ascii="Verdana" w:hAnsi="Verdana"/>
              </w:rPr>
            </w:pPr>
          </w:p>
          <w:p w14:paraId="744F19C9" w14:textId="77777777" w:rsidR="002E67CA" w:rsidRPr="002E67CA" w:rsidRDefault="002E67CA" w:rsidP="00847A7A">
            <w:pPr>
              <w:jc w:val="both"/>
              <w:rPr>
                <w:rFonts w:ascii="Verdana" w:hAnsi="Verdana"/>
              </w:rPr>
            </w:pPr>
          </w:p>
          <w:p w14:paraId="199D332D" w14:textId="77777777" w:rsidR="002E67CA" w:rsidRPr="002E67CA" w:rsidRDefault="002E67CA" w:rsidP="00847A7A">
            <w:pPr>
              <w:jc w:val="both"/>
              <w:rPr>
                <w:rFonts w:ascii="Verdana" w:hAnsi="Verdana"/>
              </w:rPr>
            </w:pPr>
          </w:p>
          <w:p w14:paraId="3EC10244" w14:textId="77777777" w:rsidR="002E67CA" w:rsidRPr="002E67CA" w:rsidRDefault="002E67CA" w:rsidP="00847A7A">
            <w:pPr>
              <w:jc w:val="both"/>
              <w:rPr>
                <w:rFonts w:ascii="Verdana" w:hAnsi="Verdana"/>
              </w:rPr>
            </w:pPr>
          </w:p>
          <w:p w14:paraId="0D80B808" w14:textId="77777777" w:rsidR="002E67CA" w:rsidRPr="002E67CA" w:rsidRDefault="002E67CA" w:rsidP="00847A7A">
            <w:pPr>
              <w:jc w:val="both"/>
              <w:rPr>
                <w:rFonts w:ascii="Verdana" w:hAnsi="Verdana"/>
              </w:rPr>
            </w:pPr>
          </w:p>
          <w:p w14:paraId="1E20CFC5" w14:textId="77777777" w:rsidR="002E67CA" w:rsidRPr="002E67CA" w:rsidRDefault="002E67CA" w:rsidP="00847A7A">
            <w:pPr>
              <w:jc w:val="both"/>
              <w:rPr>
                <w:rFonts w:ascii="Verdana" w:hAnsi="Verdana"/>
              </w:rPr>
            </w:pPr>
          </w:p>
          <w:p w14:paraId="6BCF6944" w14:textId="77777777" w:rsidR="002E67CA" w:rsidRPr="002E67CA" w:rsidRDefault="002E67CA" w:rsidP="00847A7A">
            <w:pPr>
              <w:jc w:val="both"/>
              <w:rPr>
                <w:rFonts w:ascii="Verdana" w:hAnsi="Verdana"/>
              </w:rPr>
            </w:pPr>
          </w:p>
          <w:p w14:paraId="0F065875" w14:textId="77777777" w:rsidR="002E67CA" w:rsidRPr="002E67CA" w:rsidRDefault="002E67CA" w:rsidP="00847A7A">
            <w:pPr>
              <w:jc w:val="both"/>
              <w:rPr>
                <w:rFonts w:ascii="Verdana" w:hAnsi="Verdana"/>
              </w:rPr>
            </w:pPr>
          </w:p>
          <w:p w14:paraId="017C32A3" w14:textId="77777777" w:rsidR="002E67CA" w:rsidRPr="002E67CA" w:rsidRDefault="002E67CA" w:rsidP="00847A7A">
            <w:pPr>
              <w:jc w:val="both"/>
              <w:rPr>
                <w:rFonts w:ascii="Verdana" w:hAnsi="Verdana"/>
              </w:rPr>
            </w:pPr>
          </w:p>
          <w:p w14:paraId="14AF3830" w14:textId="77777777" w:rsidR="002E67CA" w:rsidRPr="002E67CA" w:rsidRDefault="002E67CA" w:rsidP="00847A7A">
            <w:pPr>
              <w:jc w:val="both"/>
              <w:rPr>
                <w:rFonts w:ascii="Verdana" w:hAnsi="Verdana"/>
              </w:rPr>
            </w:pPr>
          </w:p>
          <w:p w14:paraId="210B39EB" w14:textId="77777777" w:rsidR="002E67CA" w:rsidRPr="002E67CA" w:rsidRDefault="002E67CA" w:rsidP="00847A7A">
            <w:pPr>
              <w:jc w:val="both"/>
              <w:rPr>
                <w:rFonts w:ascii="Verdana" w:hAnsi="Verdana"/>
              </w:rPr>
            </w:pPr>
          </w:p>
          <w:p w14:paraId="46B9BF5B" w14:textId="77777777" w:rsidR="002E67CA" w:rsidRPr="002E67CA" w:rsidRDefault="002E67CA" w:rsidP="00847A7A">
            <w:pPr>
              <w:jc w:val="both"/>
              <w:rPr>
                <w:rFonts w:ascii="Verdana" w:hAnsi="Verdana"/>
              </w:rPr>
            </w:pPr>
          </w:p>
          <w:p w14:paraId="5EEED31F" w14:textId="77777777" w:rsidR="002E67CA" w:rsidRPr="002E67CA" w:rsidRDefault="002E67CA" w:rsidP="00847A7A">
            <w:pPr>
              <w:jc w:val="both"/>
              <w:rPr>
                <w:rFonts w:ascii="Verdana" w:hAnsi="Verdana"/>
              </w:rPr>
            </w:pPr>
          </w:p>
          <w:p w14:paraId="0B263251" w14:textId="77777777" w:rsidR="002E67CA" w:rsidRPr="002E67CA" w:rsidRDefault="002E67CA" w:rsidP="00847A7A">
            <w:pPr>
              <w:jc w:val="both"/>
              <w:rPr>
                <w:rFonts w:ascii="Verdana" w:hAnsi="Verdana"/>
              </w:rPr>
            </w:pPr>
          </w:p>
          <w:p w14:paraId="53651009" w14:textId="77777777" w:rsidR="002E67CA" w:rsidRPr="002E67CA" w:rsidRDefault="002E67CA" w:rsidP="00847A7A">
            <w:pPr>
              <w:jc w:val="both"/>
              <w:rPr>
                <w:rFonts w:ascii="Verdana" w:hAnsi="Verdana"/>
              </w:rPr>
            </w:pPr>
          </w:p>
          <w:p w14:paraId="67251577" w14:textId="77777777" w:rsidR="002E67CA" w:rsidRPr="002E67CA" w:rsidRDefault="002E67CA" w:rsidP="00847A7A">
            <w:pPr>
              <w:jc w:val="both"/>
              <w:rPr>
                <w:rFonts w:ascii="Verdana" w:hAnsi="Verdana"/>
              </w:rPr>
            </w:pPr>
          </w:p>
          <w:p w14:paraId="14B55B29" w14:textId="77777777" w:rsidR="002E67CA" w:rsidRPr="002E67CA" w:rsidRDefault="002E67CA" w:rsidP="00847A7A">
            <w:pPr>
              <w:jc w:val="both"/>
              <w:rPr>
                <w:rFonts w:ascii="Verdana" w:hAnsi="Verdana"/>
              </w:rPr>
            </w:pPr>
          </w:p>
          <w:p w14:paraId="0C770113" w14:textId="77777777" w:rsidR="002E67CA" w:rsidRPr="002E67CA" w:rsidRDefault="002E67CA" w:rsidP="00847A7A">
            <w:pPr>
              <w:jc w:val="both"/>
              <w:rPr>
                <w:rFonts w:ascii="Verdana" w:hAnsi="Verdana"/>
              </w:rPr>
            </w:pPr>
          </w:p>
          <w:p w14:paraId="4C70ECD3" w14:textId="77777777" w:rsidR="002E67CA" w:rsidRPr="002E67CA" w:rsidRDefault="002E67CA" w:rsidP="00847A7A">
            <w:pPr>
              <w:jc w:val="both"/>
              <w:rPr>
                <w:rFonts w:ascii="Verdana" w:hAnsi="Verdana"/>
              </w:rPr>
            </w:pPr>
          </w:p>
          <w:p w14:paraId="233A39F7" w14:textId="77777777" w:rsidR="002E67CA" w:rsidRPr="002E67CA" w:rsidRDefault="002E67CA" w:rsidP="00847A7A">
            <w:pPr>
              <w:jc w:val="both"/>
              <w:rPr>
                <w:rFonts w:ascii="Verdana" w:hAnsi="Verdana"/>
              </w:rPr>
            </w:pPr>
          </w:p>
          <w:p w14:paraId="0BCE6E02" w14:textId="77777777" w:rsidR="002E67CA" w:rsidRPr="002E67CA" w:rsidRDefault="002E67CA" w:rsidP="00847A7A">
            <w:pPr>
              <w:jc w:val="both"/>
              <w:rPr>
                <w:rFonts w:ascii="Verdana" w:hAnsi="Verdana"/>
              </w:rPr>
            </w:pPr>
          </w:p>
          <w:p w14:paraId="095EFBD3" w14:textId="77777777" w:rsidR="002E67CA" w:rsidRPr="002E67CA" w:rsidRDefault="002E67CA" w:rsidP="00847A7A">
            <w:pPr>
              <w:jc w:val="both"/>
              <w:rPr>
                <w:rFonts w:ascii="Verdana" w:hAnsi="Verdana"/>
              </w:rPr>
            </w:pPr>
          </w:p>
        </w:tc>
      </w:tr>
      <w:tr w:rsidR="002E67CA" w:rsidRPr="002E67CA" w14:paraId="236B155A"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0954580"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099829D4" w14:textId="77777777" w:rsidR="002E67CA" w:rsidRPr="002E67CA" w:rsidRDefault="002E67CA" w:rsidP="00847A7A">
            <w:pPr>
              <w:rPr>
                <w:rFonts w:ascii="Verdana" w:hAnsi="Verdana"/>
              </w:rPr>
            </w:pPr>
          </w:p>
        </w:tc>
        <w:tc>
          <w:tcPr>
            <w:tcW w:w="3615" w:type="dxa"/>
          </w:tcPr>
          <w:p w14:paraId="2D8953D4" w14:textId="77777777" w:rsidR="002E67CA" w:rsidRPr="002E67CA" w:rsidRDefault="002E67CA" w:rsidP="00847A7A">
            <w:pPr>
              <w:jc w:val="both"/>
              <w:rPr>
                <w:rFonts w:ascii="Verdana" w:hAnsi="Verdana"/>
              </w:rPr>
            </w:pPr>
          </w:p>
          <w:p w14:paraId="0861AD22" w14:textId="77777777" w:rsidR="002E67CA" w:rsidRPr="002E67CA" w:rsidRDefault="002E67CA" w:rsidP="00847A7A">
            <w:pPr>
              <w:jc w:val="both"/>
              <w:rPr>
                <w:rFonts w:ascii="Verdana" w:hAnsi="Verdana"/>
              </w:rPr>
            </w:pPr>
            <w:r w:rsidRPr="002E67CA">
              <w:rPr>
                <w:rFonts w:ascii="Verdana" w:hAnsi="Verdana"/>
              </w:rPr>
              <w:t>Art.29.- (1)</w:t>
            </w:r>
            <w:r w:rsidRPr="002E67CA">
              <w:rPr>
                <w:rFonts w:ascii="Verdana" w:hAnsi="Verdana"/>
              </w:rPr>
              <w:tab/>
              <w:t>Decontarea sumelor cu titlu de ajutor pentru încălzire, prevăzut la art.6 alin.(2) lit.a)-c), și a suplimentului pentru energie se realizează lunar de către agențiile teritoriale pe baza borderoului centralizator prevăzut la art.21 alin.(5) și art.23 alin.(5).</w:t>
            </w:r>
          </w:p>
          <w:p w14:paraId="263B9EE9" w14:textId="77777777" w:rsidR="002E67CA" w:rsidRPr="002E67CA" w:rsidRDefault="002E67CA" w:rsidP="00847A7A">
            <w:pPr>
              <w:jc w:val="both"/>
              <w:rPr>
                <w:rFonts w:ascii="Verdana" w:hAnsi="Verdana"/>
              </w:rPr>
            </w:pPr>
          </w:p>
          <w:p w14:paraId="584C14E7" w14:textId="77777777" w:rsidR="002E67CA" w:rsidRPr="002E67CA" w:rsidRDefault="002E67CA" w:rsidP="00847A7A">
            <w:pPr>
              <w:jc w:val="both"/>
              <w:rPr>
                <w:rFonts w:ascii="Verdana" w:hAnsi="Verdana"/>
              </w:rPr>
            </w:pPr>
          </w:p>
          <w:p w14:paraId="79CACDF6" w14:textId="77777777" w:rsidR="002E67CA" w:rsidRPr="002E67CA" w:rsidRDefault="002E67CA" w:rsidP="00847A7A">
            <w:pPr>
              <w:jc w:val="both"/>
              <w:rPr>
                <w:rFonts w:ascii="Verdana" w:hAnsi="Verdana"/>
              </w:rPr>
            </w:pPr>
          </w:p>
          <w:p w14:paraId="744C53B8"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 xml:space="preserve">Decontarea sumelor cu </w:t>
            </w:r>
            <w:r w:rsidRPr="002E67CA">
              <w:rPr>
                <w:rFonts w:ascii="Verdana" w:hAnsi="Verdana"/>
              </w:rPr>
              <w:lastRenderedPageBreak/>
              <w:t>titlu de ajutor pentru combustibili solizi și/sau petrolieri prevăzut la art.6 alin.(2) lit.d) se face o singură dată pentru tot sezonul rece sau pentru lunile rămase din sezonul rece în situația prevăzută la art.17 alin.(7).</w:t>
            </w:r>
          </w:p>
          <w:p w14:paraId="2F34B5B4" w14:textId="77777777" w:rsidR="002E67CA" w:rsidRPr="002E67CA" w:rsidRDefault="002E67CA" w:rsidP="00847A7A">
            <w:pPr>
              <w:jc w:val="both"/>
              <w:rPr>
                <w:rFonts w:ascii="Verdana" w:hAnsi="Verdana"/>
              </w:rPr>
            </w:pPr>
          </w:p>
          <w:p w14:paraId="142B779C"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În vederea plății ajutorului pentru combustibili solizi și/sau petrolieri în condițiile prevederilor alin.(2), primarii transmit agențiilor teritoriale situația centralizatoare prevăzută la art.17 alin.(3), actualizată lunar conform prevederilor art.17 alin.(7).</w:t>
            </w:r>
          </w:p>
          <w:p w14:paraId="62985E82" w14:textId="77777777" w:rsidR="002E67CA" w:rsidRPr="002E67CA" w:rsidRDefault="002E67CA" w:rsidP="00847A7A">
            <w:pPr>
              <w:jc w:val="both"/>
              <w:rPr>
                <w:rFonts w:ascii="Verdana" w:hAnsi="Verdana"/>
              </w:rPr>
            </w:pPr>
          </w:p>
        </w:tc>
        <w:tc>
          <w:tcPr>
            <w:tcW w:w="3615" w:type="dxa"/>
          </w:tcPr>
          <w:p w14:paraId="0A6E7BF8" w14:textId="77777777" w:rsidR="002E67CA" w:rsidRPr="002E67CA" w:rsidRDefault="002E67CA" w:rsidP="00847A7A">
            <w:pPr>
              <w:jc w:val="both"/>
              <w:rPr>
                <w:rFonts w:ascii="Verdana" w:hAnsi="Verdana"/>
              </w:rPr>
            </w:pPr>
          </w:p>
          <w:p w14:paraId="4B968B4C" w14:textId="77777777" w:rsidR="002E67CA" w:rsidRPr="002E67CA" w:rsidRDefault="002E67CA" w:rsidP="00847A7A">
            <w:pPr>
              <w:jc w:val="both"/>
              <w:rPr>
                <w:rFonts w:ascii="Verdana" w:hAnsi="Verdana"/>
              </w:rPr>
            </w:pPr>
            <w:r w:rsidRPr="002E67CA">
              <w:rPr>
                <w:rFonts w:ascii="Verdana" w:hAnsi="Verdana"/>
              </w:rPr>
              <w:t xml:space="preserve">Nemodificat </w:t>
            </w:r>
          </w:p>
          <w:p w14:paraId="696AB0E8" w14:textId="77777777" w:rsidR="002E67CA" w:rsidRPr="002E67CA" w:rsidRDefault="002E67CA" w:rsidP="00847A7A">
            <w:pPr>
              <w:jc w:val="both"/>
              <w:rPr>
                <w:rFonts w:ascii="Verdana" w:hAnsi="Verdana"/>
              </w:rPr>
            </w:pPr>
          </w:p>
          <w:p w14:paraId="3D11AD5E" w14:textId="77777777" w:rsidR="002E67CA" w:rsidRPr="002E67CA" w:rsidRDefault="002E67CA" w:rsidP="00847A7A">
            <w:pPr>
              <w:jc w:val="both"/>
              <w:rPr>
                <w:rFonts w:ascii="Verdana" w:hAnsi="Verdana"/>
              </w:rPr>
            </w:pPr>
          </w:p>
          <w:p w14:paraId="6A34B701" w14:textId="77777777" w:rsidR="002E67CA" w:rsidRPr="002E67CA" w:rsidRDefault="002E67CA" w:rsidP="00847A7A">
            <w:pPr>
              <w:jc w:val="both"/>
              <w:rPr>
                <w:rFonts w:ascii="Verdana" w:hAnsi="Verdana"/>
              </w:rPr>
            </w:pPr>
          </w:p>
          <w:p w14:paraId="035D82A0" w14:textId="77777777" w:rsidR="002E67CA" w:rsidRPr="002E67CA" w:rsidRDefault="002E67CA" w:rsidP="00847A7A">
            <w:pPr>
              <w:jc w:val="both"/>
              <w:rPr>
                <w:rFonts w:ascii="Verdana" w:hAnsi="Verdana"/>
              </w:rPr>
            </w:pPr>
          </w:p>
          <w:p w14:paraId="3568DEC3" w14:textId="77777777" w:rsidR="002E67CA" w:rsidRPr="002E67CA" w:rsidRDefault="002E67CA" w:rsidP="00847A7A">
            <w:pPr>
              <w:jc w:val="both"/>
              <w:rPr>
                <w:rFonts w:ascii="Verdana" w:hAnsi="Verdana"/>
              </w:rPr>
            </w:pPr>
          </w:p>
          <w:p w14:paraId="13369FE1" w14:textId="77777777" w:rsidR="002E67CA" w:rsidRPr="002E67CA" w:rsidRDefault="002E67CA" w:rsidP="00847A7A">
            <w:pPr>
              <w:jc w:val="both"/>
              <w:rPr>
                <w:rFonts w:ascii="Verdana" w:hAnsi="Verdana"/>
              </w:rPr>
            </w:pPr>
          </w:p>
          <w:p w14:paraId="31A047B1" w14:textId="77777777" w:rsidR="002E67CA" w:rsidRPr="002E67CA" w:rsidRDefault="002E67CA" w:rsidP="00847A7A">
            <w:pPr>
              <w:jc w:val="both"/>
              <w:rPr>
                <w:rFonts w:ascii="Verdana" w:hAnsi="Verdana"/>
              </w:rPr>
            </w:pPr>
          </w:p>
          <w:p w14:paraId="6CEB19AE" w14:textId="77777777" w:rsidR="002E67CA" w:rsidRPr="002E67CA" w:rsidRDefault="002E67CA" w:rsidP="00847A7A">
            <w:pPr>
              <w:jc w:val="both"/>
              <w:rPr>
                <w:rFonts w:ascii="Verdana" w:hAnsi="Verdana"/>
              </w:rPr>
            </w:pPr>
          </w:p>
          <w:p w14:paraId="124513E3" w14:textId="77777777" w:rsidR="002E67CA" w:rsidRPr="002E67CA" w:rsidRDefault="002E67CA" w:rsidP="00847A7A">
            <w:pPr>
              <w:jc w:val="both"/>
              <w:rPr>
                <w:rFonts w:ascii="Verdana" w:hAnsi="Verdana"/>
              </w:rPr>
            </w:pPr>
          </w:p>
          <w:p w14:paraId="7F189FB0" w14:textId="77777777" w:rsidR="002E67CA" w:rsidRPr="002E67CA" w:rsidRDefault="002E67CA" w:rsidP="00847A7A">
            <w:pPr>
              <w:jc w:val="both"/>
              <w:rPr>
                <w:rFonts w:ascii="Verdana" w:hAnsi="Verdana"/>
              </w:rPr>
            </w:pPr>
          </w:p>
          <w:p w14:paraId="6EB313ED" w14:textId="77777777" w:rsidR="002E67CA" w:rsidRPr="002E67CA" w:rsidRDefault="002E67CA" w:rsidP="00847A7A">
            <w:pPr>
              <w:jc w:val="both"/>
              <w:rPr>
                <w:rFonts w:ascii="Verdana" w:hAnsi="Verdana"/>
              </w:rPr>
            </w:pPr>
          </w:p>
          <w:p w14:paraId="67106800" w14:textId="77777777" w:rsidR="002E67CA" w:rsidRPr="002E67CA" w:rsidRDefault="002E67CA" w:rsidP="00847A7A">
            <w:pPr>
              <w:jc w:val="both"/>
              <w:rPr>
                <w:rFonts w:ascii="Verdana" w:hAnsi="Verdana"/>
              </w:rPr>
            </w:pPr>
          </w:p>
          <w:p w14:paraId="7B72C068"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 xml:space="preserve">Decontarea sumelor cu </w:t>
            </w:r>
            <w:r w:rsidRPr="002E67CA">
              <w:rPr>
                <w:rFonts w:ascii="Verdana" w:hAnsi="Verdana"/>
              </w:rPr>
              <w:lastRenderedPageBreak/>
              <w:t>titlu de ajutor pentru combustibili solizi și/sau petrolieri</w:t>
            </w:r>
            <w:r w:rsidRPr="002E67CA">
              <w:rPr>
                <w:rFonts w:ascii="Verdana" w:hAnsi="Verdana"/>
                <w:b/>
                <w:bCs/>
              </w:rPr>
              <w:t>,</w:t>
            </w:r>
            <w:r w:rsidRPr="002E67CA">
              <w:rPr>
                <w:rFonts w:ascii="Verdana" w:hAnsi="Verdana"/>
              </w:rPr>
              <w:t xml:space="preserve"> prevăzut la art.6 alin.(2) lit.d)</w:t>
            </w:r>
            <w:r w:rsidRPr="002E67CA">
              <w:rPr>
                <w:rFonts w:ascii="Verdana" w:hAnsi="Verdana"/>
                <w:b/>
                <w:bCs/>
              </w:rPr>
              <w:t>,</w:t>
            </w:r>
            <w:r w:rsidRPr="002E67CA">
              <w:rPr>
                <w:rFonts w:ascii="Verdana" w:hAnsi="Verdana"/>
              </w:rPr>
              <w:t xml:space="preserve"> se face o singură dată pentru tot sezonul rece sau pentru lunile rămase din sezonul rece, în situația prevăzută la art.17 alin.(7).</w:t>
            </w:r>
          </w:p>
          <w:p w14:paraId="7C4C5202" w14:textId="77777777" w:rsidR="002E67CA" w:rsidRPr="002E67CA" w:rsidRDefault="002E67CA" w:rsidP="00847A7A">
            <w:pPr>
              <w:jc w:val="both"/>
              <w:rPr>
                <w:rFonts w:ascii="Verdana" w:hAnsi="Verdana"/>
              </w:rPr>
            </w:pPr>
          </w:p>
          <w:p w14:paraId="16F31D3A"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 xml:space="preserve">În vederea plății ajutorului pentru combustibili solizi </w:t>
            </w:r>
            <w:r w:rsidRPr="002E67CA">
              <w:rPr>
                <w:rFonts w:ascii="Verdana" w:hAnsi="Verdana"/>
                <w:b/>
              </w:rPr>
              <w:t>și</w:t>
            </w:r>
            <w:r w:rsidRPr="002E67CA">
              <w:rPr>
                <w:rFonts w:ascii="Verdana" w:hAnsi="Verdana"/>
              </w:rPr>
              <w:t xml:space="preserve">/sau petrolieri în condițiile prevederilor alin.(2), </w:t>
            </w:r>
            <w:r w:rsidRPr="002E67CA">
              <w:rPr>
                <w:rFonts w:ascii="Verdana" w:hAnsi="Verdana"/>
                <w:b/>
              </w:rPr>
              <w:t>primarii</w:t>
            </w:r>
            <w:r w:rsidRPr="002E67CA">
              <w:rPr>
                <w:rFonts w:ascii="Verdana" w:hAnsi="Verdana"/>
              </w:rPr>
              <w:t xml:space="preserve"> transmit agențiilor teritoriale situația centralizatoare prevăzută la art.17 alin.(3), actualizată lunar conform prevederilor art.17 alin.(7).</w:t>
            </w:r>
          </w:p>
          <w:p w14:paraId="07B4EF59" w14:textId="77777777" w:rsidR="002E67CA" w:rsidRPr="002E67CA" w:rsidRDefault="002E67CA" w:rsidP="00847A7A">
            <w:pPr>
              <w:jc w:val="both"/>
              <w:rPr>
                <w:rFonts w:ascii="Verdana" w:hAnsi="Verdana"/>
              </w:rPr>
            </w:pPr>
          </w:p>
        </w:tc>
        <w:tc>
          <w:tcPr>
            <w:tcW w:w="3615" w:type="dxa"/>
          </w:tcPr>
          <w:p w14:paraId="434EE26D" w14:textId="77777777" w:rsidR="002E67CA" w:rsidRPr="002E67CA" w:rsidRDefault="002E67CA" w:rsidP="00847A7A">
            <w:pPr>
              <w:jc w:val="both"/>
              <w:rPr>
                <w:rFonts w:ascii="Verdana" w:hAnsi="Verdana"/>
              </w:rPr>
            </w:pPr>
          </w:p>
          <w:p w14:paraId="4451592C" w14:textId="77777777" w:rsidR="002E67CA" w:rsidRPr="002E67CA" w:rsidRDefault="002E67CA" w:rsidP="00847A7A">
            <w:pPr>
              <w:jc w:val="both"/>
              <w:rPr>
                <w:rFonts w:ascii="Verdana" w:hAnsi="Verdana"/>
              </w:rPr>
            </w:pPr>
          </w:p>
          <w:p w14:paraId="7FD6C433" w14:textId="77777777" w:rsidR="002E67CA" w:rsidRPr="002E67CA" w:rsidRDefault="002E67CA" w:rsidP="00847A7A">
            <w:pPr>
              <w:jc w:val="both"/>
              <w:rPr>
                <w:rFonts w:ascii="Verdana" w:hAnsi="Verdana"/>
              </w:rPr>
            </w:pPr>
          </w:p>
          <w:p w14:paraId="6D31C2D9" w14:textId="77777777" w:rsidR="002E67CA" w:rsidRPr="002E67CA" w:rsidRDefault="002E67CA" w:rsidP="00847A7A">
            <w:pPr>
              <w:jc w:val="both"/>
              <w:rPr>
                <w:rFonts w:ascii="Verdana" w:hAnsi="Verdana"/>
              </w:rPr>
            </w:pPr>
          </w:p>
          <w:p w14:paraId="290CF572" w14:textId="77777777" w:rsidR="002E67CA" w:rsidRPr="002E67CA" w:rsidRDefault="002E67CA" w:rsidP="00847A7A">
            <w:pPr>
              <w:jc w:val="both"/>
              <w:rPr>
                <w:rFonts w:ascii="Verdana" w:hAnsi="Verdana"/>
              </w:rPr>
            </w:pPr>
          </w:p>
          <w:p w14:paraId="7130DE91" w14:textId="77777777" w:rsidR="002E67CA" w:rsidRPr="002E67CA" w:rsidRDefault="002E67CA" w:rsidP="00847A7A">
            <w:pPr>
              <w:jc w:val="both"/>
              <w:rPr>
                <w:rFonts w:ascii="Verdana" w:hAnsi="Verdana"/>
              </w:rPr>
            </w:pPr>
          </w:p>
          <w:p w14:paraId="7AD75DCE" w14:textId="77777777" w:rsidR="002E67CA" w:rsidRPr="002E67CA" w:rsidRDefault="002E67CA" w:rsidP="00847A7A">
            <w:pPr>
              <w:jc w:val="both"/>
              <w:rPr>
                <w:rFonts w:ascii="Verdana" w:hAnsi="Verdana"/>
              </w:rPr>
            </w:pPr>
          </w:p>
          <w:p w14:paraId="33368EDD" w14:textId="77777777" w:rsidR="002E67CA" w:rsidRPr="002E67CA" w:rsidRDefault="002E67CA" w:rsidP="00847A7A">
            <w:pPr>
              <w:jc w:val="both"/>
              <w:rPr>
                <w:rFonts w:ascii="Verdana" w:hAnsi="Verdana"/>
              </w:rPr>
            </w:pPr>
          </w:p>
          <w:p w14:paraId="4F1384D5" w14:textId="77777777" w:rsidR="002E67CA" w:rsidRPr="002E67CA" w:rsidRDefault="002E67CA" w:rsidP="00847A7A">
            <w:pPr>
              <w:jc w:val="both"/>
              <w:rPr>
                <w:rFonts w:ascii="Verdana" w:hAnsi="Verdana"/>
              </w:rPr>
            </w:pPr>
          </w:p>
          <w:p w14:paraId="3ADBC355" w14:textId="77777777" w:rsidR="002E67CA" w:rsidRPr="002E67CA" w:rsidRDefault="002E67CA" w:rsidP="00847A7A">
            <w:pPr>
              <w:jc w:val="both"/>
              <w:rPr>
                <w:rFonts w:ascii="Verdana" w:hAnsi="Verdana"/>
              </w:rPr>
            </w:pPr>
          </w:p>
          <w:p w14:paraId="1BE1798F" w14:textId="77777777" w:rsidR="002E67CA" w:rsidRPr="002E67CA" w:rsidRDefault="002E67CA" w:rsidP="00847A7A">
            <w:pPr>
              <w:jc w:val="both"/>
              <w:rPr>
                <w:rFonts w:ascii="Verdana" w:hAnsi="Verdana"/>
              </w:rPr>
            </w:pPr>
          </w:p>
          <w:p w14:paraId="34012915" w14:textId="77777777" w:rsidR="002E67CA" w:rsidRPr="002E67CA" w:rsidRDefault="002E67CA" w:rsidP="00847A7A">
            <w:pPr>
              <w:jc w:val="both"/>
              <w:rPr>
                <w:rFonts w:ascii="Verdana" w:hAnsi="Verdana"/>
              </w:rPr>
            </w:pPr>
          </w:p>
          <w:p w14:paraId="2B91E512" w14:textId="77777777" w:rsidR="002E67CA" w:rsidRPr="002E67CA" w:rsidRDefault="002E67CA" w:rsidP="00847A7A">
            <w:pPr>
              <w:jc w:val="both"/>
              <w:rPr>
                <w:rFonts w:ascii="Verdana" w:hAnsi="Verdana"/>
              </w:rPr>
            </w:pPr>
          </w:p>
          <w:p w14:paraId="170DA03C" w14:textId="77777777" w:rsidR="002E67CA" w:rsidRPr="002E67CA" w:rsidRDefault="002E67CA" w:rsidP="00847A7A">
            <w:pPr>
              <w:jc w:val="both"/>
              <w:rPr>
                <w:rFonts w:ascii="Verdana" w:hAnsi="Verdana"/>
              </w:rPr>
            </w:pPr>
          </w:p>
          <w:p w14:paraId="00C8D639" w14:textId="77777777" w:rsidR="002E67CA" w:rsidRPr="002E67CA" w:rsidRDefault="002E67CA" w:rsidP="00847A7A">
            <w:pPr>
              <w:jc w:val="both"/>
              <w:rPr>
                <w:rFonts w:ascii="Verdana" w:hAnsi="Verdana"/>
              </w:rPr>
            </w:pPr>
          </w:p>
          <w:p w14:paraId="33CEF391" w14:textId="77777777" w:rsidR="002E67CA" w:rsidRPr="002E67CA" w:rsidRDefault="002E67CA" w:rsidP="00847A7A">
            <w:pPr>
              <w:jc w:val="both"/>
              <w:rPr>
                <w:rFonts w:ascii="Verdana" w:hAnsi="Verdana"/>
              </w:rPr>
            </w:pPr>
          </w:p>
          <w:p w14:paraId="2562D79F" w14:textId="77777777" w:rsidR="002E67CA" w:rsidRPr="002E67CA" w:rsidRDefault="002E67CA" w:rsidP="00847A7A">
            <w:pPr>
              <w:jc w:val="both"/>
              <w:rPr>
                <w:rFonts w:ascii="Verdana" w:hAnsi="Verdana"/>
              </w:rPr>
            </w:pPr>
          </w:p>
          <w:p w14:paraId="5BF6BADA" w14:textId="77777777" w:rsidR="002E67CA" w:rsidRPr="002E67CA" w:rsidRDefault="002E67CA" w:rsidP="00847A7A">
            <w:pPr>
              <w:jc w:val="both"/>
              <w:rPr>
                <w:rFonts w:ascii="Verdana" w:hAnsi="Verdana"/>
              </w:rPr>
            </w:pPr>
          </w:p>
        </w:tc>
      </w:tr>
      <w:tr w:rsidR="002E67CA" w:rsidRPr="002E67CA" w14:paraId="0CE8EAA8"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E1ED8E3"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60736956" w14:textId="77777777" w:rsidR="002E67CA" w:rsidRPr="002E67CA" w:rsidRDefault="002E67CA" w:rsidP="00847A7A">
            <w:pPr>
              <w:rPr>
                <w:rFonts w:ascii="Verdana" w:hAnsi="Verdana"/>
              </w:rPr>
            </w:pPr>
          </w:p>
        </w:tc>
        <w:tc>
          <w:tcPr>
            <w:tcW w:w="3615" w:type="dxa"/>
          </w:tcPr>
          <w:p w14:paraId="469CDF29" w14:textId="77777777" w:rsidR="002E67CA" w:rsidRPr="002E67CA" w:rsidRDefault="002E67CA" w:rsidP="00847A7A">
            <w:pPr>
              <w:jc w:val="both"/>
              <w:rPr>
                <w:rFonts w:ascii="Verdana" w:hAnsi="Verdana"/>
              </w:rPr>
            </w:pPr>
          </w:p>
          <w:p w14:paraId="0B29F659" w14:textId="77777777" w:rsidR="002E67CA" w:rsidRPr="002E67CA" w:rsidRDefault="002E67CA" w:rsidP="00847A7A">
            <w:pPr>
              <w:jc w:val="both"/>
              <w:rPr>
                <w:rFonts w:ascii="Verdana" w:hAnsi="Verdana"/>
              </w:rPr>
            </w:pPr>
            <w:r w:rsidRPr="002E67CA">
              <w:rPr>
                <w:rFonts w:ascii="Verdana" w:hAnsi="Verdana"/>
              </w:rPr>
              <w:t>Art.30.- (1)</w:t>
            </w:r>
            <w:r w:rsidRPr="002E67CA">
              <w:rPr>
                <w:rFonts w:ascii="Verdana" w:hAnsi="Verdana"/>
              </w:rPr>
              <w:tab/>
              <w:t>Pentru sumele cu titlu de ajutor pentru încălzire aferente sezonului rece anterior, termenele-limită până la care se poate solicita plata acestora de către primari, respectiv furnizori, în anul curent, sunt:</w:t>
            </w:r>
          </w:p>
          <w:p w14:paraId="63DC6EA0" w14:textId="77777777" w:rsidR="002E67CA" w:rsidRPr="002E67CA" w:rsidRDefault="002E67CA" w:rsidP="00847A7A">
            <w:pPr>
              <w:jc w:val="both"/>
              <w:rPr>
                <w:rFonts w:ascii="Verdana" w:hAnsi="Verdana"/>
              </w:rPr>
            </w:pPr>
          </w:p>
          <w:p w14:paraId="1A8CD61B" w14:textId="77777777" w:rsidR="002E67CA" w:rsidRPr="002E67CA" w:rsidRDefault="002E67CA" w:rsidP="00847A7A">
            <w:pPr>
              <w:jc w:val="both"/>
              <w:rPr>
                <w:rFonts w:ascii="Verdana" w:hAnsi="Verdana"/>
              </w:rPr>
            </w:pPr>
          </w:p>
          <w:p w14:paraId="27FE8574" w14:textId="77777777" w:rsidR="002E67CA" w:rsidRPr="002E67CA" w:rsidRDefault="002E67CA" w:rsidP="00847A7A">
            <w:pPr>
              <w:jc w:val="both"/>
              <w:rPr>
                <w:rFonts w:ascii="Verdana" w:hAnsi="Verdana"/>
              </w:rPr>
            </w:pPr>
          </w:p>
          <w:p w14:paraId="6A527D18" w14:textId="77777777" w:rsidR="002E67CA" w:rsidRPr="002E67CA" w:rsidRDefault="002E67CA" w:rsidP="00847A7A">
            <w:pPr>
              <w:jc w:val="both"/>
              <w:rPr>
                <w:rFonts w:ascii="Verdana" w:hAnsi="Verdana"/>
              </w:rPr>
            </w:pPr>
            <w:r w:rsidRPr="002E67CA">
              <w:rPr>
                <w:rFonts w:ascii="Verdana" w:hAnsi="Verdana"/>
              </w:rPr>
              <w:lastRenderedPageBreak/>
              <w:t>a)</w:t>
            </w:r>
            <w:r w:rsidRPr="002E67CA">
              <w:rPr>
                <w:rFonts w:ascii="Verdana" w:hAnsi="Verdana"/>
              </w:rPr>
              <w:tab/>
              <w:t>până cel târziu la data de 30 aprilie, în cazul ajutorului pentru combustibili solizi și/sau petrolieri;</w:t>
            </w:r>
          </w:p>
          <w:p w14:paraId="7995E645" w14:textId="77777777" w:rsidR="002E67CA" w:rsidRPr="002E67CA" w:rsidRDefault="002E67CA" w:rsidP="00847A7A">
            <w:pPr>
              <w:jc w:val="both"/>
              <w:rPr>
                <w:rFonts w:ascii="Verdana" w:hAnsi="Verdana"/>
              </w:rPr>
            </w:pPr>
          </w:p>
          <w:p w14:paraId="06AFDC22" w14:textId="77777777" w:rsidR="002E67CA" w:rsidRPr="002E67CA" w:rsidRDefault="002E67CA" w:rsidP="00847A7A">
            <w:pPr>
              <w:jc w:val="both"/>
              <w:rPr>
                <w:rFonts w:ascii="Verdana" w:hAnsi="Verdana"/>
              </w:rPr>
            </w:pPr>
            <w:r w:rsidRPr="002E67CA">
              <w:rPr>
                <w:rFonts w:ascii="Verdana" w:hAnsi="Verdana"/>
              </w:rPr>
              <w:t>b)</w:t>
            </w:r>
            <w:r w:rsidRPr="002E67CA">
              <w:rPr>
                <w:rFonts w:ascii="Verdana" w:hAnsi="Verdana"/>
              </w:rPr>
              <w:tab/>
              <w:t>până cel târziu la 31 iulie, în cazul ajutorului pentru energie termică, energie electrică și gaze naturale.</w:t>
            </w:r>
          </w:p>
          <w:p w14:paraId="239CA998" w14:textId="77777777" w:rsidR="002E67CA" w:rsidRPr="002E67CA" w:rsidRDefault="002E67CA" w:rsidP="00847A7A">
            <w:pPr>
              <w:jc w:val="both"/>
              <w:rPr>
                <w:rFonts w:ascii="Verdana" w:hAnsi="Verdana"/>
              </w:rPr>
            </w:pPr>
          </w:p>
          <w:p w14:paraId="4C22EA42" w14:textId="77777777" w:rsidR="002E67CA" w:rsidRPr="002E67CA" w:rsidRDefault="002E67CA" w:rsidP="00847A7A">
            <w:pPr>
              <w:jc w:val="both"/>
              <w:rPr>
                <w:rFonts w:ascii="Verdana" w:hAnsi="Verdana"/>
              </w:rPr>
            </w:pPr>
          </w:p>
          <w:p w14:paraId="7281CF19"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Decontarea ajutoarelor pentru încălzire se face în funcție de valoarea consumului, dar numai în limita ajutorului maxim aprobat pentru lunile sezonului rece la care titularul este îndreptățit.</w:t>
            </w:r>
          </w:p>
          <w:p w14:paraId="78F2EC36" w14:textId="77777777" w:rsidR="002E67CA" w:rsidRPr="002E67CA" w:rsidRDefault="002E67CA" w:rsidP="00847A7A">
            <w:pPr>
              <w:jc w:val="both"/>
              <w:rPr>
                <w:rFonts w:ascii="Verdana" w:hAnsi="Verdana"/>
              </w:rPr>
            </w:pPr>
          </w:p>
          <w:p w14:paraId="1A5CD6D2"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r>
            <w:r w:rsidRPr="002E67CA">
              <w:rPr>
                <w:rFonts w:ascii="Verdana" w:hAnsi="Verdana"/>
                <w:b/>
                <w:bCs/>
              </w:rPr>
              <w:t>După termenele</w:t>
            </w:r>
            <w:r w:rsidRPr="002E67CA">
              <w:rPr>
                <w:rFonts w:ascii="Verdana" w:hAnsi="Verdana"/>
              </w:rPr>
              <w:t xml:space="preserve"> prevăzute la alin.(1), sumele cu titlu de ajutor pentru încălzire care nu au fost solicitate pentru decontare la Ministerul Muncii și Protecției Sociale se </w:t>
            </w:r>
            <w:r w:rsidRPr="002E67CA">
              <w:rPr>
                <w:rFonts w:ascii="Verdana" w:hAnsi="Verdana"/>
                <w:b/>
              </w:rPr>
              <w:t>vor</w:t>
            </w:r>
            <w:r w:rsidRPr="002E67CA">
              <w:rPr>
                <w:rFonts w:ascii="Verdana" w:hAnsi="Verdana"/>
              </w:rPr>
              <w:t xml:space="preserve"> suporta din bugetele locale.</w:t>
            </w:r>
          </w:p>
          <w:p w14:paraId="76A9EBDC" w14:textId="77777777" w:rsidR="002E67CA" w:rsidRPr="002E67CA" w:rsidRDefault="002E67CA" w:rsidP="00847A7A">
            <w:pPr>
              <w:jc w:val="both"/>
              <w:rPr>
                <w:rFonts w:ascii="Verdana" w:hAnsi="Verdana"/>
              </w:rPr>
            </w:pPr>
          </w:p>
        </w:tc>
        <w:tc>
          <w:tcPr>
            <w:tcW w:w="3615" w:type="dxa"/>
          </w:tcPr>
          <w:p w14:paraId="6FCA5240" w14:textId="77777777" w:rsidR="002E67CA" w:rsidRPr="002E67CA" w:rsidRDefault="002E67CA" w:rsidP="00847A7A">
            <w:pPr>
              <w:jc w:val="both"/>
              <w:rPr>
                <w:rFonts w:ascii="Verdana" w:hAnsi="Verdana"/>
              </w:rPr>
            </w:pPr>
          </w:p>
          <w:p w14:paraId="3FC260DA" w14:textId="77777777" w:rsidR="002E67CA" w:rsidRPr="002E67CA" w:rsidRDefault="002E67CA" w:rsidP="00847A7A">
            <w:pPr>
              <w:jc w:val="both"/>
              <w:rPr>
                <w:rFonts w:ascii="Verdana" w:hAnsi="Verdana"/>
              </w:rPr>
            </w:pPr>
            <w:r w:rsidRPr="002E67CA">
              <w:rPr>
                <w:rFonts w:ascii="Verdana" w:hAnsi="Verdana"/>
              </w:rPr>
              <w:t>Art.30.- (1)</w:t>
            </w:r>
            <w:r w:rsidRPr="002E67CA">
              <w:rPr>
                <w:rFonts w:ascii="Verdana" w:hAnsi="Verdana"/>
              </w:rPr>
              <w:tab/>
              <w:t xml:space="preserve">Pentru sumele cu titlu de ajutor pentru încălzire aferente sezonului rece anterior, termenele-limită până la care se poate solicita plata acestora de către </w:t>
            </w:r>
            <w:r w:rsidRPr="002E67CA">
              <w:rPr>
                <w:rFonts w:ascii="Verdana" w:hAnsi="Verdana"/>
                <w:bCs/>
              </w:rPr>
              <w:t>primari,</w:t>
            </w:r>
            <w:r w:rsidRPr="002E67CA">
              <w:rPr>
                <w:rFonts w:ascii="Verdana" w:hAnsi="Verdana"/>
              </w:rPr>
              <w:t xml:space="preserve"> respectiv furnizori, în anul curent, sunt:</w:t>
            </w:r>
          </w:p>
          <w:p w14:paraId="1F0A71ED" w14:textId="77777777" w:rsidR="002E67CA" w:rsidRPr="002E67CA" w:rsidRDefault="002E67CA" w:rsidP="00847A7A">
            <w:pPr>
              <w:jc w:val="both"/>
              <w:rPr>
                <w:rFonts w:ascii="Verdana" w:hAnsi="Verdana"/>
              </w:rPr>
            </w:pPr>
          </w:p>
          <w:p w14:paraId="6EC145B2" w14:textId="77777777" w:rsidR="002E67CA" w:rsidRPr="002E67CA" w:rsidRDefault="002E67CA" w:rsidP="00847A7A">
            <w:pPr>
              <w:jc w:val="both"/>
              <w:rPr>
                <w:rFonts w:ascii="Verdana" w:hAnsi="Verdana"/>
              </w:rPr>
            </w:pPr>
          </w:p>
          <w:p w14:paraId="079BAB23" w14:textId="77777777" w:rsidR="002E67CA" w:rsidRPr="002E67CA" w:rsidRDefault="002E67CA" w:rsidP="00847A7A">
            <w:pPr>
              <w:jc w:val="both"/>
              <w:rPr>
                <w:rFonts w:ascii="Verdana" w:hAnsi="Verdana"/>
              </w:rPr>
            </w:pPr>
          </w:p>
          <w:p w14:paraId="7A011FB9" w14:textId="77777777" w:rsidR="002E67CA" w:rsidRPr="002E67CA" w:rsidRDefault="002E67CA" w:rsidP="00847A7A">
            <w:pPr>
              <w:jc w:val="both"/>
              <w:rPr>
                <w:rFonts w:ascii="Verdana" w:hAnsi="Verdana"/>
              </w:rPr>
            </w:pPr>
            <w:r w:rsidRPr="002E67CA">
              <w:rPr>
                <w:rFonts w:ascii="Verdana" w:hAnsi="Verdana"/>
              </w:rPr>
              <w:lastRenderedPageBreak/>
              <w:t xml:space="preserve">Nemodificat </w:t>
            </w:r>
          </w:p>
          <w:p w14:paraId="182AFD63" w14:textId="77777777" w:rsidR="002E67CA" w:rsidRPr="002E67CA" w:rsidRDefault="002E67CA" w:rsidP="00847A7A">
            <w:pPr>
              <w:jc w:val="both"/>
              <w:rPr>
                <w:rFonts w:ascii="Verdana" w:hAnsi="Verdana"/>
              </w:rPr>
            </w:pPr>
          </w:p>
          <w:p w14:paraId="44477823" w14:textId="77777777" w:rsidR="002E67CA" w:rsidRPr="002E67CA" w:rsidRDefault="002E67CA" w:rsidP="00847A7A">
            <w:pPr>
              <w:jc w:val="both"/>
              <w:rPr>
                <w:rFonts w:ascii="Verdana" w:hAnsi="Verdana"/>
              </w:rPr>
            </w:pPr>
          </w:p>
          <w:p w14:paraId="04D8A0E6" w14:textId="77777777" w:rsidR="002E67CA" w:rsidRPr="002E67CA" w:rsidRDefault="002E67CA" w:rsidP="00847A7A">
            <w:pPr>
              <w:jc w:val="both"/>
              <w:rPr>
                <w:rFonts w:ascii="Verdana" w:hAnsi="Verdana"/>
              </w:rPr>
            </w:pPr>
          </w:p>
          <w:p w14:paraId="05A1444A" w14:textId="77777777" w:rsidR="002E67CA" w:rsidRPr="002E67CA" w:rsidRDefault="002E67CA" w:rsidP="00847A7A">
            <w:pPr>
              <w:jc w:val="both"/>
              <w:rPr>
                <w:rFonts w:ascii="Verdana" w:hAnsi="Verdana"/>
              </w:rPr>
            </w:pPr>
          </w:p>
          <w:p w14:paraId="16C58F38" w14:textId="77777777" w:rsidR="002E67CA" w:rsidRPr="002E67CA" w:rsidRDefault="002E67CA" w:rsidP="00847A7A">
            <w:pPr>
              <w:jc w:val="both"/>
              <w:rPr>
                <w:rFonts w:ascii="Verdana" w:hAnsi="Verdana"/>
              </w:rPr>
            </w:pPr>
            <w:r w:rsidRPr="002E67CA">
              <w:rPr>
                <w:rFonts w:ascii="Verdana" w:hAnsi="Verdana"/>
              </w:rPr>
              <w:t>b)</w:t>
            </w:r>
            <w:r w:rsidRPr="002E67CA">
              <w:rPr>
                <w:rFonts w:ascii="Verdana" w:hAnsi="Verdana"/>
              </w:rPr>
              <w:tab/>
              <w:t xml:space="preserve">până cel târziu la </w:t>
            </w:r>
            <w:r w:rsidRPr="002E67CA">
              <w:rPr>
                <w:rFonts w:ascii="Verdana" w:hAnsi="Verdana"/>
                <w:b/>
                <w:bCs/>
              </w:rPr>
              <w:t>data de</w:t>
            </w:r>
            <w:r w:rsidRPr="002E67CA">
              <w:rPr>
                <w:rFonts w:ascii="Verdana" w:hAnsi="Verdana"/>
              </w:rPr>
              <w:t xml:space="preserve"> 31 iulie, în cazul ajutorului pentru energie termică, energie electrică și gaze naturale.</w:t>
            </w:r>
          </w:p>
          <w:p w14:paraId="341423FF" w14:textId="77777777" w:rsidR="002E67CA" w:rsidRPr="002E67CA" w:rsidRDefault="002E67CA" w:rsidP="00847A7A">
            <w:pPr>
              <w:jc w:val="both"/>
              <w:rPr>
                <w:rFonts w:ascii="Verdana" w:hAnsi="Verdana"/>
              </w:rPr>
            </w:pPr>
          </w:p>
          <w:p w14:paraId="03B5C083"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 xml:space="preserve">Decontarea ajutoarelor pentru încălzire se face în funcție de valoarea consumului, dar numai în limita ajutorului maxim </w:t>
            </w:r>
            <w:r w:rsidRPr="002E67CA">
              <w:rPr>
                <w:rFonts w:ascii="Verdana" w:hAnsi="Verdana"/>
                <w:b/>
                <w:bCs/>
              </w:rPr>
              <w:t>la care titularul este îndreptățit,</w:t>
            </w:r>
            <w:r w:rsidRPr="002E67CA">
              <w:rPr>
                <w:rFonts w:ascii="Verdana" w:hAnsi="Verdana"/>
              </w:rPr>
              <w:t xml:space="preserve"> aprobat pentru lunile sezonului rece.</w:t>
            </w:r>
          </w:p>
          <w:p w14:paraId="6EA71104" w14:textId="77777777" w:rsidR="002E67CA" w:rsidRPr="002E67CA" w:rsidRDefault="002E67CA" w:rsidP="00847A7A">
            <w:pPr>
              <w:jc w:val="both"/>
              <w:rPr>
                <w:rFonts w:ascii="Verdana" w:hAnsi="Verdana"/>
              </w:rPr>
            </w:pPr>
          </w:p>
          <w:p w14:paraId="1A44C5D5"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r>
            <w:r w:rsidRPr="002E67CA">
              <w:rPr>
                <w:rFonts w:ascii="Verdana" w:hAnsi="Verdana"/>
                <w:b/>
              </w:rPr>
              <w:t xml:space="preserve">Ulterior datelor </w:t>
            </w:r>
            <w:r w:rsidRPr="002E67CA">
              <w:rPr>
                <w:rFonts w:ascii="Verdana" w:hAnsi="Verdana"/>
              </w:rPr>
              <w:t xml:space="preserve">prevăzute la alin.(1), sumele cu titlu de ajutor pentru încălzire care nu au fost solicitate pentru decontare la Ministerul Muncii și Protecției Sociale se </w:t>
            </w:r>
            <w:r w:rsidRPr="002E67CA">
              <w:rPr>
                <w:rFonts w:ascii="Verdana" w:hAnsi="Verdana"/>
                <w:b/>
              </w:rPr>
              <w:t xml:space="preserve">suportă </w:t>
            </w:r>
            <w:r w:rsidRPr="002E67CA">
              <w:rPr>
                <w:rFonts w:ascii="Verdana" w:hAnsi="Verdana"/>
              </w:rPr>
              <w:t>din bugetele locale.</w:t>
            </w:r>
          </w:p>
          <w:p w14:paraId="5B664E20" w14:textId="77777777" w:rsidR="002E67CA" w:rsidRPr="002E67CA" w:rsidRDefault="002E67CA" w:rsidP="00847A7A">
            <w:pPr>
              <w:jc w:val="both"/>
              <w:rPr>
                <w:rFonts w:ascii="Verdana" w:hAnsi="Verdana"/>
              </w:rPr>
            </w:pPr>
          </w:p>
        </w:tc>
        <w:tc>
          <w:tcPr>
            <w:tcW w:w="3615" w:type="dxa"/>
          </w:tcPr>
          <w:p w14:paraId="7ED001FB" w14:textId="77777777" w:rsidR="002E67CA" w:rsidRPr="002E67CA" w:rsidRDefault="002E67CA" w:rsidP="00847A7A">
            <w:pPr>
              <w:jc w:val="both"/>
              <w:rPr>
                <w:rFonts w:ascii="Verdana" w:hAnsi="Verdana"/>
              </w:rPr>
            </w:pPr>
          </w:p>
        </w:tc>
      </w:tr>
      <w:tr w:rsidR="002E67CA" w:rsidRPr="002E67CA" w14:paraId="2AF765B2"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E7ED4DE"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42B93E70" w14:textId="77777777" w:rsidR="002E67CA" w:rsidRPr="002E67CA" w:rsidRDefault="002E67CA" w:rsidP="00847A7A">
            <w:pPr>
              <w:rPr>
                <w:rFonts w:ascii="Verdana" w:hAnsi="Verdana"/>
              </w:rPr>
            </w:pPr>
          </w:p>
        </w:tc>
        <w:tc>
          <w:tcPr>
            <w:tcW w:w="3615" w:type="dxa"/>
          </w:tcPr>
          <w:p w14:paraId="579D16D8" w14:textId="77777777" w:rsidR="002E67CA" w:rsidRPr="002E67CA" w:rsidRDefault="002E67CA" w:rsidP="00847A7A">
            <w:pPr>
              <w:jc w:val="both"/>
              <w:rPr>
                <w:rFonts w:ascii="Verdana" w:hAnsi="Verdana"/>
              </w:rPr>
            </w:pPr>
          </w:p>
          <w:p w14:paraId="4082333C" w14:textId="77777777" w:rsidR="002E67CA" w:rsidRPr="002E67CA" w:rsidRDefault="002E67CA" w:rsidP="00847A7A">
            <w:pPr>
              <w:jc w:val="both"/>
              <w:rPr>
                <w:rFonts w:ascii="Verdana" w:hAnsi="Verdana"/>
              </w:rPr>
            </w:pPr>
            <w:r w:rsidRPr="002E67CA">
              <w:rPr>
                <w:rFonts w:ascii="Verdana" w:hAnsi="Verdana"/>
              </w:rPr>
              <w:t xml:space="preserve">Art.31.- Sumele reprezentând cheltuielile pentru încălzirea locuinţei plătite direct de </w:t>
            </w:r>
            <w:r w:rsidRPr="002E67CA">
              <w:rPr>
                <w:rFonts w:ascii="Verdana" w:hAnsi="Verdana"/>
              </w:rPr>
              <w:lastRenderedPageBreak/>
              <w:t xml:space="preserve">consumatorii vulnerabili, precum şi ajutoarele pentru încălzire şi suplimentul pentru energie achitate de agenţiile teritoriale sau, după caz, de autorităţile administraţiei publice locale, în condiţiile prezentei legi, se </w:t>
            </w:r>
            <w:r w:rsidRPr="002E67CA">
              <w:rPr>
                <w:rFonts w:ascii="Verdana" w:hAnsi="Verdana"/>
                <w:b/>
              </w:rPr>
              <w:t>vor</w:t>
            </w:r>
            <w:r w:rsidRPr="002E67CA">
              <w:rPr>
                <w:rFonts w:ascii="Verdana" w:hAnsi="Verdana"/>
              </w:rPr>
              <w:t xml:space="preserve"> colecta astfel:</w:t>
            </w:r>
          </w:p>
          <w:p w14:paraId="5DF46BAC" w14:textId="77777777" w:rsidR="002E67CA" w:rsidRPr="002E67CA" w:rsidRDefault="002E67CA" w:rsidP="00847A7A">
            <w:pPr>
              <w:jc w:val="both"/>
              <w:rPr>
                <w:rFonts w:ascii="Verdana" w:hAnsi="Verdana"/>
              </w:rPr>
            </w:pPr>
          </w:p>
          <w:p w14:paraId="04D38E63" w14:textId="77777777" w:rsidR="002E67CA" w:rsidRPr="002E67CA" w:rsidRDefault="002E67CA" w:rsidP="00847A7A">
            <w:pPr>
              <w:jc w:val="both"/>
              <w:rPr>
                <w:rFonts w:ascii="Verdana" w:hAnsi="Verdana"/>
              </w:rPr>
            </w:pPr>
            <w:r w:rsidRPr="002E67CA">
              <w:rPr>
                <w:rFonts w:ascii="Verdana" w:hAnsi="Verdana"/>
              </w:rPr>
              <w:t>a)</w:t>
            </w:r>
            <w:r w:rsidRPr="002E67CA">
              <w:rPr>
                <w:rFonts w:ascii="Verdana" w:hAnsi="Verdana"/>
              </w:rPr>
              <w:tab/>
              <w:t>în conturile tip ESCROW prevăzute de Ordonanţa de urgenţă a Guvernului nr.115/2001 privind reglementarea unor măsuri de asigurare a fondurilor necesare în vederea furnizării energiei termice şi a gazelor naturale pentru populaţie, aprobată cu modificări prin Legea nr. 84/2002, cu modicările și completările ulterioare, în cazul energiei termice;</w:t>
            </w:r>
          </w:p>
          <w:p w14:paraId="430A2AD4" w14:textId="77777777" w:rsidR="002E67CA" w:rsidRPr="002E67CA" w:rsidRDefault="002E67CA" w:rsidP="00847A7A">
            <w:pPr>
              <w:jc w:val="both"/>
              <w:rPr>
                <w:rFonts w:ascii="Verdana" w:hAnsi="Verdana"/>
              </w:rPr>
            </w:pPr>
          </w:p>
          <w:p w14:paraId="7819F010" w14:textId="77777777" w:rsidR="002E67CA" w:rsidRPr="002E67CA" w:rsidRDefault="002E67CA" w:rsidP="00847A7A">
            <w:pPr>
              <w:jc w:val="both"/>
              <w:rPr>
                <w:rFonts w:ascii="Verdana" w:hAnsi="Verdana"/>
              </w:rPr>
            </w:pPr>
          </w:p>
          <w:p w14:paraId="161B88FB" w14:textId="77777777" w:rsidR="002E67CA" w:rsidRPr="002E67CA" w:rsidRDefault="002E67CA" w:rsidP="00847A7A">
            <w:pPr>
              <w:jc w:val="both"/>
              <w:rPr>
                <w:rFonts w:ascii="Verdana" w:hAnsi="Verdana"/>
              </w:rPr>
            </w:pPr>
            <w:r w:rsidRPr="002E67CA">
              <w:rPr>
                <w:rFonts w:ascii="Verdana" w:hAnsi="Verdana"/>
              </w:rPr>
              <w:t>b)</w:t>
            </w:r>
            <w:r w:rsidRPr="002E67CA">
              <w:rPr>
                <w:rFonts w:ascii="Verdana" w:hAnsi="Verdana"/>
              </w:rPr>
              <w:tab/>
              <w:t>în contul indicat de furnizor, în cazul gazelor naturale şi energiei electrice.</w:t>
            </w:r>
          </w:p>
          <w:p w14:paraId="3962BFB4" w14:textId="77777777" w:rsidR="002E67CA" w:rsidRPr="002E67CA" w:rsidRDefault="002E67CA" w:rsidP="00847A7A">
            <w:pPr>
              <w:jc w:val="both"/>
              <w:rPr>
                <w:rFonts w:ascii="Verdana" w:hAnsi="Verdana"/>
              </w:rPr>
            </w:pPr>
          </w:p>
        </w:tc>
        <w:tc>
          <w:tcPr>
            <w:tcW w:w="3615" w:type="dxa"/>
          </w:tcPr>
          <w:p w14:paraId="1C6130EA" w14:textId="77777777" w:rsidR="002E67CA" w:rsidRPr="002E67CA" w:rsidRDefault="002E67CA" w:rsidP="00847A7A">
            <w:pPr>
              <w:jc w:val="both"/>
              <w:rPr>
                <w:rFonts w:ascii="Verdana" w:hAnsi="Verdana"/>
              </w:rPr>
            </w:pPr>
          </w:p>
          <w:p w14:paraId="579E3049" w14:textId="77777777" w:rsidR="002E67CA" w:rsidRPr="002E67CA" w:rsidRDefault="002E67CA" w:rsidP="00847A7A">
            <w:pPr>
              <w:jc w:val="both"/>
              <w:rPr>
                <w:rFonts w:ascii="Verdana" w:hAnsi="Verdana"/>
              </w:rPr>
            </w:pPr>
            <w:r w:rsidRPr="002E67CA">
              <w:rPr>
                <w:rFonts w:ascii="Verdana" w:hAnsi="Verdana"/>
              </w:rPr>
              <w:t xml:space="preserve">Art.31.- Sumele reprezentând cheltuielile pentru încălzireplătite direct de </w:t>
            </w:r>
            <w:r w:rsidRPr="002E67CA">
              <w:rPr>
                <w:rFonts w:ascii="Verdana" w:hAnsi="Verdana"/>
              </w:rPr>
              <w:lastRenderedPageBreak/>
              <w:t>consumatorii vulnerabili, precum şi ajutoarele pentru încălzire şi suplimentul pentru energie achitate de agenţiile teritoriale sau, după caz, de autorităţile administraţiei publice locale, în condiţiile prezentei legi</w:t>
            </w:r>
            <w:r w:rsidRPr="002E67CA">
              <w:rPr>
                <w:rFonts w:ascii="Verdana" w:hAnsi="Verdana"/>
                <w:b/>
              </w:rPr>
              <w:t>, se colectează</w:t>
            </w:r>
            <w:r w:rsidRPr="002E67CA">
              <w:rPr>
                <w:rFonts w:ascii="Verdana" w:hAnsi="Verdana"/>
              </w:rPr>
              <w:t xml:space="preserve"> astfel:</w:t>
            </w:r>
          </w:p>
          <w:p w14:paraId="6AAF51F5" w14:textId="77777777" w:rsidR="002E67CA" w:rsidRPr="002E67CA" w:rsidRDefault="002E67CA" w:rsidP="00847A7A">
            <w:pPr>
              <w:jc w:val="both"/>
              <w:rPr>
                <w:rFonts w:ascii="Verdana" w:hAnsi="Verdana"/>
              </w:rPr>
            </w:pPr>
          </w:p>
          <w:p w14:paraId="62E8245B" w14:textId="77777777" w:rsidR="002E67CA" w:rsidRPr="002E67CA" w:rsidRDefault="002E67CA" w:rsidP="00847A7A">
            <w:pPr>
              <w:jc w:val="both"/>
              <w:rPr>
                <w:rFonts w:ascii="Verdana" w:hAnsi="Verdana"/>
              </w:rPr>
            </w:pPr>
            <w:r w:rsidRPr="002E67CA">
              <w:rPr>
                <w:rFonts w:ascii="Verdana" w:hAnsi="Verdana"/>
              </w:rPr>
              <w:t>a)</w:t>
            </w:r>
            <w:r w:rsidRPr="002E67CA">
              <w:rPr>
                <w:rFonts w:ascii="Verdana" w:hAnsi="Verdana"/>
              </w:rPr>
              <w:tab/>
              <w:t xml:space="preserve">în conturile </w:t>
            </w:r>
            <w:r w:rsidRPr="002E67CA">
              <w:rPr>
                <w:rFonts w:ascii="Verdana" w:hAnsi="Verdana"/>
                <w:b/>
              </w:rPr>
              <w:t xml:space="preserve">de </w:t>
            </w:r>
            <w:r w:rsidRPr="002E67CA">
              <w:rPr>
                <w:rFonts w:ascii="Verdana" w:hAnsi="Verdana"/>
              </w:rPr>
              <w:t>tip ESCROW, prevăzute de Ordonanţa de urgenţă a Guvernului nr.115/2001 privind reglementarea unor măsuri de asigurare a fondurilor necesare în vederea furnizării energiei termice şi a gazelor naturale pentru populaţie, aprobată cu modificări prin Legea nr. 84/2002, cu modicările și completările ulterioare, în cazul energiei termice;</w:t>
            </w:r>
          </w:p>
          <w:p w14:paraId="7EC796AA" w14:textId="77777777" w:rsidR="002E67CA" w:rsidRPr="002E67CA" w:rsidRDefault="002E67CA" w:rsidP="00847A7A">
            <w:pPr>
              <w:jc w:val="both"/>
              <w:rPr>
                <w:rFonts w:ascii="Verdana" w:hAnsi="Verdana"/>
              </w:rPr>
            </w:pPr>
          </w:p>
          <w:p w14:paraId="49EBEF45" w14:textId="77777777" w:rsidR="002E67CA" w:rsidRPr="002E67CA" w:rsidRDefault="002E67CA" w:rsidP="00847A7A">
            <w:pPr>
              <w:jc w:val="both"/>
              <w:rPr>
                <w:rFonts w:ascii="Verdana" w:hAnsi="Verdana"/>
              </w:rPr>
            </w:pPr>
            <w:r w:rsidRPr="002E67CA">
              <w:rPr>
                <w:rFonts w:ascii="Verdana" w:hAnsi="Verdana"/>
              </w:rPr>
              <w:t>b)</w:t>
            </w:r>
            <w:r w:rsidRPr="002E67CA">
              <w:rPr>
                <w:rFonts w:ascii="Verdana" w:hAnsi="Verdana"/>
              </w:rPr>
              <w:tab/>
              <w:t xml:space="preserve">în contul indicat de furnizor, în cazul gazelor naturale şi </w:t>
            </w:r>
            <w:r w:rsidRPr="002E67CA">
              <w:rPr>
                <w:rFonts w:ascii="Verdana" w:hAnsi="Verdana"/>
                <w:b/>
              </w:rPr>
              <w:t xml:space="preserve">al </w:t>
            </w:r>
            <w:r w:rsidRPr="002E67CA">
              <w:rPr>
                <w:rFonts w:ascii="Verdana" w:hAnsi="Verdana"/>
              </w:rPr>
              <w:t>energiei electrice.</w:t>
            </w:r>
          </w:p>
          <w:p w14:paraId="7B46F91D" w14:textId="77777777" w:rsidR="002E67CA" w:rsidRPr="002E67CA" w:rsidRDefault="002E67CA" w:rsidP="00847A7A">
            <w:pPr>
              <w:jc w:val="both"/>
              <w:rPr>
                <w:rFonts w:ascii="Verdana" w:hAnsi="Verdana"/>
              </w:rPr>
            </w:pPr>
          </w:p>
          <w:p w14:paraId="6CCFBF93" w14:textId="77777777" w:rsidR="002E67CA" w:rsidRPr="002E67CA" w:rsidRDefault="002E67CA" w:rsidP="00847A7A">
            <w:pPr>
              <w:jc w:val="both"/>
              <w:rPr>
                <w:rFonts w:ascii="Verdana" w:hAnsi="Verdana"/>
              </w:rPr>
            </w:pPr>
          </w:p>
          <w:p w14:paraId="78F555EC" w14:textId="77777777" w:rsidR="002E67CA" w:rsidRPr="002E67CA" w:rsidRDefault="002E67CA" w:rsidP="00847A7A">
            <w:pPr>
              <w:jc w:val="both"/>
              <w:rPr>
                <w:rFonts w:ascii="Verdana" w:hAnsi="Verdana"/>
              </w:rPr>
            </w:pPr>
          </w:p>
        </w:tc>
        <w:tc>
          <w:tcPr>
            <w:tcW w:w="3615" w:type="dxa"/>
          </w:tcPr>
          <w:p w14:paraId="76EE31BF" w14:textId="77777777" w:rsidR="002E67CA" w:rsidRPr="002E67CA" w:rsidRDefault="002E67CA" w:rsidP="00847A7A">
            <w:pPr>
              <w:jc w:val="both"/>
              <w:rPr>
                <w:rFonts w:ascii="Verdana" w:hAnsi="Verdana"/>
              </w:rPr>
            </w:pPr>
          </w:p>
        </w:tc>
      </w:tr>
      <w:tr w:rsidR="002E67CA" w:rsidRPr="002E67CA" w14:paraId="07EAA9A4"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70053A7F"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13A21C5D" w14:textId="77777777" w:rsidR="002E67CA" w:rsidRPr="002E67CA" w:rsidRDefault="002E67CA" w:rsidP="00847A7A">
            <w:pPr>
              <w:rPr>
                <w:rFonts w:ascii="Verdana" w:hAnsi="Verdana"/>
              </w:rPr>
            </w:pPr>
          </w:p>
        </w:tc>
        <w:tc>
          <w:tcPr>
            <w:tcW w:w="3615" w:type="dxa"/>
          </w:tcPr>
          <w:p w14:paraId="4D26E9EF" w14:textId="77777777" w:rsidR="002E67CA" w:rsidRPr="002E67CA" w:rsidRDefault="002E67CA" w:rsidP="00847A7A">
            <w:pPr>
              <w:jc w:val="both"/>
              <w:rPr>
                <w:rFonts w:ascii="Verdana" w:hAnsi="Verdana"/>
                <w:i/>
              </w:rPr>
            </w:pPr>
          </w:p>
          <w:p w14:paraId="68E960F8" w14:textId="77777777" w:rsidR="002E67CA" w:rsidRPr="002E67CA" w:rsidRDefault="002E67CA" w:rsidP="00847A7A">
            <w:pPr>
              <w:jc w:val="both"/>
              <w:rPr>
                <w:rFonts w:ascii="Verdana" w:hAnsi="Verdana"/>
                <w:i/>
              </w:rPr>
            </w:pPr>
            <w:r w:rsidRPr="002E67CA">
              <w:rPr>
                <w:rFonts w:ascii="Verdana" w:hAnsi="Verdana"/>
                <w:i/>
              </w:rPr>
              <w:lastRenderedPageBreak/>
              <w:t>Secțiunea a 6-a</w:t>
            </w:r>
          </w:p>
          <w:p w14:paraId="5C3A008E" w14:textId="77777777" w:rsidR="002E67CA" w:rsidRPr="002E67CA" w:rsidRDefault="002E67CA" w:rsidP="00847A7A">
            <w:pPr>
              <w:jc w:val="both"/>
              <w:rPr>
                <w:rFonts w:ascii="Verdana" w:hAnsi="Verdana"/>
                <w:i/>
              </w:rPr>
            </w:pPr>
            <w:r w:rsidRPr="002E67CA">
              <w:rPr>
                <w:rFonts w:ascii="Verdana" w:hAnsi="Verdana"/>
                <w:i/>
              </w:rPr>
              <w:t>Verificare și monitorizare</w:t>
            </w:r>
          </w:p>
          <w:p w14:paraId="38342818" w14:textId="77777777" w:rsidR="002E67CA" w:rsidRDefault="002E67CA" w:rsidP="00847A7A">
            <w:pPr>
              <w:jc w:val="both"/>
              <w:rPr>
                <w:rFonts w:ascii="Verdana" w:hAnsi="Verdana"/>
                <w:i/>
              </w:rPr>
            </w:pPr>
          </w:p>
          <w:p w14:paraId="43F2F8C2" w14:textId="77777777" w:rsidR="002E67CA" w:rsidRDefault="002E67CA" w:rsidP="00847A7A">
            <w:pPr>
              <w:jc w:val="both"/>
              <w:rPr>
                <w:rFonts w:ascii="Verdana" w:hAnsi="Verdana"/>
                <w:i/>
              </w:rPr>
            </w:pPr>
          </w:p>
          <w:p w14:paraId="5B3E14B9" w14:textId="77777777" w:rsidR="002E67CA" w:rsidRPr="002E67CA" w:rsidRDefault="002E67CA" w:rsidP="00847A7A">
            <w:pPr>
              <w:jc w:val="both"/>
              <w:rPr>
                <w:rFonts w:ascii="Verdana" w:hAnsi="Verdana"/>
                <w:i/>
              </w:rPr>
            </w:pPr>
          </w:p>
        </w:tc>
        <w:tc>
          <w:tcPr>
            <w:tcW w:w="3615" w:type="dxa"/>
          </w:tcPr>
          <w:p w14:paraId="77ADECC6" w14:textId="77777777" w:rsidR="002E67CA" w:rsidRPr="002E67CA" w:rsidRDefault="002E67CA" w:rsidP="00847A7A">
            <w:pPr>
              <w:jc w:val="both"/>
              <w:rPr>
                <w:rFonts w:ascii="Verdana" w:hAnsi="Verdana"/>
                <w:i/>
              </w:rPr>
            </w:pPr>
          </w:p>
          <w:p w14:paraId="66615386" w14:textId="77777777" w:rsidR="002E67CA" w:rsidRPr="002E67CA" w:rsidRDefault="002E67CA" w:rsidP="00847A7A">
            <w:pPr>
              <w:jc w:val="both"/>
              <w:rPr>
                <w:rFonts w:ascii="Verdana" w:hAnsi="Verdana"/>
              </w:rPr>
            </w:pPr>
            <w:r w:rsidRPr="002E67CA">
              <w:rPr>
                <w:rFonts w:ascii="Verdana" w:hAnsi="Verdana"/>
                <w:i/>
              </w:rPr>
              <w:lastRenderedPageBreak/>
              <w:t xml:space="preserve">Nemodificat </w:t>
            </w:r>
          </w:p>
        </w:tc>
        <w:tc>
          <w:tcPr>
            <w:tcW w:w="3615" w:type="dxa"/>
          </w:tcPr>
          <w:p w14:paraId="3ECE3597" w14:textId="77777777" w:rsidR="002E67CA" w:rsidRPr="002E67CA" w:rsidRDefault="002E67CA" w:rsidP="00847A7A">
            <w:pPr>
              <w:jc w:val="both"/>
              <w:rPr>
                <w:rFonts w:ascii="Verdana" w:hAnsi="Verdana"/>
              </w:rPr>
            </w:pPr>
          </w:p>
        </w:tc>
      </w:tr>
      <w:tr w:rsidR="002E67CA" w:rsidRPr="002E67CA" w14:paraId="48F91889"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07AAC81"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0D38A5FC" w14:textId="77777777" w:rsidR="002E67CA" w:rsidRPr="002E67CA" w:rsidRDefault="002E67CA" w:rsidP="00847A7A">
            <w:pPr>
              <w:rPr>
                <w:rFonts w:ascii="Verdana" w:hAnsi="Verdana"/>
              </w:rPr>
            </w:pPr>
          </w:p>
          <w:p w14:paraId="51447536" w14:textId="77777777" w:rsidR="002E67CA" w:rsidRPr="002E67CA" w:rsidRDefault="002E67CA" w:rsidP="00847A7A">
            <w:pPr>
              <w:rPr>
                <w:rFonts w:ascii="Verdana" w:hAnsi="Verdana"/>
              </w:rPr>
            </w:pPr>
          </w:p>
          <w:p w14:paraId="4A516917" w14:textId="77777777" w:rsidR="002E67CA" w:rsidRPr="002E67CA" w:rsidRDefault="002E67CA" w:rsidP="00847A7A">
            <w:pPr>
              <w:rPr>
                <w:rFonts w:ascii="Verdana" w:hAnsi="Verdana"/>
              </w:rPr>
            </w:pPr>
          </w:p>
          <w:p w14:paraId="30397458" w14:textId="77777777" w:rsidR="002E67CA" w:rsidRPr="002E67CA" w:rsidRDefault="002E67CA" w:rsidP="00847A7A">
            <w:pPr>
              <w:rPr>
                <w:rFonts w:ascii="Verdana" w:hAnsi="Verdana"/>
              </w:rPr>
            </w:pPr>
          </w:p>
          <w:p w14:paraId="27311768" w14:textId="77777777" w:rsidR="002E67CA" w:rsidRPr="002E67CA" w:rsidRDefault="002E67CA" w:rsidP="00847A7A">
            <w:pPr>
              <w:rPr>
                <w:rFonts w:ascii="Verdana" w:hAnsi="Verdana"/>
              </w:rPr>
            </w:pPr>
          </w:p>
          <w:p w14:paraId="215BB68B" w14:textId="77777777" w:rsidR="002E67CA" w:rsidRPr="002E67CA" w:rsidRDefault="002E67CA" w:rsidP="00847A7A">
            <w:pPr>
              <w:rPr>
                <w:rFonts w:ascii="Verdana" w:hAnsi="Verdana"/>
              </w:rPr>
            </w:pPr>
          </w:p>
          <w:p w14:paraId="5676AA18" w14:textId="77777777" w:rsidR="002E67CA" w:rsidRPr="002E67CA" w:rsidRDefault="002E67CA" w:rsidP="00847A7A">
            <w:pPr>
              <w:rPr>
                <w:rFonts w:ascii="Verdana" w:hAnsi="Verdana"/>
              </w:rPr>
            </w:pPr>
          </w:p>
          <w:p w14:paraId="21682C05" w14:textId="77777777" w:rsidR="002E67CA" w:rsidRPr="002E67CA" w:rsidRDefault="002E67CA" w:rsidP="00847A7A">
            <w:pPr>
              <w:rPr>
                <w:rFonts w:ascii="Verdana" w:hAnsi="Verdana"/>
              </w:rPr>
            </w:pPr>
          </w:p>
          <w:p w14:paraId="346D725E" w14:textId="77777777" w:rsidR="002E67CA" w:rsidRPr="002E67CA" w:rsidRDefault="002E67CA" w:rsidP="00847A7A">
            <w:pPr>
              <w:rPr>
                <w:rFonts w:ascii="Verdana" w:hAnsi="Verdana"/>
              </w:rPr>
            </w:pPr>
          </w:p>
          <w:p w14:paraId="65C93C9D" w14:textId="77777777" w:rsidR="002E67CA" w:rsidRPr="002E67CA" w:rsidRDefault="002E67CA" w:rsidP="00847A7A">
            <w:pPr>
              <w:rPr>
                <w:rFonts w:ascii="Verdana" w:hAnsi="Verdana"/>
              </w:rPr>
            </w:pPr>
          </w:p>
          <w:p w14:paraId="74274346" w14:textId="77777777" w:rsidR="002E67CA" w:rsidRPr="002E67CA" w:rsidRDefault="002E67CA" w:rsidP="00847A7A">
            <w:pPr>
              <w:rPr>
                <w:rFonts w:ascii="Verdana" w:hAnsi="Verdana"/>
              </w:rPr>
            </w:pPr>
          </w:p>
          <w:p w14:paraId="214CD861" w14:textId="77777777" w:rsidR="002E67CA" w:rsidRPr="002E67CA" w:rsidRDefault="002E67CA" w:rsidP="00847A7A">
            <w:pPr>
              <w:jc w:val="right"/>
              <w:rPr>
                <w:rFonts w:ascii="Verdana" w:hAnsi="Verdana"/>
              </w:rPr>
            </w:pPr>
          </w:p>
        </w:tc>
        <w:tc>
          <w:tcPr>
            <w:tcW w:w="3615" w:type="dxa"/>
          </w:tcPr>
          <w:p w14:paraId="1C15D622" w14:textId="77777777" w:rsidR="002E67CA" w:rsidRPr="002E67CA" w:rsidRDefault="002E67CA" w:rsidP="00847A7A">
            <w:pPr>
              <w:jc w:val="both"/>
              <w:rPr>
                <w:rFonts w:ascii="Verdana" w:hAnsi="Verdana"/>
              </w:rPr>
            </w:pPr>
          </w:p>
          <w:p w14:paraId="0CC4A87A" w14:textId="77777777" w:rsidR="002E67CA" w:rsidRPr="002E67CA" w:rsidRDefault="002E67CA" w:rsidP="00847A7A">
            <w:pPr>
              <w:jc w:val="both"/>
              <w:rPr>
                <w:rFonts w:ascii="Verdana" w:hAnsi="Verdana"/>
              </w:rPr>
            </w:pPr>
            <w:r w:rsidRPr="002E67CA">
              <w:rPr>
                <w:rFonts w:ascii="Verdana" w:hAnsi="Verdana"/>
              </w:rPr>
              <w:t>Art.32.- (1)</w:t>
            </w:r>
            <w:r w:rsidRPr="002E67CA">
              <w:rPr>
                <w:rFonts w:ascii="Verdana" w:hAnsi="Verdana"/>
              </w:rPr>
              <w:tab/>
              <w:t>Borderoul centralizator prevăzut la art.21 alin.(5) și art.23 alin.(5), precum și situațiile centralizatoare prevăzute la art.17 alin.(3) se transmit agențiilor teritoriale și în format electronic.</w:t>
            </w:r>
          </w:p>
          <w:p w14:paraId="6F8006CA" w14:textId="77777777" w:rsidR="002E67CA" w:rsidRPr="002E67CA" w:rsidRDefault="002E67CA" w:rsidP="00847A7A">
            <w:pPr>
              <w:jc w:val="both"/>
              <w:rPr>
                <w:rFonts w:ascii="Verdana" w:hAnsi="Verdana"/>
              </w:rPr>
            </w:pPr>
          </w:p>
          <w:p w14:paraId="1D91759C"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Pe baza documentelor prevăzute la alin.(1), agențiile teritoriale elaborează baza de date cu beneficiarii ajutoarelor pentru încălzire și ai suplimentului pentru energie și sumele acordate.</w:t>
            </w:r>
          </w:p>
          <w:p w14:paraId="7059AFD2" w14:textId="77777777" w:rsidR="002E67CA" w:rsidRPr="002E67CA" w:rsidRDefault="002E67CA" w:rsidP="00847A7A">
            <w:pPr>
              <w:jc w:val="both"/>
              <w:rPr>
                <w:rFonts w:ascii="Verdana" w:hAnsi="Verdana"/>
              </w:rPr>
            </w:pPr>
          </w:p>
        </w:tc>
        <w:tc>
          <w:tcPr>
            <w:tcW w:w="3615" w:type="dxa"/>
          </w:tcPr>
          <w:p w14:paraId="3BBAF670" w14:textId="77777777" w:rsidR="002E67CA" w:rsidRPr="002E67CA" w:rsidRDefault="002E67CA" w:rsidP="00847A7A">
            <w:pPr>
              <w:jc w:val="both"/>
              <w:rPr>
                <w:rFonts w:ascii="Verdana" w:hAnsi="Verdana"/>
              </w:rPr>
            </w:pPr>
          </w:p>
          <w:p w14:paraId="0E8CF6F0" w14:textId="77777777" w:rsidR="002E67CA" w:rsidRPr="002E67CA" w:rsidRDefault="002E67CA" w:rsidP="00847A7A">
            <w:pPr>
              <w:jc w:val="both"/>
              <w:rPr>
                <w:rFonts w:ascii="Verdana" w:hAnsi="Verdana"/>
              </w:rPr>
            </w:pPr>
            <w:r w:rsidRPr="002E67CA">
              <w:rPr>
                <w:rFonts w:ascii="Verdana" w:hAnsi="Verdana"/>
              </w:rPr>
              <w:t xml:space="preserve">Nemodificat </w:t>
            </w:r>
          </w:p>
          <w:p w14:paraId="50EA1D45" w14:textId="77777777" w:rsidR="002E67CA" w:rsidRPr="002E67CA" w:rsidRDefault="002E67CA" w:rsidP="00847A7A">
            <w:pPr>
              <w:jc w:val="both"/>
              <w:rPr>
                <w:rFonts w:ascii="Verdana" w:hAnsi="Verdana"/>
              </w:rPr>
            </w:pPr>
          </w:p>
          <w:p w14:paraId="4071AFDE" w14:textId="77777777" w:rsidR="002E67CA" w:rsidRPr="002E67CA" w:rsidRDefault="002E67CA" w:rsidP="00847A7A">
            <w:pPr>
              <w:jc w:val="both"/>
              <w:rPr>
                <w:rFonts w:ascii="Verdana" w:hAnsi="Verdana"/>
              </w:rPr>
            </w:pPr>
          </w:p>
          <w:p w14:paraId="64749C48" w14:textId="77777777" w:rsidR="002E67CA" w:rsidRPr="002E67CA" w:rsidRDefault="002E67CA" w:rsidP="00847A7A">
            <w:pPr>
              <w:jc w:val="both"/>
              <w:rPr>
                <w:rFonts w:ascii="Verdana" w:hAnsi="Verdana"/>
              </w:rPr>
            </w:pPr>
          </w:p>
          <w:p w14:paraId="689C5EAE" w14:textId="77777777" w:rsidR="002E67CA" w:rsidRPr="002E67CA" w:rsidRDefault="002E67CA" w:rsidP="00847A7A">
            <w:pPr>
              <w:jc w:val="both"/>
              <w:rPr>
                <w:rFonts w:ascii="Verdana" w:hAnsi="Verdana"/>
              </w:rPr>
            </w:pPr>
          </w:p>
          <w:p w14:paraId="51E921F6" w14:textId="77777777" w:rsidR="002E67CA" w:rsidRPr="002E67CA" w:rsidRDefault="002E67CA" w:rsidP="00847A7A">
            <w:pPr>
              <w:jc w:val="both"/>
              <w:rPr>
                <w:rFonts w:ascii="Verdana" w:hAnsi="Verdana"/>
              </w:rPr>
            </w:pPr>
          </w:p>
          <w:p w14:paraId="77C8B1A8" w14:textId="77777777" w:rsidR="002E67CA" w:rsidRPr="002E67CA" w:rsidRDefault="002E67CA" w:rsidP="00847A7A">
            <w:pPr>
              <w:jc w:val="both"/>
              <w:rPr>
                <w:rFonts w:ascii="Verdana" w:hAnsi="Verdana"/>
              </w:rPr>
            </w:pPr>
          </w:p>
          <w:p w14:paraId="69546B52" w14:textId="77777777" w:rsidR="002E67CA" w:rsidRPr="002E67CA" w:rsidRDefault="002E67CA" w:rsidP="00847A7A">
            <w:pPr>
              <w:jc w:val="both"/>
              <w:rPr>
                <w:rFonts w:ascii="Verdana" w:hAnsi="Verdana"/>
              </w:rPr>
            </w:pPr>
          </w:p>
          <w:p w14:paraId="66A61B34" w14:textId="77777777" w:rsidR="002E67CA" w:rsidRPr="002E67CA" w:rsidRDefault="002E67CA" w:rsidP="00847A7A">
            <w:pPr>
              <w:jc w:val="both"/>
              <w:rPr>
                <w:rFonts w:ascii="Verdana" w:hAnsi="Verdana"/>
              </w:rPr>
            </w:pPr>
          </w:p>
          <w:p w14:paraId="0D6E81BF"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 xml:space="preserve">Pe baza documentelor prevăzute la alin.(1), agențiile teritoriale elaborează baza de date cu beneficiarii ajutoarelor pentru încălzire și ai suplimentului pentru energie, </w:t>
            </w:r>
            <w:r w:rsidRPr="002E67CA">
              <w:rPr>
                <w:rFonts w:ascii="Verdana" w:hAnsi="Verdana"/>
                <w:b/>
                <w:bCs/>
              </w:rPr>
              <w:t>precum</w:t>
            </w:r>
            <w:r w:rsidRPr="002E67CA">
              <w:rPr>
                <w:rFonts w:ascii="Verdana" w:hAnsi="Verdana"/>
              </w:rPr>
              <w:t xml:space="preserve"> și </w:t>
            </w:r>
            <w:r w:rsidRPr="002E67CA">
              <w:rPr>
                <w:rFonts w:ascii="Verdana" w:hAnsi="Verdana"/>
                <w:b/>
                <w:bCs/>
              </w:rPr>
              <w:t>cu</w:t>
            </w:r>
            <w:r w:rsidRPr="002E67CA">
              <w:rPr>
                <w:rFonts w:ascii="Verdana" w:hAnsi="Verdana"/>
              </w:rPr>
              <w:t xml:space="preserve"> sumele acordate </w:t>
            </w:r>
            <w:r w:rsidRPr="002E67CA">
              <w:rPr>
                <w:rFonts w:ascii="Verdana" w:hAnsi="Verdana"/>
                <w:b/>
                <w:bCs/>
              </w:rPr>
              <w:t>cu acest titlu</w:t>
            </w:r>
            <w:r w:rsidRPr="002E67CA">
              <w:rPr>
                <w:rFonts w:ascii="Verdana" w:hAnsi="Verdana"/>
              </w:rPr>
              <w:t>.</w:t>
            </w:r>
          </w:p>
          <w:p w14:paraId="6374266B" w14:textId="77777777" w:rsidR="002E67CA" w:rsidRPr="002E67CA" w:rsidRDefault="002E67CA" w:rsidP="00847A7A">
            <w:pPr>
              <w:jc w:val="both"/>
              <w:rPr>
                <w:rFonts w:ascii="Verdana" w:hAnsi="Verdana"/>
              </w:rPr>
            </w:pPr>
          </w:p>
        </w:tc>
        <w:tc>
          <w:tcPr>
            <w:tcW w:w="3615" w:type="dxa"/>
          </w:tcPr>
          <w:p w14:paraId="79F2D340" w14:textId="77777777" w:rsidR="002E67CA" w:rsidRPr="002E67CA" w:rsidRDefault="002E67CA" w:rsidP="00847A7A">
            <w:pPr>
              <w:jc w:val="both"/>
              <w:rPr>
                <w:rFonts w:ascii="Verdana" w:hAnsi="Verdana"/>
              </w:rPr>
            </w:pPr>
          </w:p>
          <w:p w14:paraId="739F2C2B" w14:textId="77777777" w:rsidR="002E67CA" w:rsidRPr="002E67CA" w:rsidRDefault="002E67CA" w:rsidP="00847A7A">
            <w:pPr>
              <w:jc w:val="both"/>
              <w:rPr>
                <w:rFonts w:ascii="Verdana" w:hAnsi="Verdana"/>
              </w:rPr>
            </w:pPr>
          </w:p>
          <w:p w14:paraId="3C6E5972" w14:textId="77777777" w:rsidR="002E67CA" w:rsidRPr="002E67CA" w:rsidRDefault="002E67CA" w:rsidP="00847A7A">
            <w:pPr>
              <w:jc w:val="both"/>
              <w:rPr>
                <w:rFonts w:ascii="Verdana" w:hAnsi="Verdana"/>
              </w:rPr>
            </w:pPr>
          </w:p>
          <w:p w14:paraId="706A2C93" w14:textId="77777777" w:rsidR="002E67CA" w:rsidRPr="002E67CA" w:rsidRDefault="002E67CA" w:rsidP="00847A7A">
            <w:pPr>
              <w:jc w:val="both"/>
              <w:rPr>
                <w:rFonts w:ascii="Verdana" w:hAnsi="Verdana"/>
              </w:rPr>
            </w:pPr>
          </w:p>
          <w:p w14:paraId="343CEC27" w14:textId="77777777" w:rsidR="002E67CA" w:rsidRPr="002E67CA" w:rsidRDefault="002E67CA" w:rsidP="00847A7A">
            <w:pPr>
              <w:jc w:val="both"/>
              <w:rPr>
                <w:rFonts w:ascii="Verdana" w:hAnsi="Verdana"/>
              </w:rPr>
            </w:pPr>
          </w:p>
          <w:p w14:paraId="203C6B9D" w14:textId="77777777" w:rsidR="002E67CA" w:rsidRPr="002E67CA" w:rsidRDefault="002E67CA" w:rsidP="00847A7A">
            <w:pPr>
              <w:jc w:val="both"/>
              <w:rPr>
                <w:rFonts w:ascii="Verdana" w:hAnsi="Verdana"/>
              </w:rPr>
            </w:pPr>
          </w:p>
        </w:tc>
      </w:tr>
      <w:tr w:rsidR="002E67CA" w:rsidRPr="002E67CA" w14:paraId="6A99D4C0"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72F29F2"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0768EB28" w14:textId="77777777" w:rsidR="002E67CA" w:rsidRPr="002E67CA" w:rsidRDefault="002E67CA" w:rsidP="00847A7A">
            <w:pPr>
              <w:rPr>
                <w:rFonts w:ascii="Verdana" w:hAnsi="Verdana"/>
              </w:rPr>
            </w:pPr>
          </w:p>
        </w:tc>
        <w:tc>
          <w:tcPr>
            <w:tcW w:w="3615" w:type="dxa"/>
          </w:tcPr>
          <w:p w14:paraId="5F120085" w14:textId="77777777" w:rsidR="002E67CA" w:rsidRPr="002E67CA" w:rsidRDefault="002E67CA" w:rsidP="00847A7A">
            <w:pPr>
              <w:jc w:val="both"/>
              <w:rPr>
                <w:rFonts w:ascii="Verdana" w:hAnsi="Verdana"/>
              </w:rPr>
            </w:pPr>
          </w:p>
          <w:p w14:paraId="50AAE7D9" w14:textId="77777777" w:rsidR="002E67CA" w:rsidRPr="002E67CA" w:rsidRDefault="002E67CA" w:rsidP="00847A7A">
            <w:pPr>
              <w:jc w:val="both"/>
              <w:rPr>
                <w:rFonts w:ascii="Verdana" w:hAnsi="Verdana"/>
              </w:rPr>
            </w:pPr>
            <w:r w:rsidRPr="002E67CA">
              <w:rPr>
                <w:rFonts w:ascii="Verdana" w:hAnsi="Verdana"/>
              </w:rPr>
              <w:t>Art.33.- (1)</w:t>
            </w:r>
            <w:r w:rsidRPr="002E67CA">
              <w:rPr>
                <w:rFonts w:ascii="Verdana" w:hAnsi="Verdana"/>
              </w:rPr>
              <w:tab/>
              <w:t xml:space="preserve">În situația în care familia sau persoana singură beneficiară de ajutor pentru încălzire sau supliment pentru energie refuză să furnizeze informațiile și documentele necesare pentru întocmirea anchetei sociale, prevăzută la </w:t>
            </w:r>
            <w:r w:rsidRPr="002E67CA">
              <w:rPr>
                <w:rFonts w:ascii="Verdana" w:hAnsi="Verdana"/>
              </w:rPr>
              <w:lastRenderedPageBreak/>
              <w:t>art.14 alin.(5) și (7), aceste măsuri de sprijin nu se mai acordă.</w:t>
            </w:r>
          </w:p>
          <w:p w14:paraId="478D6180" w14:textId="77777777" w:rsidR="002E67CA" w:rsidRPr="002E67CA" w:rsidRDefault="002E67CA" w:rsidP="00847A7A">
            <w:pPr>
              <w:jc w:val="both"/>
              <w:rPr>
                <w:rFonts w:ascii="Verdana" w:hAnsi="Verdana"/>
              </w:rPr>
            </w:pPr>
          </w:p>
          <w:p w14:paraId="15E23409" w14:textId="77777777" w:rsidR="002E67CA" w:rsidRPr="002E67CA" w:rsidRDefault="002E67CA" w:rsidP="00847A7A">
            <w:pPr>
              <w:jc w:val="both"/>
              <w:rPr>
                <w:rFonts w:ascii="Verdana" w:hAnsi="Verdana"/>
              </w:rPr>
            </w:pPr>
            <w:r w:rsidRPr="002E67CA">
              <w:rPr>
                <w:rFonts w:ascii="Verdana" w:hAnsi="Verdana"/>
              </w:rPr>
              <w:t>(2) În cazul în care în urma anchetelor sociale efectuate în condiţiile prevederilor art.14 alin.(6) se constată că la completarea cererii şi declaraţiei pe propria răspundere privind componenţa familiei şi veniturile acesteia, familia sau persoana singură beneficiară de ajutor pentru încălzirea locuinţei nu a declarat corect numărul membrilor de familie, veniturile ori bunurile deţinute, dreptul la ajutorul pentru încălzire și/sau la suplimentul pentru energie încetează începând cu luna următoare, iar sumele plătite necuvenit cu acest titlu se recuperează în condiţiile legii.</w:t>
            </w:r>
          </w:p>
          <w:p w14:paraId="21F2EA27" w14:textId="77777777" w:rsidR="002E67CA" w:rsidRPr="002E67CA" w:rsidRDefault="002E67CA" w:rsidP="00847A7A">
            <w:pPr>
              <w:jc w:val="both"/>
              <w:rPr>
                <w:rFonts w:ascii="Verdana" w:hAnsi="Verdana"/>
              </w:rPr>
            </w:pPr>
          </w:p>
          <w:p w14:paraId="7F0DAC70" w14:textId="77777777" w:rsidR="002E67CA" w:rsidRPr="002E67CA" w:rsidRDefault="002E67CA" w:rsidP="00847A7A">
            <w:pPr>
              <w:jc w:val="both"/>
              <w:rPr>
                <w:rFonts w:ascii="Verdana" w:hAnsi="Verdana"/>
              </w:rPr>
            </w:pPr>
          </w:p>
          <w:p w14:paraId="4A9D2F76"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 xml:space="preserve">Agențiile teritoriale pot efectua oricând verificări cu privire la condițiile care au stat la baza acordării ajutorului pentru încălzirea locuinței, precum și a </w:t>
            </w:r>
            <w:r w:rsidRPr="002E67CA">
              <w:rPr>
                <w:rFonts w:ascii="Verdana" w:hAnsi="Verdana"/>
              </w:rPr>
              <w:lastRenderedPageBreak/>
              <w:t>îndeplinirii de către titular a obligației prevăzute la art.19 alin.(1).</w:t>
            </w:r>
          </w:p>
          <w:p w14:paraId="0B329591" w14:textId="77777777" w:rsidR="002E67CA" w:rsidRPr="002E67CA" w:rsidRDefault="002E67CA" w:rsidP="00847A7A">
            <w:pPr>
              <w:jc w:val="both"/>
              <w:rPr>
                <w:rFonts w:ascii="Verdana" w:hAnsi="Verdana"/>
              </w:rPr>
            </w:pPr>
          </w:p>
          <w:p w14:paraId="2EA08B08" w14:textId="77777777" w:rsidR="002E67CA" w:rsidRDefault="002E67CA" w:rsidP="00847A7A">
            <w:pPr>
              <w:jc w:val="both"/>
              <w:rPr>
                <w:rFonts w:ascii="Verdana" w:hAnsi="Verdana"/>
              </w:rPr>
            </w:pPr>
          </w:p>
          <w:p w14:paraId="600283F3" w14:textId="77777777" w:rsidR="002E67CA" w:rsidRPr="002E67CA" w:rsidRDefault="002E67CA" w:rsidP="00847A7A">
            <w:pPr>
              <w:jc w:val="both"/>
              <w:rPr>
                <w:rFonts w:ascii="Verdana" w:hAnsi="Verdana"/>
              </w:rPr>
            </w:pPr>
          </w:p>
          <w:p w14:paraId="5B8CFD82" w14:textId="77777777" w:rsidR="002E67CA" w:rsidRPr="002E67CA" w:rsidRDefault="002E67CA" w:rsidP="00847A7A">
            <w:pPr>
              <w:jc w:val="both"/>
              <w:rPr>
                <w:rFonts w:ascii="Verdana" w:hAnsi="Verdana"/>
              </w:rPr>
            </w:pPr>
            <w:r w:rsidRPr="002E67CA">
              <w:rPr>
                <w:rFonts w:ascii="Verdana" w:hAnsi="Verdana"/>
              </w:rPr>
              <w:t>(4)</w:t>
            </w:r>
            <w:r w:rsidRPr="002E67CA">
              <w:rPr>
                <w:rFonts w:ascii="Verdana" w:hAnsi="Verdana"/>
              </w:rPr>
              <w:tab/>
              <w:t xml:space="preserve">Sumele acordate necuvenit cu titlu de ajutor pentru încălzire sau de supliment pentru energie, plătite din bugetul de stat, se recuperează în condițiile Ordonanței de urgență a Guvernului nr.44/2014 pentru reglementarea unor măsuri privind recuperarea debitelor pentru beneficiile de asistență socială, precum și pentru modificarea art.101 din Legea nr.448/2006 privind protecția și promovarea drepturilor persoanelor cu handicap, aprobată cu modificări prin Legea nr.266/2015, cu modificările și completările ulterioare. </w:t>
            </w:r>
          </w:p>
          <w:p w14:paraId="4AE64436" w14:textId="77777777" w:rsidR="002E67CA" w:rsidRPr="002E67CA" w:rsidRDefault="002E67CA" w:rsidP="00847A7A">
            <w:pPr>
              <w:jc w:val="both"/>
              <w:rPr>
                <w:rFonts w:ascii="Verdana" w:hAnsi="Verdana"/>
              </w:rPr>
            </w:pPr>
          </w:p>
          <w:p w14:paraId="7ED3993D" w14:textId="77777777" w:rsidR="002E67CA" w:rsidRPr="002E67CA" w:rsidRDefault="002E67CA" w:rsidP="00847A7A">
            <w:pPr>
              <w:jc w:val="both"/>
              <w:rPr>
                <w:rFonts w:ascii="Verdana" w:hAnsi="Verdana"/>
              </w:rPr>
            </w:pPr>
            <w:r w:rsidRPr="002E67CA">
              <w:rPr>
                <w:rFonts w:ascii="Verdana" w:hAnsi="Verdana"/>
              </w:rPr>
              <w:t>(5)</w:t>
            </w:r>
            <w:r w:rsidRPr="002E67CA">
              <w:rPr>
                <w:rFonts w:ascii="Verdana" w:hAnsi="Verdana"/>
              </w:rPr>
              <w:tab/>
              <w:t xml:space="preserve">Recuperarea sumelor plătite necuvenit pentru ajutorul pentru încălzirea locuinţei prevăzut la art.6 alin.(2) </w:t>
            </w:r>
            <w:r w:rsidRPr="002E67CA">
              <w:rPr>
                <w:rFonts w:ascii="Verdana" w:hAnsi="Verdana"/>
                <w:b/>
              </w:rPr>
              <w:t>lit.a)-d)</w:t>
            </w:r>
            <w:r w:rsidRPr="002E67CA">
              <w:rPr>
                <w:rFonts w:ascii="Verdana" w:hAnsi="Verdana"/>
              </w:rPr>
              <w:t xml:space="preserve"> şi </w:t>
            </w:r>
            <w:r w:rsidRPr="002E67CA">
              <w:rPr>
                <w:rFonts w:ascii="Verdana" w:hAnsi="Verdana"/>
                <w:b/>
              </w:rPr>
              <w:t>a suplimentului</w:t>
            </w:r>
            <w:r w:rsidRPr="002E67CA">
              <w:rPr>
                <w:rFonts w:ascii="Verdana" w:hAnsi="Verdana"/>
              </w:rPr>
              <w:t xml:space="preserve"> pentru energie </w:t>
            </w:r>
            <w:r w:rsidRPr="002E67CA">
              <w:rPr>
                <w:rFonts w:ascii="Verdana" w:hAnsi="Verdana"/>
              </w:rPr>
              <w:lastRenderedPageBreak/>
              <w:t>prevăzut la art.25 se face prin decizie a directorului executiv al agenţiei teritoriale pentru plăţi şi inspecţie socială.</w:t>
            </w:r>
          </w:p>
          <w:p w14:paraId="16AAC042" w14:textId="77777777" w:rsidR="002E67CA" w:rsidRPr="002E67CA" w:rsidRDefault="002E67CA" w:rsidP="00847A7A">
            <w:pPr>
              <w:jc w:val="both"/>
              <w:rPr>
                <w:rFonts w:ascii="Verdana" w:hAnsi="Verdana"/>
              </w:rPr>
            </w:pPr>
          </w:p>
          <w:p w14:paraId="2F9E6AA3" w14:textId="77777777" w:rsidR="002E67CA" w:rsidRPr="002E67CA" w:rsidRDefault="002E67CA" w:rsidP="00847A7A">
            <w:pPr>
              <w:jc w:val="both"/>
              <w:rPr>
                <w:rFonts w:ascii="Verdana" w:hAnsi="Verdana"/>
              </w:rPr>
            </w:pPr>
            <w:r w:rsidRPr="002E67CA">
              <w:rPr>
                <w:rFonts w:ascii="Verdana" w:hAnsi="Verdana"/>
              </w:rPr>
              <w:t>(6)</w:t>
            </w:r>
            <w:r w:rsidRPr="002E67CA">
              <w:rPr>
                <w:rFonts w:ascii="Verdana" w:hAnsi="Verdana"/>
              </w:rPr>
              <w:tab/>
              <w:t xml:space="preserve">În situația în care, cu prilejul verificărilor dispuse de primar sau efectuate de către agențiile teritoriale, se constată că cele declarate de solicitantul ajutorului pentru încălzire și/sau </w:t>
            </w:r>
            <w:r w:rsidRPr="002E67CA">
              <w:rPr>
                <w:rFonts w:ascii="Verdana" w:hAnsi="Verdana"/>
                <w:b/>
              </w:rPr>
              <w:t>a suplimentului pentru energie</w:t>
            </w:r>
            <w:r w:rsidRPr="002E67CA">
              <w:rPr>
                <w:rFonts w:ascii="Verdana" w:hAnsi="Verdana"/>
              </w:rPr>
              <w:t xml:space="preserve"> nu corespund realității și se apreciază că sunt indicii cu privire la săvârșirea unei infracțiuni, organul constatator are obligația să sesizeze organele de urmărire penală.</w:t>
            </w:r>
          </w:p>
          <w:p w14:paraId="6B6DADB4" w14:textId="77777777" w:rsidR="002E67CA" w:rsidRPr="002E67CA" w:rsidRDefault="002E67CA" w:rsidP="00847A7A">
            <w:pPr>
              <w:jc w:val="both"/>
              <w:rPr>
                <w:rFonts w:ascii="Verdana" w:hAnsi="Verdana"/>
              </w:rPr>
            </w:pPr>
          </w:p>
        </w:tc>
        <w:tc>
          <w:tcPr>
            <w:tcW w:w="3615" w:type="dxa"/>
          </w:tcPr>
          <w:p w14:paraId="69ADBEF6" w14:textId="77777777" w:rsidR="002E67CA" w:rsidRPr="002E67CA" w:rsidRDefault="002E67CA" w:rsidP="00847A7A">
            <w:pPr>
              <w:jc w:val="both"/>
              <w:rPr>
                <w:rFonts w:ascii="Verdana" w:hAnsi="Verdana"/>
              </w:rPr>
            </w:pPr>
          </w:p>
          <w:p w14:paraId="4983C4D9" w14:textId="77777777" w:rsidR="002E67CA" w:rsidRPr="002E67CA" w:rsidRDefault="002E67CA" w:rsidP="00847A7A">
            <w:pPr>
              <w:jc w:val="both"/>
              <w:rPr>
                <w:rFonts w:ascii="Verdana" w:hAnsi="Verdana"/>
              </w:rPr>
            </w:pPr>
            <w:r w:rsidRPr="002E67CA">
              <w:rPr>
                <w:rFonts w:ascii="Verdana" w:hAnsi="Verdana"/>
              </w:rPr>
              <w:t>Art.33.- (1)</w:t>
            </w:r>
            <w:r w:rsidRPr="002E67CA">
              <w:rPr>
                <w:rFonts w:ascii="Verdana" w:hAnsi="Verdana"/>
              </w:rPr>
              <w:tab/>
              <w:t xml:space="preserve">În situația în care familia sau persoana singură </w:t>
            </w:r>
            <w:r w:rsidRPr="002E67CA">
              <w:rPr>
                <w:rFonts w:ascii="Verdana" w:hAnsi="Verdana"/>
                <w:b/>
              </w:rPr>
              <w:t>care beneficiază</w:t>
            </w:r>
            <w:r w:rsidRPr="002E67CA">
              <w:rPr>
                <w:rFonts w:ascii="Verdana" w:hAnsi="Verdana"/>
              </w:rPr>
              <w:t xml:space="preserve"> de ajutor pentru încălzire ori supliment pentru energie refuză să furnizeze informațiile și documentele necesare pentru întocmirea anchetei </w:t>
            </w:r>
            <w:r w:rsidRPr="002E67CA">
              <w:rPr>
                <w:rFonts w:ascii="Verdana" w:hAnsi="Verdana"/>
              </w:rPr>
              <w:lastRenderedPageBreak/>
              <w:t>socialeprevăzut</w:t>
            </w:r>
            <w:r w:rsidRPr="002E67CA">
              <w:rPr>
                <w:rFonts w:ascii="Verdana" w:hAnsi="Verdana"/>
                <w:b/>
              </w:rPr>
              <w:t>e</w:t>
            </w:r>
            <w:r w:rsidRPr="002E67CA">
              <w:rPr>
                <w:rFonts w:ascii="Verdana" w:hAnsi="Verdana"/>
              </w:rPr>
              <w:t xml:space="preserve"> la art.14 alin.(5) și (7), aceste măsuri de sprijin nu se mai acordă.</w:t>
            </w:r>
          </w:p>
          <w:p w14:paraId="5F239EBC" w14:textId="77777777" w:rsidR="002E67CA" w:rsidRPr="002E67CA" w:rsidRDefault="002E67CA" w:rsidP="00847A7A">
            <w:pPr>
              <w:jc w:val="both"/>
              <w:rPr>
                <w:rFonts w:ascii="Verdana" w:hAnsi="Verdana"/>
              </w:rPr>
            </w:pPr>
          </w:p>
          <w:p w14:paraId="748D6D55" w14:textId="77777777" w:rsidR="002E67CA" w:rsidRPr="002E67CA" w:rsidRDefault="002E67CA" w:rsidP="00847A7A">
            <w:pPr>
              <w:jc w:val="both"/>
              <w:rPr>
                <w:rFonts w:ascii="Verdana" w:hAnsi="Verdana"/>
              </w:rPr>
            </w:pPr>
            <w:r w:rsidRPr="002E67CA">
              <w:rPr>
                <w:rFonts w:ascii="Verdana" w:hAnsi="Verdana"/>
              </w:rPr>
              <w:t>(2) În cazul în care</w:t>
            </w:r>
            <w:r w:rsidRPr="002E67CA">
              <w:rPr>
                <w:rFonts w:ascii="Verdana" w:hAnsi="Verdana"/>
                <w:b/>
              </w:rPr>
              <w:t>,</w:t>
            </w:r>
            <w:r w:rsidRPr="002E67CA">
              <w:rPr>
                <w:rFonts w:ascii="Verdana" w:hAnsi="Verdana"/>
              </w:rPr>
              <w:t xml:space="preserve"> în urma anchetelor sociale efectuate în condiţiile </w:t>
            </w:r>
            <w:r w:rsidRPr="002E67CA">
              <w:rPr>
                <w:rFonts w:ascii="Verdana" w:hAnsi="Verdana"/>
                <w:b/>
                <w:bCs/>
              </w:rPr>
              <w:t>prevăzute la</w:t>
            </w:r>
            <w:r w:rsidRPr="002E67CA">
              <w:rPr>
                <w:rFonts w:ascii="Verdana" w:hAnsi="Verdana"/>
              </w:rPr>
              <w:t xml:space="preserve"> art.14 alin.(6)</w:t>
            </w:r>
            <w:r w:rsidRPr="002E67CA">
              <w:rPr>
                <w:rFonts w:ascii="Verdana" w:hAnsi="Verdana"/>
                <w:b/>
              </w:rPr>
              <w:t>,</w:t>
            </w:r>
            <w:r w:rsidRPr="002E67CA">
              <w:rPr>
                <w:rFonts w:ascii="Verdana" w:hAnsi="Verdana"/>
              </w:rPr>
              <w:t xml:space="preserve"> se constată că la completarea cererii şi declaraţiei pe propria răspundere privind componenţa familiei şi veniturile acesteia, familia sau persoana singură </w:t>
            </w:r>
            <w:r w:rsidRPr="002E67CA">
              <w:rPr>
                <w:rFonts w:ascii="Verdana" w:hAnsi="Verdana"/>
                <w:b/>
              </w:rPr>
              <w:t>care beneficiază</w:t>
            </w:r>
            <w:r w:rsidRPr="002E67CA">
              <w:rPr>
                <w:rFonts w:ascii="Verdana" w:hAnsi="Verdana"/>
              </w:rPr>
              <w:t xml:space="preserve"> de ajutor pentru </w:t>
            </w:r>
            <w:r w:rsidRPr="002E67CA">
              <w:rPr>
                <w:rFonts w:ascii="Verdana" w:hAnsi="Verdana"/>
                <w:b/>
              </w:rPr>
              <w:t xml:space="preserve">încălzire sau supliment pentru energie </w:t>
            </w:r>
            <w:r w:rsidRPr="002E67CA">
              <w:rPr>
                <w:rFonts w:ascii="Verdana" w:hAnsi="Verdana"/>
              </w:rPr>
              <w:t>nu a declarat corect numărul membrilor de familie, veniturile ori bunurile deţinute, dreptul la ajutorul pentru încălzire și/sau la suplimentul pentru energie încetează începând cu luna următoare, iar sumele plătite necuvenit cu acest titlu se recuperează în condiţiile legii.</w:t>
            </w:r>
          </w:p>
          <w:p w14:paraId="70A84A51" w14:textId="77777777" w:rsidR="002E67CA" w:rsidRPr="002E67CA" w:rsidRDefault="002E67CA" w:rsidP="00847A7A">
            <w:pPr>
              <w:jc w:val="both"/>
              <w:rPr>
                <w:rFonts w:ascii="Verdana" w:hAnsi="Verdana"/>
              </w:rPr>
            </w:pPr>
          </w:p>
          <w:p w14:paraId="0337E9C2"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 xml:space="preserve">Agențiile teritoriale pot efectua oricând verificări cu privire la condițiile care au stat la baza acordării ajutorului pentru încălzire </w:t>
            </w:r>
            <w:r w:rsidRPr="002E67CA">
              <w:rPr>
                <w:rFonts w:ascii="Verdana" w:hAnsi="Verdana"/>
                <w:b/>
                <w:bCs/>
              </w:rPr>
              <w:t xml:space="preserve">și/sau a suplimentului </w:t>
            </w:r>
            <w:r w:rsidRPr="002E67CA">
              <w:rPr>
                <w:rFonts w:ascii="Verdana" w:hAnsi="Verdana"/>
                <w:b/>
                <w:bCs/>
              </w:rPr>
              <w:lastRenderedPageBreak/>
              <w:t>pentru energie</w:t>
            </w:r>
            <w:r w:rsidRPr="002E67CA">
              <w:rPr>
                <w:rFonts w:ascii="Verdana" w:hAnsi="Verdana"/>
              </w:rPr>
              <w:t>, precum și a îndeplinirii de către titular a obligației prevăzute la art.19 alin.(1).</w:t>
            </w:r>
          </w:p>
          <w:p w14:paraId="130F7359" w14:textId="77777777" w:rsidR="002E67CA" w:rsidRPr="002E67CA" w:rsidRDefault="002E67CA" w:rsidP="00847A7A">
            <w:pPr>
              <w:jc w:val="both"/>
              <w:rPr>
                <w:rFonts w:ascii="Verdana" w:hAnsi="Verdana"/>
              </w:rPr>
            </w:pPr>
          </w:p>
          <w:p w14:paraId="52C8D5D4" w14:textId="77777777" w:rsidR="002E67CA" w:rsidRPr="002E67CA" w:rsidRDefault="002E67CA" w:rsidP="00847A7A">
            <w:pPr>
              <w:jc w:val="both"/>
              <w:rPr>
                <w:rFonts w:ascii="Verdana" w:hAnsi="Verdana"/>
              </w:rPr>
            </w:pPr>
            <w:r w:rsidRPr="002E67CA">
              <w:rPr>
                <w:rFonts w:ascii="Verdana" w:hAnsi="Verdana"/>
              </w:rPr>
              <w:t xml:space="preserve">Nemodificat </w:t>
            </w:r>
          </w:p>
          <w:p w14:paraId="7DC01535" w14:textId="77777777" w:rsidR="002E67CA" w:rsidRPr="002E67CA" w:rsidRDefault="002E67CA" w:rsidP="00847A7A">
            <w:pPr>
              <w:jc w:val="both"/>
              <w:rPr>
                <w:rFonts w:ascii="Verdana" w:hAnsi="Verdana"/>
              </w:rPr>
            </w:pPr>
          </w:p>
          <w:p w14:paraId="4CFA815F" w14:textId="77777777" w:rsidR="002E67CA" w:rsidRPr="002E67CA" w:rsidRDefault="002E67CA" w:rsidP="00847A7A">
            <w:pPr>
              <w:jc w:val="both"/>
              <w:rPr>
                <w:rFonts w:ascii="Verdana" w:hAnsi="Verdana"/>
              </w:rPr>
            </w:pPr>
          </w:p>
          <w:p w14:paraId="414201BD" w14:textId="77777777" w:rsidR="002E67CA" w:rsidRPr="002E67CA" w:rsidRDefault="002E67CA" w:rsidP="00847A7A">
            <w:pPr>
              <w:jc w:val="both"/>
              <w:rPr>
                <w:rFonts w:ascii="Verdana" w:hAnsi="Verdana"/>
              </w:rPr>
            </w:pPr>
          </w:p>
          <w:p w14:paraId="1C497C8A" w14:textId="77777777" w:rsidR="002E67CA" w:rsidRPr="002E67CA" w:rsidRDefault="002E67CA" w:rsidP="00847A7A">
            <w:pPr>
              <w:jc w:val="both"/>
              <w:rPr>
                <w:rFonts w:ascii="Verdana" w:hAnsi="Verdana"/>
              </w:rPr>
            </w:pPr>
          </w:p>
          <w:p w14:paraId="4A3B7B8B" w14:textId="77777777" w:rsidR="002E67CA" w:rsidRPr="002E67CA" w:rsidRDefault="002E67CA" w:rsidP="00847A7A">
            <w:pPr>
              <w:jc w:val="both"/>
              <w:rPr>
                <w:rFonts w:ascii="Verdana" w:hAnsi="Verdana"/>
              </w:rPr>
            </w:pPr>
          </w:p>
          <w:p w14:paraId="66FF7349" w14:textId="77777777" w:rsidR="002E67CA" w:rsidRPr="002E67CA" w:rsidRDefault="002E67CA" w:rsidP="00847A7A">
            <w:pPr>
              <w:jc w:val="both"/>
              <w:rPr>
                <w:rFonts w:ascii="Verdana" w:hAnsi="Verdana"/>
              </w:rPr>
            </w:pPr>
          </w:p>
          <w:p w14:paraId="70F6B805" w14:textId="77777777" w:rsidR="002E67CA" w:rsidRPr="002E67CA" w:rsidRDefault="002E67CA" w:rsidP="00847A7A">
            <w:pPr>
              <w:jc w:val="both"/>
              <w:rPr>
                <w:rFonts w:ascii="Verdana" w:hAnsi="Verdana"/>
              </w:rPr>
            </w:pPr>
          </w:p>
          <w:p w14:paraId="43FE855D" w14:textId="77777777" w:rsidR="002E67CA" w:rsidRPr="002E67CA" w:rsidRDefault="002E67CA" w:rsidP="00847A7A">
            <w:pPr>
              <w:jc w:val="both"/>
              <w:rPr>
                <w:rFonts w:ascii="Verdana" w:hAnsi="Verdana"/>
              </w:rPr>
            </w:pPr>
          </w:p>
          <w:p w14:paraId="164F09D8" w14:textId="77777777" w:rsidR="002E67CA" w:rsidRPr="002E67CA" w:rsidRDefault="002E67CA" w:rsidP="00847A7A">
            <w:pPr>
              <w:jc w:val="both"/>
              <w:rPr>
                <w:rFonts w:ascii="Verdana" w:hAnsi="Verdana"/>
              </w:rPr>
            </w:pPr>
          </w:p>
          <w:p w14:paraId="71395AC3" w14:textId="77777777" w:rsidR="002E67CA" w:rsidRPr="002E67CA" w:rsidRDefault="002E67CA" w:rsidP="00847A7A">
            <w:pPr>
              <w:jc w:val="both"/>
              <w:rPr>
                <w:rFonts w:ascii="Verdana" w:hAnsi="Verdana"/>
              </w:rPr>
            </w:pPr>
          </w:p>
          <w:p w14:paraId="405BECFE" w14:textId="77777777" w:rsidR="002E67CA" w:rsidRPr="002E67CA" w:rsidRDefault="002E67CA" w:rsidP="00847A7A">
            <w:pPr>
              <w:jc w:val="both"/>
              <w:rPr>
                <w:rFonts w:ascii="Verdana" w:hAnsi="Verdana"/>
              </w:rPr>
            </w:pPr>
          </w:p>
          <w:p w14:paraId="219F9362" w14:textId="77777777" w:rsidR="002E67CA" w:rsidRPr="002E67CA" w:rsidRDefault="002E67CA" w:rsidP="00847A7A">
            <w:pPr>
              <w:jc w:val="both"/>
              <w:rPr>
                <w:rFonts w:ascii="Verdana" w:hAnsi="Verdana"/>
              </w:rPr>
            </w:pPr>
          </w:p>
          <w:p w14:paraId="01E5D88B" w14:textId="77777777" w:rsidR="002E67CA" w:rsidRPr="002E67CA" w:rsidRDefault="002E67CA" w:rsidP="00847A7A">
            <w:pPr>
              <w:jc w:val="both"/>
              <w:rPr>
                <w:rFonts w:ascii="Verdana" w:hAnsi="Verdana"/>
              </w:rPr>
            </w:pPr>
          </w:p>
          <w:p w14:paraId="69B0F9FA" w14:textId="77777777" w:rsidR="002E67CA" w:rsidRPr="002E67CA" w:rsidRDefault="002E67CA" w:rsidP="00847A7A">
            <w:pPr>
              <w:jc w:val="both"/>
              <w:rPr>
                <w:rFonts w:ascii="Verdana" w:hAnsi="Verdana"/>
              </w:rPr>
            </w:pPr>
          </w:p>
          <w:p w14:paraId="4572CF7A" w14:textId="77777777" w:rsidR="002E67CA" w:rsidRPr="002E67CA" w:rsidRDefault="002E67CA" w:rsidP="00847A7A">
            <w:pPr>
              <w:jc w:val="both"/>
              <w:rPr>
                <w:rFonts w:ascii="Verdana" w:hAnsi="Verdana"/>
              </w:rPr>
            </w:pPr>
          </w:p>
          <w:p w14:paraId="608E5C20" w14:textId="77777777" w:rsidR="002E67CA" w:rsidRPr="002E67CA" w:rsidRDefault="002E67CA" w:rsidP="00847A7A">
            <w:pPr>
              <w:jc w:val="both"/>
              <w:rPr>
                <w:rFonts w:ascii="Verdana" w:hAnsi="Verdana"/>
              </w:rPr>
            </w:pPr>
          </w:p>
          <w:p w14:paraId="50712B8A" w14:textId="77777777" w:rsidR="002E67CA" w:rsidRPr="002E67CA" w:rsidRDefault="002E67CA" w:rsidP="00847A7A">
            <w:pPr>
              <w:jc w:val="both"/>
              <w:rPr>
                <w:rFonts w:ascii="Verdana" w:hAnsi="Verdana"/>
              </w:rPr>
            </w:pPr>
          </w:p>
          <w:p w14:paraId="20A026E6" w14:textId="77777777" w:rsidR="002E67CA" w:rsidRPr="002E67CA" w:rsidRDefault="002E67CA" w:rsidP="00847A7A">
            <w:pPr>
              <w:jc w:val="both"/>
              <w:rPr>
                <w:rFonts w:ascii="Verdana" w:hAnsi="Verdana"/>
              </w:rPr>
            </w:pPr>
          </w:p>
          <w:p w14:paraId="3B011042" w14:textId="77777777" w:rsidR="002E67CA" w:rsidRPr="002E67CA" w:rsidRDefault="002E67CA" w:rsidP="00847A7A">
            <w:pPr>
              <w:jc w:val="both"/>
              <w:rPr>
                <w:rFonts w:ascii="Verdana" w:hAnsi="Verdana"/>
              </w:rPr>
            </w:pPr>
          </w:p>
          <w:p w14:paraId="32D9917D" w14:textId="77777777" w:rsidR="002E67CA" w:rsidRPr="002E67CA" w:rsidRDefault="002E67CA" w:rsidP="00847A7A">
            <w:pPr>
              <w:jc w:val="both"/>
              <w:rPr>
                <w:rFonts w:ascii="Verdana" w:hAnsi="Verdana"/>
              </w:rPr>
            </w:pPr>
          </w:p>
          <w:p w14:paraId="5FAF3642" w14:textId="77777777" w:rsidR="002E67CA" w:rsidRPr="002E67CA" w:rsidRDefault="002E67CA" w:rsidP="00847A7A">
            <w:pPr>
              <w:jc w:val="both"/>
              <w:rPr>
                <w:rFonts w:ascii="Verdana" w:hAnsi="Verdana"/>
              </w:rPr>
            </w:pPr>
            <w:r w:rsidRPr="002E67CA">
              <w:rPr>
                <w:rFonts w:ascii="Verdana" w:hAnsi="Verdana"/>
              </w:rPr>
              <w:t>(5)</w:t>
            </w:r>
            <w:r w:rsidRPr="002E67CA">
              <w:rPr>
                <w:rFonts w:ascii="Verdana" w:hAnsi="Verdana"/>
              </w:rPr>
              <w:tab/>
              <w:t xml:space="preserve">Recuperarea sumelor plătite necuvenit </w:t>
            </w:r>
            <w:r w:rsidRPr="002E67CA">
              <w:rPr>
                <w:rFonts w:ascii="Verdana" w:hAnsi="Verdana"/>
                <w:b/>
              </w:rPr>
              <w:t>cu titlu de ajutor</w:t>
            </w:r>
            <w:r w:rsidRPr="002E67CA">
              <w:rPr>
                <w:rFonts w:ascii="Verdana" w:hAnsi="Verdana"/>
              </w:rPr>
              <w:t xml:space="preserve"> pentru încălzire</w:t>
            </w:r>
            <w:r w:rsidRPr="002E67CA">
              <w:rPr>
                <w:rFonts w:ascii="Verdana" w:hAnsi="Verdana"/>
                <w:b/>
              </w:rPr>
              <w:t>,</w:t>
            </w:r>
            <w:r w:rsidRPr="002E67CA">
              <w:rPr>
                <w:rFonts w:ascii="Verdana" w:hAnsi="Verdana"/>
              </w:rPr>
              <w:t xml:space="preserve"> prevăzut la art.6 alin.(2) şi </w:t>
            </w:r>
            <w:r w:rsidRPr="002E67CA">
              <w:rPr>
                <w:rFonts w:ascii="Verdana" w:hAnsi="Verdana"/>
                <w:b/>
              </w:rPr>
              <w:t xml:space="preserve">de </w:t>
            </w:r>
            <w:r w:rsidRPr="002E67CA">
              <w:rPr>
                <w:rFonts w:ascii="Verdana" w:hAnsi="Verdana"/>
              </w:rPr>
              <w:t>supliment pentru energie</w:t>
            </w:r>
            <w:r w:rsidRPr="002E67CA">
              <w:rPr>
                <w:rFonts w:ascii="Verdana" w:hAnsi="Verdana"/>
                <w:b/>
              </w:rPr>
              <w:t>,</w:t>
            </w:r>
            <w:r w:rsidRPr="002E67CA">
              <w:rPr>
                <w:rFonts w:ascii="Verdana" w:hAnsi="Verdana"/>
              </w:rPr>
              <w:t xml:space="preserve"> prevăzut la art.25</w:t>
            </w:r>
            <w:r w:rsidRPr="002E67CA">
              <w:rPr>
                <w:rFonts w:ascii="Verdana" w:hAnsi="Verdana"/>
                <w:b/>
              </w:rPr>
              <w:t>,</w:t>
            </w:r>
            <w:r w:rsidRPr="002E67CA">
              <w:rPr>
                <w:rFonts w:ascii="Verdana" w:hAnsi="Verdana"/>
              </w:rPr>
              <w:t xml:space="preserve"> se face prin decizie a directorului </w:t>
            </w:r>
            <w:r w:rsidRPr="002E67CA">
              <w:rPr>
                <w:rFonts w:ascii="Verdana" w:hAnsi="Verdana"/>
              </w:rPr>
              <w:lastRenderedPageBreak/>
              <w:t>executiv al agenţiei teritoriale.</w:t>
            </w:r>
          </w:p>
          <w:p w14:paraId="5FC1779D" w14:textId="77777777" w:rsidR="002E67CA" w:rsidRPr="002E67CA" w:rsidRDefault="002E67CA" w:rsidP="00847A7A">
            <w:pPr>
              <w:jc w:val="both"/>
              <w:rPr>
                <w:rFonts w:ascii="Verdana" w:hAnsi="Verdana"/>
              </w:rPr>
            </w:pPr>
          </w:p>
          <w:p w14:paraId="1C16A29F" w14:textId="77777777" w:rsidR="002E67CA" w:rsidRPr="002E67CA" w:rsidRDefault="002E67CA" w:rsidP="00847A7A">
            <w:pPr>
              <w:jc w:val="both"/>
              <w:rPr>
                <w:rFonts w:ascii="Verdana" w:hAnsi="Verdana"/>
              </w:rPr>
            </w:pPr>
          </w:p>
          <w:p w14:paraId="2B696669" w14:textId="77777777" w:rsidR="002E67CA" w:rsidRPr="002E67CA" w:rsidRDefault="002E67CA" w:rsidP="00847A7A">
            <w:pPr>
              <w:jc w:val="both"/>
              <w:rPr>
                <w:rFonts w:ascii="Verdana" w:hAnsi="Verdana"/>
              </w:rPr>
            </w:pPr>
          </w:p>
          <w:p w14:paraId="058A89EA" w14:textId="77777777" w:rsidR="002E67CA" w:rsidRPr="002E67CA" w:rsidRDefault="002E67CA" w:rsidP="00847A7A">
            <w:pPr>
              <w:jc w:val="both"/>
              <w:rPr>
                <w:rFonts w:ascii="Verdana" w:hAnsi="Verdana"/>
              </w:rPr>
            </w:pPr>
            <w:r w:rsidRPr="002E67CA">
              <w:rPr>
                <w:rFonts w:ascii="Verdana" w:hAnsi="Verdana"/>
              </w:rPr>
              <w:t>(6)</w:t>
            </w:r>
            <w:r w:rsidRPr="002E67CA">
              <w:rPr>
                <w:rFonts w:ascii="Verdana" w:hAnsi="Verdana"/>
              </w:rPr>
              <w:tab/>
              <w:t xml:space="preserve">În situația în care, cu prilejul verificărilor dispuse de primar sau efectuate de către agențiile teritoriale, se constată că cele declarate de solicitantul ajutorului pentru încălzire și/sau </w:t>
            </w:r>
            <w:r w:rsidRPr="002E67CA">
              <w:rPr>
                <w:rFonts w:ascii="Verdana" w:hAnsi="Verdana"/>
                <w:b/>
              </w:rPr>
              <w:t xml:space="preserve">al </w:t>
            </w:r>
            <w:r w:rsidRPr="002E67CA">
              <w:rPr>
                <w:rFonts w:ascii="Verdana" w:hAnsi="Verdana"/>
              </w:rPr>
              <w:t>suplimentului pentru energie nu corespund realității și se apreciază că sunt indicii cu privire la săvârșirea unei infracțiuni, organul constatator are obligația să sesizeze organele de urmărire penală.</w:t>
            </w:r>
          </w:p>
          <w:p w14:paraId="2ED9793A" w14:textId="77777777" w:rsidR="002E67CA" w:rsidRPr="002E67CA" w:rsidRDefault="002E67CA" w:rsidP="00847A7A">
            <w:pPr>
              <w:autoSpaceDE w:val="0"/>
              <w:autoSpaceDN w:val="0"/>
              <w:adjustRightInd w:val="0"/>
              <w:jc w:val="both"/>
              <w:rPr>
                <w:rFonts w:ascii="Times New Roman" w:hAnsi="Times New Roman"/>
                <w:noProof/>
                <w:sz w:val="20"/>
              </w:rPr>
            </w:pPr>
          </w:p>
          <w:p w14:paraId="680C67C8" w14:textId="77777777" w:rsidR="002E67CA" w:rsidRPr="002E67CA" w:rsidRDefault="002E67CA" w:rsidP="00847A7A">
            <w:r w:rsidRPr="002E67CA">
              <w:rPr>
                <w:rFonts w:ascii="Verdana" w:hAnsi="Verdana"/>
              </w:rPr>
              <w:t>Autori: deputaţi Raluca Turcan şi Virgil Popescu</w:t>
            </w:r>
          </w:p>
          <w:p w14:paraId="3EF648F6" w14:textId="77777777" w:rsidR="002E67CA" w:rsidRPr="002E67CA" w:rsidRDefault="002E67CA" w:rsidP="00847A7A">
            <w:pPr>
              <w:jc w:val="both"/>
              <w:rPr>
                <w:rFonts w:ascii="Verdana" w:hAnsi="Verdana"/>
              </w:rPr>
            </w:pPr>
          </w:p>
        </w:tc>
        <w:tc>
          <w:tcPr>
            <w:tcW w:w="3615" w:type="dxa"/>
          </w:tcPr>
          <w:p w14:paraId="0959CF06" w14:textId="77777777" w:rsidR="002E67CA" w:rsidRPr="002E67CA" w:rsidRDefault="002E67CA" w:rsidP="00847A7A">
            <w:pPr>
              <w:jc w:val="both"/>
              <w:rPr>
                <w:rFonts w:ascii="Verdana" w:hAnsi="Verdana"/>
              </w:rPr>
            </w:pPr>
          </w:p>
          <w:p w14:paraId="5567E1DC" w14:textId="77777777" w:rsidR="002E67CA" w:rsidRPr="002E67CA" w:rsidRDefault="002E67CA" w:rsidP="00847A7A">
            <w:pPr>
              <w:jc w:val="both"/>
              <w:rPr>
                <w:rFonts w:ascii="Verdana" w:hAnsi="Verdana"/>
              </w:rPr>
            </w:pPr>
          </w:p>
          <w:p w14:paraId="0D50961B" w14:textId="77777777" w:rsidR="002E67CA" w:rsidRPr="002E67CA" w:rsidRDefault="002E67CA" w:rsidP="00847A7A">
            <w:pPr>
              <w:jc w:val="both"/>
              <w:rPr>
                <w:rFonts w:ascii="Verdana" w:hAnsi="Verdana"/>
              </w:rPr>
            </w:pPr>
          </w:p>
          <w:p w14:paraId="679B53D6" w14:textId="77777777" w:rsidR="002E67CA" w:rsidRPr="002E67CA" w:rsidRDefault="002E67CA" w:rsidP="00847A7A">
            <w:pPr>
              <w:jc w:val="both"/>
              <w:rPr>
                <w:rFonts w:ascii="Verdana" w:hAnsi="Verdana"/>
              </w:rPr>
            </w:pPr>
          </w:p>
          <w:p w14:paraId="4CEC2444" w14:textId="77777777" w:rsidR="002E67CA" w:rsidRPr="002E67CA" w:rsidRDefault="002E67CA" w:rsidP="00847A7A">
            <w:pPr>
              <w:jc w:val="both"/>
              <w:rPr>
                <w:rFonts w:ascii="Verdana" w:hAnsi="Verdana"/>
              </w:rPr>
            </w:pPr>
          </w:p>
          <w:p w14:paraId="1A381148" w14:textId="77777777" w:rsidR="002E67CA" w:rsidRPr="002E67CA" w:rsidRDefault="002E67CA" w:rsidP="00847A7A">
            <w:pPr>
              <w:jc w:val="both"/>
              <w:rPr>
                <w:rFonts w:ascii="Verdana" w:hAnsi="Verdana"/>
              </w:rPr>
            </w:pPr>
          </w:p>
          <w:p w14:paraId="73FBC30E" w14:textId="77777777" w:rsidR="002E67CA" w:rsidRPr="002E67CA" w:rsidRDefault="002E67CA" w:rsidP="00847A7A">
            <w:pPr>
              <w:jc w:val="both"/>
              <w:rPr>
                <w:rFonts w:ascii="Verdana" w:hAnsi="Verdana"/>
              </w:rPr>
            </w:pPr>
          </w:p>
          <w:p w14:paraId="1C76F05E" w14:textId="77777777" w:rsidR="002E67CA" w:rsidRPr="002E67CA" w:rsidRDefault="002E67CA" w:rsidP="00847A7A">
            <w:pPr>
              <w:jc w:val="both"/>
              <w:rPr>
                <w:rFonts w:ascii="Verdana" w:hAnsi="Verdana"/>
              </w:rPr>
            </w:pPr>
          </w:p>
          <w:p w14:paraId="19EFF86E" w14:textId="77777777" w:rsidR="002E67CA" w:rsidRPr="002E67CA" w:rsidRDefault="002E67CA" w:rsidP="00847A7A">
            <w:pPr>
              <w:jc w:val="both"/>
              <w:rPr>
                <w:rFonts w:ascii="Verdana" w:hAnsi="Verdana"/>
              </w:rPr>
            </w:pPr>
          </w:p>
          <w:p w14:paraId="261A42DE" w14:textId="77777777" w:rsidR="002E67CA" w:rsidRPr="002E67CA" w:rsidRDefault="002E67CA" w:rsidP="00847A7A">
            <w:pPr>
              <w:jc w:val="both"/>
              <w:rPr>
                <w:rFonts w:ascii="Verdana" w:hAnsi="Verdana"/>
              </w:rPr>
            </w:pPr>
          </w:p>
          <w:p w14:paraId="58840D3F" w14:textId="77777777" w:rsidR="002E67CA" w:rsidRPr="002E67CA" w:rsidRDefault="002E67CA" w:rsidP="00847A7A">
            <w:pPr>
              <w:jc w:val="both"/>
              <w:rPr>
                <w:rFonts w:ascii="Verdana" w:hAnsi="Verdana"/>
              </w:rPr>
            </w:pPr>
          </w:p>
          <w:p w14:paraId="5CFD187B" w14:textId="77777777" w:rsidR="002E67CA" w:rsidRPr="002E67CA" w:rsidRDefault="002E67CA" w:rsidP="00847A7A">
            <w:pPr>
              <w:jc w:val="both"/>
              <w:rPr>
                <w:rFonts w:ascii="Verdana" w:hAnsi="Verdana"/>
              </w:rPr>
            </w:pPr>
          </w:p>
          <w:p w14:paraId="74A1046A" w14:textId="77777777" w:rsidR="002E67CA" w:rsidRPr="002E67CA" w:rsidRDefault="002E67CA" w:rsidP="00847A7A">
            <w:pPr>
              <w:jc w:val="both"/>
              <w:rPr>
                <w:rFonts w:ascii="Verdana" w:hAnsi="Verdana"/>
              </w:rPr>
            </w:pPr>
          </w:p>
          <w:p w14:paraId="60335FA0" w14:textId="77777777" w:rsidR="002E67CA" w:rsidRPr="002E67CA" w:rsidRDefault="002E67CA" w:rsidP="00847A7A">
            <w:pPr>
              <w:jc w:val="both"/>
              <w:rPr>
                <w:rFonts w:ascii="Verdana" w:hAnsi="Verdana"/>
              </w:rPr>
            </w:pPr>
          </w:p>
          <w:p w14:paraId="2DE8668D" w14:textId="77777777" w:rsidR="002E67CA" w:rsidRPr="002E67CA" w:rsidRDefault="002E67CA" w:rsidP="00847A7A">
            <w:pPr>
              <w:jc w:val="both"/>
              <w:rPr>
                <w:rFonts w:ascii="Verdana" w:hAnsi="Verdana"/>
              </w:rPr>
            </w:pPr>
          </w:p>
          <w:p w14:paraId="47B2F881" w14:textId="77777777" w:rsidR="002E67CA" w:rsidRPr="002E67CA" w:rsidRDefault="002E67CA" w:rsidP="00847A7A">
            <w:pPr>
              <w:jc w:val="both"/>
              <w:rPr>
                <w:rFonts w:ascii="Verdana" w:hAnsi="Verdana"/>
              </w:rPr>
            </w:pPr>
          </w:p>
          <w:p w14:paraId="37F43911" w14:textId="77777777" w:rsidR="002E67CA" w:rsidRPr="002E67CA" w:rsidRDefault="002E67CA" w:rsidP="00847A7A">
            <w:pPr>
              <w:jc w:val="both"/>
              <w:rPr>
                <w:rFonts w:ascii="Verdana" w:hAnsi="Verdana"/>
              </w:rPr>
            </w:pPr>
          </w:p>
          <w:p w14:paraId="2F3E109A" w14:textId="77777777" w:rsidR="002E67CA" w:rsidRPr="002E67CA" w:rsidRDefault="002E67CA" w:rsidP="00847A7A">
            <w:pPr>
              <w:jc w:val="both"/>
              <w:rPr>
                <w:rFonts w:ascii="Verdana" w:hAnsi="Verdana"/>
              </w:rPr>
            </w:pPr>
          </w:p>
          <w:p w14:paraId="7B0FAC19" w14:textId="77777777" w:rsidR="002E67CA" w:rsidRPr="002E67CA" w:rsidRDefault="002E67CA" w:rsidP="00847A7A">
            <w:pPr>
              <w:jc w:val="both"/>
              <w:rPr>
                <w:rFonts w:ascii="Verdana" w:hAnsi="Verdana"/>
              </w:rPr>
            </w:pPr>
          </w:p>
          <w:p w14:paraId="234A3837" w14:textId="77777777" w:rsidR="002E67CA" w:rsidRPr="002E67CA" w:rsidRDefault="002E67CA" w:rsidP="00847A7A">
            <w:pPr>
              <w:jc w:val="both"/>
              <w:rPr>
                <w:rFonts w:ascii="Verdana" w:hAnsi="Verdana"/>
              </w:rPr>
            </w:pPr>
          </w:p>
          <w:p w14:paraId="715B56A4" w14:textId="77777777" w:rsidR="002E67CA" w:rsidRPr="002E67CA" w:rsidRDefault="002E67CA" w:rsidP="00847A7A">
            <w:pPr>
              <w:jc w:val="both"/>
              <w:rPr>
                <w:rFonts w:ascii="Verdana" w:hAnsi="Verdana"/>
              </w:rPr>
            </w:pPr>
          </w:p>
          <w:p w14:paraId="5817C86A" w14:textId="77777777" w:rsidR="002E67CA" w:rsidRPr="002E67CA" w:rsidRDefault="002E67CA" w:rsidP="00847A7A">
            <w:pPr>
              <w:jc w:val="both"/>
              <w:rPr>
                <w:rFonts w:ascii="Verdana" w:hAnsi="Verdana"/>
              </w:rPr>
            </w:pPr>
          </w:p>
          <w:p w14:paraId="237067A5" w14:textId="77777777" w:rsidR="002E67CA" w:rsidRPr="002E67CA" w:rsidRDefault="002E67CA" w:rsidP="00847A7A">
            <w:pPr>
              <w:jc w:val="both"/>
              <w:rPr>
                <w:rFonts w:ascii="Verdana" w:hAnsi="Verdana"/>
              </w:rPr>
            </w:pPr>
          </w:p>
          <w:p w14:paraId="2A44F651" w14:textId="77777777" w:rsidR="002E67CA" w:rsidRPr="002E67CA" w:rsidRDefault="002E67CA" w:rsidP="00847A7A">
            <w:pPr>
              <w:jc w:val="both"/>
              <w:rPr>
                <w:rFonts w:ascii="Verdana" w:hAnsi="Verdana"/>
              </w:rPr>
            </w:pPr>
          </w:p>
          <w:p w14:paraId="32AA3EF1" w14:textId="77777777" w:rsidR="002E67CA" w:rsidRPr="002E67CA" w:rsidRDefault="002E67CA" w:rsidP="00847A7A">
            <w:pPr>
              <w:jc w:val="both"/>
              <w:rPr>
                <w:rFonts w:ascii="Verdana" w:hAnsi="Verdana"/>
              </w:rPr>
            </w:pPr>
          </w:p>
          <w:p w14:paraId="483D8243" w14:textId="77777777" w:rsidR="002E67CA" w:rsidRPr="002E67CA" w:rsidRDefault="002E67CA" w:rsidP="00847A7A">
            <w:pPr>
              <w:jc w:val="both"/>
              <w:rPr>
                <w:rFonts w:ascii="Verdana" w:hAnsi="Verdana"/>
              </w:rPr>
            </w:pPr>
          </w:p>
          <w:p w14:paraId="7ABB0E97" w14:textId="77777777" w:rsidR="002E67CA" w:rsidRPr="002E67CA" w:rsidRDefault="002E67CA" w:rsidP="00847A7A">
            <w:pPr>
              <w:jc w:val="both"/>
              <w:rPr>
                <w:rFonts w:ascii="Verdana" w:hAnsi="Verdana"/>
              </w:rPr>
            </w:pPr>
          </w:p>
          <w:p w14:paraId="752BB748" w14:textId="77777777" w:rsidR="002E67CA" w:rsidRPr="002E67CA" w:rsidRDefault="002E67CA" w:rsidP="00847A7A">
            <w:pPr>
              <w:jc w:val="both"/>
              <w:rPr>
                <w:rFonts w:ascii="Verdana" w:hAnsi="Verdana"/>
              </w:rPr>
            </w:pPr>
          </w:p>
          <w:p w14:paraId="29232BE2" w14:textId="77777777" w:rsidR="002E67CA" w:rsidRPr="002E67CA" w:rsidRDefault="002E67CA" w:rsidP="00847A7A">
            <w:pPr>
              <w:jc w:val="both"/>
              <w:rPr>
                <w:rFonts w:ascii="Verdana" w:hAnsi="Verdana"/>
              </w:rPr>
            </w:pPr>
          </w:p>
          <w:p w14:paraId="45575824" w14:textId="77777777" w:rsidR="002E67CA" w:rsidRPr="002E67CA" w:rsidRDefault="002E67CA" w:rsidP="00847A7A">
            <w:pPr>
              <w:jc w:val="both"/>
              <w:rPr>
                <w:rFonts w:ascii="Verdana" w:hAnsi="Verdana"/>
              </w:rPr>
            </w:pPr>
          </w:p>
          <w:p w14:paraId="42DD2B27" w14:textId="77777777" w:rsidR="002E67CA" w:rsidRPr="002E67CA" w:rsidRDefault="002E67CA" w:rsidP="00847A7A">
            <w:pPr>
              <w:jc w:val="both"/>
              <w:rPr>
                <w:rFonts w:ascii="Verdana" w:hAnsi="Verdana"/>
              </w:rPr>
            </w:pPr>
          </w:p>
          <w:p w14:paraId="39CD5B59" w14:textId="77777777" w:rsidR="002E67CA" w:rsidRPr="002E67CA" w:rsidRDefault="002E67CA" w:rsidP="00847A7A">
            <w:pPr>
              <w:jc w:val="both"/>
              <w:rPr>
                <w:rFonts w:ascii="Verdana" w:hAnsi="Verdana"/>
              </w:rPr>
            </w:pPr>
          </w:p>
          <w:p w14:paraId="1636398E" w14:textId="77777777" w:rsidR="002E67CA" w:rsidRPr="002E67CA" w:rsidRDefault="002E67CA" w:rsidP="00847A7A">
            <w:pPr>
              <w:jc w:val="both"/>
              <w:rPr>
                <w:rFonts w:ascii="Verdana" w:hAnsi="Verdana"/>
              </w:rPr>
            </w:pPr>
          </w:p>
          <w:p w14:paraId="394AB65B" w14:textId="77777777" w:rsidR="002E67CA" w:rsidRPr="002E67CA" w:rsidRDefault="002E67CA" w:rsidP="00847A7A">
            <w:pPr>
              <w:jc w:val="both"/>
              <w:rPr>
                <w:rFonts w:ascii="Verdana" w:hAnsi="Verdana"/>
              </w:rPr>
            </w:pPr>
          </w:p>
          <w:p w14:paraId="02429CA0" w14:textId="77777777" w:rsidR="002E67CA" w:rsidRPr="002E67CA" w:rsidRDefault="002E67CA" w:rsidP="00847A7A">
            <w:pPr>
              <w:jc w:val="both"/>
              <w:rPr>
                <w:rFonts w:ascii="Verdana" w:hAnsi="Verdana"/>
              </w:rPr>
            </w:pPr>
          </w:p>
          <w:p w14:paraId="507F5840" w14:textId="77777777" w:rsidR="002E67CA" w:rsidRPr="002E67CA" w:rsidRDefault="002E67CA" w:rsidP="00847A7A">
            <w:pPr>
              <w:jc w:val="both"/>
              <w:rPr>
                <w:rFonts w:ascii="Verdana" w:hAnsi="Verdana"/>
              </w:rPr>
            </w:pPr>
          </w:p>
          <w:p w14:paraId="40697CF3" w14:textId="77777777" w:rsidR="002E67CA" w:rsidRPr="002E67CA" w:rsidRDefault="002E67CA" w:rsidP="00847A7A">
            <w:pPr>
              <w:jc w:val="both"/>
              <w:rPr>
                <w:rFonts w:ascii="Verdana" w:hAnsi="Verdana"/>
              </w:rPr>
            </w:pPr>
          </w:p>
          <w:p w14:paraId="29EB3DC3" w14:textId="77777777" w:rsidR="002E67CA" w:rsidRPr="002E67CA" w:rsidRDefault="002E67CA" w:rsidP="00847A7A">
            <w:pPr>
              <w:jc w:val="both"/>
              <w:rPr>
                <w:rFonts w:ascii="Verdana" w:hAnsi="Verdana"/>
              </w:rPr>
            </w:pPr>
          </w:p>
          <w:p w14:paraId="40AD2041" w14:textId="77777777" w:rsidR="002E67CA" w:rsidRPr="002E67CA" w:rsidRDefault="002E67CA" w:rsidP="00847A7A">
            <w:pPr>
              <w:jc w:val="both"/>
              <w:rPr>
                <w:rFonts w:ascii="Verdana" w:hAnsi="Verdana"/>
              </w:rPr>
            </w:pPr>
          </w:p>
          <w:p w14:paraId="4CBB4337" w14:textId="77777777" w:rsidR="002E67CA" w:rsidRPr="002E67CA" w:rsidRDefault="002E67CA" w:rsidP="00847A7A">
            <w:pPr>
              <w:jc w:val="both"/>
              <w:rPr>
                <w:rFonts w:ascii="Verdana" w:hAnsi="Verdana"/>
              </w:rPr>
            </w:pPr>
          </w:p>
          <w:p w14:paraId="470E7A82" w14:textId="77777777" w:rsidR="002E67CA" w:rsidRPr="002E67CA" w:rsidRDefault="002E67CA" w:rsidP="00847A7A">
            <w:pPr>
              <w:jc w:val="both"/>
              <w:rPr>
                <w:rFonts w:ascii="Verdana" w:hAnsi="Verdana"/>
              </w:rPr>
            </w:pPr>
          </w:p>
          <w:p w14:paraId="117EABCA" w14:textId="77777777" w:rsidR="002E67CA" w:rsidRPr="002E67CA" w:rsidRDefault="002E67CA" w:rsidP="00847A7A">
            <w:pPr>
              <w:jc w:val="both"/>
              <w:rPr>
                <w:rFonts w:ascii="Verdana" w:hAnsi="Verdana"/>
              </w:rPr>
            </w:pPr>
          </w:p>
          <w:p w14:paraId="439120B3" w14:textId="77777777" w:rsidR="002E67CA" w:rsidRPr="002E67CA" w:rsidRDefault="002E67CA" w:rsidP="00847A7A">
            <w:pPr>
              <w:jc w:val="both"/>
              <w:rPr>
                <w:rFonts w:ascii="Verdana" w:hAnsi="Verdana"/>
              </w:rPr>
            </w:pPr>
          </w:p>
          <w:p w14:paraId="31A05556" w14:textId="77777777" w:rsidR="002E67CA" w:rsidRPr="002E67CA" w:rsidRDefault="002E67CA" w:rsidP="00847A7A">
            <w:pPr>
              <w:jc w:val="both"/>
              <w:rPr>
                <w:rFonts w:ascii="Verdana" w:hAnsi="Verdana"/>
              </w:rPr>
            </w:pPr>
          </w:p>
          <w:p w14:paraId="6EF683B4" w14:textId="77777777" w:rsidR="002E67CA" w:rsidRPr="002E67CA" w:rsidRDefault="002E67CA" w:rsidP="00847A7A">
            <w:pPr>
              <w:jc w:val="both"/>
              <w:rPr>
                <w:rFonts w:ascii="Verdana" w:hAnsi="Verdana"/>
              </w:rPr>
            </w:pPr>
          </w:p>
          <w:p w14:paraId="02278AD4" w14:textId="77777777" w:rsidR="002E67CA" w:rsidRPr="002E67CA" w:rsidRDefault="002E67CA" w:rsidP="00847A7A">
            <w:pPr>
              <w:jc w:val="both"/>
              <w:rPr>
                <w:rFonts w:ascii="Verdana" w:hAnsi="Verdana"/>
              </w:rPr>
            </w:pPr>
          </w:p>
          <w:p w14:paraId="42059300" w14:textId="77777777" w:rsidR="002E67CA" w:rsidRPr="002E67CA" w:rsidRDefault="002E67CA" w:rsidP="00847A7A">
            <w:pPr>
              <w:jc w:val="both"/>
              <w:rPr>
                <w:rFonts w:ascii="Verdana" w:hAnsi="Verdana"/>
              </w:rPr>
            </w:pPr>
          </w:p>
          <w:p w14:paraId="6AE53261" w14:textId="77777777" w:rsidR="002E67CA" w:rsidRPr="002E67CA" w:rsidRDefault="002E67CA" w:rsidP="00847A7A">
            <w:pPr>
              <w:jc w:val="both"/>
              <w:rPr>
                <w:rFonts w:ascii="Verdana" w:hAnsi="Verdana"/>
              </w:rPr>
            </w:pPr>
          </w:p>
          <w:p w14:paraId="75CA99BD" w14:textId="77777777" w:rsidR="002E67CA" w:rsidRPr="002E67CA" w:rsidRDefault="002E67CA" w:rsidP="00847A7A">
            <w:pPr>
              <w:jc w:val="both"/>
              <w:rPr>
                <w:rFonts w:ascii="Verdana" w:hAnsi="Verdana"/>
              </w:rPr>
            </w:pPr>
          </w:p>
          <w:p w14:paraId="7878D414" w14:textId="77777777" w:rsidR="002E67CA" w:rsidRPr="002E67CA" w:rsidRDefault="002E67CA" w:rsidP="00847A7A">
            <w:pPr>
              <w:jc w:val="both"/>
              <w:rPr>
                <w:rFonts w:ascii="Verdana" w:hAnsi="Verdana"/>
              </w:rPr>
            </w:pPr>
          </w:p>
          <w:p w14:paraId="4E6CFD2C" w14:textId="77777777" w:rsidR="002E67CA" w:rsidRPr="002E67CA" w:rsidRDefault="002E67CA" w:rsidP="00847A7A">
            <w:pPr>
              <w:jc w:val="both"/>
              <w:rPr>
                <w:rFonts w:ascii="Verdana" w:hAnsi="Verdana"/>
              </w:rPr>
            </w:pPr>
          </w:p>
          <w:p w14:paraId="46396F34" w14:textId="77777777" w:rsidR="002E67CA" w:rsidRPr="002E67CA" w:rsidRDefault="002E67CA" w:rsidP="00847A7A">
            <w:pPr>
              <w:jc w:val="both"/>
              <w:rPr>
                <w:rFonts w:ascii="Verdana" w:hAnsi="Verdana"/>
              </w:rPr>
            </w:pPr>
          </w:p>
          <w:p w14:paraId="246BFF26" w14:textId="77777777" w:rsidR="002E67CA" w:rsidRPr="002E67CA" w:rsidRDefault="002E67CA" w:rsidP="00847A7A">
            <w:pPr>
              <w:jc w:val="both"/>
              <w:rPr>
                <w:rFonts w:ascii="Verdana" w:hAnsi="Verdana"/>
              </w:rPr>
            </w:pPr>
          </w:p>
          <w:p w14:paraId="5E2825CD" w14:textId="77777777" w:rsidR="002E67CA" w:rsidRPr="002E67CA" w:rsidRDefault="002E67CA" w:rsidP="00847A7A">
            <w:pPr>
              <w:jc w:val="both"/>
              <w:rPr>
                <w:rFonts w:ascii="Verdana" w:hAnsi="Verdana"/>
              </w:rPr>
            </w:pPr>
          </w:p>
          <w:p w14:paraId="453F10E0" w14:textId="77777777" w:rsidR="002E67CA" w:rsidRPr="002E67CA" w:rsidRDefault="002E67CA" w:rsidP="00847A7A">
            <w:pPr>
              <w:jc w:val="both"/>
              <w:rPr>
                <w:rFonts w:ascii="Verdana" w:hAnsi="Verdana"/>
              </w:rPr>
            </w:pPr>
          </w:p>
          <w:p w14:paraId="1F772E54" w14:textId="77777777" w:rsidR="002E67CA" w:rsidRPr="002E67CA" w:rsidRDefault="002E67CA" w:rsidP="00847A7A">
            <w:pPr>
              <w:jc w:val="both"/>
              <w:rPr>
                <w:rFonts w:ascii="Verdana" w:hAnsi="Verdana"/>
              </w:rPr>
            </w:pPr>
          </w:p>
          <w:p w14:paraId="3A3914E6" w14:textId="77777777" w:rsidR="002E67CA" w:rsidRPr="002E67CA" w:rsidRDefault="002E67CA" w:rsidP="00847A7A">
            <w:pPr>
              <w:jc w:val="both"/>
              <w:rPr>
                <w:rFonts w:ascii="Verdana" w:hAnsi="Verdana"/>
              </w:rPr>
            </w:pPr>
          </w:p>
          <w:p w14:paraId="3AE380DD" w14:textId="77777777" w:rsidR="002E67CA" w:rsidRPr="002E67CA" w:rsidRDefault="002E67CA" w:rsidP="00847A7A">
            <w:pPr>
              <w:jc w:val="both"/>
              <w:rPr>
                <w:rFonts w:ascii="Verdana" w:hAnsi="Verdana"/>
              </w:rPr>
            </w:pPr>
          </w:p>
          <w:p w14:paraId="44D378CC" w14:textId="77777777" w:rsidR="002E67CA" w:rsidRPr="002E67CA" w:rsidRDefault="002E67CA" w:rsidP="00847A7A">
            <w:pPr>
              <w:jc w:val="both"/>
              <w:rPr>
                <w:rFonts w:ascii="Verdana" w:hAnsi="Verdana"/>
              </w:rPr>
            </w:pPr>
          </w:p>
          <w:p w14:paraId="7FCE1421" w14:textId="77777777" w:rsidR="002E67CA" w:rsidRPr="002E67CA" w:rsidRDefault="002E67CA" w:rsidP="00847A7A">
            <w:pPr>
              <w:jc w:val="both"/>
              <w:rPr>
                <w:rFonts w:ascii="Verdana" w:hAnsi="Verdana"/>
              </w:rPr>
            </w:pPr>
          </w:p>
          <w:p w14:paraId="1FE73704" w14:textId="77777777" w:rsidR="002E67CA" w:rsidRPr="002E67CA" w:rsidRDefault="002E67CA" w:rsidP="00847A7A">
            <w:pPr>
              <w:jc w:val="both"/>
              <w:rPr>
                <w:rFonts w:ascii="Verdana" w:hAnsi="Verdana"/>
              </w:rPr>
            </w:pPr>
          </w:p>
          <w:p w14:paraId="04366634" w14:textId="77777777" w:rsidR="002E67CA" w:rsidRPr="002E67CA" w:rsidRDefault="002E67CA" w:rsidP="00847A7A">
            <w:pPr>
              <w:jc w:val="both"/>
              <w:rPr>
                <w:rFonts w:ascii="Verdana" w:hAnsi="Verdana"/>
              </w:rPr>
            </w:pPr>
          </w:p>
          <w:p w14:paraId="35FB92E3" w14:textId="77777777" w:rsidR="002E67CA" w:rsidRPr="002E67CA" w:rsidRDefault="002E67CA" w:rsidP="00847A7A">
            <w:pPr>
              <w:jc w:val="both"/>
              <w:rPr>
                <w:rFonts w:ascii="Verdana" w:hAnsi="Verdana"/>
              </w:rPr>
            </w:pPr>
          </w:p>
          <w:p w14:paraId="0F3ED892" w14:textId="77777777" w:rsidR="002E67CA" w:rsidRPr="002E67CA" w:rsidRDefault="002E67CA" w:rsidP="00847A7A">
            <w:pPr>
              <w:jc w:val="both"/>
              <w:rPr>
                <w:rFonts w:ascii="Verdana" w:hAnsi="Verdana"/>
              </w:rPr>
            </w:pPr>
          </w:p>
          <w:p w14:paraId="7907252A" w14:textId="77777777" w:rsidR="002E67CA" w:rsidRPr="002E67CA" w:rsidRDefault="002E67CA" w:rsidP="00847A7A">
            <w:pPr>
              <w:jc w:val="both"/>
              <w:rPr>
                <w:rFonts w:ascii="Verdana" w:hAnsi="Verdana"/>
              </w:rPr>
            </w:pPr>
          </w:p>
          <w:p w14:paraId="2229AB14" w14:textId="77777777" w:rsidR="002E67CA" w:rsidRPr="002E67CA" w:rsidRDefault="002E67CA" w:rsidP="00847A7A">
            <w:pPr>
              <w:jc w:val="both"/>
              <w:rPr>
                <w:rFonts w:ascii="Verdana" w:hAnsi="Verdana"/>
              </w:rPr>
            </w:pPr>
          </w:p>
          <w:p w14:paraId="3394EA9E" w14:textId="77777777" w:rsidR="002E67CA" w:rsidRPr="002E67CA" w:rsidRDefault="002E67CA" w:rsidP="00847A7A">
            <w:pPr>
              <w:jc w:val="both"/>
              <w:rPr>
                <w:rFonts w:ascii="Verdana" w:hAnsi="Verdana"/>
              </w:rPr>
            </w:pPr>
          </w:p>
          <w:p w14:paraId="72F98CC2" w14:textId="77777777" w:rsidR="002E67CA" w:rsidRPr="002E67CA" w:rsidRDefault="002E67CA" w:rsidP="00847A7A">
            <w:pPr>
              <w:jc w:val="both"/>
              <w:rPr>
                <w:rFonts w:ascii="Verdana" w:hAnsi="Verdana"/>
              </w:rPr>
            </w:pPr>
          </w:p>
        </w:tc>
      </w:tr>
      <w:tr w:rsidR="002E67CA" w:rsidRPr="002E67CA" w14:paraId="5993CB13"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2A83C7B5"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1C912B32" w14:textId="77777777" w:rsidR="002E67CA" w:rsidRDefault="002E67CA" w:rsidP="00847A7A">
            <w:pPr>
              <w:rPr>
                <w:rFonts w:ascii="Verdana" w:hAnsi="Verdana"/>
              </w:rPr>
            </w:pPr>
          </w:p>
          <w:p w14:paraId="0832D8BC" w14:textId="77777777" w:rsidR="002E67CA" w:rsidRPr="002E67CA" w:rsidRDefault="002E67CA" w:rsidP="00847A7A">
            <w:pPr>
              <w:rPr>
                <w:rFonts w:ascii="Verdana" w:hAnsi="Verdana"/>
              </w:rPr>
            </w:pPr>
            <w:r>
              <w:rPr>
                <w:rFonts w:ascii="Verdana" w:hAnsi="Verdana"/>
              </w:rPr>
              <w:t>Alineate noi</w:t>
            </w:r>
          </w:p>
        </w:tc>
        <w:tc>
          <w:tcPr>
            <w:tcW w:w="3615" w:type="dxa"/>
          </w:tcPr>
          <w:p w14:paraId="21B16749" w14:textId="77777777" w:rsidR="002E67CA" w:rsidRPr="002E67CA" w:rsidRDefault="002E67CA" w:rsidP="00847A7A">
            <w:pPr>
              <w:jc w:val="both"/>
              <w:rPr>
                <w:rFonts w:ascii="Verdana" w:hAnsi="Verdana"/>
              </w:rPr>
            </w:pPr>
          </w:p>
        </w:tc>
        <w:tc>
          <w:tcPr>
            <w:tcW w:w="3615" w:type="dxa"/>
          </w:tcPr>
          <w:p w14:paraId="2DD41DD5" w14:textId="77777777" w:rsidR="002E67CA" w:rsidRPr="002E67CA" w:rsidRDefault="002E67CA" w:rsidP="00847A7A">
            <w:pPr>
              <w:jc w:val="both"/>
              <w:rPr>
                <w:rFonts w:ascii="Verdana" w:hAnsi="Verdana"/>
              </w:rPr>
            </w:pPr>
          </w:p>
          <w:p w14:paraId="3D8944B4" w14:textId="77777777" w:rsidR="002E67CA" w:rsidRPr="002E67CA" w:rsidRDefault="002E67CA" w:rsidP="00847A7A">
            <w:pPr>
              <w:jc w:val="both"/>
              <w:rPr>
                <w:rFonts w:ascii="Verdana" w:hAnsi="Verdana"/>
                <w:iCs/>
              </w:rPr>
            </w:pPr>
            <w:r w:rsidRPr="002E67CA">
              <w:rPr>
                <w:rFonts w:ascii="Verdana" w:hAnsi="Verdana"/>
              </w:rPr>
              <w:t xml:space="preserve">(7) </w:t>
            </w:r>
            <w:r w:rsidRPr="002E67CA">
              <w:rPr>
                <w:rFonts w:ascii="Verdana" w:hAnsi="Verdana"/>
                <w:iCs/>
              </w:rPr>
              <w:t xml:space="preserve">În vederea urmăririi respectării condițiilor de acordare a dreptului la ajutor pentru încălzire și la suplimentul pentru energie, primarii dispun efectuarea de anchete sociale la interval de 6 luni sau ori de câte ori este nevoie. În situaţia în care </w:t>
            </w:r>
            <w:r w:rsidRPr="002E67CA">
              <w:rPr>
                <w:rFonts w:ascii="Verdana" w:hAnsi="Verdana"/>
                <w:iCs/>
              </w:rPr>
              <w:lastRenderedPageBreak/>
              <w:t>beneficiarii de ajutor pentru încălzire și supliment pentru energie sunt şi beneficiari ai ajutorului social prevăzut de Legea nr.416/2001, cu modificările și completările ulterioare, și/sau ai alocaţiei pentru susţinerea familiei prevăzute de Legea nr. 277/2010, republicată, cu modificările şi completările ulterioare, ancheta socială se efectuează o singură dată, pentru toate beneficiile de asistenţă socială acordate.</w:t>
            </w:r>
          </w:p>
          <w:p w14:paraId="561D7C70" w14:textId="77777777" w:rsidR="002E67CA" w:rsidRPr="002E67CA" w:rsidRDefault="002E67CA" w:rsidP="00847A7A">
            <w:pPr>
              <w:jc w:val="both"/>
              <w:rPr>
                <w:rFonts w:ascii="Verdana" w:hAnsi="Verdana"/>
                <w:iCs/>
              </w:rPr>
            </w:pPr>
          </w:p>
          <w:p w14:paraId="443BC6BA" w14:textId="77777777" w:rsidR="002E67CA" w:rsidRPr="002E67CA" w:rsidRDefault="002E67CA" w:rsidP="00847A7A">
            <w:pPr>
              <w:autoSpaceDE w:val="0"/>
              <w:autoSpaceDN w:val="0"/>
              <w:adjustRightInd w:val="0"/>
              <w:jc w:val="both"/>
              <w:rPr>
                <w:rFonts w:ascii="Verdana" w:hAnsi="Verdana"/>
              </w:rPr>
            </w:pPr>
            <w:r w:rsidRPr="002E67CA">
              <w:rPr>
                <w:rFonts w:ascii="Verdana" w:hAnsi="Verdana"/>
                <w:iCs/>
              </w:rPr>
              <w:t>(8) În cazul în care, în urma anchetei prevăzute la alin. (7), se constată situaţii ce conduc la modificarea cuantumului, suspendarea sau încetarea dreptului la ajutorul pentru încălzire și la suplimentul pentru energie, primarul emite o nouă dispoziţie scrisă, pe care o comunică agenției teritoriale în termen de 5 zile de la emitere.</w:t>
            </w:r>
          </w:p>
          <w:p w14:paraId="4443B8F1" w14:textId="77777777" w:rsidR="002E67CA" w:rsidRPr="002E67CA" w:rsidRDefault="002E67CA" w:rsidP="00847A7A">
            <w:pPr>
              <w:jc w:val="both"/>
              <w:rPr>
                <w:rFonts w:ascii="Verdana" w:hAnsi="Verdana"/>
              </w:rPr>
            </w:pPr>
          </w:p>
          <w:p w14:paraId="751ADA8D" w14:textId="77777777" w:rsidR="002E67CA" w:rsidRPr="002E67CA" w:rsidRDefault="002E67CA" w:rsidP="00847A7A">
            <w:r w:rsidRPr="002E67CA">
              <w:rPr>
                <w:rFonts w:ascii="Verdana" w:hAnsi="Verdana"/>
              </w:rPr>
              <w:t>Autori: deputaţi Raluca Turcan şi Virgil Popescu</w:t>
            </w:r>
          </w:p>
          <w:p w14:paraId="223F4DBC" w14:textId="77777777" w:rsidR="002E67CA" w:rsidRPr="002E67CA" w:rsidRDefault="002E67CA" w:rsidP="00847A7A">
            <w:pPr>
              <w:jc w:val="both"/>
              <w:rPr>
                <w:rFonts w:ascii="Verdana" w:hAnsi="Verdana"/>
              </w:rPr>
            </w:pPr>
          </w:p>
          <w:p w14:paraId="7195D82C" w14:textId="77777777" w:rsidR="002E67CA" w:rsidRPr="002E67CA" w:rsidRDefault="002E67CA" w:rsidP="00847A7A">
            <w:pPr>
              <w:jc w:val="both"/>
              <w:rPr>
                <w:rFonts w:ascii="Verdana" w:hAnsi="Verdana"/>
              </w:rPr>
            </w:pPr>
          </w:p>
          <w:p w14:paraId="1C92F6A3" w14:textId="77777777" w:rsidR="002E67CA" w:rsidRPr="002E67CA" w:rsidRDefault="002E67CA" w:rsidP="00847A7A">
            <w:pPr>
              <w:jc w:val="both"/>
              <w:rPr>
                <w:rFonts w:ascii="Verdana" w:hAnsi="Verdana"/>
              </w:rPr>
            </w:pPr>
          </w:p>
          <w:p w14:paraId="4D0C9F5C" w14:textId="77777777" w:rsidR="002E67CA" w:rsidRDefault="002E67CA" w:rsidP="00847A7A">
            <w:pPr>
              <w:jc w:val="both"/>
              <w:rPr>
                <w:rFonts w:ascii="Verdana" w:hAnsi="Verdana"/>
              </w:rPr>
            </w:pPr>
          </w:p>
          <w:p w14:paraId="784A6595" w14:textId="77777777" w:rsidR="002E67CA" w:rsidRDefault="002E67CA" w:rsidP="00847A7A">
            <w:pPr>
              <w:jc w:val="both"/>
              <w:rPr>
                <w:rFonts w:ascii="Verdana" w:hAnsi="Verdana"/>
              </w:rPr>
            </w:pPr>
          </w:p>
          <w:p w14:paraId="59280B2D" w14:textId="77777777" w:rsidR="002E67CA" w:rsidRDefault="002E67CA" w:rsidP="00847A7A">
            <w:pPr>
              <w:jc w:val="both"/>
              <w:rPr>
                <w:rFonts w:ascii="Verdana" w:hAnsi="Verdana"/>
              </w:rPr>
            </w:pPr>
          </w:p>
          <w:p w14:paraId="70419589" w14:textId="77777777" w:rsidR="002E67CA" w:rsidRDefault="002E67CA" w:rsidP="00847A7A">
            <w:pPr>
              <w:jc w:val="both"/>
              <w:rPr>
                <w:rFonts w:ascii="Verdana" w:hAnsi="Verdana"/>
              </w:rPr>
            </w:pPr>
          </w:p>
          <w:p w14:paraId="1F12A0F5" w14:textId="77777777" w:rsidR="002E67CA" w:rsidRPr="002E67CA" w:rsidRDefault="002E67CA" w:rsidP="00847A7A">
            <w:pPr>
              <w:jc w:val="both"/>
              <w:rPr>
                <w:rFonts w:ascii="Verdana" w:hAnsi="Verdana"/>
              </w:rPr>
            </w:pPr>
          </w:p>
        </w:tc>
        <w:tc>
          <w:tcPr>
            <w:tcW w:w="3615" w:type="dxa"/>
          </w:tcPr>
          <w:p w14:paraId="28B597F8" w14:textId="77777777" w:rsidR="002E67CA" w:rsidRPr="002E67CA" w:rsidRDefault="002E67CA" w:rsidP="00847A7A">
            <w:pPr>
              <w:jc w:val="both"/>
              <w:rPr>
                <w:rFonts w:ascii="Verdana" w:hAnsi="Verdana"/>
              </w:rPr>
            </w:pPr>
          </w:p>
        </w:tc>
      </w:tr>
      <w:tr w:rsidR="002E67CA" w:rsidRPr="002E67CA" w14:paraId="07EDDF21"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5E28AC5"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2EF26C80" w14:textId="77777777" w:rsidR="002E67CA" w:rsidRPr="002E67CA" w:rsidRDefault="002E67CA" w:rsidP="00847A7A">
            <w:pPr>
              <w:rPr>
                <w:rFonts w:ascii="Verdana" w:hAnsi="Verdana"/>
              </w:rPr>
            </w:pPr>
          </w:p>
        </w:tc>
        <w:tc>
          <w:tcPr>
            <w:tcW w:w="3615" w:type="dxa"/>
          </w:tcPr>
          <w:p w14:paraId="25394889" w14:textId="77777777" w:rsidR="002E67CA" w:rsidRPr="002E67CA" w:rsidRDefault="002E67CA" w:rsidP="00847A7A">
            <w:pPr>
              <w:jc w:val="both"/>
              <w:rPr>
                <w:rFonts w:ascii="Verdana" w:hAnsi="Verdana"/>
              </w:rPr>
            </w:pPr>
          </w:p>
          <w:p w14:paraId="21A0880A" w14:textId="77777777" w:rsidR="002E67CA" w:rsidRPr="002E67CA" w:rsidRDefault="002E67CA" w:rsidP="00847A7A">
            <w:pPr>
              <w:jc w:val="both"/>
              <w:rPr>
                <w:rFonts w:ascii="Verdana" w:hAnsi="Verdana"/>
              </w:rPr>
            </w:pPr>
            <w:r w:rsidRPr="002E67CA">
              <w:rPr>
                <w:rFonts w:ascii="Verdana" w:hAnsi="Verdana"/>
              </w:rPr>
              <w:t>Art.34.- (1)</w:t>
            </w:r>
            <w:r w:rsidRPr="002E67CA">
              <w:rPr>
                <w:rFonts w:ascii="Verdana" w:hAnsi="Verdana"/>
              </w:rPr>
              <w:tab/>
              <w:t xml:space="preserve">Ministerul Muncii și Protecției Sociale monitorizează și controlează prin personalul împuternicit și prin instituțiile abilitate din subordine aplicarea prevederilor prezentei legi cu privire la acordarea ajutorului pentru </w:t>
            </w:r>
            <w:r w:rsidRPr="002E67CA">
              <w:rPr>
                <w:rFonts w:ascii="Verdana" w:hAnsi="Verdana"/>
                <w:b/>
              </w:rPr>
              <w:t>încălzirea locuinței</w:t>
            </w:r>
            <w:r w:rsidRPr="002E67CA">
              <w:rPr>
                <w:rFonts w:ascii="Verdana" w:hAnsi="Verdana"/>
              </w:rPr>
              <w:t xml:space="preserve"> și  suplimentului pentru energie.</w:t>
            </w:r>
          </w:p>
          <w:p w14:paraId="268F9A10" w14:textId="77777777" w:rsidR="002E67CA" w:rsidRPr="002E67CA" w:rsidRDefault="002E67CA" w:rsidP="00847A7A">
            <w:pPr>
              <w:jc w:val="both"/>
              <w:rPr>
                <w:rFonts w:ascii="Verdana" w:hAnsi="Verdana"/>
              </w:rPr>
            </w:pPr>
          </w:p>
        </w:tc>
        <w:tc>
          <w:tcPr>
            <w:tcW w:w="3615" w:type="dxa"/>
          </w:tcPr>
          <w:p w14:paraId="6E1614A7" w14:textId="77777777" w:rsidR="002E67CA" w:rsidRPr="002E67CA" w:rsidRDefault="002E67CA" w:rsidP="00847A7A">
            <w:pPr>
              <w:jc w:val="both"/>
              <w:rPr>
                <w:rFonts w:ascii="Verdana" w:hAnsi="Verdana"/>
              </w:rPr>
            </w:pPr>
          </w:p>
          <w:p w14:paraId="60233763" w14:textId="77777777" w:rsidR="002E67CA" w:rsidRPr="002E67CA" w:rsidRDefault="002E67CA" w:rsidP="00847A7A">
            <w:pPr>
              <w:jc w:val="both"/>
              <w:rPr>
                <w:rFonts w:ascii="Verdana" w:hAnsi="Verdana"/>
              </w:rPr>
            </w:pPr>
            <w:r w:rsidRPr="002E67CA">
              <w:rPr>
                <w:rFonts w:ascii="Verdana" w:hAnsi="Verdana"/>
              </w:rPr>
              <w:t>Art.34.- (1)</w:t>
            </w:r>
            <w:r w:rsidRPr="002E67CA">
              <w:rPr>
                <w:rFonts w:ascii="Verdana" w:hAnsi="Verdana"/>
              </w:rPr>
              <w:tab/>
              <w:t xml:space="preserve">Ministerul Muncii și Protecției Sociale monitorizează și controlează, prin personalul împuternicit și prin instituțiile abilitate din subordine, aplicarea prevederilor prezentei legi cu privire la acordarea ajutorului pentru încălzire și </w:t>
            </w:r>
            <w:r w:rsidRPr="002E67CA">
              <w:rPr>
                <w:rFonts w:ascii="Verdana" w:hAnsi="Verdana"/>
                <w:b/>
              </w:rPr>
              <w:t>a</w:t>
            </w:r>
            <w:r w:rsidRPr="002E67CA">
              <w:rPr>
                <w:rFonts w:ascii="Verdana" w:hAnsi="Verdana"/>
              </w:rPr>
              <w:t xml:space="preserve"> suplimentului pentru energie.</w:t>
            </w:r>
          </w:p>
          <w:p w14:paraId="4210C062" w14:textId="77777777" w:rsidR="002E67CA" w:rsidRPr="002E67CA" w:rsidRDefault="002E67CA" w:rsidP="00847A7A">
            <w:pPr>
              <w:jc w:val="both"/>
              <w:rPr>
                <w:rFonts w:ascii="Verdana" w:hAnsi="Verdana"/>
              </w:rPr>
            </w:pPr>
          </w:p>
        </w:tc>
        <w:tc>
          <w:tcPr>
            <w:tcW w:w="3615" w:type="dxa"/>
          </w:tcPr>
          <w:p w14:paraId="17B14D44" w14:textId="77777777" w:rsidR="002E67CA" w:rsidRPr="002E67CA" w:rsidRDefault="002E67CA" w:rsidP="00847A7A">
            <w:pPr>
              <w:jc w:val="both"/>
              <w:rPr>
                <w:rFonts w:ascii="Verdana" w:hAnsi="Verdana"/>
              </w:rPr>
            </w:pPr>
          </w:p>
        </w:tc>
      </w:tr>
      <w:tr w:rsidR="002E67CA" w:rsidRPr="002E67CA" w14:paraId="16AF96BD"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B95BC05" w14:textId="77777777" w:rsidR="002E67CA" w:rsidRPr="002E67CA" w:rsidRDefault="002E67CA" w:rsidP="00847A7A">
            <w:pPr>
              <w:rPr>
                <w:rFonts w:ascii="Verdana" w:hAnsi="Verdana"/>
                <w:b/>
              </w:rPr>
            </w:pPr>
          </w:p>
        </w:tc>
        <w:tc>
          <w:tcPr>
            <w:tcW w:w="3614" w:type="dxa"/>
          </w:tcPr>
          <w:p w14:paraId="4A5AED26" w14:textId="77777777" w:rsidR="002E67CA" w:rsidRDefault="002E67CA" w:rsidP="00847A7A">
            <w:pPr>
              <w:rPr>
                <w:rFonts w:ascii="Verdana" w:hAnsi="Verdana"/>
              </w:rPr>
            </w:pPr>
          </w:p>
          <w:p w14:paraId="1D48A2C6" w14:textId="77777777" w:rsidR="002E67CA" w:rsidRPr="002E67CA" w:rsidRDefault="002E67CA" w:rsidP="00847A7A">
            <w:pPr>
              <w:rPr>
                <w:rFonts w:ascii="Verdana" w:hAnsi="Verdana"/>
              </w:rPr>
            </w:pPr>
            <w:r>
              <w:rPr>
                <w:rFonts w:ascii="Verdana" w:hAnsi="Verdana"/>
              </w:rPr>
              <w:t>Alineat nou</w:t>
            </w:r>
          </w:p>
        </w:tc>
        <w:tc>
          <w:tcPr>
            <w:tcW w:w="3615" w:type="dxa"/>
          </w:tcPr>
          <w:p w14:paraId="069942DA" w14:textId="77777777" w:rsidR="002E67CA" w:rsidRPr="002E67CA" w:rsidRDefault="002E67CA" w:rsidP="00847A7A">
            <w:pPr>
              <w:jc w:val="both"/>
              <w:rPr>
                <w:rFonts w:ascii="Verdana" w:hAnsi="Verdana"/>
              </w:rPr>
            </w:pPr>
          </w:p>
        </w:tc>
        <w:tc>
          <w:tcPr>
            <w:tcW w:w="3615" w:type="dxa"/>
          </w:tcPr>
          <w:p w14:paraId="40A64C29" w14:textId="77777777" w:rsidR="002E67CA" w:rsidRPr="002E67CA" w:rsidRDefault="002E67CA" w:rsidP="00847A7A">
            <w:pPr>
              <w:jc w:val="both"/>
              <w:rPr>
                <w:rFonts w:ascii="Verdana" w:hAnsi="Verdana"/>
              </w:rPr>
            </w:pPr>
          </w:p>
          <w:p w14:paraId="46C485C1" w14:textId="77777777" w:rsidR="002E67CA" w:rsidRPr="002E67CA" w:rsidRDefault="002E67CA" w:rsidP="00847A7A">
            <w:pPr>
              <w:jc w:val="both"/>
              <w:rPr>
                <w:rFonts w:ascii="Verdana" w:hAnsi="Verdana"/>
              </w:rPr>
            </w:pPr>
            <w:r w:rsidRPr="002E67CA">
              <w:rPr>
                <w:rFonts w:ascii="Verdana" w:hAnsi="Verdana"/>
              </w:rPr>
              <w:t>(2) Ministerul Muncii și Protecției Sociale evaluează și prezintă atât Guvernului, cât și Parlamentului, odată la doi ani,</w:t>
            </w:r>
            <w:r w:rsidRPr="002E67CA">
              <w:rPr>
                <w:rFonts w:ascii="Verdana" w:hAnsi="Verdana"/>
                <w:highlight w:val="white"/>
              </w:rPr>
              <w:t xml:space="preserve"> până la data de 30 iunie, o situație privind evoluția numărului de beneficiari, valoarea de referință a ajutorului pentru încălzirea locuinței prevăzută la art.7 alin.(3)</w:t>
            </w:r>
            <w:r w:rsidRPr="002E67CA">
              <w:rPr>
                <w:rFonts w:ascii="Verdana" w:hAnsi="Verdana"/>
              </w:rPr>
              <w:t xml:space="preserve"> în raport cu evoluția prețurilor la energie în funcție de sursele de furnizare, c</w:t>
            </w:r>
            <w:r w:rsidRPr="002E67CA">
              <w:rPr>
                <w:rFonts w:ascii="Verdana" w:hAnsi="Verdana"/>
                <w:highlight w:val="white"/>
              </w:rPr>
              <w:t>â</w:t>
            </w:r>
            <w:r w:rsidRPr="002E67CA">
              <w:rPr>
                <w:rFonts w:ascii="Verdana" w:hAnsi="Verdana"/>
              </w:rPr>
              <w:t xml:space="preserve">t și </w:t>
            </w:r>
            <w:r w:rsidRPr="002E67CA">
              <w:rPr>
                <w:rFonts w:ascii="Verdana" w:hAnsi="Verdana"/>
              </w:rPr>
              <w:lastRenderedPageBreak/>
              <w:t>cuantumul pentru acordarea suplimentului pentru energie prevăzut la art. 25 alin. (1) raportat la venitul beneficiarilor de ajutoare financiare și non-financiare.</w:t>
            </w:r>
          </w:p>
          <w:p w14:paraId="7C4C142D" w14:textId="77777777" w:rsidR="002E67CA" w:rsidRPr="002E67CA" w:rsidRDefault="002E67CA" w:rsidP="00847A7A">
            <w:pPr>
              <w:jc w:val="both"/>
              <w:rPr>
                <w:rFonts w:ascii="Verdana" w:hAnsi="Verdana"/>
                <w:i/>
              </w:rPr>
            </w:pPr>
            <w:r w:rsidRPr="002E67CA">
              <w:rPr>
                <w:rFonts w:ascii="Verdana" w:hAnsi="Verdana"/>
                <w:i/>
              </w:rPr>
              <w:t>Autor: deputat Cristina Mădălina Prună (grupul USR PLUS)</w:t>
            </w:r>
          </w:p>
          <w:p w14:paraId="0DAF051A" w14:textId="77777777" w:rsidR="002E67CA" w:rsidRPr="002E67CA" w:rsidRDefault="002E67CA" w:rsidP="00847A7A">
            <w:pPr>
              <w:jc w:val="both"/>
              <w:rPr>
                <w:rFonts w:ascii="Verdana" w:hAnsi="Verdana"/>
              </w:rPr>
            </w:pPr>
          </w:p>
        </w:tc>
        <w:tc>
          <w:tcPr>
            <w:tcW w:w="3615" w:type="dxa"/>
          </w:tcPr>
          <w:p w14:paraId="0E636893" w14:textId="77777777" w:rsidR="002E67CA" w:rsidRPr="002E67CA" w:rsidRDefault="002E67CA" w:rsidP="00847A7A">
            <w:pPr>
              <w:jc w:val="both"/>
              <w:rPr>
                <w:rFonts w:ascii="Verdana" w:hAnsi="Verdana"/>
              </w:rPr>
            </w:pPr>
          </w:p>
        </w:tc>
      </w:tr>
      <w:tr w:rsidR="002E67CA" w:rsidRPr="002E67CA" w14:paraId="5BDF8128"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69368123"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6B05098F" w14:textId="77777777" w:rsidR="002E67CA" w:rsidRPr="002E67CA" w:rsidRDefault="002E67CA" w:rsidP="00847A7A">
            <w:pPr>
              <w:rPr>
                <w:rFonts w:ascii="Verdana" w:hAnsi="Verdana"/>
              </w:rPr>
            </w:pPr>
          </w:p>
        </w:tc>
        <w:tc>
          <w:tcPr>
            <w:tcW w:w="3615" w:type="dxa"/>
          </w:tcPr>
          <w:p w14:paraId="3B4C97BA" w14:textId="77777777" w:rsidR="002E67CA" w:rsidRPr="002E67CA" w:rsidRDefault="002E67CA" w:rsidP="00847A7A">
            <w:pPr>
              <w:jc w:val="both"/>
              <w:rPr>
                <w:rFonts w:ascii="Verdana" w:hAnsi="Verdana"/>
              </w:rPr>
            </w:pPr>
          </w:p>
          <w:p w14:paraId="0465A041" w14:textId="77777777" w:rsidR="002E67CA" w:rsidRPr="002E67CA" w:rsidRDefault="002E67CA" w:rsidP="00847A7A">
            <w:pPr>
              <w:jc w:val="both"/>
              <w:rPr>
                <w:rFonts w:ascii="Verdana" w:hAnsi="Verdana"/>
              </w:rPr>
            </w:pPr>
            <w:r w:rsidRPr="002E67CA">
              <w:rPr>
                <w:rFonts w:ascii="Verdana" w:hAnsi="Verdana"/>
              </w:rPr>
              <w:t>(2) La solicitarea agențiilor teritoriale, primarii, furnizorii/distribuitorii de energie termică, gaze naturale și energie electrică, precum și celelalte instituții implicate au obligația de a furniza date și informații cu privire la aplicarea prevederilor prezentei legi.</w:t>
            </w:r>
          </w:p>
          <w:p w14:paraId="49C17D62" w14:textId="77777777" w:rsidR="002E67CA" w:rsidRPr="002E67CA" w:rsidRDefault="002E67CA" w:rsidP="00847A7A">
            <w:pPr>
              <w:jc w:val="both"/>
              <w:rPr>
                <w:rFonts w:ascii="Verdana" w:hAnsi="Verdana"/>
              </w:rPr>
            </w:pPr>
          </w:p>
          <w:p w14:paraId="1EF3F30B" w14:textId="77777777" w:rsidR="002E67CA" w:rsidRPr="002E67CA" w:rsidRDefault="002E67CA" w:rsidP="00847A7A">
            <w:pPr>
              <w:jc w:val="both"/>
              <w:rPr>
                <w:rFonts w:ascii="Verdana" w:hAnsi="Verdana"/>
              </w:rPr>
            </w:pPr>
          </w:p>
          <w:p w14:paraId="0FBFA9B1" w14:textId="77777777" w:rsidR="002E67CA" w:rsidRPr="002E67CA" w:rsidRDefault="002E67CA" w:rsidP="00847A7A">
            <w:pPr>
              <w:jc w:val="both"/>
              <w:rPr>
                <w:rFonts w:ascii="Verdana" w:hAnsi="Verdana"/>
              </w:rPr>
            </w:pPr>
            <w:r w:rsidRPr="002E67CA">
              <w:rPr>
                <w:rFonts w:ascii="Verdana" w:hAnsi="Verdana"/>
              </w:rPr>
              <w:t xml:space="preserve">(3) Primarii, precum și celelalte instituții implicate au obligația de a pune la dispoziția organelor de control ale Ministerului Muncii și Protecției Sociale precum și ale Agenției Naționale pentru Plăți și Inspecție Socială documentele care au stat la baza stabilirii dreptului la </w:t>
            </w:r>
            <w:r w:rsidRPr="002E67CA">
              <w:rPr>
                <w:rFonts w:ascii="Verdana" w:hAnsi="Verdana"/>
              </w:rPr>
              <w:lastRenderedPageBreak/>
              <w:t>ajutorul pentru încălzirea locuinței iar furnizorii/distribuitorii de energie termică, gaze naturale și energie electrică documentele pe baza cărora au înscris în facturi ajutorul pentru încălzirea locuinței, inclusiv copii după facturile emise beneficiarilor.</w:t>
            </w:r>
          </w:p>
          <w:p w14:paraId="46DDA3B9" w14:textId="77777777" w:rsidR="002E67CA" w:rsidRPr="002E67CA" w:rsidRDefault="002E67CA" w:rsidP="00847A7A">
            <w:pPr>
              <w:jc w:val="both"/>
              <w:rPr>
                <w:rFonts w:ascii="Verdana" w:hAnsi="Verdana"/>
              </w:rPr>
            </w:pPr>
          </w:p>
          <w:p w14:paraId="3FDEC16E" w14:textId="77777777" w:rsidR="002E67CA" w:rsidRPr="002E67CA" w:rsidRDefault="002E67CA" w:rsidP="00847A7A">
            <w:pPr>
              <w:jc w:val="both"/>
              <w:rPr>
                <w:rFonts w:ascii="Verdana" w:hAnsi="Verdana"/>
              </w:rPr>
            </w:pPr>
            <w:r w:rsidRPr="002E67CA">
              <w:rPr>
                <w:rFonts w:ascii="Verdana" w:hAnsi="Verdana"/>
              </w:rPr>
              <w:t>(4) Organele de control ale Ministerului Muncii și Protecției Sociale pot efectua în caz de autosesizare sau la solicitarea unor terți, anchete sociale ori verificări la domiciliul beneficiarilor, pentru stabilirea veridicității informațiilor din anchetele sociale.</w:t>
            </w:r>
          </w:p>
          <w:p w14:paraId="5FAF6EE7" w14:textId="77777777" w:rsidR="002E67CA" w:rsidRPr="002E67CA" w:rsidRDefault="002E67CA" w:rsidP="00847A7A">
            <w:pPr>
              <w:jc w:val="both"/>
              <w:rPr>
                <w:rFonts w:ascii="Verdana" w:hAnsi="Verdana"/>
              </w:rPr>
            </w:pPr>
          </w:p>
          <w:p w14:paraId="683E7ADE" w14:textId="77777777" w:rsidR="002E67CA" w:rsidRPr="002E67CA" w:rsidRDefault="002E67CA" w:rsidP="00847A7A">
            <w:pPr>
              <w:jc w:val="both"/>
              <w:rPr>
                <w:rFonts w:ascii="Verdana" w:hAnsi="Verdana"/>
              </w:rPr>
            </w:pPr>
            <w:r w:rsidRPr="002E67CA">
              <w:rPr>
                <w:rFonts w:ascii="Verdana" w:hAnsi="Verdana"/>
              </w:rPr>
              <w:t xml:space="preserve">(5) Ministerul Muncii și Protecției Sociale </w:t>
            </w:r>
            <w:r w:rsidRPr="002E67CA">
              <w:rPr>
                <w:rFonts w:ascii="Verdana" w:hAnsi="Verdana"/>
                <w:b/>
              </w:rPr>
              <w:t>agregă</w:t>
            </w:r>
            <w:r w:rsidRPr="002E67CA">
              <w:rPr>
                <w:rFonts w:ascii="Verdana" w:hAnsi="Verdana"/>
              </w:rPr>
              <w:t xml:space="preserve"> la nivel național baza de date cu beneficiarii ajutoarelor, consumul și costul energetic anual, pentru o evidență clară la nivel național a consumului energetic total agregat aferent consumatorilor vulnerabili, din total consum energetic rezidențial. Baza de date, sub </w:t>
            </w:r>
            <w:r w:rsidRPr="002E67CA">
              <w:rPr>
                <w:rFonts w:ascii="Verdana" w:hAnsi="Verdana"/>
              </w:rPr>
              <w:lastRenderedPageBreak/>
              <w:t>formă anonimizată, va putea fi accesată de diferite entități publice și private din România pentru inițierea, accesarea și derularea unor proiecte de cercetare-inovare-diseminare în folosul consumatorului vulnerabil și pentru eradicarea fenomenului de sărăcie energetică.</w:t>
            </w:r>
          </w:p>
          <w:p w14:paraId="3FFC8684" w14:textId="77777777" w:rsidR="002E67CA" w:rsidRPr="002E67CA" w:rsidRDefault="002E67CA" w:rsidP="00847A7A">
            <w:pPr>
              <w:jc w:val="both"/>
              <w:rPr>
                <w:rFonts w:ascii="Verdana" w:hAnsi="Verdana"/>
              </w:rPr>
            </w:pPr>
          </w:p>
        </w:tc>
        <w:tc>
          <w:tcPr>
            <w:tcW w:w="3615" w:type="dxa"/>
          </w:tcPr>
          <w:p w14:paraId="55C1570F" w14:textId="77777777" w:rsidR="002E67CA" w:rsidRPr="002E67CA" w:rsidRDefault="002E67CA" w:rsidP="00847A7A">
            <w:pPr>
              <w:jc w:val="both"/>
              <w:rPr>
                <w:rFonts w:ascii="Verdana" w:hAnsi="Verdana"/>
              </w:rPr>
            </w:pPr>
          </w:p>
          <w:p w14:paraId="7535C3DF" w14:textId="77777777" w:rsidR="002E67CA" w:rsidRPr="002E67CA" w:rsidRDefault="002E67CA" w:rsidP="00847A7A">
            <w:pPr>
              <w:jc w:val="both"/>
              <w:rPr>
                <w:rFonts w:ascii="Verdana" w:hAnsi="Verdana"/>
              </w:rPr>
            </w:pPr>
            <w:r w:rsidRPr="002E67CA">
              <w:rPr>
                <w:rFonts w:ascii="Verdana" w:hAnsi="Verdana"/>
                <w:b/>
                <w:bCs/>
              </w:rPr>
              <w:t>(3)</w:t>
            </w:r>
            <w:r w:rsidRPr="002E67CA">
              <w:rPr>
                <w:rFonts w:ascii="Verdana" w:hAnsi="Verdana"/>
              </w:rPr>
              <w:t xml:space="preserve"> La solicitarea agențiilor teritoriale, primarii, furnizorii/distribuitorii de energie termică, gaze naturale și energie electrică, precum și celelalte instituții implicate au obligația de a furniza date și informații cu privire la aplicarea prevederilor prezentei legi.</w:t>
            </w:r>
          </w:p>
          <w:p w14:paraId="2AA831A8" w14:textId="77777777" w:rsidR="002E67CA" w:rsidRPr="002E67CA" w:rsidRDefault="002E67CA" w:rsidP="00847A7A">
            <w:pPr>
              <w:jc w:val="both"/>
              <w:rPr>
                <w:rFonts w:ascii="Verdana" w:hAnsi="Verdana"/>
              </w:rPr>
            </w:pPr>
          </w:p>
          <w:p w14:paraId="1185C663" w14:textId="77777777" w:rsidR="002E67CA" w:rsidRPr="002E67CA" w:rsidRDefault="002E67CA" w:rsidP="00847A7A">
            <w:pPr>
              <w:jc w:val="both"/>
              <w:rPr>
                <w:rFonts w:ascii="Verdana" w:hAnsi="Verdana"/>
              </w:rPr>
            </w:pPr>
          </w:p>
          <w:p w14:paraId="54187AF6" w14:textId="77777777" w:rsidR="002E67CA" w:rsidRPr="002E67CA" w:rsidRDefault="002E67CA" w:rsidP="00847A7A">
            <w:pPr>
              <w:jc w:val="both"/>
              <w:rPr>
                <w:rFonts w:ascii="Verdana" w:hAnsi="Verdana"/>
              </w:rPr>
            </w:pPr>
            <w:r w:rsidRPr="002E67CA">
              <w:rPr>
                <w:rFonts w:ascii="Verdana" w:hAnsi="Verdana"/>
                <w:b/>
                <w:bCs/>
              </w:rPr>
              <w:t>(4)</w:t>
            </w:r>
            <w:r w:rsidRPr="002E67CA">
              <w:rPr>
                <w:rFonts w:ascii="Verdana" w:hAnsi="Verdana"/>
              </w:rPr>
              <w:t xml:space="preserve"> </w:t>
            </w:r>
            <w:r w:rsidRPr="002E67CA">
              <w:rPr>
                <w:rFonts w:ascii="Verdana" w:hAnsi="Verdana"/>
                <w:bCs/>
              </w:rPr>
              <w:t>Primarii,</w:t>
            </w:r>
            <w:r w:rsidRPr="002E67CA">
              <w:rPr>
                <w:rFonts w:ascii="Verdana" w:hAnsi="Verdana"/>
              </w:rPr>
              <w:t xml:space="preserve"> precum și celelalte instituții implicate au obligația de a pune la dispoziția organelor de control ale Ministerului Muncii și Protecției Sociale, precum și ale Agenției Naționale pentru Plăți și Inspecție Socială, documentele care au stat la baza stabilirii dreptului la </w:t>
            </w:r>
            <w:r w:rsidRPr="002E67CA">
              <w:rPr>
                <w:rFonts w:ascii="Verdana" w:hAnsi="Verdana"/>
              </w:rPr>
              <w:lastRenderedPageBreak/>
              <w:t>ajutorul pentru încălzire, iar furnizorii/distribuitorii de energie termică, gaze naturale și energie electrică, documentele pe baza cărora au înscris în facturi ajutorul pentru încălzire, inclusiv copii după facturile emise beneficiarilor.</w:t>
            </w:r>
          </w:p>
          <w:p w14:paraId="4A3215A5" w14:textId="77777777" w:rsidR="002E67CA" w:rsidRPr="002E67CA" w:rsidRDefault="002E67CA" w:rsidP="00847A7A">
            <w:pPr>
              <w:jc w:val="both"/>
              <w:rPr>
                <w:rFonts w:ascii="Verdana" w:hAnsi="Verdana"/>
              </w:rPr>
            </w:pPr>
          </w:p>
          <w:p w14:paraId="7E753274" w14:textId="77777777" w:rsidR="002E67CA" w:rsidRPr="002E67CA" w:rsidRDefault="002E67CA" w:rsidP="00847A7A">
            <w:pPr>
              <w:jc w:val="both"/>
              <w:rPr>
                <w:rFonts w:ascii="Verdana" w:hAnsi="Verdana"/>
              </w:rPr>
            </w:pPr>
          </w:p>
          <w:p w14:paraId="711D9256" w14:textId="77777777" w:rsidR="002E67CA" w:rsidRPr="002E67CA" w:rsidRDefault="002E67CA" w:rsidP="00847A7A">
            <w:pPr>
              <w:jc w:val="both"/>
              <w:rPr>
                <w:rFonts w:ascii="Verdana" w:hAnsi="Verdana"/>
              </w:rPr>
            </w:pPr>
            <w:r w:rsidRPr="002E67CA">
              <w:rPr>
                <w:rFonts w:ascii="Verdana" w:hAnsi="Verdana"/>
                <w:b/>
                <w:bCs/>
              </w:rPr>
              <w:t>(5)</w:t>
            </w:r>
            <w:r w:rsidRPr="002E67CA">
              <w:rPr>
                <w:rFonts w:ascii="Verdana" w:hAnsi="Verdana"/>
              </w:rPr>
              <w:t xml:space="preserve"> Organele de control ale Ministerului Muncii și Protecției Sociale pot efectua în caz de autosesizare sau la solicitarea unor terți, anchete sociale ori verificări la domiciliul beneficiarilor, pentru stabilirea veridicității informațiilor din anchetele sociale.</w:t>
            </w:r>
          </w:p>
          <w:p w14:paraId="1683D35F" w14:textId="77777777" w:rsidR="002E67CA" w:rsidRPr="002E67CA" w:rsidRDefault="002E67CA" w:rsidP="00847A7A">
            <w:pPr>
              <w:jc w:val="both"/>
              <w:rPr>
                <w:rFonts w:ascii="Verdana" w:hAnsi="Verdana"/>
              </w:rPr>
            </w:pPr>
          </w:p>
          <w:p w14:paraId="5A50AD2A" w14:textId="77777777" w:rsidR="002E67CA" w:rsidRPr="002E67CA" w:rsidRDefault="002E67CA" w:rsidP="00847A7A">
            <w:pPr>
              <w:jc w:val="both"/>
              <w:rPr>
                <w:rFonts w:ascii="Verdana" w:hAnsi="Verdana"/>
              </w:rPr>
            </w:pPr>
            <w:r w:rsidRPr="002E67CA">
              <w:rPr>
                <w:rFonts w:ascii="Verdana" w:hAnsi="Verdana"/>
                <w:b/>
                <w:bCs/>
              </w:rPr>
              <w:t>(6)</w:t>
            </w:r>
            <w:r w:rsidRPr="002E67CA">
              <w:rPr>
                <w:rFonts w:ascii="Verdana" w:hAnsi="Verdana"/>
              </w:rPr>
              <w:t xml:space="preserve"> Ministerul Muncii și Protecției Sociale </w:t>
            </w:r>
            <w:r w:rsidRPr="002E67CA">
              <w:rPr>
                <w:rFonts w:ascii="Verdana" w:hAnsi="Verdana"/>
                <w:b/>
                <w:bCs/>
              </w:rPr>
              <w:t>coordonează</w:t>
            </w:r>
            <w:r w:rsidRPr="002E67CA">
              <w:rPr>
                <w:rFonts w:ascii="Verdana" w:hAnsi="Verdana"/>
              </w:rPr>
              <w:t xml:space="preserve"> la nivel național baza de date cu beneficiarii ajutoarelor, consumul și costul energetic anual, pentru o evidență clară la nivel național a consumului energetic total agregat aferent consumatorilor vulnerabili, din total consum energetic </w:t>
            </w:r>
            <w:r w:rsidRPr="002E67CA">
              <w:rPr>
                <w:rFonts w:ascii="Verdana" w:hAnsi="Verdana"/>
              </w:rPr>
              <w:lastRenderedPageBreak/>
              <w:t>rezidențial. Baza de date, sub formă anonimizată, va putea fi accesată de diferite entități publice și private din România pentru inițierea, accesarea și derularea unor proiecte de cercetare-inovare-diseminare în folosul consumatorului vulnerabil și pentru eradicarea fenomenului de sărăcie energetică.</w:t>
            </w:r>
          </w:p>
          <w:p w14:paraId="6410134D" w14:textId="77777777" w:rsidR="002E67CA" w:rsidRPr="002E67CA" w:rsidRDefault="002E67CA" w:rsidP="00847A7A">
            <w:pPr>
              <w:jc w:val="both"/>
              <w:rPr>
                <w:rFonts w:ascii="Verdana" w:hAnsi="Verdana"/>
              </w:rPr>
            </w:pPr>
          </w:p>
        </w:tc>
        <w:tc>
          <w:tcPr>
            <w:tcW w:w="3615" w:type="dxa"/>
          </w:tcPr>
          <w:p w14:paraId="57C15227" w14:textId="77777777" w:rsidR="002E67CA" w:rsidRPr="002E67CA" w:rsidRDefault="002E67CA" w:rsidP="00847A7A">
            <w:pPr>
              <w:jc w:val="both"/>
              <w:rPr>
                <w:rFonts w:ascii="Verdana" w:hAnsi="Verdana"/>
              </w:rPr>
            </w:pPr>
          </w:p>
          <w:p w14:paraId="2E799290" w14:textId="77777777" w:rsidR="002E67CA" w:rsidRPr="002E67CA" w:rsidRDefault="002E67CA" w:rsidP="00847A7A">
            <w:pPr>
              <w:jc w:val="both"/>
              <w:rPr>
                <w:rFonts w:ascii="Verdana" w:hAnsi="Verdana"/>
              </w:rPr>
            </w:pPr>
          </w:p>
          <w:p w14:paraId="08F8637A" w14:textId="77777777" w:rsidR="002E67CA" w:rsidRPr="002E67CA" w:rsidRDefault="002E67CA" w:rsidP="00847A7A">
            <w:pPr>
              <w:jc w:val="both"/>
              <w:rPr>
                <w:rFonts w:ascii="Verdana" w:hAnsi="Verdana"/>
              </w:rPr>
            </w:pPr>
          </w:p>
          <w:p w14:paraId="3C0CE589" w14:textId="77777777" w:rsidR="002E67CA" w:rsidRPr="002E67CA" w:rsidRDefault="002E67CA" w:rsidP="00847A7A">
            <w:pPr>
              <w:jc w:val="both"/>
              <w:rPr>
                <w:rFonts w:ascii="Verdana" w:hAnsi="Verdana"/>
              </w:rPr>
            </w:pPr>
          </w:p>
          <w:p w14:paraId="55CE84AC" w14:textId="77777777" w:rsidR="002E67CA" w:rsidRPr="002E67CA" w:rsidRDefault="002E67CA" w:rsidP="00847A7A">
            <w:pPr>
              <w:jc w:val="both"/>
              <w:rPr>
                <w:rFonts w:ascii="Verdana" w:hAnsi="Verdana"/>
              </w:rPr>
            </w:pPr>
          </w:p>
          <w:p w14:paraId="6EC49465" w14:textId="77777777" w:rsidR="002E67CA" w:rsidRPr="002E67CA" w:rsidRDefault="002E67CA" w:rsidP="00847A7A">
            <w:pPr>
              <w:jc w:val="both"/>
              <w:rPr>
                <w:rFonts w:ascii="Verdana" w:hAnsi="Verdana"/>
              </w:rPr>
            </w:pPr>
          </w:p>
          <w:p w14:paraId="067DE5B3" w14:textId="77777777" w:rsidR="002E67CA" w:rsidRPr="002E67CA" w:rsidRDefault="002E67CA" w:rsidP="00847A7A">
            <w:pPr>
              <w:jc w:val="both"/>
              <w:rPr>
                <w:rFonts w:ascii="Verdana" w:hAnsi="Verdana"/>
              </w:rPr>
            </w:pPr>
          </w:p>
          <w:p w14:paraId="26E1B302" w14:textId="77777777" w:rsidR="002E67CA" w:rsidRPr="002E67CA" w:rsidRDefault="002E67CA" w:rsidP="00847A7A">
            <w:pPr>
              <w:jc w:val="both"/>
              <w:rPr>
                <w:rFonts w:ascii="Verdana" w:hAnsi="Verdana"/>
              </w:rPr>
            </w:pPr>
          </w:p>
          <w:p w14:paraId="3B9D294C" w14:textId="77777777" w:rsidR="002E67CA" w:rsidRPr="00343BAF" w:rsidRDefault="002E67CA" w:rsidP="00847A7A">
            <w:pPr>
              <w:jc w:val="both"/>
              <w:rPr>
                <w:rFonts w:ascii="Verdana" w:hAnsi="Verdana" w:cs="Calibri"/>
              </w:rPr>
            </w:pPr>
          </w:p>
          <w:p w14:paraId="17460CB9" w14:textId="77777777" w:rsidR="002E67CA" w:rsidRPr="00343BAF" w:rsidRDefault="002E67CA" w:rsidP="00847A7A">
            <w:pPr>
              <w:jc w:val="both"/>
              <w:rPr>
                <w:rFonts w:ascii="Verdana" w:hAnsi="Verdana" w:cs="Calibri"/>
              </w:rPr>
            </w:pPr>
          </w:p>
          <w:p w14:paraId="7562CCF3" w14:textId="77777777" w:rsidR="002E67CA" w:rsidRPr="00343BAF" w:rsidRDefault="002E67CA" w:rsidP="00847A7A">
            <w:pPr>
              <w:jc w:val="both"/>
              <w:rPr>
                <w:rFonts w:ascii="Verdana" w:hAnsi="Verdana" w:cs="Calibri"/>
              </w:rPr>
            </w:pPr>
          </w:p>
          <w:p w14:paraId="6A5D8BDF" w14:textId="77777777" w:rsidR="002E67CA" w:rsidRPr="00343BAF" w:rsidRDefault="002E67CA" w:rsidP="00847A7A">
            <w:pPr>
              <w:jc w:val="both"/>
              <w:rPr>
                <w:rFonts w:ascii="Verdana" w:hAnsi="Verdana" w:cs="Calibri"/>
              </w:rPr>
            </w:pPr>
          </w:p>
          <w:p w14:paraId="21CBE51F" w14:textId="77777777" w:rsidR="002E67CA" w:rsidRPr="00343BAF" w:rsidRDefault="002E67CA" w:rsidP="00847A7A">
            <w:pPr>
              <w:jc w:val="both"/>
              <w:rPr>
                <w:rFonts w:ascii="Verdana" w:hAnsi="Verdana" w:cs="Calibri"/>
              </w:rPr>
            </w:pPr>
          </w:p>
          <w:p w14:paraId="26219A73" w14:textId="77777777" w:rsidR="002E67CA" w:rsidRPr="00343BAF" w:rsidRDefault="002E67CA" w:rsidP="00847A7A">
            <w:pPr>
              <w:jc w:val="both"/>
              <w:rPr>
                <w:rFonts w:ascii="Verdana" w:hAnsi="Verdana" w:cs="Calibri"/>
              </w:rPr>
            </w:pPr>
          </w:p>
          <w:p w14:paraId="722EEC7D" w14:textId="77777777" w:rsidR="002E67CA" w:rsidRPr="00343BAF" w:rsidRDefault="002E67CA" w:rsidP="00847A7A">
            <w:pPr>
              <w:jc w:val="both"/>
              <w:rPr>
                <w:rFonts w:ascii="Verdana" w:hAnsi="Verdana" w:cs="Calibri"/>
              </w:rPr>
            </w:pPr>
          </w:p>
          <w:p w14:paraId="0D3378E4" w14:textId="77777777" w:rsidR="002E67CA" w:rsidRPr="00343BAF" w:rsidRDefault="002E67CA" w:rsidP="00847A7A">
            <w:pPr>
              <w:jc w:val="both"/>
              <w:rPr>
                <w:rFonts w:ascii="Verdana" w:hAnsi="Verdana" w:cs="Calibri"/>
              </w:rPr>
            </w:pPr>
          </w:p>
          <w:p w14:paraId="0AB17183" w14:textId="77777777" w:rsidR="002E67CA" w:rsidRPr="00343BAF" w:rsidRDefault="002E67CA" w:rsidP="00847A7A">
            <w:pPr>
              <w:jc w:val="both"/>
              <w:rPr>
                <w:rFonts w:ascii="Verdana" w:hAnsi="Verdana" w:cs="Calibri"/>
              </w:rPr>
            </w:pPr>
          </w:p>
          <w:p w14:paraId="545C6849" w14:textId="77777777" w:rsidR="002E67CA" w:rsidRPr="00343BAF" w:rsidRDefault="002E67CA" w:rsidP="00847A7A">
            <w:pPr>
              <w:jc w:val="both"/>
              <w:rPr>
                <w:rFonts w:ascii="Verdana" w:hAnsi="Verdana" w:cs="Calibri"/>
              </w:rPr>
            </w:pPr>
          </w:p>
          <w:p w14:paraId="78198D1C" w14:textId="77777777" w:rsidR="002E67CA" w:rsidRPr="00343BAF" w:rsidRDefault="002E67CA" w:rsidP="00847A7A">
            <w:pPr>
              <w:jc w:val="both"/>
              <w:rPr>
                <w:rFonts w:ascii="Verdana" w:hAnsi="Verdana" w:cs="Calibri"/>
              </w:rPr>
            </w:pPr>
          </w:p>
          <w:p w14:paraId="07476E26" w14:textId="77777777" w:rsidR="002E67CA" w:rsidRPr="00343BAF" w:rsidRDefault="002E67CA" w:rsidP="00847A7A">
            <w:pPr>
              <w:jc w:val="both"/>
              <w:rPr>
                <w:rFonts w:ascii="Verdana" w:hAnsi="Verdana" w:cs="Calibri"/>
              </w:rPr>
            </w:pPr>
          </w:p>
          <w:p w14:paraId="5A596EC3" w14:textId="77777777" w:rsidR="002E67CA" w:rsidRPr="00343BAF" w:rsidRDefault="002E67CA" w:rsidP="00847A7A">
            <w:pPr>
              <w:jc w:val="both"/>
              <w:rPr>
                <w:rFonts w:ascii="Verdana" w:hAnsi="Verdana" w:cs="Calibri"/>
              </w:rPr>
            </w:pPr>
          </w:p>
          <w:p w14:paraId="33FB0934" w14:textId="77777777" w:rsidR="002E67CA" w:rsidRPr="00343BAF" w:rsidRDefault="002E67CA" w:rsidP="00847A7A">
            <w:pPr>
              <w:jc w:val="both"/>
              <w:rPr>
                <w:rFonts w:ascii="Verdana" w:hAnsi="Verdana" w:cs="Calibri"/>
              </w:rPr>
            </w:pPr>
          </w:p>
          <w:p w14:paraId="409CEBFA" w14:textId="77777777" w:rsidR="002E67CA" w:rsidRPr="00343BAF" w:rsidRDefault="002E67CA" w:rsidP="00847A7A">
            <w:pPr>
              <w:jc w:val="both"/>
              <w:rPr>
                <w:rFonts w:ascii="Verdana" w:hAnsi="Verdana" w:cs="Calibri"/>
              </w:rPr>
            </w:pPr>
          </w:p>
          <w:p w14:paraId="5F15B8B9" w14:textId="77777777" w:rsidR="002E67CA" w:rsidRPr="00343BAF" w:rsidRDefault="002E67CA" w:rsidP="00847A7A">
            <w:pPr>
              <w:jc w:val="both"/>
              <w:rPr>
                <w:rFonts w:ascii="Verdana" w:hAnsi="Verdana" w:cs="Calibri"/>
              </w:rPr>
            </w:pPr>
          </w:p>
          <w:p w14:paraId="5F5C886B" w14:textId="77777777" w:rsidR="002E67CA" w:rsidRPr="00343BAF" w:rsidRDefault="002E67CA" w:rsidP="00847A7A">
            <w:pPr>
              <w:jc w:val="both"/>
              <w:rPr>
                <w:rFonts w:ascii="Verdana" w:hAnsi="Verdana" w:cs="Calibri"/>
              </w:rPr>
            </w:pPr>
          </w:p>
          <w:p w14:paraId="7BEA4A55" w14:textId="77777777" w:rsidR="002E67CA" w:rsidRPr="00343BAF" w:rsidRDefault="002E67CA" w:rsidP="00847A7A">
            <w:pPr>
              <w:jc w:val="both"/>
              <w:rPr>
                <w:rFonts w:ascii="Verdana" w:hAnsi="Verdana" w:cs="Calibri"/>
              </w:rPr>
            </w:pPr>
          </w:p>
          <w:p w14:paraId="66329A6F" w14:textId="77777777" w:rsidR="002E67CA" w:rsidRPr="00343BAF" w:rsidRDefault="002E67CA" w:rsidP="00847A7A">
            <w:pPr>
              <w:jc w:val="both"/>
              <w:rPr>
                <w:rFonts w:ascii="Verdana" w:hAnsi="Verdana" w:cs="Calibri"/>
              </w:rPr>
            </w:pPr>
          </w:p>
          <w:p w14:paraId="3E5B8265" w14:textId="77777777" w:rsidR="002E67CA" w:rsidRPr="00343BAF" w:rsidRDefault="002E67CA" w:rsidP="00847A7A">
            <w:pPr>
              <w:jc w:val="both"/>
              <w:rPr>
                <w:rFonts w:ascii="Verdana" w:hAnsi="Verdana" w:cs="Calibri"/>
              </w:rPr>
            </w:pPr>
          </w:p>
          <w:p w14:paraId="57A63003" w14:textId="77777777" w:rsidR="002E67CA" w:rsidRPr="00343BAF" w:rsidRDefault="002E67CA" w:rsidP="00847A7A">
            <w:pPr>
              <w:jc w:val="both"/>
              <w:rPr>
                <w:rFonts w:ascii="Verdana" w:hAnsi="Verdana" w:cs="Calibri"/>
              </w:rPr>
            </w:pPr>
          </w:p>
          <w:p w14:paraId="1D8CBC55" w14:textId="77777777" w:rsidR="002E67CA" w:rsidRPr="00343BAF" w:rsidRDefault="002E67CA" w:rsidP="00847A7A">
            <w:pPr>
              <w:jc w:val="both"/>
              <w:rPr>
                <w:rFonts w:ascii="Verdana" w:hAnsi="Verdana" w:cs="Calibri"/>
              </w:rPr>
            </w:pPr>
          </w:p>
          <w:p w14:paraId="3B21C92B" w14:textId="77777777" w:rsidR="002E67CA" w:rsidRPr="00343BAF" w:rsidRDefault="002E67CA" w:rsidP="00847A7A">
            <w:pPr>
              <w:jc w:val="both"/>
              <w:rPr>
                <w:rFonts w:ascii="Verdana" w:hAnsi="Verdana" w:cs="Calibri"/>
              </w:rPr>
            </w:pPr>
          </w:p>
          <w:p w14:paraId="1A2F4A9E" w14:textId="77777777" w:rsidR="002E67CA" w:rsidRPr="00343BAF" w:rsidRDefault="002E67CA" w:rsidP="00847A7A">
            <w:pPr>
              <w:jc w:val="both"/>
              <w:rPr>
                <w:rFonts w:ascii="Verdana" w:hAnsi="Verdana" w:cs="Calibri"/>
              </w:rPr>
            </w:pPr>
          </w:p>
          <w:p w14:paraId="234E5AA1" w14:textId="77777777" w:rsidR="002E67CA" w:rsidRPr="00343BAF" w:rsidRDefault="002E67CA" w:rsidP="00847A7A">
            <w:pPr>
              <w:jc w:val="both"/>
              <w:rPr>
                <w:rFonts w:ascii="Verdana" w:hAnsi="Verdana" w:cs="Calibri"/>
              </w:rPr>
            </w:pPr>
          </w:p>
          <w:p w14:paraId="0FF7940E" w14:textId="77777777" w:rsidR="002E67CA" w:rsidRPr="00343BAF" w:rsidRDefault="002E67CA" w:rsidP="00847A7A">
            <w:pPr>
              <w:jc w:val="both"/>
              <w:rPr>
                <w:rFonts w:ascii="Verdana" w:hAnsi="Verdana" w:cs="Calibri"/>
              </w:rPr>
            </w:pPr>
          </w:p>
          <w:p w14:paraId="27F78E17" w14:textId="77777777" w:rsidR="002E67CA" w:rsidRPr="002E67CA" w:rsidRDefault="002E67CA" w:rsidP="00847A7A">
            <w:pPr>
              <w:jc w:val="both"/>
              <w:rPr>
                <w:rFonts w:ascii="Verdana" w:hAnsi="Verdana"/>
              </w:rPr>
            </w:pPr>
          </w:p>
          <w:p w14:paraId="5F12DA40" w14:textId="77777777" w:rsidR="002E67CA" w:rsidRPr="002E67CA" w:rsidRDefault="002E67CA" w:rsidP="00847A7A">
            <w:pPr>
              <w:jc w:val="both"/>
              <w:rPr>
                <w:rFonts w:ascii="Verdana" w:hAnsi="Verdana"/>
              </w:rPr>
            </w:pPr>
            <w:r w:rsidRPr="002E67CA">
              <w:rPr>
                <w:rFonts w:ascii="Verdana" w:hAnsi="Verdana"/>
              </w:rPr>
              <w:t>A agrega (vb reflexiv!) = a se uni, a se îmbina, a se lipi.</w:t>
            </w:r>
          </w:p>
          <w:p w14:paraId="714BB78B" w14:textId="77777777" w:rsidR="002E67CA" w:rsidRPr="002E67CA" w:rsidRDefault="002E67CA" w:rsidP="00847A7A">
            <w:pPr>
              <w:jc w:val="both"/>
              <w:rPr>
                <w:rFonts w:ascii="Verdana" w:hAnsi="Verdana"/>
              </w:rPr>
            </w:pPr>
          </w:p>
          <w:p w14:paraId="00CD37BA" w14:textId="77777777" w:rsidR="002E67CA" w:rsidRPr="002E67CA" w:rsidRDefault="002E67CA" w:rsidP="00847A7A">
            <w:pPr>
              <w:jc w:val="both"/>
              <w:rPr>
                <w:rFonts w:ascii="Verdana" w:hAnsi="Verdana"/>
              </w:rPr>
            </w:pPr>
          </w:p>
        </w:tc>
      </w:tr>
      <w:tr w:rsidR="002E67CA" w:rsidRPr="002E67CA" w14:paraId="69F05323"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286ACA47"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23DED691" w14:textId="77777777" w:rsidR="002E67CA" w:rsidRPr="002E67CA" w:rsidRDefault="002E67CA" w:rsidP="00847A7A">
            <w:pPr>
              <w:rPr>
                <w:rFonts w:ascii="Verdana" w:hAnsi="Verdana"/>
              </w:rPr>
            </w:pPr>
          </w:p>
        </w:tc>
        <w:tc>
          <w:tcPr>
            <w:tcW w:w="3615" w:type="dxa"/>
          </w:tcPr>
          <w:p w14:paraId="36DA4B2C" w14:textId="77777777" w:rsidR="002E67CA" w:rsidRPr="002E67CA" w:rsidRDefault="002E67CA" w:rsidP="00847A7A">
            <w:pPr>
              <w:tabs>
                <w:tab w:val="left" w:pos="426"/>
                <w:tab w:val="left" w:pos="1418"/>
                <w:tab w:val="left" w:pos="1985"/>
                <w:tab w:val="left" w:pos="2410"/>
              </w:tabs>
              <w:jc w:val="center"/>
              <w:rPr>
                <w:rFonts w:ascii="Verdana" w:hAnsi="Verdana"/>
                <w:i/>
                <w:noProof/>
              </w:rPr>
            </w:pPr>
          </w:p>
          <w:p w14:paraId="6F82B04C" w14:textId="77777777" w:rsidR="002E67CA" w:rsidRPr="002E67CA" w:rsidRDefault="002E67CA" w:rsidP="00847A7A">
            <w:pPr>
              <w:tabs>
                <w:tab w:val="left" w:pos="426"/>
                <w:tab w:val="left" w:pos="1418"/>
                <w:tab w:val="left" w:pos="1985"/>
                <w:tab w:val="left" w:pos="2410"/>
              </w:tabs>
              <w:jc w:val="center"/>
              <w:rPr>
                <w:rFonts w:ascii="Verdana" w:hAnsi="Verdana"/>
                <w:i/>
              </w:rPr>
            </w:pPr>
            <w:r w:rsidRPr="002E67CA">
              <w:rPr>
                <w:rFonts w:ascii="Verdana" w:hAnsi="Verdana"/>
                <w:i/>
                <w:noProof/>
              </w:rPr>
              <w:t>Secțiunea a 7-a</w:t>
            </w:r>
          </w:p>
          <w:p w14:paraId="03B2413C" w14:textId="77777777" w:rsidR="002E67CA" w:rsidRPr="002E67CA" w:rsidRDefault="002E67CA" w:rsidP="00847A7A">
            <w:pPr>
              <w:tabs>
                <w:tab w:val="left" w:pos="426"/>
                <w:tab w:val="left" w:pos="1418"/>
                <w:tab w:val="left" w:pos="1985"/>
                <w:tab w:val="left" w:pos="2410"/>
              </w:tabs>
              <w:jc w:val="center"/>
              <w:rPr>
                <w:rFonts w:ascii="Verdana" w:hAnsi="Verdana"/>
                <w:i/>
              </w:rPr>
            </w:pPr>
            <w:r w:rsidRPr="002E67CA">
              <w:rPr>
                <w:rFonts w:ascii="Verdana" w:hAnsi="Verdana"/>
                <w:i/>
                <w:noProof/>
              </w:rPr>
              <w:t>Alte măsuri de protecție socială</w:t>
            </w:r>
          </w:p>
          <w:p w14:paraId="687D4461" w14:textId="77777777" w:rsidR="002E67CA" w:rsidRPr="002E67CA" w:rsidRDefault="002E67CA" w:rsidP="00847A7A">
            <w:pPr>
              <w:tabs>
                <w:tab w:val="left" w:pos="426"/>
                <w:tab w:val="left" w:pos="1418"/>
                <w:tab w:val="left" w:pos="1985"/>
                <w:tab w:val="left" w:pos="2410"/>
              </w:tabs>
              <w:jc w:val="center"/>
              <w:rPr>
                <w:rFonts w:ascii="Verdana" w:hAnsi="Verdana"/>
                <w:i/>
                <w:noProof/>
              </w:rPr>
            </w:pPr>
          </w:p>
        </w:tc>
        <w:tc>
          <w:tcPr>
            <w:tcW w:w="3615" w:type="dxa"/>
          </w:tcPr>
          <w:p w14:paraId="28B5362D" w14:textId="77777777" w:rsidR="002E67CA" w:rsidRPr="002E67CA" w:rsidRDefault="002E67CA" w:rsidP="00847A7A">
            <w:pPr>
              <w:jc w:val="both"/>
              <w:rPr>
                <w:rFonts w:ascii="Verdana" w:hAnsi="Verdana"/>
                <w:i/>
                <w:noProof/>
              </w:rPr>
            </w:pPr>
          </w:p>
          <w:p w14:paraId="4AEC1644" w14:textId="77777777" w:rsidR="002E67CA" w:rsidRPr="002E67CA" w:rsidRDefault="002E67CA" w:rsidP="00847A7A">
            <w:pPr>
              <w:jc w:val="both"/>
              <w:rPr>
                <w:rFonts w:ascii="Verdana" w:hAnsi="Verdana"/>
              </w:rPr>
            </w:pPr>
            <w:r w:rsidRPr="002E67CA">
              <w:rPr>
                <w:rFonts w:ascii="Verdana" w:hAnsi="Verdana"/>
                <w:i/>
                <w:noProof/>
              </w:rPr>
              <w:t>Nemodificat</w:t>
            </w:r>
          </w:p>
        </w:tc>
        <w:tc>
          <w:tcPr>
            <w:tcW w:w="3615" w:type="dxa"/>
          </w:tcPr>
          <w:p w14:paraId="5E1F1833" w14:textId="77777777" w:rsidR="002E67CA" w:rsidRPr="002E67CA" w:rsidRDefault="002E67CA" w:rsidP="00847A7A">
            <w:pPr>
              <w:jc w:val="both"/>
              <w:rPr>
                <w:rFonts w:ascii="Verdana" w:hAnsi="Verdana"/>
              </w:rPr>
            </w:pPr>
          </w:p>
        </w:tc>
      </w:tr>
      <w:tr w:rsidR="002E67CA" w:rsidRPr="002E67CA" w14:paraId="7AEA2BE8"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3B25429"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2B5378B2" w14:textId="77777777" w:rsidR="002E67CA" w:rsidRPr="002E67CA" w:rsidRDefault="002E67CA" w:rsidP="00847A7A">
            <w:pPr>
              <w:rPr>
                <w:rFonts w:ascii="Verdana" w:hAnsi="Verdana"/>
              </w:rPr>
            </w:pPr>
          </w:p>
        </w:tc>
        <w:tc>
          <w:tcPr>
            <w:tcW w:w="3615" w:type="dxa"/>
          </w:tcPr>
          <w:p w14:paraId="3C4A094D" w14:textId="77777777" w:rsidR="002E67CA" w:rsidRPr="002E67CA" w:rsidRDefault="002E67CA" w:rsidP="00847A7A">
            <w:pPr>
              <w:jc w:val="both"/>
              <w:rPr>
                <w:rFonts w:ascii="Verdana" w:hAnsi="Verdana"/>
              </w:rPr>
            </w:pPr>
          </w:p>
          <w:p w14:paraId="7F539121" w14:textId="77777777" w:rsidR="002E67CA" w:rsidRPr="002E67CA" w:rsidRDefault="002E67CA" w:rsidP="00847A7A">
            <w:pPr>
              <w:jc w:val="both"/>
              <w:rPr>
                <w:rFonts w:ascii="Verdana" w:hAnsi="Verdana"/>
              </w:rPr>
            </w:pPr>
            <w:r w:rsidRPr="002E67CA">
              <w:rPr>
                <w:rFonts w:ascii="Verdana" w:hAnsi="Verdana"/>
              </w:rPr>
              <w:t>Art.35.- Pentru consumatorii vulnerabili prevăzuți la art.4 alin.(1) măsurile de protecție socială prevăzute la art.2, altele decât ajutorul pentru încălzire și suplimentul pentru energie prevăzute de prezenta lege, se stabilesc după cum urmează:</w:t>
            </w:r>
          </w:p>
          <w:p w14:paraId="43F3AE1A" w14:textId="77777777" w:rsidR="002E67CA" w:rsidRPr="002E67CA" w:rsidRDefault="002E67CA" w:rsidP="00847A7A">
            <w:pPr>
              <w:jc w:val="both"/>
              <w:rPr>
                <w:rFonts w:ascii="Verdana" w:hAnsi="Verdana"/>
              </w:rPr>
            </w:pPr>
          </w:p>
          <w:p w14:paraId="766AF2E2" w14:textId="77777777" w:rsidR="002E67CA" w:rsidRPr="002E67CA" w:rsidRDefault="002E67CA" w:rsidP="00847A7A">
            <w:pPr>
              <w:jc w:val="both"/>
              <w:rPr>
                <w:rFonts w:ascii="Verdana" w:hAnsi="Verdana"/>
              </w:rPr>
            </w:pPr>
            <w:r w:rsidRPr="002E67CA">
              <w:rPr>
                <w:rFonts w:ascii="Verdana" w:hAnsi="Verdana"/>
              </w:rPr>
              <w:t>a) pe bază de programe naționale, finanțate din bugetul de stat, aprobate prin hotărâre a Guvernului;</w:t>
            </w:r>
          </w:p>
          <w:p w14:paraId="7FF4C754" w14:textId="77777777" w:rsidR="002E67CA" w:rsidRPr="002E67CA" w:rsidRDefault="002E67CA" w:rsidP="00847A7A">
            <w:pPr>
              <w:jc w:val="both"/>
              <w:rPr>
                <w:rFonts w:ascii="Verdana" w:hAnsi="Verdana"/>
              </w:rPr>
            </w:pPr>
          </w:p>
          <w:p w14:paraId="6C8FCBD6" w14:textId="77777777" w:rsidR="002E67CA" w:rsidRPr="002E67CA" w:rsidRDefault="002E67CA" w:rsidP="00847A7A">
            <w:pPr>
              <w:jc w:val="both"/>
              <w:rPr>
                <w:rFonts w:ascii="Verdana" w:hAnsi="Verdana"/>
              </w:rPr>
            </w:pPr>
            <w:r w:rsidRPr="002E67CA">
              <w:rPr>
                <w:rFonts w:ascii="Verdana" w:hAnsi="Verdana"/>
              </w:rPr>
              <w:lastRenderedPageBreak/>
              <w:t>b) pe bază de programe locale, suportate din bugetele locale, aprobate prin hotărâri ale consililor locale/consiliilor județene;</w:t>
            </w:r>
          </w:p>
          <w:p w14:paraId="638BC75A" w14:textId="77777777" w:rsidR="002E67CA" w:rsidRPr="002E67CA" w:rsidRDefault="002E67CA" w:rsidP="00847A7A">
            <w:pPr>
              <w:jc w:val="both"/>
              <w:rPr>
                <w:rFonts w:ascii="Verdana" w:hAnsi="Verdana"/>
              </w:rPr>
            </w:pPr>
          </w:p>
          <w:p w14:paraId="046BB638" w14:textId="77777777" w:rsidR="002E67CA" w:rsidRPr="002E67CA" w:rsidRDefault="002E67CA" w:rsidP="00847A7A">
            <w:pPr>
              <w:jc w:val="both"/>
              <w:rPr>
                <w:rFonts w:ascii="Verdana" w:hAnsi="Verdana"/>
              </w:rPr>
            </w:pPr>
          </w:p>
          <w:p w14:paraId="333A32C0" w14:textId="77777777" w:rsidR="002E67CA" w:rsidRPr="002E67CA" w:rsidRDefault="002E67CA" w:rsidP="00847A7A">
            <w:pPr>
              <w:jc w:val="both"/>
              <w:rPr>
                <w:rFonts w:ascii="Verdana" w:hAnsi="Verdana"/>
              </w:rPr>
            </w:pPr>
          </w:p>
          <w:p w14:paraId="5AB9B043" w14:textId="77777777" w:rsidR="002E67CA" w:rsidRPr="002E67CA" w:rsidRDefault="002E67CA" w:rsidP="00847A7A">
            <w:pPr>
              <w:jc w:val="both"/>
              <w:rPr>
                <w:rFonts w:ascii="Verdana" w:hAnsi="Verdana"/>
              </w:rPr>
            </w:pPr>
            <w:r w:rsidRPr="002E67CA">
              <w:rPr>
                <w:rFonts w:ascii="Verdana" w:hAnsi="Verdana"/>
              </w:rPr>
              <w:t>c) pe bază de proiecte susținute din fonduri europene, conform regulilor de eligibilitate stabilite la nivelul programului și, respectiv, al ghidurilor solicitantului;</w:t>
            </w:r>
          </w:p>
          <w:p w14:paraId="20ABE33E" w14:textId="77777777" w:rsidR="002E67CA" w:rsidRPr="002E67CA" w:rsidRDefault="002E67CA" w:rsidP="00847A7A">
            <w:pPr>
              <w:jc w:val="both"/>
              <w:rPr>
                <w:rFonts w:ascii="Verdana" w:hAnsi="Verdana"/>
              </w:rPr>
            </w:pPr>
          </w:p>
          <w:p w14:paraId="7D398063" w14:textId="77777777" w:rsidR="002E67CA" w:rsidRPr="002E67CA" w:rsidRDefault="002E67CA" w:rsidP="00847A7A">
            <w:pPr>
              <w:jc w:val="both"/>
              <w:rPr>
                <w:rFonts w:ascii="Verdana" w:hAnsi="Verdana"/>
              </w:rPr>
            </w:pPr>
            <w:r w:rsidRPr="002E67CA">
              <w:rPr>
                <w:rFonts w:ascii="Verdana" w:hAnsi="Verdana"/>
              </w:rPr>
              <w:t>d) prin ordin al Autorității Naționale de Reglementare în Domeniul Energiei, pentru măsurile de sprijin non-financiare și care vizează facilități acordate prin intermediul furnizorilor.</w:t>
            </w:r>
          </w:p>
          <w:p w14:paraId="21FF3F04" w14:textId="77777777" w:rsidR="002E67CA" w:rsidRPr="002E67CA" w:rsidRDefault="002E67CA" w:rsidP="00847A7A">
            <w:pPr>
              <w:jc w:val="both"/>
              <w:rPr>
                <w:rFonts w:ascii="Verdana" w:hAnsi="Verdana"/>
              </w:rPr>
            </w:pPr>
          </w:p>
        </w:tc>
        <w:tc>
          <w:tcPr>
            <w:tcW w:w="3615" w:type="dxa"/>
          </w:tcPr>
          <w:p w14:paraId="58214967" w14:textId="77777777" w:rsidR="002E67CA" w:rsidRPr="002E67CA" w:rsidRDefault="002E67CA" w:rsidP="00847A7A">
            <w:pPr>
              <w:jc w:val="both"/>
              <w:rPr>
                <w:rFonts w:ascii="Verdana" w:hAnsi="Verdana"/>
              </w:rPr>
            </w:pPr>
          </w:p>
          <w:p w14:paraId="1009E32A" w14:textId="77777777" w:rsidR="002E67CA" w:rsidRPr="002E67CA" w:rsidRDefault="002E67CA" w:rsidP="00847A7A">
            <w:pPr>
              <w:jc w:val="both"/>
              <w:rPr>
                <w:rFonts w:ascii="Verdana" w:hAnsi="Verdana"/>
              </w:rPr>
            </w:pPr>
            <w:r w:rsidRPr="002E67CA">
              <w:rPr>
                <w:rFonts w:ascii="Verdana" w:hAnsi="Verdana"/>
              </w:rPr>
              <w:t>Art.35.- Pentru consumatorii vulnerabili prevăzuți la art.4 alin.(1)</w:t>
            </w:r>
            <w:r w:rsidRPr="002E67CA">
              <w:rPr>
                <w:rFonts w:ascii="Verdana" w:hAnsi="Verdana"/>
                <w:b/>
                <w:bCs/>
              </w:rPr>
              <w:t>,</w:t>
            </w:r>
            <w:r w:rsidRPr="002E67CA">
              <w:rPr>
                <w:rFonts w:ascii="Verdana" w:hAnsi="Verdana"/>
              </w:rPr>
              <w:t xml:space="preserve"> măsurile de protecție socială prevăzute la art.2, altele decât ajutorul pentru încălzire și suplimentul pentru energie prevăzute de prezenta lege, se stabilesc după cum urmează:</w:t>
            </w:r>
          </w:p>
          <w:p w14:paraId="665C8791" w14:textId="77777777" w:rsidR="002E67CA" w:rsidRPr="002E67CA" w:rsidRDefault="002E67CA" w:rsidP="00847A7A">
            <w:pPr>
              <w:jc w:val="both"/>
              <w:rPr>
                <w:rFonts w:ascii="Verdana" w:hAnsi="Verdana"/>
              </w:rPr>
            </w:pPr>
          </w:p>
          <w:p w14:paraId="06C9A031" w14:textId="77777777" w:rsidR="002E67CA" w:rsidRPr="002E67CA" w:rsidRDefault="002E67CA" w:rsidP="00847A7A">
            <w:pPr>
              <w:jc w:val="both"/>
              <w:rPr>
                <w:rFonts w:ascii="Verdana" w:hAnsi="Verdana"/>
              </w:rPr>
            </w:pPr>
            <w:r w:rsidRPr="002E67CA">
              <w:rPr>
                <w:rFonts w:ascii="Verdana" w:hAnsi="Verdana"/>
              </w:rPr>
              <w:t xml:space="preserve">Nemodificat </w:t>
            </w:r>
          </w:p>
          <w:p w14:paraId="00133B77" w14:textId="77777777" w:rsidR="002E67CA" w:rsidRPr="002E67CA" w:rsidRDefault="002E67CA" w:rsidP="00847A7A">
            <w:pPr>
              <w:jc w:val="both"/>
              <w:rPr>
                <w:rFonts w:ascii="Verdana" w:hAnsi="Verdana"/>
              </w:rPr>
            </w:pPr>
          </w:p>
          <w:p w14:paraId="7CDCF887" w14:textId="77777777" w:rsidR="002E67CA" w:rsidRPr="002E67CA" w:rsidRDefault="002E67CA" w:rsidP="00847A7A">
            <w:pPr>
              <w:jc w:val="both"/>
              <w:rPr>
                <w:rFonts w:ascii="Verdana" w:hAnsi="Verdana"/>
              </w:rPr>
            </w:pPr>
          </w:p>
          <w:p w14:paraId="44374B01" w14:textId="77777777" w:rsidR="002E67CA" w:rsidRPr="002E67CA" w:rsidRDefault="002E67CA" w:rsidP="00847A7A">
            <w:pPr>
              <w:jc w:val="both"/>
              <w:rPr>
                <w:rFonts w:ascii="Verdana" w:hAnsi="Verdana"/>
              </w:rPr>
            </w:pPr>
          </w:p>
          <w:p w14:paraId="18454580" w14:textId="77777777" w:rsidR="002E67CA" w:rsidRPr="002E67CA" w:rsidRDefault="002E67CA" w:rsidP="00847A7A">
            <w:pPr>
              <w:jc w:val="both"/>
              <w:rPr>
                <w:rFonts w:ascii="Verdana" w:hAnsi="Verdana"/>
              </w:rPr>
            </w:pPr>
          </w:p>
          <w:p w14:paraId="3487F4B3" w14:textId="77777777" w:rsidR="002E67CA" w:rsidRPr="002E67CA" w:rsidRDefault="002E67CA" w:rsidP="00847A7A">
            <w:pPr>
              <w:jc w:val="both"/>
              <w:rPr>
                <w:rFonts w:ascii="Verdana" w:hAnsi="Verdana"/>
              </w:rPr>
            </w:pPr>
            <w:r w:rsidRPr="002E67CA">
              <w:rPr>
                <w:rFonts w:ascii="Verdana" w:hAnsi="Verdana"/>
              </w:rPr>
              <w:lastRenderedPageBreak/>
              <w:t xml:space="preserve">Nemodificat </w:t>
            </w:r>
          </w:p>
          <w:p w14:paraId="5EC34F84" w14:textId="77777777" w:rsidR="002E67CA" w:rsidRPr="002E67CA" w:rsidRDefault="002E67CA" w:rsidP="00847A7A">
            <w:pPr>
              <w:jc w:val="both"/>
              <w:rPr>
                <w:rFonts w:ascii="Verdana" w:hAnsi="Verdana"/>
              </w:rPr>
            </w:pPr>
          </w:p>
          <w:p w14:paraId="05CE68A7" w14:textId="77777777" w:rsidR="002E67CA" w:rsidRPr="002E67CA" w:rsidRDefault="002E67CA" w:rsidP="00847A7A">
            <w:pPr>
              <w:jc w:val="both"/>
              <w:rPr>
                <w:rFonts w:ascii="Verdana" w:hAnsi="Verdana"/>
              </w:rPr>
            </w:pPr>
          </w:p>
          <w:p w14:paraId="5A917F25" w14:textId="77777777" w:rsidR="002E67CA" w:rsidRPr="002E67CA" w:rsidRDefault="002E67CA" w:rsidP="00847A7A">
            <w:pPr>
              <w:jc w:val="both"/>
              <w:rPr>
                <w:rFonts w:ascii="Verdana" w:hAnsi="Verdana"/>
              </w:rPr>
            </w:pPr>
          </w:p>
          <w:p w14:paraId="1AC79C4A" w14:textId="77777777" w:rsidR="002E67CA" w:rsidRPr="002E67CA" w:rsidRDefault="002E67CA" w:rsidP="00847A7A">
            <w:pPr>
              <w:jc w:val="both"/>
              <w:rPr>
                <w:rFonts w:ascii="Verdana" w:hAnsi="Verdana"/>
              </w:rPr>
            </w:pPr>
          </w:p>
          <w:p w14:paraId="76C3814C" w14:textId="77777777" w:rsidR="002E67CA" w:rsidRPr="002E67CA" w:rsidRDefault="002E67CA" w:rsidP="00847A7A">
            <w:pPr>
              <w:jc w:val="both"/>
              <w:rPr>
                <w:rFonts w:ascii="Verdana" w:hAnsi="Verdana"/>
              </w:rPr>
            </w:pPr>
          </w:p>
          <w:p w14:paraId="45442636" w14:textId="77777777" w:rsidR="002E67CA" w:rsidRPr="002E67CA" w:rsidRDefault="002E67CA" w:rsidP="00847A7A">
            <w:pPr>
              <w:jc w:val="both"/>
              <w:rPr>
                <w:rFonts w:ascii="Verdana" w:hAnsi="Verdana"/>
              </w:rPr>
            </w:pPr>
          </w:p>
          <w:p w14:paraId="627ACB25" w14:textId="77777777" w:rsidR="002E67CA" w:rsidRPr="002E67CA" w:rsidRDefault="002E67CA" w:rsidP="00847A7A">
            <w:pPr>
              <w:jc w:val="both"/>
              <w:rPr>
                <w:rFonts w:ascii="Verdana" w:hAnsi="Verdana"/>
              </w:rPr>
            </w:pPr>
          </w:p>
          <w:p w14:paraId="1BD02901" w14:textId="77777777" w:rsidR="002E67CA" w:rsidRPr="002E67CA" w:rsidRDefault="002E67CA" w:rsidP="00847A7A">
            <w:pPr>
              <w:jc w:val="both"/>
              <w:rPr>
                <w:rFonts w:ascii="Verdana" w:hAnsi="Verdana"/>
              </w:rPr>
            </w:pPr>
            <w:r w:rsidRPr="002E67CA">
              <w:rPr>
                <w:rFonts w:ascii="Verdana" w:hAnsi="Verdana"/>
              </w:rPr>
              <w:t xml:space="preserve">Nemodificat </w:t>
            </w:r>
          </w:p>
          <w:p w14:paraId="1BC1C7AF" w14:textId="77777777" w:rsidR="002E67CA" w:rsidRPr="002E67CA" w:rsidRDefault="002E67CA" w:rsidP="00847A7A">
            <w:pPr>
              <w:jc w:val="both"/>
              <w:rPr>
                <w:rFonts w:ascii="Verdana" w:hAnsi="Verdana"/>
              </w:rPr>
            </w:pPr>
          </w:p>
          <w:p w14:paraId="74164084" w14:textId="77777777" w:rsidR="002E67CA" w:rsidRPr="002E67CA" w:rsidRDefault="002E67CA" w:rsidP="00847A7A">
            <w:pPr>
              <w:jc w:val="both"/>
              <w:rPr>
                <w:rFonts w:ascii="Verdana" w:hAnsi="Verdana"/>
              </w:rPr>
            </w:pPr>
          </w:p>
          <w:p w14:paraId="14B5EDC9" w14:textId="77777777" w:rsidR="002E67CA" w:rsidRPr="002E67CA" w:rsidRDefault="002E67CA" w:rsidP="00847A7A">
            <w:pPr>
              <w:jc w:val="both"/>
              <w:rPr>
                <w:rFonts w:ascii="Verdana" w:hAnsi="Verdana"/>
              </w:rPr>
            </w:pPr>
          </w:p>
          <w:p w14:paraId="226FE5CE" w14:textId="77777777" w:rsidR="002E67CA" w:rsidRPr="002E67CA" w:rsidRDefault="002E67CA" w:rsidP="00847A7A">
            <w:pPr>
              <w:jc w:val="both"/>
              <w:rPr>
                <w:rFonts w:ascii="Verdana" w:hAnsi="Verdana"/>
              </w:rPr>
            </w:pPr>
          </w:p>
          <w:p w14:paraId="39CFC2A3" w14:textId="77777777" w:rsidR="002E67CA" w:rsidRPr="002E67CA" w:rsidRDefault="002E67CA" w:rsidP="00847A7A">
            <w:pPr>
              <w:jc w:val="both"/>
              <w:rPr>
                <w:rFonts w:ascii="Verdana" w:hAnsi="Verdana"/>
              </w:rPr>
            </w:pPr>
          </w:p>
          <w:p w14:paraId="726AC6E5" w14:textId="77777777" w:rsidR="002E67CA" w:rsidRPr="002E67CA" w:rsidRDefault="002E67CA" w:rsidP="00847A7A">
            <w:pPr>
              <w:jc w:val="both"/>
              <w:rPr>
                <w:rFonts w:ascii="Verdana" w:hAnsi="Verdana"/>
              </w:rPr>
            </w:pPr>
          </w:p>
          <w:p w14:paraId="055D3DAD" w14:textId="77777777" w:rsidR="002E67CA" w:rsidRPr="002E67CA" w:rsidRDefault="002E67CA" w:rsidP="00847A7A">
            <w:pPr>
              <w:jc w:val="both"/>
              <w:rPr>
                <w:rFonts w:ascii="Verdana" w:hAnsi="Verdana"/>
              </w:rPr>
            </w:pPr>
            <w:r w:rsidRPr="002E67CA">
              <w:rPr>
                <w:rFonts w:ascii="Verdana" w:hAnsi="Verdana"/>
              </w:rPr>
              <w:t xml:space="preserve">Nemodificat </w:t>
            </w:r>
          </w:p>
          <w:p w14:paraId="6513BA56" w14:textId="77777777" w:rsidR="002E67CA" w:rsidRPr="002E67CA" w:rsidRDefault="002E67CA" w:rsidP="00847A7A">
            <w:pPr>
              <w:jc w:val="both"/>
              <w:rPr>
                <w:rFonts w:ascii="Verdana" w:hAnsi="Verdana"/>
              </w:rPr>
            </w:pPr>
          </w:p>
        </w:tc>
        <w:tc>
          <w:tcPr>
            <w:tcW w:w="3615" w:type="dxa"/>
          </w:tcPr>
          <w:p w14:paraId="40E060B1" w14:textId="77777777" w:rsidR="002E67CA" w:rsidRPr="002E67CA" w:rsidRDefault="002E67CA" w:rsidP="00847A7A">
            <w:pPr>
              <w:jc w:val="both"/>
              <w:rPr>
                <w:rFonts w:ascii="Verdana" w:hAnsi="Verdana"/>
              </w:rPr>
            </w:pPr>
          </w:p>
        </w:tc>
      </w:tr>
      <w:tr w:rsidR="002E67CA" w:rsidRPr="002E67CA" w14:paraId="1AD1E5F2"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04A359AC"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09B3CEAA" w14:textId="77777777" w:rsidR="002E67CA" w:rsidRPr="002E67CA" w:rsidRDefault="002E67CA" w:rsidP="00847A7A">
            <w:pPr>
              <w:rPr>
                <w:rFonts w:ascii="Verdana" w:hAnsi="Verdana"/>
              </w:rPr>
            </w:pPr>
          </w:p>
        </w:tc>
        <w:tc>
          <w:tcPr>
            <w:tcW w:w="3615" w:type="dxa"/>
          </w:tcPr>
          <w:p w14:paraId="520C058E" w14:textId="77777777" w:rsidR="002E67CA" w:rsidRPr="002E67CA" w:rsidRDefault="002E67CA" w:rsidP="00847A7A">
            <w:pPr>
              <w:jc w:val="both"/>
              <w:rPr>
                <w:rFonts w:ascii="Verdana" w:hAnsi="Verdana"/>
              </w:rPr>
            </w:pPr>
          </w:p>
          <w:p w14:paraId="323E0276" w14:textId="77777777" w:rsidR="002E67CA" w:rsidRPr="002E67CA" w:rsidRDefault="002E67CA" w:rsidP="00847A7A">
            <w:pPr>
              <w:jc w:val="both"/>
              <w:rPr>
                <w:rFonts w:ascii="Verdana" w:hAnsi="Verdana"/>
              </w:rPr>
            </w:pPr>
            <w:r w:rsidRPr="002E67CA">
              <w:rPr>
                <w:rFonts w:ascii="Verdana" w:hAnsi="Verdana"/>
              </w:rPr>
              <w:t>CAPITOLUL IV</w:t>
            </w:r>
          </w:p>
          <w:p w14:paraId="0FF13599" w14:textId="77777777" w:rsidR="002E67CA" w:rsidRPr="002E67CA" w:rsidRDefault="002E67CA" w:rsidP="00847A7A">
            <w:pPr>
              <w:jc w:val="both"/>
              <w:rPr>
                <w:rFonts w:ascii="Verdana" w:hAnsi="Verdana"/>
              </w:rPr>
            </w:pPr>
            <w:r w:rsidRPr="002E67CA">
              <w:rPr>
                <w:rFonts w:ascii="Verdana" w:hAnsi="Verdana"/>
              </w:rPr>
              <w:t>Contravenții și sancțiuni</w:t>
            </w:r>
          </w:p>
          <w:p w14:paraId="33A1E20F" w14:textId="77777777" w:rsidR="002E67CA" w:rsidRPr="002E67CA" w:rsidRDefault="002E67CA" w:rsidP="00847A7A">
            <w:pPr>
              <w:jc w:val="both"/>
              <w:rPr>
                <w:rFonts w:ascii="Verdana" w:hAnsi="Verdana"/>
              </w:rPr>
            </w:pPr>
          </w:p>
        </w:tc>
        <w:tc>
          <w:tcPr>
            <w:tcW w:w="3615" w:type="dxa"/>
          </w:tcPr>
          <w:p w14:paraId="646A2B1F" w14:textId="77777777" w:rsidR="002E67CA" w:rsidRPr="002E67CA" w:rsidRDefault="002E67CA" w:rsidP="00847A7A">
            <w:pPr>
              <w:jc w:val="both"/>
              <w:rPr>
                <w:rFonts w:ascii="Verdana" w:hAnsi="Verdana"/>
              </w:rPr>
            </w:pPr>
          </w:p>
          <w:p w14:paraId="58051DA6" w14:textId="77777777" w:rsidR="002E67CA" w:rsidRPr="002E67CA" w:rsidRDefault="002E67CA" w:rsidP="00847A7A">
            <w:pPr>
              <w:jc w:val="both"/>
              <w:rPr>
                <w:rFonts w:ascii="Verdana" w:hAnsi="Verdana"/>
              </w:rPr>
            </w:pPr>
            <w:r w:rsidRPr="002E67CA">
              <w:rPr>
                <w:rFonts w:ascii="Verdana" w:hAnsi="Verdana"/>
              </w:rPr>
              <w:t xml:space="preserve">Nemodificat </w:t>
            </w:r>
          </w:p>
        </w:tc>
        <w:tc>
          <w:tcPr>
            <w:tcW w:w="3615" w:type="dxa"/>
          </w:tcPr>
          <w:p w14:paraId="574F5DE4" w14:textId="77777777" w:rsidR="002E67CA" w:rsidRPr="002E67CA" w:rsidRDefault="002E67CA" w:rsidP="00847A7A">
            <w:pPr>
              <w:jc w:val="both"/>
              <w:rPr>
                <w:rFonts w:ascii="Verdana" w:hAnsi="Verdana"/>
              </w:rPr>
            </w:pPr>
          </w:p>
        </w:tc>
      </w:tr>
      <w:tr w:rsidR="002E67CA" w:rsidRPr="002E67CA" w14:paraId="32C68484"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016F40E5"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24194BB6" w14:textId="77777777" w:rsidR="002E67CA" w:rsidRPr="002E67CA" w:rsidRDefault="002E67CA" w:rsidP="00847A7A">
            <w:pPr>
              <w:rPr>
                <w:rFonts w:ascii="Verdana" w:hAnsi="Verdana"/>
              </w:rPr>
            </w:pPr>
          </w:p>
        </w:tc>
        <w:tc>
          <w:tcPr>
            <w:tcW w:w="3615" w:type="dxa"/>
          </w:tcPr>
          <w:p w14:paraId="797A59A2" w14:textId="77777777" w:rsidR="002E67CA" w:rsidRPr="002E67CA" w:rsidRDefault="002E67CA" w:rsidP="00847A7A">
            <w:pPr>
              <w:jc w:val="both"/>
              <w:rPr>
                <w:rFonts w:ascii="Verdana" w:hAnsi="Verdana"/>
              </w:rPr>
            </w:pPr>
          </w:p>
          <w:p w14:paraId="65CDA35B" w14:textId="77777777" w:rsidR="002E67CA" w:rsidRPr="002E67CA" w:rsidRDefault="002E67CA" w:rsidP="00847A7A">
            <w:pPr>
              <w:jc w:val="both"/>
              <w:rPr>
                <w:rFonts w:ascii="Verdana" w:hAnsi="Verdana"/>
              </w:rPr>
            </w:pPr>
            <w:r w:rsidRPr="002E67CA">
              <w:rPr>
                <w:rFonts w:ascii="Verdana" w:hAnsi="Verdana"/>
              </w:rPr>
              <w:t xml:space="preserve">Art.36. - (1) Constituie contravenţie şi se sancţionează cu amendă de la 1.000 lei la 5.000 lei </w:t>
            </w:r>
            <w:r w:rsidRPr="002E67CA">
              <w:rPr>
                <w:rFonts w:ascii="Verdana" w:hAnsi="Verdana"/>
              </w:rPr>
              <w:lastRenderedPageBreak/>
              <w:t>nerespectarea de către primar a dispoziţiilor prevăzute la art.14 alin.(5) și  art.19 alin.(4).</w:t>
            </w:r>
          </w:p>
          <w:p w14:paraId="1D00DA43" w14:textId="77777777" w:rsidR="002E67CA" w:rsidRPr="002E67CA" w:rsidRDefault="002E67CA" w:rsidP="00847A7A">
            <w:pPr>
              <w:jc w:val="both"/>
              <w:rPr>
                <w:rFonts w:ascii="Verdana" w:hAnsi="Verdana"/>
              </w:rPr>
            </w:pPr>
          </w:p>
          <w:p w14:paraId="44C20E03" w14:textId="77777777" w:rsidR="002E67CA" w:rsidRPr="002E67CA" w:rsidRDefault="002E67CA" w:rsidP="00847A7A">
            <w:pPr>
              <w:jc w:val="both"/>
              <w:rPr>
                <w:rFonts w:ascii="Verdana" w:hAnsi="Verdana"/>
              </w:rPr>
            </w:pPr>
          </w:p>
          <w:p w14:paraId="63A0627A" w14:textId="77777777" w:rsidR="002E67CA" w:rsidRPr="002E67CA" w:rsidRDefault="002E67CA" w:rsidP="00847A7A">
            <w:pPr>
              <w:jc w:val="both"/>
              <w:rPr>
                <w:rFonts w:ascii="Verdana" w:hAnsi="Verdana"/>
              </w:rPr>
            </w:pPr>
          </w:p>
          <w:p w14:paraId="1AEED6E9" w14:textId="77777777" w:rsidR="002E67CA" w:rsidRPr="002E67CA" w:rsidRDefault="002E67CA" w:rsidP="00847A7A">
            <w:pPr>
              <w:jc w:val="both"/>
              <w:rPr>
                <w:rFonts w:ascii="Verdana" w:hAnsi="Verdana"/>
              </w:rPr>
            </w:pPr>
          </w:p>
          <w:p w14:paraId="57B77465" w14:textId="77777777" w:rsidR="002E67CA" w:rsidRPr="002E67CA" w:rsidRDefault="002E67CA" w:rsidP="00847A7A">
            <w:pPr>
              <w:jc w:val="both"/>
              <w:rPr>
                <w:rFonts w:ascii="Verdana" w:hAnsi="Verdana"/>
              </w:rPr>
            </w:pPr>
          </w:p>
          <w:p w14:paraId="33F93908" w14:textId="77777777" w:rsidR="002E67CA" w:rsidRPr="002E67CA" w:rsidRDefault="002E67CA" w:rsidP="00847A7A">
            <w:pPr>
              <w:jc w:val="both"/>
              <w:rPr>
                <w:rFonts w:ascii="Verdana" w:hAnsi="Verdana"/>
              </w:rPr>
            </w:pPr>
            <w:r w:rsidRPr="002E67CA">
              <w:rPr>
                <w:rFonts w:ascii="Verdana" w:hAnsi="Verdana"/>
              </w:rPr>
              <w:t>(2)Constituie contravenţie şi se sancţionează cu amendă de la 500 lei la 2.000 lei următoarele fapte:</w:t>
            </w:r>
          </w:p>
          <w:p w14:paraId="7B0DC8C9" w14:textId="77777777" w:rsidR="002E67CA" w:rsidRPr="002E67CA" w:rsidRDefault="002E67CA" w:rsidP="00847A7A">
            <w:pPr>
              <w:jc w:val="both"/>
              <w:rPr>
                <w:rFonts w:ascii="Verdana" w:hAnsi="Verdana"/>
              </w:rPr>
            </w:pPr>
          </w:p>
          <w:p w14:paraId="5ADCC1E7" w14:textId="77777777" w:rsidR="002E67CA" w:rsidRPr="002E67CA" w:rsidRDefault="002E67CA" w:rsidP="00847A7A">
            <w:pPr>
              <w:jc w:val="both"/>
              <w:rPr>
                <w:rFonts w:ascii="Verdana" w:hAnsi="Verdana"/>
              </w:rPr>
            </w:pPr>
            <w:r w:rsidRPr="002E67CA">
              <w:rPr>
                <w:rFonts w:ascii="Verdana" w:hAnsi="Verdana"/>
              </w:rPr>
              <w:t xml:space="preserve">a)neîntocmirea de către personalul serviciului public de asistenţă socială a documentaţiilor specifice, inclusiv a proiectelor de dispoziţie, precum şi nedepunerea acestora, spre a fi semnate de primar, </w:t>
            </w:r>
            <w:r w:rsidRPr="002E67CA">
              <w:rPr>
                <w:rFonts w:ascii="Verdana" w:hAnsi="Verdana"/>
                <w:b/>
              </w:rPr>
              <w:t>înainte de împlinirea termenelor</w:t>
            </w:r>
            <w:r w:rsidRPr="002E67CA">
              <w:rPr>
                <w:rFonts w:ascii="Verdana" w:hAnsi="Verdana"/>
              </w:rPr>
              <w:t xml:space="preserve"> prevăzute la art.14 alin.(7), art.15 alin.(1) şi art.17 alin.(2) şi (7);</w:t>
            </w:r>
          </w:p>
          <w:p w14:paraId="6207908F" w14:textId="77777777" w:rsidR="002E67CA" w:rsidRPr="002E67CA" w:rsidRDefault="002E67CA" w:rsidP="00847A7A">
            <w:pPr>
              <w:jc w:val="both"/>
              <w:rPr>
                <w:rFonts w:ascii="Verdana" w:hAnsi="Verdana"/>
              </w:rPr>
            </w:pPr>
          </w:p>
          <w:p w14:paraId="5741AF64" w14:textId="77777777" w:rsidR="002E67CA" w:rsidRPr="002E67CA" w:rsidRDefault="002E67CA" w:rsidP="00847A7A">
            <w:pPr>
              <w:jc w:val="both"/>
              <w:rPr>
                <w:rFonts w:ascii="Verdana" w:hAnsi="Verdana"/>
              </w:rPr>
            </w:pPr>
            <w:r w:rsidRPr="002E67CA">
              <w:rPr>
                <w:rFonts w:ascii="Verdana" w:hAnsi="Verdana"/>
              </w:rPr>
              <w:t xml:space="preserve">b) nerespectarea de către primar a dispoziţiilor prevăzute la art.17, art.19 alin.(3) </w:t>
            </w:r>
            <w:r w:rsidRPr="002E67CA">
              <w:rPr>
                <w:rFonts w:ascii="Verdana" w:hAnsi="Verdana"/>
                <w:b/>
              </w:rPr>
              <w:t>și alin</w:t>
            </w:r>
            <w:r w:rsidRPr="002E67CA">
              <w:rPr>
                <w:rFonts w:ascii="Verdana" w:hAnsi="Verdana"/>
              </w:rPr>
              <w:t>.(5) și (6);</w:t>
            </w:r>
          </w:p>
          <w:p w14:paraId="0DF26952" w14:textId="77777777" w:rsidR="002E67CA" w:rsidRPr="002E67CA" w:rsidRDefault="002E67CA" w:rsidP="00847A7A">
            <w:pPr>
              <w:jc w:val="both"/>
              <w:rPr>
                <w:rFonts w:ascii="Verdana" w:hAnsi="Verdana"/>
              </w:rPr>
            </w:pPr>
          </w:p>
          <w:p w14:paraId="27BF2809" w14:textId="77777777" w:rsidR="002E67CA" w:rsidRPr="002E67CA" w:rsidRDefault="002E67CA" w:rsidP="00847A7A">
            <w:pPr>
              <w:jc w:val="both"/>
              <w:rPr>
                <w:rFonts w:ascii="Verdana" w:hAnsi="Verdana"/>
              </w:rPr>
            </w:pPr>
            <w:r w:rsidRPr="002E67CA">
              <w:rPr>
                <w:rFonts w:ascii="Verdana" w:hAnsi="Verdana"/>
              </w:rPr>
              <w:t xml:space="preserve">c)nerespectarea de către </w:t>
            </w:r>
            <w:r w:rsidRPr="002E67CA">
              <w:rPr>
                <w:rFonts w:ascii="Verdana" w:hAnsi="Verdana"/>
              </w:rPr>
              <w:lastRenderedPageBreak/>
              <w:t>furnizor a prevederilor art.6 alin.(5), art.20 alin.(1) şi (2), art.21 alin.(1)-(5) și art.23 alin.(1)-(5);</w:t>
            </w:r>
          </w:p>
          <w:p w14:paraId="6B6FB26A" w14:textId="77777777" w:rsidR="002E67CA" w:rsidRPr="002E67CA" w:rsidRDefault="002E67CA" w:rsidP="00847A7A">
            <w:pPr>
              <w:jc w:val="both"/>
              <w:rPr>
                <w:rFonts w:ascii="Verdana" w:hAnsi="Verdana"/>
              </w:rPr>
            </w:pPr>
          </w:p>
          <w:p w14:paraId="371C81D9" w14:textId="77777777" w:rsidR="002E67CA" w:rsidRPr="002E67CA" w:rsidRDefault="002E67CA" w:rsidP="00847A7A">
            <w:pPr>
              <w:jc w:val="both"/>
              <w:rPr>
                <w:rFonts w:ascii="Verdana" w:hAnsi="Verdana"/>
              </w:rPr>
            </w:pPr>
            <w:r w:rsidRPr="002E67CA">
              <w:rPr>
                <w:rFonts w:ascii="Verdana" w:hAnsi="Verdana"/>
              </w:rPr>
              <w:t>d)nerespectarea de către asociaţia de proprietari/locatari a dispoziţiilor art.20 alin.(1)-(4), art.22 alin.(3) şi art.24 alin.(3).</w:t>
            </w:r>
          </w:p>
          <w:p w14:paraId="5BAE26B1" w14:textId="77777777" w:rsidR="002E67CA" w:rsidRPr="002E67CA" w:rsidRDefault="002E67CA" w:rsidP="00847A7A">
            <w:pPr>
              <w:jc w:val="both"/>
              <w:rPr>
                <w:rFonts w:ascii="Verdana" w:hAnsi="Verdana"/>
              </w:rPr>
            </w:pPr>
          </w:p>
          <w:p w14:paraId="430F2B5E"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r>
            <w:r w:rsidRPr="002E67CA">
              <w:rPr>
                <w:rFonts w:ascii="Verdana" w:hAnsi="Verdana"/>
                <w:b/>
                <w:bCs/>
              </w:rPr>
              <w:t>Constituie contravenție și se sancționează cu amendă de la 500 lei la 2.000 lei,</w:t>
            </w:r>
            <w:r w:rsidRPr="002E67CA">
              <w:rPr>
                <w:rFonts w:ascii="Verdana" w:hAnsi="Verdana"/>
              </w:rPr>
              <w:t xml:space="preserve"> nerespectarea de către titular a prevederilor  art.14 alin.(3) și art.19 alin.(1).</w:t>
            </w:r>
          </w:p>
          <w:p w14:paraId="37FF9189" w14:textId="77777777" w:rsidR="002E67CA" w:rsidRPr="002E67CA" w:rsidRDefault="002E67CA" w:rsidP="00847A7A">
            <w:pPr>
              <w:jc w:val="both"/>
              <w:rPr>
                <w:rFonts w:ascii="Verdana" w:hAnsi="Verdana"/>
              </w:rPr>
            </w:pPr>
          </w:p>
          <w:p w14:paraId="627F0D2F" w14:textId="77777777" w:rsidR="002E67CA" w:rsidRPr="002E67CA" w:rsidRDefault="002E67CA" w:rsidP="00847A7A">
            <w:pPr>
              <w:jc w:val="both"/>
              <w:rPr>
                <w:rFonts w:ascii="Verdana" w:hAnsi="Verdana"/>
              </w:rPr>
            </w:pPr>
            <w:r w:rsidRPr="002E67CA">
              <w:rPr>
                <w:rFonts w:ascii="Verdana" w:hAnsi="Verdana"/>
              </w:rPr>
              <w:t>(4)Constatarea contravențiilor și aplicarea sancțiunilor se fac după cum urmează:</w:t>
            </w:r>
          </w:p>
          <w:p w14:paraId="3F29AACD" w14:textId="77777777" w:rsidR="002E67CA" w:rsidRPr="002E67CA" w:rsidRDefault="002E67CA" w:rsidP="00847A7A">
            <w:pPr>
              <w:jc w:val="both"/>
              <w:rPr>
                <w:rFonts w:ascii="Verdana" w:hAnsi="Verdana"/>
              </w:rPr>
            </w:pPr>
          </w:p>
          <w:p w14:paraId="3C8A5570" w14:textId="77777777" w:rsidR="002E67CA" w:rsidRPr="002E67CA" w:rsidRDefault="002E67CA" w:rsidP="00847A7A">
            <w:pPr>
              <w:jc w:val="both"/>
              <w:rPr>
                <w:rFonts w:ascii="Verdana" w:hAnsi="Verdana"/>
              </w:rPr>
            </w:pPr>
          </w:p>
          <w:p w14:paraId="21FC70CC" w14:textId="77777777" w:rsidR="002E67CA" w:rsidRPr="002E67CA" w:rsidRDefault="002E67CA" w:rsidP="00847A7A">
            <w:pPr>
              <w:jc w:val="both"/>
              <w:rPr>
                <w:rFonts w:ascii="Verdana" w:hAnsi="Verdana"/>
              </w:rPr>
            </w:pPr>
            <w:r w:rsidRPr="002E67CA">
              <w:rPr>
                <w:rFonts w:ascii="Verdana" w:hAnsi="Verdana"/>
              </w:rPr>
              <w:t>a) de către inspectorii sociali, pentru contravențiileprevăzute la alin.(1) și alin.(2) lit.a);</w:t>
            </w:r>
          </w:p>
          <w:p w14:paraId="6C80040B" w14:textId="77777777" w:rsidR="002E67CA" w:rsidRPr="002E67CA" w:rsidRDefault="002E67CA" w:rsidP="00847A7A">
            <w:pPr>
              <w:jc w:val="both"/>
              <w:rPr>
                <w:rFonts w:ascii="Verdana" w:hAnsi="Verdana"/>
              </w:rPr>
            </w:pPr>
          </w:p>
          <w:p w14:paraId="06281435" w14:textId="77777777" w:rsidR="002E67CA" w:rsidRPr="002E67CA" w:rsidRDefault="002E67CA" w:rsidP="00847A7A">
            <w:pPr>
              <w:jc w:val="both"/>
              <w:rPr>
                <w:rFonts w:ascii="Verdana" w:hAnsi="Verdana"/>
              </w:rPr>
            </w:pPr>
            <w:r w:rsidRPr="002E67CA">
              <w:rPr>
                <w:rFonts w:ascii="Verdana" w:hAnsi="Verdana"/>
              </w:rPr>
              <w:t xml:space="preserve">b) de către primari, persoanele împuternicite de aceștia, pentru contravențiile </w:t>
            </w:r>
            <w:r w:rsidRPr="002E67CA">
              <w:rPr>
                <w:rFonts w:ascii="Verdana" w:hAnsi="Verdana"/>
              </w:rPr>
              <w:lastRenderedPageBreak/>
              <w:t xml:space="preserve">prevăzute la alin.(2) lit.b) și c) și </w:t>
            </w:r>
            <w:r w:rsidRPr="002E67CA">
              <w:rPr>
                <w:rFonts w:ascii="Verdana" w:hAnsi="Verdana"/>
                <w:b/>
              </w:rPr>
              <w:t>alin.(3).</w:t>
            </w:r>
          </w:p>
          <w:p w14:paraId="4A9BF29F" w14:textId="77777777" w:rsidR="002E67CA" w:rsidRPr="002E67CA" w:rsidRDefault="002E67CA" w:rsidP="00847A7A">
            <w:pPr>
              <w:jc w:val="both"/>
              <w:rPr>
                <w:rFonts w:ascii="Verdana" w:hAnsi="Verdana"/>
              </w:rPr>
            </w:pPr>
          </w:p>
          <w:p w14:paraId="5BB78E88" w14:textId="77777777" w:rsidR="002E67CA" w:rsidRPr="002E67CA" w:rsidRDefault="002E67CA" w:rsidP="00847A7A">
            <w:pPr>
              <w:jc w:val="both"/>
              <w:rPr>
                <w:rFonts w:ascii="Verdana" w:hAnsi="Verdana"/>
              </w:rPr>
            </w:pPr>
            <w:r w:rsidRPr="002E67CA">
              <w:rPr>
                <w:rFonts w:ascii="Verdana" w:hAnsi="Verdana"/>
              </w:rPr>
              <w:t>(5) Constatarea contravențiilor se poate efectua și de către celelalte organe de control ale Ministerului Muncii și Protecției Sociale, în cadrul controalelor de fond sau tematice proprii dispuse de ministrul muncii și protecției sociale, conform atribuțiilor prevăzute la art.3 alin.(1) lit.e) din Hotărârea Guvernului nr.81/2020 privind organizarea și funcționarea Ministerului Muncii și Protecției Sociale, cu completările ulterioare.</w:t>
            </w:r>
          </w:p>
          <w:p w14:paraId="2BE3F044" w14:textId="77777777" w:rsidR="002E67CA" w:rsidRPr="002E67CA" w:rsidRDefault="002E67CA" w:rsidP="00847A7A">
            <w:pPr>
              <w:jc w:val="both"/>
              <w:rPr>
                <w:rFonts w:ascii="Verdana" w:hAnsi="Verdana"/>
              </w:rPr>
            </w:pPr>
          </w:p>
          <w:p w14:paraId="62853A04" w14:textId="77777777" w:rsidR="002E67CA" w:rsidRPr="002E67CA" w:rsidRDefault="002E67CA" w:rsidP="00847A7A">
            <w:pPr>
              <w:jc w:val="both"/>
              <w:rPr>
                <w:rFonts w:ascii="Verdana" w:hAnsi="Verdana"/>
              </w:rPr>
            </w:pPr>
          </w:p>
          <w:p w14:paraId="2C0F9913" w14:textId="77777777" w:rsidR="002E67CA" w:rsidRPr="002E67CA" w:rsidRDefault="002E67CA" w:rsidP="00847A7A">
            <w:pPr>
              <w:jc w:val="both"/>
              <w:rPr>
                <w:rFonts w:ascii="Verdana" w:hAnsi="Verdana"/>
              </w:rPr>
            </w:pPr>
            <w:r w:rsidRPr="002E67CA">
              <w:rPr>
                <w:rFonts w:ascii="Verdana" w:hAnsi="Verdana"/>
              </w:rPr>
              <w:t>(6) În situația prevăzută la alin.(5), organul de control al Ministerului Muncii și Protecției Sociale notifică de îndată organul de control competent potrivit prevederilor alin.(4) în vederea aplicării sancțiunilor prevăzute de lege.</w:t>
            </w:r>
          </w:p>
          <w:p w14:paraId="6D703DC6" w14:textId="77777777" w:rsidR="002E67CA" w:rsidRPr="002E67CA" w:rsidRDefault="002E67CA" w:rsidP="00847A7A">
            <w:pPr>
              <w:jc w:val="both"/>
              <w:rPr>
                <w:rFonts w:ascii="Verdana" w:hAnsi="Verdana"/>
              </w:rPr>
            </w:pPr>
          </w:p>
          <w:p w14:paraId="05FEC6E6" w14:textId="77777777" w:rsidR="002E67CA" w:rsidRPr="002E67CA" w:rsidRDefault="002E67CA" w:rsidP="00847A7A">
            <w:pPr>
              <w:jc w:val="both"/>
              <w:rPr>
                <w:rFonts w:ascii="Verdana" w:hAnsi="Verdana"/>
              </w:rPr>
            </w:pPr>
            <w:r w:rsidRPr="002E67CA">
              <w:rPr>
                <w:rFonts w:ascii="Verdana" w:hAnsi="Verdana"/>
              </w:rPr>
              <w:t xml:space="preserve">(7)Contravenientul poate </w:t>
            </w:r>
            <w:r w:rsidRPr="002E67CA">
              <w:rPr>
                <w:rFonts w:ascii="Verdana" w:hAnsi="Verdana"/>
              </w:rPr>
              <w:lastRenderedPageBreak/>
              <w:t xml:space="preserve">achita, pe loc prin </w:t>
            </w:r>
            <w:r w:rsidRPr="002E67CA">
              <w:rPr>
                <w:rFonts w:ascii="Verdana" w:hAnsi="Verdana"/>
                <w:b/>
                <w:bCs/>
              </w:rPr>
              <w:t>derogarea</w:t>
            </w:r>
            <w:r w:rsidRPr="002E67CA">
              <w:rPr>
                <w:rFonts w:ascii="Verdana" w:hAnsi="Verdana"/>
              </w:rPr>
              <w:t xml:space="preserve"> de la dispozițiile art.28 alin.(1) din Ordonanța Guvernului nr.2/2001 privind regimul juridic al contravențiilor, aprobată cu modificări și completări prin Legea nr.180/2002, cu modificările și completările ulterioare sau în termen de cel mult 15 zile de la data încheierii procesului-verbal de contravenție ori, după caz, de la data comunicării acestuia, jumătate din minimul amenzii prevăzute la </w:t>
            </w:r>
            <w:r w:rsidRPr="002E67CA">
              <w:rPr>
                <w:rFonts w:ascii="Verdana" w:hAnsi="Verdana"/>
                <w:b/>
                <w:bCs/>
              </w:rPr>
              <w:t>alin.(1)-(</w:t>
            </w:r>
            <w:r w:rsidRPr="002E67CA">
              <w:rPr>
                <w:rFonts w:ascii="Verdana" w:hAnsi="Verdana"/>
                <w:b/>
                <w:bCs/>
                <w:highlight w:val="yellow"/>
              </w:rPr>
              <w:t>3</w:t>
            </w:r>
            <w:r w:rsidRPr="002E67CA">
              <w:rPr>
                <w:rFonts w:ascii="Verdana" w:hAnsi="Verdana"/>
                <w:b/>
                <w:bCs/>
              </w:rPr>
              <w:t xml:space="preserve">), </w:t>
            </w:r>
            <w:r w:rsidRPr="002E67CA">
              <w:rPr>
                <w:rFonts w:ascii="Verdana" w:hAnsi="Verdana"/>
              </w:rPr>
              <w:t>agentul constatator făcând mențiune despre această posibilitate în procesul-verbal.</w:t>
            </w:r>
          </w:p>
          <w:p w14:paraId="1A2123AC" w14:textId="77777777" w:rsidR="002E67CA" w:rsidRPr="002E67CA" w:rsidRDefault="002E67CA" w:rsidP="00847A7A">
            <w:pPr>
              <w:jc w:val="both"/>
              <w:rPr>
                <w:rFonts w:ascii="Verdana" w:hAnsi="Verdana"/>
              </w:rPr>
            </w:pPr>
          </w:p>
          <w:p w14:paraId="04624738" w14:textId="77777777" w:rsidR="002E67CA" w:rsidRPr="002E67CA" w:rsidRDefault="002E67CA" w:rsidP="00847A7A">
            <w:pPr>
              <w:jc w:val="both"/>
              <w:rPr>
                <w:rFonts w:ascii="Verdana" w:hAnsi="Verdana"/>
              </w:rPr>
            </w:pPr>
            <w:r w:rsidRPr="002E67CA">
              <w:rPr>
                <w:rFonts w:ascii="Verdana" w:hAnsi="Verdana"/>
              </w:rPr>
              <w:t xml:space="preserve">(8) Nerespectarea prevederilor art.31 constituie contravenție și se sancționează potrivit prevederilor  art.1 alin.(4) din Ordonanța de urgență a Guvernului nr.115/2001 </w:t>
            </w:r>
            <w:r w:rsidRPr="002E67CA">
              <w:rPr>
                <w:rFonts w:ascii="Verdana" w:hAnsi="Verdana"/>
                <w:b/>
                <w:bCs/>
              </w:rPr>
              <w:t>privind reglementarea unor măsuri de asigurare a fondurilor necesare în vederea furnizării energiei termice și a gazelor naturale pentru populație</w:t>
            </w:r>
            <w:r w:rsidRPr="002E67CA">
              <w:rPr>
                <w:rFonts w:ascii="Verdana" w:hAnsi="Verdana"/>
              </w:rPr>
              <w:t xml:space="preserve">, </w:t>
            </w:r>
            <w:r w:rsidRPr="002E67CA">
              <w:rPr>
                <w:rFonts w:ascii="Verdana" w:hAnsi="Verdana"/>
              </w:rPr>
              <w:lastRenderedPageBreak/>
              <w:t>aprobată cu modificări prin Legea nr.84/2002, cu modificările și completările ulterioare.</w:t>
            </w:r>
          </w:p>
          <w:p w14:paraId="4952D8A1" w14:textId="77777777" w:rsidR="002E67CA" w:rsidRPr="002E67CA" w:rsidRDefault="002E67CA" w:rsidP="00847A7A">
            <w:pPr>
              <w:jc w:val="both"/>
              <w:rPr>
                <w:rFonts w:ascii="Verdana" w:hAnsi="Verdana"/>
              </w:rPr>
            </w:pPr>
          </w:p>
          <w:p w14:paraId="0A4D758E" w14:textId="77777777" w:rsidR="002E67CA" w:rsidRPr="002E67CA" w:rsidRDefault="002E67CA" w:rsidP="00847A7A">
            <w:pPr>
              <w:jc w:val="both"/>
              <w:rPr>
                <w:rFonts w:ascii="Verdana" w:hAnsi="Verdana"/>
              </w:rPr>
            </w:pPr>
            <w:r w:rsidRPr="002E67CA">
              <w:rPr>
                <w:rFonts w:ascii="Verdana" w:hAnsi="Verdana"/>
              </w:rPr>
              <w:t>(9)Contravențiilor  prevăzute la alin.(1)-(3) le sunt aplicabile dispozițiile Ordonanței Guvernului nr.2/2001, cu modificările și completările ulterioare.</w:t>
            </w:r>
          </w:p>
          <w:p w14:paraId="58A36CA0" w14:textId="77777777" w:rsidR="002E67CA" w:rsidRPr="002E67CA" w:rsidRDefault="002E67CA" w:rsidP="00847A7A">
            <w:pPr>
              <w:jc w:val="both"/>
              <w:rPr>
                <w:rFonts w:ascii="Verdana" w:hAnsi="Verdana"/>
              </w:rPr>
            </w:pPr>
          </w:p>
          <w:p w14:paraId="108B1E21" w14:textId="77777777" w:rsidR="002E67CA" w:rsidRPr="002E67CA" w:rsidRDefault="002E67CA" w:rsidP="00847A7A">
            <w:pPr>
              <w:jc w:val="both"/>
              <w:rPr>
                <w:rFonts w:ascii="Verdana" w:hAnsi="Verdana"/>
              </w:rPr>
            </w:pPr>
          </w:p>
          <w:p w14:paraId="440F8FF6" w14:textId="77777777" w:rsidR="002E67CA" w:rsidRPr="002E67CA" w:rsidRDefault="002E67CA" w:rsidP="00847A7A">
            <w:pPr>
              <w:jc w:val="both"/>
              <w:rPr>
                <w:rFonts w:ascii="Verdana" w:hAnsi="Verdana"/>
              </w:rPr>
            </w:pPr>
          </w:p>
          <w:p w14:paraId="24129E25" w14:textId="77777777" w:rsidR="002E67CA" w:rsidRPr="002E67CA" w:rsidRDefault="002E67CA" w:rsidP="00847A7A">
            <w:pPr>
              <w:jc w:val="both"/>
              <w:rPr>
                <w:rFonts w:ascii="Verdana" w:hAnsi="Verdana"/>
              </w:rPr>
            </w:pPr>
          </w:p>
          <w:p w14:paraId="7949B9BE" w14:textId="77777777" w:rsidR="002E67CA" w:rsidRPr="002E67CA" w:rsidRDefault="002E67CA" w:rsidP="00847A7A">
            <w:pPr>
              <w:jc w:val="both"/>
              <w:rPr>
                <w:rFonts w:ascii="Verdana" w:hAnsi="Verdana"/>
              </w:rPr>
            </w:pPr>
          </w:p>
          <w:p w14:paraId="1C67B918" w14:textId="77777777" w:rsidR="002E67CA" w:rsidRPr="002E67CA" w:rsidRDefault="002E67CA" w:rsidP="00847A7A">
            <w:pPr>
              <w:jc w:val="both"/>
              <w:rPr>
                <w:rFonts w:ascii="Verdana" w:hAnsi="Verdana"/>
              </w:rPr>
            </w:pPr>
            <w:r w:rsidRPr="002E67CA">
              <w:rPr>
                <w:rFonts w:ascii="Verdana" w:hAnsi="Verdana"/>
              </w:rPr>
              <w:t xml:space="preserve">(10) Procesele-verbale întocmite de personalul prevăzut la alin.(4) lit.a) </w:t>
            </w:r>
            <w:r w:rsidRPr="002E67CA">
              <w:rPr>
                <w:rFonts w:ascii="Verdana" w:hAnsi="Verdana"/>
                <w:b/>
              </w:rPr>
              <w:t>vor fi depuse</w:t>
            </w:r>
            <w:r w:rsidRPr="002E67CA">
              <w:rPr>
                <w:rFonts w:ascii="Verdana" w:hAnsi="Verdana"/>
              </w:rPr>
              <w:t xml:space="preserve"> în fotocopie la primarul comunei, orașului, municipiului sau sectorului municipiului București, după caz.</w:t>
            </w:r>
          </w:p>
          <w:p w14:paraId="523485FD" w14:textId="77777777" w:rsidR="002E67CA" w:rsidRPr="002E67CA" w:rsidRDefault="002E67CA" w:rsidP="00847A7A">
            <w:pPr>
              <w:jc w:val="both"/>
              <w:rPr>
                <w:rFonts w:ascii="Verdana" w:hAnsi="Verdana"/>
              </w:rPr>
            </w:pPr>
          </w:p>
        </w:tc>
        <w:tc>
          <w:tcPr>
            <w:tcW w:w="3615" w:type="dxa"/>
          </w:tcPr>
          <w:p w14:paraId="4405248F" w14:textId="77777777" w:rsidR="002E67CA" w:rsidRPr="002E67CA" w:rsidRDefault="002E67CA" w:rsidP="00847A7A">
            <w:pPr>
              <w:jc w:val="both"/>
              <w:rPr>
                <w:rFonts w:ascii="Verdana" w:hAnsi="Verdana"/>
              </w:rPr>
            </w:pPr>
          </w:p>
          <w:p w14:paraId="14586023" w14:textId="77777777" w:rsidR="002E67CA" w:rsidRPr="002E67CA" w:rsidRDefault="002E67CA" w:rsidP="00847A7A">
            <w:pPr>
              <w:jc w:val="both"/>
              <w:rPr>
                <w:rFonts w:ascii="Verdana" w:hAnsi="Verdana"/>
              </w:rPr>
            </w:pPr>
            <w:r w:rsidRPr="002E67CA">
              <w:rPr>
                <w:rFonts w:ascii="Verdana" w:hAnsi="Verdana"/>
              </w:rPr>
              <w:t xml:space="preserve">nemodificat </w:t>
            </w:r>
          </w:p>
          <w:p w14:paraId="1D6CDE8E" w14:textId="77777777" w:rsidR="002E67CA" w:rsidRPr="002E67CA" w:rsidRDefault="002E67CA" w:rsidP="00847A7A">
            <w:pPr>
              <w:jc w:val="both"/>
              <w:rPr>
                <w:rFonts w:ascii="Verdana" w:hAnsi="Verdana"/>
              </w:rPr>
            </w:pPr>
          </w:p>
          <w:p w14:paraId="74A2BE22" w14:textId="77777777" w:rsidR="002E67CA" w:rsidRPr="002E67CA" w:rsidRDefault="002E67CA" w:rsidP="00847A7A">
            <w:pPr>
              <w:jc w:val="both"/>
              <w:rPr>
                <w:rFonts w:ascii="Verdana" w:hAnsi="Verdana"/>
              </w:rPr>
            </w:pPr>
          </w:p>
          <w:p w14:paraId="2265024F" w14:textId="77777777" w:rsidR="002E67CA" w:rsidRPr="002E67CA" w:rsidRDefault="002E67CA" w:rsidP="00847A7A">
            <w:pPr>
              <w:jc w:val="both"/>
              <w:rPr>
                <w:rFonts w:ascii="Verdana" w:hAnsi="Verdana"/>
              </w:rPr>
            </w:pPr>
          </w:p>
          <w:p w14:paraId="1816502B" w14:textId="77777777" w:rsidR="002E67CA" w:rsidRPr="002E67CA" w:rsidRDefault="002E67CA" w:rsidP="00847A7A">
            <w:pPr>
              <w:jc w:val="both"/>
              <w:rPr>
                <w:rFonts w:ascii="Verdana" w:hAnsi="Verdana"/>
              </w:rPr>
            </w:pPr>
          </w:p>
          <w:p w14:paraId="2B0E2F54" w14:textId="77777777" w:rsidR="002E67CA" w:rsidRPr="002E67CA" w:rsidRDefault="002E67CA" w:rsidP="00847A7A">
            <w:pPr>
              <w:jc w:val="both"/>
              <w:rPr>
                <w:rFonts w:ascii="Verdana" w:hAnsi="Verdana"/>
              </w:rPr>
            </w:pPr>
          </w:p>
          <w:p w14:paraId="5A3A7BB6" w14:textId="77777777" w:rsidR="002E67CA" w:rsidRPr="002E67CA" w:rsidRDefault="002E67CA" w:rsidP="00847A7A">
            <w:pPr>
              <w:jc w:val="both"/>
              <w:rPr>
                <w:rFonts w:ascii="Verdana" w:hAnsi="Verdana"/>
              </w:rPr>
            </w:pPr>
          </w:p>
          <w:p w14:paraId="10A8D8ED" w14:textId="77777777" w:rsidR="002E67CA" w:rsidRPr="002E67CA" w:rsidRDefault="002E67CA" w:rsidP="00847A7A">
            <w:pPr>
              <w:jc w:val="both"/>
              <w:rPr>
                <w:rFonts w:ascii="Verdana" w:hAnsi="Verdana"/>
              </w:rPr>
            </w:pPr>
          </w:p>
          <w:p w14:paraId="3896AD7A" w14:textId="77777777" w:rsidR="002E67CA" w:rsidRPr="002E67CA" w:rsidRDefault="002E67CA" w:rsidP="00847A7A">
            <w:pPr>
              <w:jc w:val="both"/>
              <w:rPr>
                <w:rFonts w:ascii="Verdana" w:hAnsi="Verdana"/>
              </w:rPr>
            </w:pPr>
          </w:p>
          <w:p w14:paraId="0789EFB3" w14:textId="77777777" w:rsidR="002E67CA" w:rsidRPr="002E67CA" w:rsidRDefault="002E67CA" w:rsidP="00847A7A">
            <w:pPr>
              <w:jc w:val="both"/>
              <w:rPr>
                <w:rFonts w:ascii="Verdana" w:hAnsi="Verdana"/>
              </w:rPr>
            </w:pPr>
          </w:p>
          <w:p w14:paraId="51BD595A" w14:textId="77777777" w:rsidR="002E67CA" w:rsidRPr="002E67CA" w:rsidRDefault="002E67CA" w:rsidP="00847A7A">
            <w:pPr>
              <w:jc w:val="both"/>
              <w:rPr>
                <w:rFonts w:ascii="Verdana" w:hAnsi="Verdana"/>
              </w:rPr>
            </w:pPr>
          </w:p>
          <w:p w14:paraId="6819BBCB" w14:textId="77777777" w:rsidR="002E67CA" w:rsidRPr="002E67CA" w:rsidRDefault="002E67CA" w:rsidP="00847A7A">
            <w:pPr>
              <w:jc w:val="both"/>
              <w:rPr>
                <w:rFonts w:ascii="Verdana" w:hAnsi="Verdana"/>
              </w:rPr>
            </w:pPr>
          </w:p>
          <w:p w14:paraId="3E463C61" w14:textId="77777777" w:rsidR="002E67CA" w:rsidRPr="002E67CA" w:rsidRDefault="002E67CA" w:rsidP="00847A7A">
            <w:pPr>
              <w:jc w:val="both"/>
              <w:rPr>
                <w:rFonts w:ascii="Verdana" w:hAnsi="Verdana"/>
              </w:rPr>
            </w:pPr>
          </w:p>
          <w:p w14:paraId="278722B7" w14:textId="77777777" w:rsidR="002E67CA" w:rsidRPr="002E67CA" w:rsidRDefault="002E67CA" w:rsidP="00847A7A">
            <w:pPr>
              <w:jc w:val="both"/>
              <w:rPr>
                <w:rFonts w:ascii="Verdana" w:hAnsi="Verdana"/>
              </w:rPr>
            </w:pPr>
            <w:r w:rsidRPr="002E67CA">
              <w:rPr>
                <w:rFonts w:ascii="Verdana" w:hAnsi="Verdana"/>
              </w:rPr>
              <w:t>(2) Constituie contravenţie şi se sancţionează cu amendă de la 500 lei la 2.000 lei următoarele fapte:</w:t>
            </w:r>
          </w:p>
          <w:p w14:paraId="064B9948" w14:textId="77777777" w:rsidR="002E67CA" w:rsidRPr="002E67CA" w:rsidRDefault="002E67CA" w:rsidP="00847A7A">
            <w:pPr>
              <w:jc w:val="both"/>
              <w:rPr>
                <w:rFonts w:ascii="Verdana" w:hAnsi="Verdana"/>
              </w:rPr>
            </w:pPr>
          </w:p>
          <w:p w14:paraId="1D44079F" w14:textId="77777777" w:rsidR="002E67CA" w:rsidRPr="002E67CA" w:rsidRDefault="002E67CA" w:rsidP="00847A7A">
            <w:pPr>
              <w:jc w:val="both"/>
              <w:rPr>
                <w:rFonts w:ascii="Verdana" w:hAnsi="Verdana"/>
              </w:rPr>
            </w:pPr>
            <w:r w:rsidRPr="002E67CA">
              <w:rPr>
                <w:rFonts w:ascii="Verdana" w:hAnsi="Verdana"/>
              </w:rPr>
              <w:t xml:space="preserve">a) neîntocmirea de către personalul serviciului public de asistenţă socială a documentaţiilor specifice, inclusiv a proiectelor de dispoziţie, precum şi nedepunerea acestora, spre a fi semnate de primar, </w:t>
            </w:r>
            <w:r w:rsidRPr="002E67CA">
              <w:rPr>
                <w:rFonts w:ascii="Verdana" w:hAnsi="Verdana"/>
                <w:b/>
              </w:rPr>
              <w:t>în termenele</w:t>
            </w:r>
            <w:r w:rsidRPr="002E67CA">
              <w:rPr>
                <w:rFonts w:ascii="Verdana" w:hAnsi="Verdana"/>
              </w:rPr>
              <w:t xml:space="preserve"> prevăzute la art.14 alin.(7), art.15 alin.(1) şi art.17 alin.(2) şi (7);</w:t>
            </w:r>
          </w:p>
          <w:p w14:paraId="55E51589" w14:textId="77777777" w:rsidR="002E67CA" w:rsidRPr="002E67CA" w:rsidRDefault="002E67CA" w:rsidP="00847A7A">
            <w:pPr>
              <w:jc w:val="both"/>
              <w:rPr>
                <w:rFonts w:ascii="Verdana" w:hAnsi="Verdana"/>
              </w:rPr>
            </w:pPr>
          </w:p>
          <w:p w14:paraId="5077FA24" w14:textId="77777777" w:rsidR="002E67CA" w:rsidRPr="002E67CA" w:rsidRDefault="002E67CA" w:rsidP="00847A7A">
            <w:pPr>
              <w:jc w:val="both"/>
              <w:rPr>
                <w:rFonts w:ascii="Verdana" w:hAnsi="Verdana"/>
              </w:rPr>
            </w:pPr>
          </w:p>
          <w:p w14:paraId="25C41AF6" w14:textId="77777777" w:rsidR="002E67CA" w:rsidRPr="002E67CA" w:rsidRDefault="002E67CA" w:rsidP="00847A7A">
            <w:pPr>
              <w:jc w:val="both"/>
              <w:rPr>
                <w:rFonts w:ascii="Verdana" w:hAnsi="Verdana"/>
              </w:rPr>
            </w:pPr>
            <w:r w:rsidRPr="002E67CA">
              <w:rPr>
                <w:rFonts w:ascii="Verdana" w:hAnsi="Verdana"/>
              </w:rPr>
              <w:t>b) nerespectarea de către primar a dispoziţiilor prevăzute la art.17, art.19 alin.(3)</w:t>
            </w:r>
            <w:r w:rsidRPr="002E67CA">
              <w:rPr>
                <w:rFonts w:ascii="Verdana" w:hAnsi="Verdana"/>
                <w:b/>
              </w:rPr>
              <w:t xml:space="preserve">, </w:t>
            </w:r>
            <w:r w:rsidRPr="002E67CA">
              <w:rPr>
                <w:rFonts w:ascii="Verdana" w:hAnsi="Verdana"/>
              </w:rPr>
              <w:t>(5) și (6);</w:t>
            </w:r>
          </w:p>
          <w:p w14:paraId="6F4B07B6" w14:textId="77777777" w:rsidR="002E67CA" w:rsidRPr="002E67CA" w:rsidRDefault="002E67CA" w:rsidP="00847A7A">
            <w:pPr>
              <w:jc w:val="both"/>
              <w:rPr>
                <w:rFonts w:ascii="Verdana" w:hAnsi="Verdana"/>
              </w:rPr>
            </w:pPr>
          </w:p>
          <w:p w14:paraId="2C73C1BC" w14:textId="77777777" w:rsidR="002E67CA" w:rsidRPr="002E67CA" w:rsidRDefault="002E67CA" w:rsidP="00847A7A">
            <w:pPr>
              <w:jc w:val="both"/>
              <w:rPr>
                <w:rFonts w:ascii="Verdana" w:hAnsi="Verdana"/>
              </w:rPr>
            </w:pPr>
            <w:r w:rsidRPr="002E67CA">
              <w:rPr>
                <w:rFonts w:ascii="Verdana" w:hAnsi="Verdana"/>
              </w:rPr>
              <w:t xml:space="preserve">nemodificat </w:t>
            </w:r>
          </w:p>
          <w:p w14:paraId="6FDC236F" w14:textId="77777777" w:rsidR="002E67CA" w:rsidRPr="002E67CA" w:rsidRDefault="002E67CA" w:rsidP="00847A7A">
            <w:pPr>
              <w:jc w:val="both"/>
              <w:rPr>
                <w:rFonts w:ascii="Verdana" w:hAnsi="Verdana"/>
              </w:rPr>
            </w:pPr>
          </w:p>
          <w:p w14:paraId="6B4846DE" w14:textId="77777777" w:rsidR="002E67CA" w:rsidRPr="002E67CA" w:rsidRDefault="002E67CA" w:rsidP="00847A7A">
            <w:pPr>
              <w:jc w:val="both"/>
              <w:rPr>
                <w:rFonts w:ascii="Verdana" w:hAnsi="Verdana"/>
              </w:rPr>
            </w:pPr>
          </w:p>
          <w:p w14:paraId="4ED3A211" w14:textId="77777777" w:rsidR="002E67CA" w:rsidRPr="002E67CA" w:rsidRDefault="002E67CA" w:rsidP="00847A7A">
            <w:pPr>
              <w:jc w:val="both"/>
              <w:rPr>
                <w:rFonts w:ascii="Verdana" w:hAnsi="Verdana"/>
              </w:rPr>
            </w:pPr>
          </w:p>
          <w:p w14:paraId="27FD43EA" w14:textId="77777777" w:rsidR="002E67CA" w:rsidRPr="002E67CA" w:rsidRDefault="002E67CA" w:rsidP="00847A7A">
            <w:pPr>
              <w:jc w:val="both"/>
              <w:rPr>
                <w:rFonts w:ascii="Verdana" w:hAnsi="Verdana"/>
              </w:rPr>
            </w:pPr>
          </w:p>
          <w:p w14:paraId="3A232467" w14:textId="77777777" w:rsidR="002E67CA" w:rsidRPr="002E67CA" w:rsidRDefault="002E67CA" w:rsidP="00847A7A">
            <w:pPr>
              <w:jc w:val="both"/>
              <w:rPr>
                <w:rFonts w:ascii="Verdana" w:hAnsi="Verdana"/>
              </w:rPr>
            </w:pPr>
          </w:p>
          <w:p w14:paraId="71384654" w14:textId="77777777" w:rsidR="002E67CA" w:rsidRPr="002E67CA" w:rsidRDefault="002E67CA" w:rsidP="00847A7A">
            <w:pPr>
              <w:jc w:val="both"/>
              <w:rPr>
                <w:rFonts w:ascii="Verdana" w:hAnsi="Verdana"/>
              </w:rPr>
            </w:pPr>
            <w:r w:rsidRPr="002E67CA">
              <w:rPr>
                <w:rFonts w:ascii="Verdana" w:hAnsi="Verdana"/>
              </w:rPr>
              <w:t xml:space="preserve">Nemodificat </w:t>
            </w:r>
          </w:p>
          <w:p w14:paraId="16EEE63A" w14:textId="77777777" w:rsidR="002E67CA" w:rsidRPr="002E67CA" w:rsidRDefault="002E67CA" w:rsidP="00847A7A">
            <w:pPr>
              <w:jc w:val="both"/>
              <w:rPr>
                <w:rFonts w:ascii="Verdana" w:hAnsi="Verdana"/>
              </w:rPr>
            </w:pPr>
          </w:p>
          <w:p w14:paraId="6602ED26" w14:textId="77777777" w:rsidR="002E67CA" w:rsidRPr="002E67CA" w:rsidRDefault="002E67CA" w:rsidP="00847A7A">
            <w:pPr>
              <w:jc w:val="both"/>
              <w:rPr>
                <w:rFonts w:ascii="Verdana" w:hAnsi="Verdana"/>
              </w:rPr>
            </w:pPr>
          </w:p>
          <w:p w14:paraId="1950BFD8" w14:textId="77777777" w:rsidR="002E67CA" w:rsidRPr="002E67CA" w:rsidRDefault="002E67CA" w:rsidP="00847A7A">
            <w:pPr>
              <w:jc w:val="both"/>
              <w:rPr>
                <w:rFonts w:ascii="Verdana" w:hAnsi="Verdana"/>
              </w:rPr>
            </w:pPr>
          </w:p>
          <w:p w14:paraId="49DC90AB" w14:textId="77777777" w:rsidR="002E67CA" w:rsidRPr="002E67CA" w:rsidRDefault="002E67CA" w:rsidP="00847A7A">
            <w:pPr>
              <w:jc w:val="both"/>
              <w:rPr>
                <w:rFonts w:ascii="Verdana" w:hAnsi="Verdana"/>
              </w:rPr>
            </w:pPr>
          </w:p>
          <w:p w14:paraId="2DA6C9BD" w14:textId="77777777" w:rsidR="002E67CA" w:rsidRPr="002E67CA" w:rsidRDefault="002E67CA" w:rsidP="00847A7A">
            <w:pPr>
              <w:jc w:val="both"/>
              <w:rPr>
                <w:rFonts w:ascii="Verdana" w:hAnsi="Verdana"/>
              </w:rPr>
            </w:pPr>
          </w:p>
          <w:p w14:paraId="7296146D" w14:textId="77777777" w:rsidR="002E67CA" w:rsidRPr="002E67CA" w:rsidRDefault="002E67CA" w:rsidP="00847A7A">
            <w:pPr>
              <w:jc w:val="both"/>
              <w:rPr>
                <w:rFonts w:ascii="Verdana" w:hAnsi="Verdana"/>
              </w:rPr>
            </w:pPr>
          </w:p>
          <w:p w14:paraId="029A7F5B" w14:textId="77777777" w:rsidR="002E67CA" w:rsidRPr="002E67CA" w:rsidRDefault="002E67CA" w:rsidP="00847A7A">
            <w:pPr>
              <w:jc w:val="both"/>
              <w:rPr>
                <w:rFonts w:ascii="Verdana" w:hAnsi="Verdana"/>
              </w:rPr>
            </w:pPr>
            <w:r w:rsidRPr="002E67CA">
              <w:rPr>
                <w:rFonts w:ascii="Verdana" w:hAnsi="Verdana"/>
                <w:b/>
                <w:bCs/>
              </w:rPr>
              <w:t>e)</w:t>
            </w:r>
            <w:r w:rsidRPr="002E67CA">
              <w:rPr>
                <w:rFonts w:ascii="Verdana" w:hAnsi="Verdana"/>
              </w:rPr>
              <w:t xml:space="preserve"> nerespectarea de către titular a prevederilor  art.14 alin.(3) și art.19 alin.(1).</w:t>
            </w:r>
          </w:p>
          <w:p w14:paraId="7C146CF1" w14:textId="77777777" w:rsidR="002E67CA" w:rsidRPr="002E67CA" w:rsidRDefault="002E67CA" w:rsidP="00847A7A">
            <w:pPr>
              <w:jc w:val="both"/>
              <w:rPr>
                <w:rFonts w:ascii="Verdana" w:hAnsi="Verdana"/>
              </w:rPr>
            </w:pPr>
          </w:p>
          <w:p w14:paraId="36A4642C" w14:textId="77777777" w:rsidR="002E67CA" w:rsidRPr="002E67CA" w:rsidRDefault="002E67CA" w:rsidP="00847A7A">
            <w:pPr>
              <w:jc w:val="both"/>
              <w:rPr>
                <w:rFonts w:ascii="Verdana" w:hAnsi="Verdana"/>
              </w:rPr>
            </w:pPr>
          </w:p>
          <w:p w14:paraId="5BA3B7E3" w14:textId="77777777" w:rsidR="002E67CA" w:rsidRPr="002E67CA" w:rsidRDefault="002E67CA" w:rsidP="00847A7A">
            <w:pPr>
              <w:jc w:val="both"/>
              <w:rPr>
                <w:rFonts w:ascii="Verdana" w:hAnsi="Verdana"/>
              </w:rPr>
            </w:pPr>
          </w:p>
          <w:p w14:paraId="32D25961" w14:textId="77777777" w:rsidR="002E67CA" w:rsidRPr="002E67CA" w:rsidRDefault="002E67CA" w:rsidP="00847A7A">
            <w:pPr>
              <w:jc w:val="both"/>
              <w:rPr>
                <w:rFonts w:ascii="Verdana" w:hAnsi="Verdana"/>
              </w:rPr>
            </w:pPr>
          </w:p>
          <w:p w14:paraId="4ABBB6E1" w14:textId="77777777" w:rsidR="002E67CA" w:rsidRPr="002E67CA" w:rsidRDefault="002E67CA" w:rsidP="00847A7A">
            <w:pPr>
              <w:jc w:val="both"/>
              <w:rPr>
                <w:rFonts w:ascii="Verdana" w:hAnsi="Verdana"/>
              </w:rPr>
            </w:pPr>
          </w:p>
          <w:p w14:paraId="1E63AB02" w14:textId="77777777" w:rsidR="002E67CA" w:rsidRPr="002E67CA" w:rsidRDefault="002E67CA" w:rsidP="00847A7A">
            <w:pPr>
              <w:jc w:val="both"/>
              <w:rPr>
                <w:rFonts w:ascii="Verdana" w:hAnsi="Verdana"/>
              </w:rPr>
            </w:pPr>
            <w:r w:rsidRPr="002E67CA">
              <w:rPr>
                <w:rFonts w:ascii="Verdana" w:hAnsi="Verdana"/>
                <w:b/>
                <w:bCs/>
              </w:rPr>
              <w:t>(3)</w:t>
            </w:r>
            <w:r w:rsidRPr="002E67CA">
              <w:rPr>
                <w:rFonts w:ascii="Verdana" w:hAnsi="Verdana"/>
              </w:rPr>
              <w:t xml:space="preserve"> Constatarea contravențiilor și aplicarea sancțiunilor se fac după cum urmează:</w:t>
            </w:r>
          </w:p>
          <w:p w14:paraId="70A43A53" w14:textId="77777777" w:rsidR="002E67CA" w:rsidRPr="002E67CA" w:rsidRDefault="002E67CA" w:rsidP="00847A7A">
            <w:pPr>
              <w:jc w:val="both"/>
              <w:rPr>
                <w:rFonts w:ascii="Verdana" w:hAnsi="Verdana"/>
              </w:rPr>
            </w:pPr>
          </w:p>
          <w:p w14:paraId="675E70BF" w14:textId="77777777" w:rsidR="002E67CA" w:rsidRPr="002E67CA" w:rsidRDefault="002E67CA" w:rsidP="00847A7A">
            <w:pPr>
              <w:jc w:val="both"/>
              <w:rPr>
                <w:rFonts w:ascii="Verdana" w:hAnsi="Verdana"/>
              </w:rPr>
            </w:pPr>
            <w:r w:rsidRPr="002E67CA">
              <w:rPr>
                <w:rFonts w:ascii="Verdana" w:hAnsi="Verdana"/>
              </w:rPr>
              <w:t xml:space="preserve">Nemodificat </w:t>
            </w:r>
          </w:p>
          <w:p w14:paraId="2D182D20" w14:textId="77777777" w:rsidR="002E67CA" w:rsidRPr="002E67CA" w:rsidRDefault="002E67CA" w:rsidP="00847A7A">
            <w:pPr>
              <w:jc w:val="both"/>
              <w:rPr>
                <w:rFonts w:ascii="Verdana" w:hAnsi="Verdana"/>
              </w:rPr>
            </w:pPr>
          </w:p>
          <w:p w14:paraId="1387E105" w14:textId="77777777" w:rsidR="002E67CA" w:rsidRPr="002E67CA" w:rsidRDefault="002E67CA" w:rsidP="00847A7A">
            <w:pPr>
              <w:jc w:val="both"/>
              <w:rPr>
                <w:rFonts w:ascii="Verdana" w:hAnsi="Verdana"/>
              </w:rPr>
            </w:pPr>
          </w:p>
          <w:p w14:paraId="5ED03FBA" w14:textId="77777777" w:rsidR="002E67CA" w:rsidRPr="002E67CA" w:rsidRDefault="002E67CA" w:rsidP="00847A7A">
            <w:pPr>
              <w:jc w:val="both"/>
              <w:rPr>
                <w:rFonts w:ascii="Verdana" w:hAnsi="Verdana"/>
              </w:rPr>
            </w:pPr>
          </w:p>
          <w:p w14:paraId="7629A446" w14:textId="77777777" w:rsidR="002E67CA" w:rsidRPr="002E67CA" w:rsidRDefault="002E67CA" w:rsidP="00847A7A">
            <w:pPr>
              <w:jc w:val="both"/>
              <w:rPr>
                <w:rFonts w:ascii="Verdana" w:hAnsi="Verdana"/>
              </w:rPr>
            </w:pPr>
            <w:r w:rsidRPr="002E67CA">
              <w:rPr>
                <w:rFonts w:ascii="Verdana" w:hAnsi="Verdana"/>
              </w:rPr>
              <w:t>b) de către primari, persoanele împuternicite de aceștia, pentru contravențiile prevăzute la alin.(2) lit.b)</w:t>
            </w:r>
            <w:r w:rsidRPr="002E67CA">
              <w:rPr>
                <w:rFonts w:ascii="Verdana" w:hAnsi="Verdana"/>
                <w:b/>
                <w:bCs/>
              </w:rPr>
              <w:t xml:space="preserve">, </w:t>
            </w:r>
            <w:r w:rsidRPr="002E67CA">
              <w:rPr>
                <w:rFonts w:ascii="Verdana" w:hAnsi="Verdana"/>
              </w:rPr>
              <w:t xml:space="preserve">c) </w:t>
            </w:r>
            <w:r w:rsidRPr="002E67CA">
              <w:rPr>
                <w:rFonts w:ascii="Verdana" w:hAnsi="Verdana"/>
              </w:rPr>
              <w:lastRenderedPageBreak/>
              <w:t xml:space="preserve">și </w:t>
            </w:r>
            <w:r w:rsidRPr="002E67CA">
              <w:rPr>
                <w:rFonts w:ascii="Verdana" w:hAnsi="Verdana"/>
                <w:b/>
                <w:bCs/>
              </w:rPr>
              <w:t>e).</w:t>
            </w:r>
          </w:p>
          <w:p w14:paraId="36900C3D" w14:textId="77777777" w:rsidR="002E67CA" w:rsidRPr="002E67CA" w:rsidRDefault="002E67CA" w:rsidP="00847A7A">
            <w:pPr>
              <w:jc w:val="both"/>
              <w:rPr>
                <w:rFonts w:ascii="Verdana" w:hAnsi="Verdana"/>
              </w:rPr>
            </w:pPr>
          </w:p>
          <w:p w14:paraId="4F324EE9" w14:textId="77777777" w:rsidR="002E67CA" w:rsidRPr="002E67CA" w:rsidRDefault="002E67CA" w:rsidP="00847A7A">
            <w:pPr>
              <w:jc w:val="both"/>
              <w:rPr>
                <w:rFonts w:ascii="Verdana" w:hAnsi="Verdana"/>
              </w:rPr>
            </w:pPr>
            <w:r w:rsidRPr="002E67CA">
              <w:rPr>
                <w:rFonts w:ascii="Verdana" w:hAnsi="Verdana"/>
                <w:b/>
                <w:bCs/>
              </w:rPr>
              <w:t>(4)</w:t>
            </w:r>
            <w:r w:rsidRPr="002E67CA">
              <w:rPr>
                <w:rFonts w:ascii="Verdana" w:hAnsi="Verdana"/>
              </w:rPr>
              <w:t xml:space="preserve"> Constatarea contravențiilor se poate efectua și de către celelalte organe de control ale Ministerului Muncii și Protecției Sociale, în cadrul controalelor de fond sau tematice proprii dispuse de ministrul muncii și protecției sociale, conform atribuțiilor prevăzute la art.3 alin.(1) lit.e) din Hotărârea Guvernului nr.81/2020 privind organizarea și funcționarea Ministerului Muncii și Protecției Sociale, cu completările ulterioare.</w:t>
            </w:r>
          </w:p>
          <w:p w14:paraId="580A16D0" w14:textId="77777777" w:rsidR="002E67CA" w:rsidRPr="002E67CA" w:rsidRDefault="002E67CA" w:rsidP="00847A7A">
            <w:pPr>
              <w:jc w:val="both"/>
              <w:rPr>
                <w:rFonts w:ascii="Verdana" w:hAnsi="Verdana"/>
              </w:rPr>
            </w:pPr>
          </w:p>
          <w:p w14:paraId="1619FF0F" w14:textId="77777777" w:rsidR="002E67CA" w:rsidRPr="002E67CA" w:rsidRDefault="002E67CA" w:rsidP="00847A7A">
            <w:pPr>
              <w:jc w:val="both"/>
              <w:rPr>
                <w:rFonts w:ascii="Verdana" w:hAnsi="Verdana"/>
              </w:rPr>
            </w:pPr>
            <w:r w:rsidRPr="002E67CA">
              <w:rPr>
                <w:rFonts w:ascii="Verdana" w:hAnsi="Verdana"/>
                <w:b/>
                <w:bCs/>
              </w:rPr>
              <w:t>(5)</w:t>
            </w:r>
            <w:r w:rsidRPr="002E67CA">
              <w:rPr>
                <w:rFonts w:ascii="Verdana" w:hAnsi="Verdana"/>
              </w:rPr>
              <w:t xml:space="preserve"> În situația prevăzută la </w:t>
            </w:r>
            <w:r w:rsidRPr="002E67CA">
              <w:rPr>
                <w:rFonts w:ascii="Verdana" w:hAnsi="Verdana"/>
                <w:b/>
                <w:bCs/>
              </w:rPr>
              <w:t>alin.(4),</w:t>
            </w:r>
            <w:r w:rsidRPr="002E67CA">
              <w:rPr>
                <w:rFonts w:ascii="Verdana" w:hAnsi="Verdana"/>
              </w:rPr>
              <w:t xml:space="preserve"> organul de control al Ministerului Muncii și Protecției Sociale notifică de îndată organul de control competent potrivit prevederilor </w:t>
            </w:r>
            <w:r w:rsidRPr="002E67CA">
              <w:rPr>
                <w:rFonts w:ascii="Verdana" w:hAnsi="Verdana"/>
                <w:b/>
                <w:bCs/>
              </w:rPr>
              <w:t xml:space="preserve">alin.(3) </w:t>
            </w:r>
            <w:r w:rsidRPr="002E67CA">
              <w:rPr>
                <w:rFonts w:ascii="Verdana" w:hAnsi="Verdana"/>
              </w:rPr>
              <w:t>în vederea aplicării sancțiunilor prevăzute de lege.</w:t>
            </w:r>
          </w:p>
          <w:p w14:paraId="7E5A9F96" w14:textId="77777777" w:rsidR="002E67CA" w:rsidRPr="002E67CA" w:rsidRDefault="002E67CA" w:rsidP="00847A7A">
            <w:pPr>
              <w:jc w:val="both"/>
              <w:rPr>
                <w:rFonts w:ascii="Verdana" w:hAnsi="Verdana"/>
              </w:rPr>
            </w:pPr>
          </w:p>
          <w:p w14:paraId="75A94615" w14:textId="77777777" w:rsidR="002E67CA" w:rsidRPr="002E67CA" w:rsidRDefault="002E67CA" w:rsidP="00847A7A">
            <w:pPr>
              <w:jc w:val="both"/>
              <w:rPr>
                <w:rFonts w:ascii="Verdana" w:hAnsi="Verdana"/>
              </w:rPr>
            </w:pPr>
            <w:r w:rsidRPr="002E67CA">
              <w:rPr>
                <w:rFonts w:ascii="Verdana" w:hAnsi="Verdana"/>
                <w:b/>
                <w:bCs/>
              </w:rPr>
              <w:t>(6)</w:t>
            </w:r>
            <w:r w:rsidRPr="002E67CA">
              <w:rPr>
                <w:rFonts w:ascii="Verdana" w:hAnsi="Verdana"/>
              </w:rPr>
              <w:t xml:space="preserve"> Contravenientul poate achita, pe loc prin derogare de la dispozițiile art.28 alin.(1) </w:t>
            </w:r>
            <w:r w:rsidRPr="002E67CA">
              <w:rPr>
                <w:rFonts w:ascii="Verdana" w:hAnsi="Verdana"/>
              </w:rPr>
              <w:lastRenderedPageBreak/>
              <w:t xml:space="preserve">din Ordonanța Guvernului nr.2/2001 privind regimul juridic al contravențiilor, aprobată cu modificări și completări prin Legea nr.180/2002, cu modificările și completările ulterioare sau în termen de cel mult 15 zile de la data încheierii procesului-verbal de contravenție ori, după caz, de la data comunicării acestuia, jumătate din minimul amenzii prevăzute la alin.(1) </w:t>
            </w:r>
            <w:r w:rsidRPr="002E67CA">
              <w:rPr>
                <w:rFonts w:ascii="Verdana" w:hAnsi="Verdana"/>
                <w:b/>
                <w:bCs/>
              </w:rPr>
              <w:t>și (2),</w:t>
            </w:r>
            <w:r w:rsidRPr="002E67CA">
              <w:rPr>
                <w:rFonts w:ascii="Verdana" w:hAnsi="Verdana"/>
              </w:rPr>
              <w:t xml:space="preserve"> agentul constatator făcând mențiune despre această posibilitate în procesul-verbal.</w:t>
            </w:r>
          </w:p>
          <w:p w14:paraId="79F298EC" w14:textId="77777777" w:rsidR="002E67CA" w:rsidRPr="002E67CA" w:rsidRDefault="002E67CA" w:rsidP="00847A7A">
            <w:pPr>
              <w:jc w:val="both"/>
              <w:rPr>
                <w:rFonts w:ascii="Verdana" w:hAnsi="Verdana"/>
              </w:rPr>
            </w:pPr>
          </w:p>
          <w:p w14:paraId="6AE19B54" w14:textId="77777777" w:rsidR="002E67CA" w:rsidRPr="002E67CA" w:rsidRDefault="002E67CA" w:rsidP="00847A7A">
            <w:pPr>
              <w:jc w:val="both"/>
              <w:rPr>
                <w:rFonts w:ascii="Verdana" w:hAnsi="Verdana"/>
              </w:rPr>
            </w:pPr>
            <w:r w:rsidRPr="002E67CA">
              <w:rPr>
                <w:rFonts w:ascii="Verdana" w:hAnsi="Verdana"/>
                <w:b/>
                <w:bCs/>
              </w:rPr>
              <w:t>(7)</w:t>
            </w:r>
            <w:r w:rsidRPr="002E67CA">
              <w:rPr>
                <w:rFonts w:ascii="Verdana" w:hAnsi="Verdana"/>
              </w:rPr>
              <w:t xml:space="preserve"> Nerespectarea prevederilor art.31 constituie contravenție și se sancționează potrivit prevederilor  art.1 alin.(4) din Ordonanța de urgență a Guvernului nr.115/2001, aprobată cu modificări prin Legea nr.84/2002, cu modificările și completările ulterioare.</w:t>
            </w:r>
          </w:p>
          <w:p w14:paraId="6C10E09F" w14:textId="77777777" w:rsidR="002E67CA" w:rsidRPr="002E67CA" w:rsidRDefault="002E67CA" w:rsidP="00847A7A">
            <w:pPr>
              <w:jc w:val="both"/>
              <w:rPr>
                <w:rFonts w:ascii="Verdana" w:hAnsi="Verdana"/>
              </w:rPr>
            </w:pPr>
          </w:p>
          <w:p w14:paraId="5E861E62" w14:textId="77777777" w:rsidR="002E67CA" w:rsidRPr="002E67CA" w:rsidRDefault="002E67CA" w:rsidP="00847A7A">
            <w:pPr>
              <w:jc w:val="both"/>
              <w:rPr>
                <w:rFonts w:ascii="Verdana" w:hAnsi="Verdana"/>
              </w:rPr>
            </w:pPr>
          </w:p>
          <w:p w14:paraId="5A4881B9" w14:textId="77777777" w:rsidR="002E67CA" w:rsidRPr="002E67CA" w:rsidRDefault="002E67CA" w:rsidP="00847A7A">
            <w:pPr>
              <w:jc w:val="both"/>
              <w:rPr>
                <w:rFonts w:ascii="Verdana" w:hAnsi="Verdana"/>
              </w:rPr>
            </w:pPr>
          </w:p>
          <w:p w14:paraId="2AA5742B" w14:textId="77777777" w:rsidR="002E67CA" w:rsidRPr="002E67CA" w:rsidRDefault="002E67CA" w:rsidP="00847A7A">
            <w:pPr>
              <w:jc w:val="both"/>
              <w:rPr>
                <w:rFonts w:ascii="Verdana" w:hAnsi="Verdana"/>
              </w:rPr>
            </w:pPr>
          </w:p>
          <w:p w14:paraId="286666EC" w14:textId="77777777" w:rsidR="002E67CA" w:rsidRPr="002E67CA" w:rsidRDefault="002E67CA" w:rsidP="00847A7A">
            <w:pPr>
              <w:jc w:val="both"/>
              <w:rPr>
                <w:rFonts w:ascii="Verdana" w:hAnsi="Verdana"/>
              </w:rPr>
            </w:pPr>
          </w:p>
          <w:p w14:paraId="7B872247" w14:textId="77777777" w:rsidR="002E67CA" w:rsidRPr="002E67CA" w:rsidRDefault="002E67CA" w:rsidP="00847A7A">
            <w:pPr>
              <w:jc w:val="both"/>
              <w:rPr>
                <w:rFonts w:ascii="Verdana" w:hAnsi="Verdana"/>
              </w:rPr>
            </w:pPr>
          </w:p>
          <w:p w14:paraId="0A3B06FE" w14:textId="77777777" w:rsidR="002E67CA" w:rsidRPr="002E67CA" w:rsidRDefault="002E67CA" w:rsidP="00847A7A">
            <w:pPr>
              <w:jc w:val="both"/>
              <w:rPr>
                <w:rFonts w:ascii="Verdana" w:hAnsi="Verdana"/>
              </w:rPr>
            </w:pPr>
            <w:r w:rsidRPr="002E67CA">
              <w:rPr>
                <w:rFonts w:ascii="Verdana" w:hAnsi="Verdana"/>
                <w:b/>
                <w:bCs/>
              </w:rPr>
              <w:t>(8)</w:t>
            </w:r>
            <w:r w:rsidRPr="002E67CA">
              <w:rPr>
                <w:rFonts w:ascii="Verdana" w:hAnsi="Verdana"/>
              </w:rPr>
              <w:t xml:space="preserve"> Contravențiilor  prevăzute la alin. (1) </w:t>
            </w:r>
            <w:r w:rsidRPr="002E67CA">
              <w:rPr>
                <w:rFonts w:ascii="Verdana" w:hAnsi="Verdana"/>
                <w:b/>
                <w:bCs/>
              </w:rPr>
              <w:t>și (2)</w:t>
            </w:r>
            <w:r w:rsidRPr="002E67CA">
              <w:rPr>
                <w:rFonts w:ascii="Verdana" w:hAnsi="Verdana"/>
              </w:rPr>
              <w:t xml:space="preserve"> le sunt aplicabile dispozițiile Ordonanței Guvernului nr.2/2001, aprobată cu modificări și completări prin Legea nr. 180/2002, cu modificările și completările ulterioare.</w:t>
            </w:r>
          </w:p>
          <w:p w14:paraId="1587E1DE" w14:textId="77777777" w:rsidR="002E67CA" w:rsidRPr="002E67CA" w:rsidRDefault="002E67CA" w:rsidP="00847A7A">
            <w:pPr>
              <w:jc w:val="both"/>
              <w:rPr>
                <w:rFonts w:ascii="Verdana" w:hAnsi="Verdana"/>
              </w:rPr>
            </w:pPr>
          </w:p>
          <w:p w14:paraId="18F0BFD7" w14:textId="77777777" w:rsidR="002E67CA" w:rsidRPr="002E67CA" w:rsidRDefault="002E67CA" w:rsidP="00847A7A">
            <w:pPr>
              <w:jc w:val="both"/>
              <w:rPr>
                <w:rFonts w:ascii="Verdana" w:hAnsi="Verdana"/>
              </w:rPr>
            </w:pPr>
            <w:r w:rsidRPr="002E67CA">
              <w:rPr>
                <w:rFonts w:ascii="Verdana" w:hAnsi="Verdana"/>
                <w:b/>
                <w:bCs/>
              </w:rPr>
              <w:t>(9)</w:t>
            </w:r>
            <w:r w:rsidRPr="002E67CA">
              <w:rPr>
                <w:rFonts w:ascii="Verdana" w:hAnsi="Verdana"/>
              </w:rPr>
              <w:t xml:space="preserve"> Procesele-verbale întocmite de personalul prevăzut la </w:t>
            </w:r>
            <w:r w:rsidRPr="002E67CA">
              <w:rPr>
                <w:rFonts w:ascii="Verdana" w:hAnsi="Verdana"/>
                <w:b/>
                <w:bCs/>
              </w:rPr>
              <w:t>alin.(3)</w:t>
            </w:r>
            <w:r w:rsidRPr="002E67CA">
              <w:rPr>
                <w:rFonts w:ascii="Verdana" w:hAnsi="Verdana"/>
              </w:rPr>
              <w:t xml:space="preserve"> lit.a) </w:t>
            </w:r>
            <w:r w:rsidRPr="002E67CA">
              <w:rPr>
                <w:rFonts w:ascii="Verdana" w:hAnsi="Verdana"/>
                <w:b/>
              </w:rPr>
              <w:t>se depun</w:t>
            </w:r>
            <w:r w:rsidRPr="002E67CA">
              <w:rPr>
                <w:rFonts w:ascii="Verdana" w:hAnsi="Verdana"/>
              </w:rPr>
              <w:t xml:space="preserve"> în fotocopie la primarul comunei, orașului, municipiului sau sectorului municipiului București, după caz.</w:t>
            </w:r>
          </w:p>
          <w:p w14:paraId="66FC6BCD" w14:textId="77777777" w:rsidR="002E67CA" w:rsidRPr="002E67CA" w:rsidRDefault="002E67CA" w:rsidP="00847A7A">
            <w:pPr>
              <w:jc w:val="both"/>
              <w:rPr>
                <w:rFonts w:ascii="Verdana" w:hAnsi="Verdana"/>
              </w:rPr>
            </w:pPr>
          </w:p>
        </w:tc>
        <w:tc>
          <w:tcPr>
            <w:tcW w:w="3615" w:type="dxa"/>
          </w:tcPr>
          <w:p w14:paraId="7CC0895C" w14:textId="77777777" w:rsidR="002E67CA" w:rsidRPr="002E67CA" w:rsidRDefault="002E67CA" w:rsidP="00847A7A">
            <w:pPr>
              <w:jc w:val="both"/>
              <w:rPr>
                <w:rFonts w:ascii="Verdana" w:hAnsi="Verdana"/>
                <w:i/>
              </w:rPr>
            </w:pPr>
          </w:p>
          <w:p w14:paraId="0162923A" w14:textId="77777777" w:rsidR="002E67CA" w:rsidRPr="002E67CA" w:rsidRDefault="002E67CA" w:rsidP="00847A7A">
            <w:pPr>
              <w:jc w:val="both"/>
              <w:rPr>
                <w:rFonts w:ascii="Verdana" w:hAnsi="Verdana"/>
              </w:rPr>
            </w:pPr>
          </w:p>
          <w:p w14:paraId="3D905BAA" w14:textId="77777777" w:rsidR="002E67CA" w:rsidRPr="002E67CA" w:rsidRDefault="002E67CA" w:rsidP="00847A7A">
            <w:pPr>
              <w:jc w:val="both"/>
              <w:rPr>
                <w:rFonts w:ascii="Verdana" w:hAnsi="Verdana"/>
              </w:rPr>
            </w:pPr>
          </w:p>
          <w:p w14:paraId="6619631F" w14:textId="77777777" w:rsidR="002E67CA" w:rsidRPr="002E67CA" w:rsidRDefault="002E67CA" w:rsidP="00847A7A">
            <w:pPr>
              <w:jc w:val="both"/>
              <w:rPr>
                <w:rFonts w:ascii="Verdana" w:hAnsi="Verdana"/>
              </w:rPr>
            </w:pPr>
          </w:p>
          <w:p w14:paraId="76FC83CF" w14:textId="77777777" w:rsidR="002E67CA" w:rsidRPr="002E67CA" w:rsidRDefault="002E67CA" w:rsidP="00847A7A">
            <w:pPr>
              <w:jc w:val="both"/>
              <w:rPr>
                <w:rFonts w:ascii="Verdana" w:hAnsi="Verdana"/>
              </w:rPr>
            </w:pPr>
          </w:p>
          <w:p w14:paraId="50599D73" w14:textId="77777777" w:rsidR="002E67CA" w:rsidRPr="002E67CA" w:rsidRDefault="002E67CA" w:rsidP="00847A7A">
            <w:pPr>
              <w:jc w:val="both"/>
              <w:rPr>
                <w:rFonts w:ascii="Verdana" w:hAnsi="Verdana"/>
              </w:rPr>
            </w:pPr>
          </w:p>
          <w:p w14:paraId="18FA2B5B" w14:textId="77777777" w:rsidR="002E67CA" w:rsidRPr="002E67CA" w:rsidRDefault="002E67CA" w:rsidP="00847A7A">
            <w:pPr>
              <w:jc w:val="both"/>
              <w:rPr>
                <w:rFonts w:ascii="Verdana" w:hAnsi="Verdana"/>
              </w:rPr>
            </w:pPr>
          </w:p>
          <w:p w14:paraId="505E0F16" w14:textId="77777777" w:rsidR="002E67CA" w:rsidRPr="002E67CA" w:rsidRDefault="002E67CA" w:rsidP="00847A7A">
            <w:pPr>
              <w:jc w:val="both"/>
              <w:rPr>
                <w:rFonts w:ascii="Verdana" w:hAnsi="Verdana"/>
              </w:rPr>
            </w:pPr>
          </w:p>
          <w:p w14:paraId="43758E57" w14:textId="77777777" w:rsidR="002E67CA" w:rsidRPr="002E67CA" w:rsidRDefault="002E67CA" w:rsidP="00847A7A">
            <w:pPr>
              <w:jc w:val="both"/>
              <w:rPr>
                <w:rFonts w:ascii="Verdana" w:hAnsi="Verdana"/>
              </w:rPr>
            </w:pPr>
          </w:p>
          <w:p w14:paraId="0FE28729" w14:textId="77777777" w:rsidR="002E67CA" w:rsidRPr="002E67CA" w:rsidRDefault="002E67CA" w:rsidP="00847A7A">
            <w:pPr>
              <w:jc w:val="both"/>
              <w:rPr>
                <w:rFonts w:ascii="Verdana" w:hAnsi="Verdana"/>
              </w:rPr>
            </w:pPr>
          </w:p>
          <w:p w14:paraId="0067E46C" w14:textId="77777777" w:rsidR="002E67CA" w:rsidRPr="002E67CA" w:rsidRDefault="002E67CA" w:rsidP="00847A7A">
            <w:pPr>
              <w:jc w:val="both"/>
              <w:rPr>
                <w:rFonts w:ascii="Verdana" w:hAnsi="Verdana"/>
              </w:rPr>
            </w:pPr>
          </w:p>
          <w:p w14:paraId="2CB2C360" w14:textId="77777777" w:rsidR="002E67CA" w:rsidRPr="002E67CA" w:rsidRDefault="002E67CA" w:rsidP="00847A7A">
            <w:pPr>
              <w:jc w:val="both"/>
              <w:rPr>
                <w:rFonts w:ascii="Verdana" w:hAnsi="Verdana"/>
              </w:rPr>
            </w:pPr>
          </w:p>
          <w:p w14:paraId="60FDFFEF" w14:textId="77777777" w:rsidR="002E67CA" w:rsidRPr="002E67CA" w:rsidRDefault="002E67CA" w:rsidP="00847A7A">
            <w:pPr>
              <w:jc w:val="both"/>
              <w:rPr>
                <w:rFonts w:ascii="Verdana" w:hAnsi="Verdana"/>
              </w:rPr>
            </w:pPr>
          </w:p>
          <w:p w14:paraId="0B5055AF" w14:textId="77777777" w:rsidR="002E67CA" w:rsidRPr="002E67CA" w:rsidRDefault="002E67CA" w:rsidP="00847A7A">
            <w:pPr>
              <w:jc w:val="both"/>
              <w:rPr>
                <w:rFonts w:ascii="Verdana" w:hAnsi="Verdana"/>
              </w:rPr>
            </w:pPr>
          </w:p>
          <w:p w14:paraId="23F3D698" w14:textId="77777777" w:rsidR="002E67CA" w:rsidRPr="002E67CA" w:rsidRDefault="002E67CA" w:rsidP="00847A7A">
            <w:pPr>
              <w:jc w:val="both"/>
              <w:rPr>
                <w:rFonts w:ascii="Verdana" w:hAnsi="Verdana"/>
              </w:rPr>
            </w:pPr>
          </w:p>
          <w:p w14:paraId="5C7C4BA6" w14:textId="77777777" w:rsidR="002E67CA" w:rsidRPr="002E67CA" w:rsidRDefault="002E67CA" w:rsidP="00847A7A">
            <w:pPr>
              <w:jc w:val="both"/>
              <w:rPr>
                <w:rFonts w:ascii="Verdana" w:hAnsi="Verdana"/>
              </w:rPr>
            </w:pPr>
          </w:p>
          <w:p w14:paraId="276F159E" w14:textId="77777777" w:rsidR="002E67CA" w:rsidRPr="002E67CA" w:rsidRDefault="002E67CA" w:rsidP="00847A7A">
            <w:pPr>
              <w:jc w:val="both"/>
              <w:rPr>
                <w:rFonts w:ascii="Verdana" w:hAnsi="Verdana"/>
              </w:rPr>
            </w:pPr>
          </w:p>
          <w:p w14:paraId="6B9D20F8" w14:textId="77777777" w:rsidR="002E67CA" w:rsidRPr="002E67CA" w:rsidRDefault="002E67CA" w:rsidP="00847A7A">
            <w:pPr>
              <w:jc w:val="both"/>
              <w:rPr>
                <w:rFonts w:ascii="Verdana" w:hAnsi="Verdana"/>
              </w:rPr>
            </w:pPr>
          </w:p>
          <w:p w14:paraId="0606AA61" w14:textId="77777777" w:rsidR="002E67CA" w:rsidRPr="002E67CA" w:rsidRDefault="002E67CA" w:rsidP="00847A7A">
            <w:pPr>
              <w:jc w:val="both"/>
              <w:rPr>
                <w:rFonts w:ascii="Verdana" w:hAnsi="Verdana"/>
              </w:rPr>
            </w:pPr>
          </w:p>
          <w:p w14:paraId="48C30E73" w14:textId="77777777" w:rsidR="002E67CA" w:rsidRPr="002E67CA" w:rsidRDefault="002E67CA" w:rsidP="00847A7A">
            <w:pPr>
              <w:jc w:val="both"/>
              <w:rPr>
                <w:rFonts w:ascii="Verdana" w:hAnsi="Verdana"/>
              </w:rPr>
            </w:pPr>
          </w:p>
          <w:p w14:paraId="7E0E28FE" w14:textId="77777777" w:rsidR="002E67CA" w:rsidRPr="002E67CA" w:rsidRDefault="002E67CA" w:rsidP="00847A7A">
            <w:pPr>
              <w:jc w:val="both"/>
              <w:rPr>
                <w:rFonts w:ascii="Verdana" w:hAnsi="Verdana"/>
              </w:rPr>
            </w:pPr>
          </w:p>
          <w:p w14:paraId="0047829A" w14:textId="77777777" w:rsidR="002E67CA" w:rsidRPr="002E67CA" w:rsidRDefault="002E67CA" w:rsidP="00847A7A">
            <w:pPr>
              <w:jc w:val="both"/>
              <w:rPr>
                <w:rFonts w:ascii="Verdana" w:hAnsi="Verdana"/>
              </w:rPr>
            </w:pPr>
          </w:p>
          <w:p w14:paraId="5269F7D4" w14:textId="77777777" w:rsidR="002E67CA" w:rsidRPr="002E67CA" w:rsidRDefault="002E67CA" w:rsidP="00847A7A">
            <w:pPr>
              <w:jc w:val="both"/>
              <w:rPr>
                <w:rFonts w:ascii="Verdana" w:hAnsi="Verdana"/>
              </w:rPr>
            </w:pPr>
          </w:p>
          <w:p w14:paraId="46556E76" w14:textId="77777777" w:rsidR="002E67CA" w:rsidRPr="002E67CA" w:rsidRDefault="002E67CA" w:rsidP="00847A7A">
            <w:pPr>
              <w:jc w:val="both"/>
              <w:rPr>
                <w:rFonts w:ascii="Verdana" w:hAnsi="Verdana"/>
              </w:rPr>
            </w:pPr>
          </w:p>
          <w:p w14:paraId="567B830D" w14:textId="77777777" w:rsidR="002E67CA" w:rsidRPr="002E67CA" w:rsidRDefault="002E67CA" w:rsidP="00847A7A">
            <w:pPr>
              <w:jc w:val="both"/>
              <w:rPr>
                <w:rFonts w:ascii="Verdana" w:hAnsi="Verdana"/>
              </w:rPr>
            </w:pPr>
          </w:p>
          <w:p w14:paraId="5B5F6FEC" w14:textId="77777777" w:rsidR="002E67CA" w:rsidRPr="002E67CA" w:rsidRDefault="002E67CA" w:rsidP="00847A7A">
            <w:pPr>
              <w:jc w:val="both"/>
              <w:rPr>
                <w:rFonts w:ascii="Verdana" w:hAnsi="Verdana"/>
              </w:rPr>
            </w:pPr>
          </w:p>
          <w:p w14:paraId="7755A7A4" w14:textId="77777777" w:rsidR="002E67CA" w:rsidRPr="002E67CA" w:rsidRDefault="002E67CA" w:rsidP="00847A7A">
            <w:pPr>
              <w:jc w:val="both"/>
              <w:rPr>
                <w:rFonts w:ascii="Verdana" w:hAnsi="Verdana"/>
              </w:rPr>
            </w:pPr>
          </w:p>
          <w:p w14:paraId="2C0D48E6" w14:textId="77777777" w:rsidR="002E67CA" w:rsidRPr="002E67CA" w:rsidRDefault="002E67CA" w:rsidP="00847A7A">
            <w:pPr>
              <w:jc w:val="both"/>
              <w:rPr>
                <w:rFonts w:ascii="Verdana" w:hAnsi="Verdana"/>
              </w:rPr>
            </w:pPr>
          </w:p>
          <w:p w14:paraId="14B25F06" w14:textId="77777777" w:rsidR="002E67CA" w:rsidRPr="002E67CA" w:rsidRDefault="002E67CA" w:rsidP="00847A7A">
            <w:pPr>
              <w:jc w:val="both"/>
              <w:rPr>
                <w:rFonts w:ascii="Verdana" w:hAnsi="Verdana"/>
              </w:rPr>
            </w:pPr>
          </w:p>
          <w:p w14:paraId="19F416E3" w14:textId="77777777" w:rsidR="002E67CA" w:rsidRPr="002E67CA" w:rsidRDefault="002E67CA" w:rsidP="00847A7A">
            <w:pPr>
              <w:jc w:val="both"/>
              <w:rPr>
                <w:rFonts w:ascii="Verdana" w:hAnsi="Verdana"/>
              </w:rPr>
            </w:pPr>
          </w:p>
          <w:p w14:paraId="441ED4A9" w14:textId="77777777" w:rsidR="002E67CA" w:rsidRPr="002E67CA" w:rsidRDefault="002E67CA" w:rsidP="00847A7A">
            <w:pPr>
              <w:jc w:val="both"/>
              <w:rPr>
                <w:rFonts w:ascii="Verdana" w:hAnsi="Verdana"/>
              </w:rPr>
            </w:pPr>
            <w:r w:rsidRPr="002E67CA">
              <w:rPr>
                <w:rFonts w:ascii="Verdana" w:hAnsi="Verdana"/>
              </w:rPr>
              <w:t xml:space="preserve">Pentru respectarea normelor de tehnică legislativă se impune reorganizarea dispozițiilor, astfel încât </w:t>
            </w:r>
            <w:r w:rsidRPr="002E67CA">
              <w:rPr>
                <w:rFonts w:ascii="Verdana" w:hAnsi="Verdana"/>
                <w:b/>
                <w:bCs/>
              </w:rPr>
              <w:t xml:space="preserve">alin. (3) să devină lit.e) a alin.(2), </w:t>
            </w:r>
            <w:r w:rsidRPr="002E67CA">
              <w:rPr>
                <w:rFonts w:ascii="Verdana" w:hAnsi="Verdana"/>
                <w:bCs/>
              </w:rPr>
              <w:t>î</w:t>
            </w:r>
            <w:r w:rsidRPr="002E67CA">
              <w:rPr>
                <w:rFonts w:ascii="Verdana" w:hAnsi="Verdana"/>
              </w:rPr>
              <w:t xml:space="preserve">ntrucât la alin. (2) și (3) intervalul de referință privind cuantumul amenzilor </w:t>
            </w:r>
            <w:r w:rsidRPr="002E67CA">
              <w:rPr>
                <w:rFonts w:ascii="Verdana" w:hAnsi="Verdana"/>
              </w:rPr>
              <w:lastRenderedPageBreak/>
              <w:t>este același.</w:t>
            </w:r>
          </w:p>
          <w:p w14:paraId="6DD13B32" w14:textId="77777777" w:rsidR="002E67CA" w:rsidRPr="002E67CA" w:rsidRDefault="002E67CA" w:rsidP="00847A7A">
            <w:pPr>
              <w:jc w:val="both"/>
              <w:rPr>
                <w:rFonts w:ascii="Verdana" w:hAnsi="Verdana"/>
              </w:rPr>
            </w:pPr>
          </w:p>
          <w:p w14:paraId="0ED8EB46" w14:textId="77777777" w:rsidR="002E67CA" w:rsidRPr="002E67CA" w:rsidRDefault="002E67CA" w:rsidP="00847A7A">
            <w:pPr>
              <w:jc w:val="both"/>
              <w:rPr>
                <w:rFonts w:ascii="Verdana" w:hAnsi="Verdana"/>
              </w:rPr>
            </w:pPr>
          </w:p>
        </w:tc>
      </w:tr>
      <w:tr w:rsidR="002E67CA" w:rsidRPr="002E67CA" w14:paraId="3C289BD8"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04D69C9D"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3842F2A6" w14:textId="77777777" w:rsidR="002E67CA" w:rsidRPr="002E67CA" w:rsidRDefault="002E67CA" w:rsidP="00847A7A">
            <w:pPr>
              <w:rPr>
                <w:rFonts w:ascii="Verdana" w:hAnsi="Verdana"/>
              </w:rPr>
            </w:pPr>
          </w:p>
        </w:tc>
        <w:tc>
          <w:tcPr>
            <w:tcW w:w="3615" w:type="dxa"/>
          </w:tcPr>
          <w:p w14:paraId="7B63AC4F" w14:textId="77777777" w:rsidR="002E67CA" w:rsidRPr="002E67CA" w:rsidRDefault="002E67CA" w:rsidP="00847A7A">
            <w:pPr>
              <w:jc w:val="both"/>
              <w:rPr>
                <w:rFonts w:ascii="Verdana" w:hAnsi="Verdana"/>
              </w:rPr>
            </w:pPr>
          </w:p>
          <w:p w14:paraId="39D64304" w14:textId="77777777" w:rsidR="002E67CA" w:rsidRPr="002E67CA" w:rsidRDefault="002E67CA" w:rsidP="00847A7A">
            <w:pPr>
              <w:jc w:val="both"/>
              <w:rPr>
                <w:rFonts w:ascii="Verdana" w:hAnsi="Verdana"/>
              </w:rPr>
            </w:pPr>
            <w:r w:rsidRPr="002E67CA">
              <w:rPr>
                <w:rFonts w:ascii="Verdana" w:hAnsi="Verdana"/>
              </w:rPr>
              <w:t xml:space="preserve">Art.37.- Dispozițiile primarului privind acordarea, respingerea, modificarea sau încetarea ajutorului pentru încălzire și/sau a suplimentului pentru energie se pot ataca potrivit </w:t>
            </w:r>
            <w:r w:rsidRPr="002E67CA">
              <w:rPr>
                <w:rFonts w:ascii="Verdana" w:hAnsi="Verdana"/>
              </w:rPr>
              <w:lastRenderedPageBreak/>
              <w:t>prevederilor Legii contenciosului administrativ nr.554/2004, cu modificările și completările ulterioare.</w:t>
            </w:r>
          </w:p>
          <w:p w14:paraId="6BD5D514" w14:textId="77777777" w:rsidR="002E67CA" w:rsidRPr="002E67CA" w:rsidRDefault="002E67CA" w:rsidP="00847A7A">
            <w:pPr>
              <w:jc w:val="both"/>
              <w:rPr>
                <w:rFonts w:ascii="Verdana" w:hAnsi="Verdana"/>
              </w:rPr>
            </w:pPr>
          </w:p>
        </w:tc>
        <w:tc>
          <w:tcPr>
            <w:tcW w:w="3615" w:type="dxa"/>
          </w:tcPr>
          <w:p w14:paraId="055C5E4D" w14:textId="77777777" w:rsidR="002E67CA" w:rsidRPr="002E67CA" w:rsidRDefault="002E67CA" w:rsidP="00847A7A">
            <w:pPr>
              <w:jc w:val="both"/>
              <w:rPr>
                <w:rFonts w:ascii="Verdana" w:hAnsi="Verdana"/>
              </w:rPr>
            </w:pPr>
          </w:p>
          <w:p w14:paraId="439A512A" w14:textId="77777777" w:rsidR="002E67CA" w:rsidRPr="002E67CA" w:rsidRDefault="002E67CA" w:rsidP="00847A7A">
            <w:pPr>
              <w:jc w:val="both"/>
              <w:rPr>
                <w:rFonts w:ascii="Verdana" w:hAnsi="Verdana"/>
              </w:rPr>
            </w:pPr>
            <w:r w:rsidRPr="002E67CA">
              <w:rPr>
                <w:rFonts w:ascii="Verdana" w:hAnsi="Verdana"/>
              </w:rPr>
              <w:t xml:space="preserve">Nemodificat </w:t>
            </w:r>
          </w:p>
        </w:tc>
        <w:tc>
          <w:tcPr>
            <w:tcW w:w="3615" w:type="dxa"/>
          </w:tcPr>
          <w:p w14:paraId="1228A402" w14:textId="77777777" w:rsidR="002E67CA" w:rsidRPr="002E67CA" w:rsidRDefault="002E67CA" w:rsidP="00847A7A">
            <w:pPr>
              <w:jc w:val="both"/>
              <w:rPr>
                <w:rFonts w:ascii="Verdana" w:hAnsi="Verdana"/>
              </w:rPr>
            </w:pPr>
          </w:p>
        </w:tc>
      </w:tr>
      <w:tr w:rsidR="002E67CA" w:rsidRPr="002E67CA" w14:paraId="22516F3B"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7CEF935E"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0DF57E8E" w14:textId="77777777" w:rsidR="002E67CA" w:rsidRPr="002E67CA" w:rsidRDefault="002E67CA" w:rsidP="00847A7A">
            <w:pPr>
              <w:rPr>
                <w:rFonts w:ascii="Verdana" w:hAnsi="Verdana"/>
              </w:rPr>
            </w:pPr>
          </w:p>
        </w:tc>
        <w:tc>
          <w:tcPr>
            <w:tcW w:w="3615" w:type="dxa"/>
          </w:tcPr>
          <w:p w14:paraId="1E04B560" w14:textId="77777777" w:rsidR="002E67CA" w:rsidRPr="002E67CA" w:rsidRDefault="002E67CA" w:rsidP="00847A7A">
            <w:pPr>
              <w:jc w:val="both"/>
              <w:rPr>
                <w:rFonts w:ascii="Verdana" w:hAnsi="Verdana"/>
              </w:rPr>
            </w:pPr>
          </w:p>
          <w:p w14:paraId="35AEE8A9" w14:textId="77777777" w:rsidR="002E67CA" w:rsidRPr="002E67CA" w:rsidRDefault="002E67CA" w:rsidP="00847A7A">
            <w:pPr>
              <w:jc w:val="both"/>
              <w:rPr>
                <w:rFonts w:ascii="Verdana" w:hAnsi="Verdana"/>
              </w:rPr>
            </w:pPr>
            <w:r w:rsidRPr="002E67CA">
              <w:rPr>
                <w:rFonts w:ascii="Verdana" w:hAnsi="Verdana"/>
              </w:rPr>
              <w:t>Art.38.- (1)</w:t>
            </w:r>
            <w:r w:rsidRPr="002E67CA">
              <w:rPr>
                <w:rFonts w:ascii="Verdana" w:hAnsi="Verdana"/>
              </w:rPr>
              <w:tab/>
              <w:t>Aplicarea prevederilor prezentei legi se face cu respectarea prevederilor art.1 din Ordonanța de urgență a Guvernului nr.97/2020 pentru implementarea unor măsuri de simplificare administrativă în domeniul protecției sociale, precum și pentru acordarea unor drepturi și beneficii de asistență socială în domeniile de activitate în care se mențin restricții și ale Ordonanței de urgență a Guvernului nr.38/2020 privind utilizarea înscrisurilor în formă electronică la nivelul autorităților și instituțiilor publice.</w:t>
            </w:r>
          </w:p>
          <w:p w14:paraId="12206B7F" w14:textId="77777777" w:rsidR="002E67CA" w:rsidRPr="002E67CA" w:rsidRDefault="002E67CA" w:rsidP="00847A7A">
            <w:pPr>
              <w:jc w:val="both"/>
              <w:rPr>
                <w:rFonts w:ascii="Verdana" w:hAnsi="Verdana"/>
              </w:rPr>
            </w:pPr>
          </w:p>
          <w:p w14:paraId="00C8A149" w14:textId="77777777" w:rsidR="002E67CA" w:rsidRPr="002E67CA" w:rsidRDefault="002E67CA" w:rsidP="00847A7A">
            <w:pPr>
              <w:jc w:val="both"/>
              <w:rPr>
                <w:rFonts w:ascii="Verdana" w:hAnsi="Verdana"/>
              </w:rPr>
            </w:pPr>
            <w:r w:rsidRPr="002E67CA">
              <w:rPr>
                <w:rFonts w:ascii="Verdana" w:hAnsi="Verdana"/>
              </w:rPr>
              <w:t xml:space="preserve">(2)Acordarea drepturilor prevăzute de prezenta lege, încadrarea în categoriile de consumatori vulnerabili prevăzute la art.4, solicitarea de informații prevăzută la </w:t>
            </w:r>
            <w:r w:rsidRPr="002E67CA">
              <w:rPr>
                <w:rFonts w:ascii="Verdana" w:hAnsi="Verdana"/>
              </w:rPr>
              <w:lastRenderedPageBreak/>
              <w:t>art.14 alin.(4), precum și utlizarea comunicării electronice între agențiile teritoriale, furnizori, autoritățile administrației publice locale și alte instituții care prelucrează date cu caracter personal se realizează cu respectarea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p>
          <w:p w14:paraId="2BE01F33" w14:textId="77777777" w:rsidR="002E67CA" w:rsidRPr="002E67CA" w:rsidRDefault="002E67CA" w:rsidP="00847A7A">
            <w:pPr>
              <w:jc w:val="both"/>
              <w:rPr>
                <w:rFonts w:ascii="Verdana" w:hAnsi="Verdana"/>
              </w:rPr>
            </w:pPr>
          </w:p>
        </w:tc>
        <w:tc>
          <w:tcPr>
            <w:tcW w:w="3615" w:type="dxa"/>
          </w:tcPr>
          <w:p w14:paraId="5019AB6A" w14:textId="77777777" w:rsidR="002E67CA" w:rsidRPr="002E67CA" w:rsidRDefault="002E67CA" w:rsidP="00847A7A">
            <w:pPr>
              <w:jc w:val="both"/>
              <w:rPr>
                <w:rFonts w:ascii="Verdana" w:hAnsi="Verdana"/>
              </w:rPr>
            </w:pPr>
          </w:p>
          <w:p w14:paraId="03D1D638" w14:textId="77777777" w:rsidR="002E67CA" w:rsidRPr="002E67CA" w:rsidRDefault="002E67CA" w:rsidP="00847A7A">
            <w:pPr>
              <w:jc w:val="both"/>
              <w:rPr>
                <w:rFonts w:ascii="Verdana" w:hAnsi="Verdana"/>
              </w:rPr>
            </w:pPr>
            <w:r w:rsidRPr="002E67CA">
              <w:rPr>
                <w:rFonts w:ascii="Verdana" w:hAnsi="Verdana"/>
              </w:rPr>
              <w:t>Art.38.- (1)</w:t>
            </w:r>
            <w:r w:rsidRPr="002E67CA">
              <w:rPr>
                <w:rFonts w:ascii="Verdana" w:hAnsi="Verdana"/>
              </w:rPr>
              <w:tab/>
              <w:t xml:space="preserve">Aplicarea prevederilor prezentei legi se face cu respectarea prevederilor art.1 din Ordonanța de urgență a Guvernului nr.97/2020 pentru implementarea unor măsuri de simplificare administrativă în domeniul protecției sociale, precum și pentru acordarea unor drepturi și beneficii de asistență socială în domeniile de activitate în care se mențin restricții, </w:t>
            </w:r>
            <w:r w:rsidRPr="002E67CA">
              <w:rPr>
                <w:rFonts w:ascii="Verdana" w:hAnsi="Verdana"/>
                <w:b/>
                <w:bCs/>
              </w:rPr>
              <w:t>precum</w:t>
            </w:r>
            <w:r w:rsidRPr="002E67CA">
              <w:rPr>
                <w:rFonts w:ascii="Verdana" w:hAnsi="Verdana"/>
              </w:rPr>
              <w:t xml:space="preserve"> și ale Ordonanței de urgență a Guvernului nr.38/2020 privind utilizarea înscrisurilor în formă electronică la nivelul autorităților și instituțiilor publice.</w:t>
            </w:r>
          </w:p>
          <w:p w14:paraId="2413CFE7" w14:textId="77777777" w:rsidR="002E67CA" w:rsidRPr="002E67CA" w:rsidRDefault="002E67CA" w:rsidP="00847A7A">
            <w:pPr>
              <w:jc w:val="both"/>
              <w:rPr>
                <w:rFonts w:ascii="Verdana" w:hAnsi="Verdana"/>
              </w:rPr>
            </w:pPr>
          </w:p>
          <w:p w14:paraId="271B952E" w14:textId="77777777" w:rsidR="002E67CA" w:rsidRPr="002E67CA" w:rsidRDefault="002E67CA" w:rsidP="00847A7A">
            <w:pPr>
              <w:jc w:val="both"/>
              <w:rPr>
                <w:rFonts w:ascii="Verdana" w:hAnsi="Verdana"/>
              </w:rPr>
            </w:pPr>
            <w:r w:rsidRPr="002E67CA">
              <w:rPr>
                <w:rFonts w:ascii="Verdana" w:hAnsi="Verdana"/>
              </w:rPr>
              <w:t xml:space="preserve">(2) Acordarea drepturilor prevăzute de prezenta lege, încadrarea în categoriile de consumatori vulnerabili prevăzute la art.4, solicitarea de informații prevăzută la </w:t>
            </w:r>
            <w:r w:rsidRPr="002E67CA">
              <w:rPr>
                <w:rFonts w:ascii="Verdana" w:hAnsi="Verdana"/>
              </w:rPr>
              <w:lastRenderedPageBreak/>
              <w:t xml:space="preserve">art.14 alin.(4) </w:t>
            </w:r>
            <w:r w:rsidRPr="002E67CA">
              <w:rPr>
                <w:rFonts w:ascii="Verdana" w:hAnsi="Verdana"/>
                <w:b/>
                <w:bCs/>
              </w:rPr>
              <w:t xml:space="preserve">şi </w:t>
            </w:r>
            <w:r w:rsidRPr="002E67CA">
              <w:rPr>
                <w:rFonts w:ascii="Verdana" w:hAnsi="Verdana"/>
                <w:b/>
              </w:rPr>
              <w:t>(5)</w:t>
            </w:r>
            <w:r w:rsidRPr="002E67CA">
              <w:rPr>
                <w:rFonts w:ascii="Verdana" w:hAnsi="Verdana"/>
              </w:rPr>
              <w:t>, precum și utlizarea comunicării electronice între agențiile teritoriale, furnizori, autoritățile administrației publice locale și alte instituții care prelucrează date cu caracter personal se realizează cu respectarea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p>
          <w:p w14:paraId="6836CB64" w14:textId="77777777" w:rsidR="002E67CA" w:rsidRPr="002E67CA" w:rsidRDefault="002E67CA" w:rsidP="00847A7A">
            <w:pPr>
              <w:jc w:val="both"/>
              <w:rPr>
                <w:rFonts w:ascii="Verdana" w:hAnsi="Verdana"/>
              </w:rPr>
            </w:pPr>
          </w:p>
        </w:tc>
        <w:tc>
          <w:tcPr>
            <w:tcW w:w="3615" w:type="dxa"/>
          </w:tcPr>
          <w:p w14:paraId="1925B8B0" w14:textId="77777777" w:rsidR="002E67CA" w:rsidRPr="002E67CA" w:rsidRDefault="002E67CA" w:rsidP="00847A7A">
            <w:pPr>
              <w:jc w:val="both"/>
              <w:rPr>
                <w:rFonts w:ascii="Verdana" w:hAnsi="Verdana"/>
              </w:rPr>
            </w:pPr>
          </w:p>
          <w:p w14:paraId="572AE6FE" w14:textId="77777777" w:rsidR="002E67CA" w:rsidRPr="002E67CA" w:rsidRDefault="002E67CA" w:rsidP="00847A7A">
            <w:pPr>
              <w:jc w:val="both"/>
              <w:rPr>
                <w:rFonts w:ascii="Verdana" w:hAnsi="Verdana"/>
              </w:rPr>
            </w:pPr>
          </w:p>
          <w:p w14:paraId="23EC7AD0" w14:textId="77777777" w:rsidR="002E67CA" w:rsidRPr="002E67CA" w:rsidRDefault="002E67CA" w:rsidP="00847A7A">
            <w:pPr>
              <w:jc w:val="both"/>
              <w:rPr>
                <w:rFonts w:ascii="Verdana" w:hAnsi="Verdana"/>
              </w:rPr>
            </w:pPr>
          </w:p>
          <w:p w14:paraId="42303D8D" w14:textId="77777777" w:rsidR="002E67CA" w:rsidRPr="002E67CA" w:rsidRDefault="002E67CA" w:rsidP="00847A7A">
            <w:pPr>
              <w:jc w:val="both"/>
              <w:rPr>
                <w:rFonts w:ascii="Verdana" w:hAnsi="Verdana"/>
              </w:rPr>
            </w:pPr>
          </w:p>
          <w:p w14:paraId="4FB628B5" w14:textId="77777777" w:rsidR="002E67CA" w:rsidRPr="002E67CA" w:rsidRDefault="002E67CA" w:rsidP="00847A7A">
            <w:pPr>
              <w:jc w:val="both"/>
              <w:rPr>
                <w:rFonts w:ascii="Verdana" w:hAnsi="Verdana"/>
              </w:rPr>
            </w:pPr>
          </w:p>
          <w:p w14:paraId="1A448378" w14:textId="77777777" w:rsidR="002E67CA" w:rsidRPr="002E67CA" w:rsidRDefault="002E67CA" w:rsidP="00847A7A">
            <w:pPr>
              <w:jc w:val="both"/>
              <w:rPr>
                <w:rFonts w:ascii="Verdana" w:hAnsi="Verdana"/>
              </w:rPr>
            </w:pPr>
          </w:p>
          <w:p w14:paraId="517452A8" w14:textId="77777777" w:rsidR="002E67CA" w:rsidRPr="002E67CA" w:rsidRDefault="002E67CA" w:rsidP="00847A7A">
            <w:pPr>
              <w:jc w:val="both"/>
              <w:rPr>
                <w:rFonts w:ascii="Verdana" w:hAnsi="Verdana"/>
              </w:rPr>
            </w:pPr>
          </w:p>
          <w:p w14:paraId="7693DC7B" w14:textId="77777777" w:rsidR="002E67CA" w:rsidRPr="002E67CA" w:rsidRDefault="002E67CA" w:rsidP="00847A7A">
            <w:pPr>
              <w:jc w:val="both"/>
              <w:rPr>
                <w:rFonts w:ascii="Verdana" w:hAnsi="Verdana"/>
              </w:rPr>
            </w:pPr>
          </w:p>
          <w:p w14:paraId="217E58A4" w14:textId="77777777" w:rsidR="002E67CA" w:rsidRPr="002E67CA" w:rsidRDefault="002E67CA" w:rsidP="00847A7A">
            <w:pPr>
              <w:jc w:val="both"/>
              <w:rPr>
                <w:rFonts w:ascii="Verdana" w:hAnsi="Verdana"/>
              </w:rPr>
            </w:pPr>
          </w:p>
          <w:p w14:paraId="071B4C18" w14:textId="77777777" w:rsidR="002E67CA" w:rsidRPr="002E67CA" w:rsidRDefault="002E67CA" w:rsidP="00847A7A">
            <w:pPr>
              <w:jc w:val="both"/>
              <w:rPr>
                <w:rFonts w:ascii="Verdana" w:hAnsi="Verdana"/>
              </w:rPr>
            </w:pPr>
          </w:p>
          <w:p w14:paraId="3D42F741" w14:textId="77777777" w:rsidR="002E67CA" w:rsidRPr="002E67CA" w:rsidRDefault="002E67CA" w:rsidP="00847A7A">
            <w:pPr>
              <w:jc w:val="both"/>
              <w:rPr>
                <w:rFonts w:ascii="Verdana" w:hAnsi="Verdana"/>
              </w:rPr>
            </w:pPr>
          </w:p>
          <w:p w14:paraId="4D145DD7" w14:textId="77777777" w:rsidR="002E67CA" w:rsidRPr="002E67CA" w:rsidRDefault="002E67CA" w:rsidP="00847A7A">
            <w:pPr>
              <w:jc w:val="both"/>
              <w:rPr>
                <w:rFonts w:ascii="Verdana" w:hAnsi="Verdana"/>
              </w:rPr>
            </w:pPr>
          </w:p>
          <w:p w14:paraId="2160EA28" w14:textId="77777777" w:rsidR="002E67CA" w:rsidRPr="002E67CA" w:rsidRDefault="002E67CA" w:rsidP="00847A7A">
            <w:pPr>
              <w:jc w:val="both"/>
              <w:rPr>
                <w:rFonts w:ascii="Verdana" w:hAnsi="Verdana"/>
              </w:rPr>
            </w:pPr>
          </w:p>
          <w:p w14:paraId="1E03CD56" w14:textId="77777777" w:rsidR="002E67CA" w:rsidRPr="002E67CA" w:rsidRDefault="002E67CA" w:rsidP="00847A7A">
            <w:pPr>
              <w:jc w:val="both"/>
              <w:rPr>
                <w:rFonts w:ascii="Verdana" w:hAnsi="Verdana"/>
              </w:rPr>
            </w:pPr>
          </w:p>
          <w:p w14:paraId="12E916B0" w14:textId="77777777" w:rsidR="002E67CA" w:rsidRPr="002E67CA" w:rsidRDefault="002E67CA" w:rsidP="00847A7A">
            <w:pPr>
              <w:jc w:val="both"/>
              <w:rPr>
                <w:rFonts w:ascii="Verdana" w:hAnsi="Verdana"/>
              </w:rPr>
            </w:pPr>
          </w:p>
          <w:p w14:paraId="13182B7E" w14:textId="77777777" w:rsidR="002E67CA" w:rsidRPr="002E67CA" w:rsidRDefault="002E67CA" w:rsidP="00847A7A">
            <w:pPr>
              <w:jc w:val="both"/>
              <w:rPr>
                <w:rFonts w:ascii="Verdana" w:hAnsi="Verdana"/>
              </w:rPr>
            </w:pPr>
          </w:p>
          <w:p w14:paraId="2149342D" w14:textId="77777777" w:rsidR="002E67CA" w:rsidRPr="002E67CA" w:rsidRDefault="002E67CA" w:rsidP="00847A7A">
            <w:pPr>
              <w:jc w:val="both"/>
              <w:rPr>
                <w:rFonts w:ascii="Verdana" w:hAnsi="Verdana"/>
              </w:rPr>
            </w:pPr>
          </w:p>
          <w:p w14:paraId="10636D0E" w14:textId="77777777" w:rsidR="002E67CA" w:rsidRPr="002E67CA" w:rsidRDefault="002E67CA" w:rsidP="00847A7A">
            <w:pPr>
              <w:jc w:val="both"/>
              <w:rPr>
                <w:rFonts w:ascii="Verdana" w:hAnsi="Verdana"/>
              </w:rPr>
            </w:pPr>
          </w:p>
          <w:p w14:paraId="515B693C" w14:textId="77777777" w:rsidR="002E67CA" w:rsidRPr="002E67CA" w:rsidRDefault="002E67CA" w:rsidP="00847A7A">
            <w:pPr>
              <w:jc w:val="both"/>
              <w:rPr>
                <w:rFonts w:ascii="Verdana" w:hAnsi="Verdana"/>
              </w:rPr>
            </w:pPr>
          </w:p>
          <w:p w14:paraId="3AE0F0A6" w14:textId="77777777" w:rsidR="002E67CA" w:rsidRPr="002E67CA" w:rsidRDefault="002E67CA" w:rsidP="00847A7A">
            <w:pPr>
              <w:jc w:val="both"/>
              <w:rPr>
                <w:rFonts w:ascii="Verdana" w:hAnsi="Verdana"/>
              </w:rPr>
            </w:pPr>
          </w:p>
          <w:p w14:paraId="627CDF94" w14:textId="77777777" w:rsidR="002E67CA" w:rsidRPr="002E67CA" w:rsidRDefault="002E67CA" w:rsidP="00847A7A">
            <w:pPr>
              <w:jc w:val="both"/>
              <w:rPr>
                <w:rFonts w:ascii="Verdana" w:hAnsi="Verdana"/>
              </w:rPr>
            </w:pPr>
          </w:p>
          <w:p w14:paraId="6B9A1159" w14:textId="77777777" w:rsidR="002E67CA" w:rsidRPr="002E67CA" w:rsidRDefault="002E67CA" w:rsidP="00847A7A">
            <w:pPr>
              <w:jc w:val="both"/>
              <w:rPr>
                <w:rFonts w:ascii="Verdana" w:hAnsi="Verdana"/>
              </w:rPr>
            </w:pPr>
          </w:p>
          <w:p w14:paraId="10986258" w14:textId="77777777" w:rsidR="002E67CA" w:rsidRPr="002E67CA" w:rsidRDefault="002E67CA" w:rsidP="00847A7A">
            <w:pPr>
              <w:jc w:val="both"/>
              <w:rPr>
                <w:rFonts w:ascii="Verdana" w:hAnsi="Verdana"/>
              </w:rPr>
            </w:pPr>
          </w:p>
          <w:p w14:paraId="410189BC" w14:textId="77777777" w:rsidR="002E67CA" w:rsidRPr="002E67CA" w:rsidRDefault="002E67CA" w:rsidP="00847A7A">
            <w:pPr>
              <w:jc w:val="both"/>
              <w:rPr>
                <w:rFonts w:ascii="Verdana" w:hAnsi="Verdana"/>
              </w:rPr>
            </w:pPr>
            <w:r w:rsidRPr="002E67CA">
              <w:rPr>
                <w:rFonts w:ascii="Verdana" w:hAnsi="Verdana"/>
              </w:rPr>
              <w:t>Completare necesară</w:t>
            </w:r>
          </w:p>
          <w:p w14:paraId="730DBAE0" w14:textId="77777777" w:rsidR="002E67CA" w:rsidRPr="002E67CA" w:rsidRDefault="002E67CA" w:rsidP="00847A7A">
            <w:pPr>
              <w:jc w:val="both"/>
              <w:rPr>
                <w:rFonts w:ascii="Verdana" w:hAnsi="Verdana"/>
              </w:rPr>
            </w:pPr>
          </w:p>
          <w:p w14:paraId="70C70B73" w14:textId="77777777" w:rsidR="002E67CA" w:rsidRPr="002E67CA" w:rsidRDefault="002E67CA" w:rsidP="00847A7A">
            <w:pPr>
              <w:jc w:val="both"/>
              <w:rPr>
                <w:rFonts w:ascii="Verdana" w:hAnsi="Verdana"/>
              </w:rPr>
            </w:pPr>
          </w:p>
          <w:p w14:paraId="1F0F2028" w14:textId="77777777" w:rsidR="002E67CA" w:rsidRPr="002E67CA" w:rsidRDefault="002E67CA" w:rsidP="00847A7A">
            <w:pPr>
              <w:jc w:val="both"/>
              <w:rPr>
                <w:rFonts w:ascii="Verdana" w:hAnsi="Verdana"/>
              </w:rPr>
            </w:pPr>
          </w:p>
        </w:tc>
      </w:tr>
      <w:tr w:rsidR="002E67CA" w:rsidRPr="002E67CA" w14:paraId="5D3727BB"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2924F5F7"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09FCBBCE" w14:textId="77777777" w:rsidR="002E67CA" w:rsidRPr="002E67CA" w:rsidRDefault="002E67CA" w:rsidP="00847A7A">
            <w:pPr>
              <w:rPr>
                <w:rFonts w:ascii="Verdana" w:hAnsi="Verdana"/>
              </w:rPr>
            </w:pPr>
          </w:p>
        </w:tc>
        <w:tc>
          <w:tcPr>
            <w:tcW w:w="3615" w:type="dxa"/>
          </w:tcPr>
          <w:p w14:paraId="3FBD94B8" w14:textId="77777777" w:rsidR="002E67CA" w:rsidRPr="002E67CA" w:rsidRDefault="002E67CA" w:rsidP="00847A7A">
            <w:pPr>
              <w:jc w:val="both"/>
              <w:rPr>
                <w:rFonts w:ascii="Verdana" w:hAnsi="Verdana"/>
              </w:rPr>
            </w:pPr>
          </w:p>
          <w:p w14:paraId="66FF2A3D" w14:textId="77777777" w:rsidR="002E67CA" w:rsidRPr="002E67CA" w:rsidRDefault="002E67CA" w:rsidP="00847A7A">
            <w:pPr>
              <w:jc w:val="both"/>
              <w:rPr>
                <w:rFonts w:ascii="Verdana" w:hAnsi="Verdana"/>
              </w:rPr>
            </w:pPr>
            <w:r w:rsidRPr="002E67CA">
              <w:rPr>
                <w:rFonts w:ascii="Verdana" w:hAnsi="Verdana"/>
              </w:rPr>
              <w:t>Art.39.- (1)</w:t>
            </w:r>
            <w:r w:rsidRPr="002E67CA">
              <w:rPr>
                <w:rFonts w:ascii="Verdana" w:hAnsi="Verdana"/>
              </w:rPr>
              <w:tab/>
              <w:t xml:space="preserve">Prezenta lege intră în vigoare la 1 septembrie 2022, cu excepţia </w:t>
            </w:r>
            <w:r w:rsidRPr="002E67CA">
              <w:rPr>
                <w:rFonts w:ascii="Verdana" w:hAnsi="Verdana"/>
                <w:b/>
                <w:bCs/>
              </w:rPr>
              <w:t>punctului 25 al art.42 şi a art.44,</w:t>
            </w:r>
            <w:r w:rsidRPr="002E67CA">
              <w:rPr>
                <w:rFonts w:ascii="Verdana" w:hAnsi="Verdana"/>
              </w:rPr>
              <w:t xml:space="preserve"> care intră în vigoare la 3 zile de la data publicării în Monitorul Oficial al României, Partea I.</w:t>
            </w:r>
          </w:p>
          <w:p w14:paraId="6604465E" w14:textId="77777777" w:rsidR="002E67CA" w:rsidRPr="002E67CA" w:rsidRDefault="002E67CA" w:rsidP="00847A7A">
            <w:pPr>
              <w:jc w:val="both"/>
              <w:rPr>
                <w:rFonts w:ascii="Verdana" w:hAnsi="Verdana"/>
              </w:rPr>
            </w:pPr>
          </w:p>
          <w:p w14:paraId="4D0C66AE" w14:textId="77777777" w:rsidR="002E67CA" w:rsidRPr="002E67CA" w:rsidRDefault="002E67CA" w:rsidP="00847A7A">
            <w:pPr>
              <w:jc w:val="both"/>
              <w:rPr>
                <w:rFonts w:ascii="Verdana" w:hAnsi="Verdana"/>
              </w:rPr>
            </w:pPr>
          </w:p>
          <w:p w14:paraId="6FCBF594" w14:textId="77777777" w:rsidR="002E67CA" w:rsidRPr="002E67CA" w:rsidRDefault="002E67CA" w:rsidP="00847A7A">
            <w:pPr>
              <w:jc w:val="both"/>
              <w:rPr>
                <w:rFonts w:ascii="Verdana" w:hAnsi="Verdana"/>
              </w:rPr>
            </w:pPr>
          </w:p>
          <w:p w14:paraId="7E991CD5" w14:textId="77777777" w:rsidR="002E67CA" w:rsidRPr="002E67CA" w:rsidRDefault="002E67CA" w:rsidP="00847A7A">
            <w:pPr>
              <w:jc w:val="both"/>
              <w:rPr>
                <w:rFonts w:ascii="Verdana" w:hAnsi="Verdana"/>
              </w:rPr>
            </w:pPr>
          </w:p>
          <w:p w14:paraId="52F41123" w14:textId="77777777" w:rsidR="002E67CA" w:rsidRPr="002E67CA" w:rsidRDefault="002E67CA" w:rsidP="00847A7A">
            <w:pPr>
              <w:jc w:val="both"/>
              <w:rPr>
                <w:rFonts w:ascii="Verdana" w:hAnsi="Verdana"/>
              </w:rPr>
            </w:pPr>
          </w:p>
          <w:p w14:paraId="78424BFF" w14:textId="77777777" w:rsidR="002E67CA" w:rsidRPr="002E67CA" w:rsidRDefault="002E67CA" w:rsidP="00847A7A">
            <w:pPr>
              <w:jc w:val="both"/>
              <w:rPr>
                <w:rFonts w:ascii="Verdana" w:hAnsi="Verdana"/>
              </w:rPr>
            </w:pPr>
          </w:p>
          <w:p w14:paraId="226A5F23" w14:textId="77777777" w:rsidR="002E67CA" w:rsidRPr="002E67CA" w:rsidRDefault="002E67CA" w:rsidP="00847A7A">
            <w:pPr>
              <w:jc w:val="both"/>
              <w:rPr>
                <w:rFonts w:ascii="Verdana" w:hAnsi="Verdana"/>
              </w:rPr>
            </w:pPr>
          </w:p>
          <w:p w14:paraId="65D091F6" w14:textId="77777777" w:rsidR="002E67CA" w:rsidRPr="002E67CA" w:rsidRDefault="002E67CA" w:rsidP="00847A7A">
            <w:pPr>
              <w:jc w:val="both"/>
              <w:rPr>
                <w:rFonts w:ascii="Verdana" w:hAnsi="Verdana"/>
              </w:rPr>
            </w:pPr>
          </w:p>
          <w:p w14:paraId="0D7C78D1" w14:textId="77777777" w:rsidR="002E67CA" w:rsidRPr="002E67CA" w:rsidRDefault="002E67CA" w:rsidP="00847A7A">
            <w:pPr>
              <w:jc w:val="both"/>
              <w:rPr>
                <w:rFonts w:ascii="Verdana" w:hAnsi="Verdana"/>
              </w:rPr>
            </w:pPr>
          </w:p>
          <w:p w14:paraId="7B33935C" w14:textId="77777777" w:rsidR="002E67CA" w:rsidRPr="002E67CA" w:rsidRDefault="002E67CA" w:rsidP="00847A7A">
            <w:pPr>
              <w:jc w:val="both"/>
              <w:rPr>
                <w:rFonts w:ascii="Verdana" w:hAnsi="Verdana"/>
              </w:rPr>
            </w:pPr>
          </w:p>
          <w:p w14:paraId="04A91B6C" w14:textId="77777777" w:rsidR="002E67CA" w:rsidRPr="002E67CA" w:rsidRDefault="002E67CA" w:rsidP="00847A7A">
            <w:pPr>
              <w:jc w:val="both"/>
              <w:rPr>
                <w:rFonts w:ascii="Verdana" w:hAnsi="Verdana"/>
              </w:rPr>
            </w:pPr>
          </w:p>
          <w:p w14:paraId="668DC065" w14:textId="77777777" w:rsidR="002E67CA" w:rsidRPr="002E67CA" w:rsidRDefault="002E67CA" w:rsidP="00847A7A">
            <w:pPr>
              <w:jc w:val="both"/>
              <w:rPr>
                <w:rFonts w:ascii="Verdana" w:hAnsi="Verdana"/>
              </w:rPr>
            </w:pPr>
          </w:p>
          <w:p w14:paraId="671ACB70" w14:textId="77777777" w:rsidR="002E67CA" w:rsidRPr="002E67CA" w:rsidRDefault="002E67CA" w:rsidP="00847A7A">
            <w:pPr>
              <w:jc w:val="both"/>
              <w:rPr>
                <w:rFonts w:ascii="Verdana" w:hAnsi="Verdana"/>
              </w:rPr>
            </w:pPr>
          </w:p>
          <w:p w14:paraId="09FB8559" w14:textId="77777777" w:rsidR="002E67CA" w:rsidRPr="002E67CA" w:rsidRDefault="002E67CA" w:rsidP="00847A7A">
            <w:pPr>
              <w:jc w:val="both"/>
              <w:rPr>
                <w:rFonts w:ascii="Verdana" w:hAnsi="Verdana"/>
              </w:rPr>
            </w:pPr>
          </w:p>
          <w:p w14:paraId="11374BE6" w14:textId="77777777" w:rsidR="002E67CA" w:rsidRPr="002E67CA" w:rsidRDefault="002E67CA" w:rsidP="00847A7A">
            <w:pPr>
              <w:jc w:val="both"/>
              <w:rPr>
                <w:rFonts w:ascii="Verdana" w:hAnsi="Verdana"/>
              </w:rPr>
            </w:pPr>
          </w:p>
          <w:p w14:paraId="1167829C" w14:textId="77777777" w:rsidR="002E67CA" w:rsidRPr="002E67CA" w:rsidRDefault="002E67CA" w:rsidP="00847A7A">
            <w:pPr>
              <w:jc w:val="both"/>
              <w:rPr>
                <w:rFonts w:ascii="Verdana" w:hAnsi="Verdana"/>
              </w:rPr>
            </w:pPr>
          </w:p>
          <w:p w14:paraId="4B0A5C29" w14:textId="77777777" w:rsidR="002E67CA" w:rsidRPr="002E67CA" w:rsidRDefault="002E67CA" w:rsidP="00847A7A">
            <w:pPr>
              <w:jc w:val="both"/>
              <w:rPr>
                <w:rFonts w:ascii="Verdana" w:hAnsi="Verdana"/>
              </w:rPr>
            </w:pPr>
          </w:p>
          <w:p w14:paraId="677E614A" w14:textId="77777777" w:rsidR="002E67CA" w:rsidRPr="002E67CA" w:rsidRDefault="002E67CA" w:rsidP="00847A7A">
            <w:pPr>
              <w:jc w:val="both"/>
              <w:rPr>
                <w:rFonts w:ascii="Verdana" w:hAnsi="Verdana"/>
              </w:rPr>
            </w:pPr>
          </w:p>
          <w:p w14:paraId="76675043" w14:textId="77777777" w:rsidR="002E67CA" w:rsidRPr="002E67CA" w:rsidRDefault="002E67CA" w:rsidP="00847A7A">
            <w:pPr>
              <w:jc w:val="both"/>
              <w:rPr>
                <w:rFonts w:ascii="Verdana" w:hAnsi="Verdana"/>
              </w:rPr>
            </w:pPr>
          </w:p>
          <w:p w14:paraId="747F0842" w14:textId="77777777" w:rsidR="002E67CA" w:rsidRPr="002E67CA" w:rsidRDefault="002E67CA" w:rsidP="00847A7A">
            <w:pPr>
              <w:jc w:val="both"/>
              <w:rPr>
                <w:rFonts w:ascii="Verdana" w:hAnsi="Verdana"/>
              </w:rPr>
            </w:pPr>
            <w:r w:rsidRPr="002E67CA">
              <w:rPr>
                <w:rFonts w:ascii="Verdana" w:hAnsi="Verdana"/>
              </w:rPr>
              <w:t>(2) La data intrării în vigoare a prezentei legi se abrogă Ordonanța de urgență a Guvernului nr.70/2011 privind măsurile de protecție socială în perioada sezonului rece, aprobată prin Legea nr.92/2012, cu modificările și completările ulterioare.</w:t>
            </w:r>
          </w:p>
          <w:p w14:paraId="486CB7CC" w14:textId="77777777" w:rsidR="002E67CA" w:rsidRPr="002E67CA" w:rsidRDefault="002E67CA" w:rsidP="00847A7A">
            <w:pPr>
              <w:jc w:val="both"/>
              <w:rPr>
                <w:rFonts w:ascii="Verdana" w:hAnsi="Verdana"/>
              </w:rPr>
            </w:pPr>
          </w:p>
        </w:tc>
        <w:tc>
          <w:tcPr>
            <w:tcW w:w="3615" w:type="dxa"/>
          </w:tcPr>
          <w:p w14:paraId="0DD3F5A3" w14:textId="77777777" w:rsidR="002E67CA" w:rsidRPr="002E67CA" w:rsidRDefault="002E67CA" w:rsidP="00847A7A">
            <w:pPr>
              <w:jc w:val="both"/>
              <w:rPr>
                <w:rFonts w:ascii="Verdana" w:hAnsi="Verdana"/>
              </w:rPr>
            </w:pPr>
          </w:p>
          <w:p w14:paraId="1783309B" w14:textId="77777777" w:rsidR="002E67CA" w:rsidRPr="002E67CA" w:rsidRDefault="002E67CA" w:rsidP="00847A7A">
            <w:pPr>
              <w:autoSpaceDE w:val="0"/>
              <w:autoSpaceDN w:val="0"/>
              <w:adjustRightInd w:val="0"/>
              <w:jc w:val="both"/>
              <w:rPr>
                <w:rFonts w:ascii="Verdana" w:hAnsi="Verdana"/>
                <w:noProof/>
              </w:rPr>
            </w:pPr>
            <w:r w:rsidRPr="002E67CA">
              <w:rPr>
                <w:rFonts w:ascii="Verdana" w:hAnsi="Verdana"/>
                <w:noProof/>
              </w:rPr>
              <w:t>Art. 39 - (1) În termen de 30 de zile de la data publicării prezentei legi în Monitorul Oficial al României, Partea I, Ministerul Muncii şi Protecţiei Sociale elaborează normele metodologice de aplicare a prezentei legi, care se aprobă prin hotărâre a Guvernului.</w:t>
            </w:r>
          </w:p>
          <w:p w14:paraId="1EEC5B3D" w14:textId="77777777" w:rsidR="002E67CA" w:rsidRPr="002E67CA" w:rsidRDefault="002E67CA" w:rsidP="00847A7A">
            <w:pPr>
              <w:jc w:val="both"/>
              <w:rPr>
                <w:rFonts w:ascii="Verdana" w:hAnsi="Verdana"/>
              </w:rPr>
            </w:pPr>
          </w:p>
          <w:p w14:paraId="6C74FE16" w14:textId="77777777" w:rsidR="002E67CA" w:rsidRPr="002E67CA" w:rsidRDefault="002E67CA" w:rsidP="00847A7A">
            <w:pPr>
              <w:jc w:val="both"/>
              <w:rPr>
                <w:rFonts w:ascii="Verdana" w:hAnsi="Verdana"/>
              </w:rPr>
            </w:pPr>
            <w:r w:rsidRPr="002E67CA">
              <w:rPr>
                <w:rFonts w:ascii="Verdana" w:hAnsi="Verdana"/>
              </w:rPr>
              <w:lastRenderedPageBreak/>
              <w:t xml:space="preserve">(2) Prezenta lege </w:t>
            </w:r>
            <w:r w:rsidRPr="002E67CA">
              <w:rPr>
                <w:rFonts w:ascii="Verdana" w:hAnsi="Verdana"/>
                <w:b/>
              </w:rPr>
              <w:t>se aplică</w:t>
            </w:r>
            <w:r w:rsidRPr="002E67CA">
              <w:rPr>
                <w:rFonts w:ascii="Verdana" w:hAnsi="Verdana"/>
              </w:rPr>
              <w:t xml:space="preserve"> de la data de </w:t>
            </w:r>
            <w:r w:rsidRPr="002E67CA">
              <w:rPr>
                <w:rFonts w:ascii="Verdana" w:hAnsi="Verdana"/>
                <w:b/>
                <w:bCs/>
              </w:rPr>
              <w:t>1 noiembrie 2021,</w:t>
            </w:r>
            <w:r w:rsidRPr="002E67CA">
              <w:rPr>
                <w:rFonts w:ascii="Verdana" w:hAnsi="Verdana"/>
              </w:rPr>
              <w:t xml:space="preserve"> cu următoarele excepţii:</w:t>
            </w:r>
          </w:p>
          <w:p w14:paraId="5F448468" w14:textId="77777777" w:rsidR="002E67CA" w:rsidRPr="002E67CA" w:rsidRDefault="002E67CA" w:rsidP="00847A7A">
            <w:pPr>
              <w:jc w:val="both"/>
              <w:rPr>
                <w:rFonts w:ascii="Verdana" w:hAnsi="Verdana"/>
              </w:rPr>
            </w:pPr>
            <w:r w:rsidRPr="002E67CA">
              <w:rPr>
                <w:rFonts w:ascii="Verdana" w:hAnsi="Verdana"/>
                <w:b/>
                <w:bCs/>
              </w:rPr>
              <w:t>a)</w:t>
            </w:r>
            <w:r w:rsidRPr="002E67CA">
              <w:rPr>
                <w:rFonts w:ascii="Verdana" w:hAnsi="Verdana"/>
              </w:rPr>
              <w:t xml:space="preserve"> </w:t>
            </w:r>
            <w:r w:rsidRPr="002E67CA">
              <w:rPr>
                <w:rFonts w:ascii="Verdana" w:hAnsi="Verdana"/>
                <w:b/>
                <w:bCs/>
              </w:rPr>
              <w:t xml:space="preserve">punctul 28 al art.43, care </w:t>
            </w:r>
            <w:r w:rsidRPr="002E67CA">
              <w:rPr>
                <w:rFonts w:ascii="Verdana" w:hAnsi="Verdana"/>
              </w:rPr>
              <w:t>intră în vigoare la 3 zile de la data publicării în Monitorul Oficial al României, Partea I;</w:t>
            </w:r>
          </w:p>
          <w:p w14:paraId="629871B4" w14:textId="77777777" w:rsidR="002E67CA" w:rsidRPr="002E67CA" w:rsidRDefault="002E67CA" w:rsidP="00847A7A">
            <w:pPr>
              <w:jc w:val="both"/>
              <w:rPr>
                <w:rFonts w:ascii="Verdana" w:hAnsi="Verdana"/>
              </w:rPr>
            </w:pPr>
            <w:r w:rsidRPr="002E67CA">
              <w:rPr>
                <w:rFonts w:ascii="Verdana" w:hAnsi="Verdana"/>
                <w:b/>
                <w:bCs/>
              </w:rPr>
              <w:t>b)</w:t>
            </w:r>
            <w:r w:rsidRPr="002E67CA">
              <w:rPr>
                <w:rFonts w:ascii="Verdana" w:hAnsi="Verdana"/>
              </w:rPr>
              <w:t xml:space="preserve"> art.43 pct.1-26, 29-30, care intră în vigoare la data intrării în vigoare a Legii nr.196/2016 privind venitul minim de incluziune.</w:t>
            </w:r>
          </w:p>
          <w:p w14:paraId="0D4F0420" w14:textId="77777777" w:rsidR="002E67CA" w:rsidRPr="002E67CA" w:rsidRDefault="002E67CA" w:rsidP="00847A7A">
            <w:pPr>
              <w:jc w:val="both"/>
              <w:rPr>
                <w:rFonts w:ascii="Verdana" w:hAnsi="Verdana"/>
              </w:rPr>
            </w:pPr>
          </w:p>
          <w:p w14:paraId="2B5DEB29" w14:textId="77777777" w:rsidR="002E67CA" w:rsidRPr="002E67CA" w:rsidRDefault="002E67CA" w:rsidP="00847A7A">
            <w:pPr>
              <w:jc w:val="both"/>
              <w:rPr>
                <w:rFonts w:ascii="Verdana" w:hAnsi="Verdana"/>
              </w:rPr>
            </w:pPr>
            <w:r w:rsidRPr="002E67CA">
              <w:rPr>
                <w:rFonts w:ascii="Verdana" w:hAnsi="Verdana"/>
              </w:rPr>
              <w:t>(3) De la data aplicării prezentei legi se abrogă Ordonanța de urgență a Guvernului nr.70/2011 privind măsurile de protecție socială în perioada sezonului rece, aprobată prin Legea nr.92/2012, publicată în Monitorul Oficial al României, Partea I, nr.629 din 2 septembrie 2011, cu modificările și completările ulterioare.</w:t>
            </w:r>
          </w:p>
          <w:p w14:paraId="4D134BD3" w14:textId="77777777" w:rsidR="002E67CA" w:rsidRPr="002E67CA" w:rsidRDefault="002E67CA" w:rsidP="00847A7A">
            <w:pPr>
              <w:jc w:val="both"/>
              <w:rPr>
                <w:rFonts w:ascii="Verdana" w:hAnsi="Verdana"/>
              </w:rPr>
            </w:pPr>
          </w:p>
          <w:p w14:paraId="7850C5E0" w14:textId="77777777" w:rsidR="002E67CA" w:rsidRPr="002E67CA" w:rsidRDefault="002E67CA" w:rsidP="00847A7A">
            <w:pPr>
              <w:jc w:val="both"/>
              <w:rPr>
                <w:rFonts w:ascii="Verdana" w:hAnsi="Verdana"/>
                <w:i/>
                <w:iCs/>
              </w:rPr>
            </w:pPr>
            <w:r w:rsidRPr="002E67CA">
              <w:rPr>
                <w:rFonts w:ascii="Verdana" w:hAnsi="Verdana"/>
                <w:i/>
                <w:iCs/>
              </w:rPr>
              <w:t>Autori: membrii comisiilor</w:t>
            </w:r>
          </w:p>
          <w:p w14:paraId="4DC4159D" w14:textId="77777777" w:rsidR="002E67CA" w:rsidRPr="002E67CA" w:rsidRDefault="002E67CA" w:rsidP="00847A7A">
            <w:pPr>
              <w:jc w:val="both"/>
              <w:rPr>
                <w:rFonts w:ascii="Verdana" w:hAnsi="Verdana"/>
                <w:i/>
                <w:iCs/>
              </w:rPr>
            </w:pPr>
          </w:p>
        </w:tc>
        <w:tc>
          <w:tcPr>
            <w:tcW w:w="3615" w:type="dxa"/>
          </w:tcPr>
          <w:p w14:paraId="767E0FF5" w14:textId="77777777" w:rsidR="002E67CA" w:rsidRPr="002E67CA" w:rsidRDefault="002E67CA" w:rsidP="00847A7A">
            <w:pPr>
              <w:jc w:val="both"/>
              <w:rPr>
                <w:rFonts w:ascii="Verdana" w:hAnsi="Verdana"/>
                <w:strike/>
              </w:rPr>
            </w:pPr>
          </w:p>
        </w:tc>
      </w:tr>
      <w:tr w:rsidR="002E67CA" w:rsidRPr="002E67CA" w14:paraId="0512B47A"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27FC2958"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0FCAEAD7" w14:textId="77777777" w:rsidR="002E67CA" w:rsidRPr="002E67CA" w:rsidRDefault="002E67CA" w:rsidP="00847A7A">
            <w:pPr>
              <w:rPr>
                <w:rFonts w:ascii="Verdana" w:hAnsi="Verdana"/>
              </w:rPr>
            </w:pPr>
          </w:p>
        </w:tc>
        <w:tc>
          <w:tcPr>
            <w:tcW w:w="3615" w:type="dxa"/>
          </w:tcPr>
          <w:p w14:paraId="769FF3B9" w14:textId="77777777" w:rsidR="002E67CA" w:rsidRPr="002E67CA" w:rsidRDefault="002E67CA" w:rsidP="00847A7A">
            <w:pPr>
              <w:jc w:val="both"/>
              <w:rPr>
                <w:rFonts w:ascii="Verdana" w:hAnsi="Verdana"/>
              </w:rPr>
            </w:pPr>
          </w:p>
        </w:tc>
        <w:tc>
          <w:tcPr>
            <w:tcW w:w="3615" w:type="dxa"/>
          </w:tcPr>
          <w:p w14:paraId="7155F431" w14:textId="77777777" w:rsidR="002E67CA" w:rsidRPr="002E67CA" w:rsidRDefault="002E67CA" w:rsidP="00847A7A">
            <w:pPr>
              <w:jc w:val="both"/>
              <w:rPr>
                <w:rFonts w:ascii="Verdana" w:hAnsi="Verdana"/>
                <w:b/>
                <w:bCs/>
              </w:rPr>
            </w:pPr>
          </w:p>
          <w:p w14:paraId="098602E6" w14:textId="77777777" w:rsidR="002E67CA" w:rsidRPr="002E67CA" w:rsidRDefault="002E67CA" w:rsidP="00847A7A">
            <w:pPr>
              <w:jc w:val="both"/>
              <w:rPr>
                <w:rFonts w:ascii="Verdana" w:hAnsi="Verdana"/>
                <w:b/>
                <w:bCs/>
              </w:rPr>
            </w:pPr>
            <w:r w:rsidRPr="002E67CA">
              <w:rPr>
                <w:rFonts w:ascii="Verdana" w:hAnsi="Verdana"/>
                <w:b/>
                <w:bCs/>
              </w:rPr>
              <w:t xml:space="preserve">Art.40.- Anexele nr.1 și 2 </w:t>
            </w:r>
            <w:r w:rsidRPr="002E67CA">
              <w:rPr>
                <w:rFonts w:ascii="Verdana" w:hAnsi="Verdana"/>
                <w:b/>
                <w:bCs/>
              </w:rPr>
              <w:lastRenderedPageBreak/>
              <w:t>fac parte integrantă din prezenta lege.</w:t>
            </w:r>
          </w:p>
          <w:p w14:paraId="7529F836" w14:textId="77777777" w:rsidR="002E67CA" w:rsidRPr="002E67CA" w:rsidRDefault="002E67CA" w:rsidP="00847A7A">
            <w:pPr>
              <w:jc w:val="both"/>
              <w:rPr>
                <w:rFonts w:ascii="Verdana" w:hAnsi="Verdana"/>
                <w:b/>
                <w:bCs/>
              </w:rPr>
            </w:pPr>
          </w:p>
        </w:tc>
        <w:tc>
          <w:tcPr>
            <w:tcW w:w="3615" w:type="dxa"/>
          </w:tcPr>
          <w:p w14:paraId="66241478" w14:textId="77777777" w:rsidR="002E67CA" w:rsidRPr="002E67CA" w:rsidRDefault="002E67CA" w:rsidP="00847A7A">
            <w:pPr>
              <w:jc w:val="both"/>
              <w:rPr>
                <w:rFonts w:ascii="Verdana" w:hAnsi="Verdana"/>
              </w:rPr>
            </w:pPr>
          </w:p>
          <w:p w14:paraId="11322C51" w14:textId="77777777" w:rsidR="002E67CA" w:rsidRPr="002E67CA" w:rsidRDefault="002E67CA" w:rsidP="00847A7A">
            <w:pPr>
              <w:jc w:val="both"/>
              <w:rPr>
                <w:rFonts w:ascii="Verdana" w:hAnsi="Verdana"/>
              </w:rPr>
            </w:pPr>
            <w:r w:rsidRPr="002E67CA">
              <w:rPr>
                <w:rFonts w:ascii="Verdana" w:hAnsi="Verdana"/>
              </w:rPr>
              <w:t xml:space="preserve">Preluat de la art.43, pentru o </w:t>
            </w:r>
            <w:r w:rsidRPr="002E67CA">
              <w:rPr>
                <w:rFonts w:ascii="Verdana" w:hAnsi="Verdana"/>
              </w:rPr>
              <w:lastRenderedPageBreak/>
              <w:t>mai bună sistematizare a dispozițiilor legii.</w:t>
            </w:r>
          </w:p>
          <w:p w14:paraId="4CDAE868" w14:textId="77777777" w:rsidR="002E67CA" w:rsidRPr="002E67CA" w:rsidRDefault="002E67CA" w:rsidP="00847A7A">
            <w:pPr>
              <w:jc w:val="both"/>
              <w:rPr>
                <w:rFonts w:ascii="Verdana" w:hAnsi="Verdana"/>
              </w:rPr>
            </w:pPr>
          </w:p>
        </w:tc>
      </w:tr>
      <w:tr w:rsidR="002E67CA" w:rsidRPr="002E67CA" w14:paraId="7697F94A"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9A265DE"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262ABC4F" w14:textId="77777777" w:rsidR="002E67CA" w:rsidRPr="002E67CA" w:rsidRDefault="002E67CA" w:rsidP="00847A7A">
            <w:pPr>
              <w:rPr>
                <w:rFonts w:ascii="Verdana" w:hAnsi="Verdana"/>
              </w:rPr>
            </w:pPr>
          </w:p>
        </w:tc>
        <w:tc>
          <w:tcPr>
            <w:tcW w:w="3615" w:type="dxa"/>
          </w:tcPr>
          <w:p w14:paraId="5086E130" w14:textId="77777777" w:rsidR="002E67CA" w:rsidRPr="002E67CA" w:rsidRDefault="002E67CA" w:rsidP="00847A7A">
            <w:pPr>
              <w:jc w:val="both"/>
              <w:rPr>
                <w:rFonts w:ascii="Verdana" w:hAnsi="Verdana"/>
              </w:rPr>
            </w:pPr>
          </w:p>
          <w:p w14:paraId="6179DB02" w14:textId="77777777" w:rsidR="002E67CA" w:rsidRPr="002E67CA" w:rsidRDefault="002E67CA" w:rsidP="00847A7A">
            <w:pPr>
              <w:jc w:val="both"/>
              <w:rPr>
                <w:rFonts w:ascii="Verdana" w:hAnsi="Verdana"/>
              </w:rPr>
            </w:pPr>
            <w:r w:rsidRPr="002E67CA">
              <w:rPr>
                <w:rFonts w:ascii="Verdana" w:hAnsi="Verdana"/>
              </w:rPr>
              <w:t>Art.40.-Legea energiei electrice și a gazelor naturale nr.123/2012, publicată în Monitorul Oficial al României, Partea I, nr.485 din 16 iulie 2012, cu modificările și completările ulterioare, se modifică după cum urmează:</w:t>
            </w:r>
          </w:p>
          <w:p w14:paraId="1AD3BD23" w14:textId="77777777" w:rsidR="002E67CA" w:rsidRPr="002E67CA" w:rsidRDefault="002E67CA" w:rsidP="00847A7A">
            <w:pPr>
              <w:jc w:val="both"/>
              <w:rPr>
                <w:rFonts w:ascii="Verdana" w:hAnsi="Verdana"/>
              </w:rPr>
            </w:pPr>
          </w:p>
        </w:tc>
        <w:tc>
          <w:tcPr>
            <w:tcW w:w="3615" w:type="dxa"/>
          </w:tcPr>
          <w:p w14:paraId="480BA049" w14:textId="77777777" w:rsidR="002E67CA" w:rsidRPr="002E67CA" w:rsidRDefault="002E67CA" w:rsidP="00847A7A">
            <w:pPr>
              <w:jc w:val="both"/>
              <w:rPr>
                <w:rFonts w:ascii="Verdana" w:hAnsi="Verdana"/>
              </w:rPr>
            </w:pPr>
          </w:p>
          <w:p w14:paraId="0110EFAF" w14:textId="77777777" w:rsidR="002E67CA" w:rsidRPr="002E67CA" w:rsidRDefault="002E67CA" w:rsidP="00847A7A">
            <w:pPr>
              <w:jc w:val="both"/>
              <w:rPr>
                <w:rFonts w:ascii="Verdana" w:hAnsi="Verdana"/>
              </w:rPr>
            </w:pPr>
            <w:r w:rsidRPr="002E67CA">
              <w:rPr>
                <w:rFonts w:ascii="Verdana" w:hAnsi="Verdana"/>
                <w:b/>
                <w:bCs/>
              </w:rPr>
              <w:t>Art.41.</w:t>
            </w:r>
            <w:r w:rsidRPr="002E67CA">
              <w:rPr>
                <w:rFonts w:ascii="Verdana" w:hAnsi="Verdana"/>
              </w:rPr>
              <w:t xml:space="preserve"> - Legea energiei electrice și a gazelor naturale nr.123/2012, publicată în Monitorul Oficial al României, Partea I, nr.485 din 16 iulie 2012, cu modificările și completările ulterioare, se modifică după cum urmează:</w:t>
            </w:r>
          </w:p>
          <w:p w14:paraId="01C7B3EA" w14:textId="77777777" w:rsidR="002E67CA" w:rsidRPr="002E67CA" w:rsidRDefault="002E67CA" w:rsidP="00847A7A">
            <w:pPr>
              <w:jc w:val="both"/>
              <w:rPr>
                <w:rFonts w:ascii="Verdana" w:hAnsi="Verdana"/>
              </w:rPr>
            </w:pPr>
          </w:p>
        </w:tc>
        <w:tc>
          <w:tcPr>
            <w:tcW w:w="3615" w:type="dxa"/>
          </w:tcPr>
          <w:p w14:paraId="654DD958" w14:textId="77777777" w:rsidR="002E67CA" w:rsidRPr="002E67CA" w:rsidRDefault="002E67CA" w:rsidP="00847A7A">
            <w:pPr>
              <w:jc w:val="both"/>
              <w:rPr>
                <w:rFonts w:ascii="Verdana" w:hAnsi="Verdana"/>
              </w:rPr>
            </w:pPr>
          </w:p>
        </w:tc>
      </w:tr>
      <w:tr w:rsidR="002E67CA" w:rsidRPr="002E67CA" w14:paraId="3F0332FD"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F438830" w14:textId="77777777" w:rsidR="002E67CA" w:rsidRPr="002E67CA" w:rsidRDefault="002E67CA" w:rsidP="00847A7A">
            <w:pPr>
              <w:rPr>
                <w:rFonts w:ascii="Verdana" w:hAnsi="Verdana"/>
                <w:b/>
              </w:rPr>
            </w:pPr>
          </w:p>
        </w:tc>
        <w:tc>
          <w:tcPr>
            <w:tcW w:w="3614" w:type="dxa"/>
          </w:tcPr>
          <w:p w14:paraId="1CCC8077" w14:textId="77777777" w:rsidR="002E67CA" w:rsidRPr="002E67CA" w:rsidRDefault="002E67CA" w:rsidP="00847A7A">
            <w:pPr>
              <w:rPr>
                <w:rStyle w:val="pt"/>
                <w:rFonts w:ascii="Verdana" w:hAnsi="Verdana"/>
                <w:b/>
                <w:bCs/>
                <w:shd w:val="clear" w:color="auto" w:fill="FFFFFF"/>
              </w:rPr>
            </w:pPr>
          </w:p>
          <w:p w14:paraId="6C6925B3" w14:textId="77777777" w:rsidR="002E67CA" w:rsidRPr="002E67CA" w:rsidRDefault="002E67CA" w:rsidP="00847A7A">
            <w:pPr>
              <w:rPr>
                <w:rStyle w:val="pt"/>
                <w:rFonts w:ascii="Verdana" w:hAnsi="Verdana"/>
                <w:b/>
                <w:bCs/>
                <w:shd w:val="clear" w:color="auto" w:fill="FFFFFF"/>
              </w:rPr>
            </w:pPr>
          </w:p>
          <w:p w14:paraId="18D84761" w14:textId="77777777" w:rsidR="002E67CA" w:rsidRPr="002E67CA" w:rsidRDefault="002E67CA" w:rsidP="00847A7A">
            <w:pPr>
              <w:rPr>
                <w:rStyle w:val="pt"/>
                <w:rFonts w:ascii="Verdana" w:hAnsi="Verdana"/>
                <w:b/>
                <w:bCs/>
                <w:shd w:val="clear" w:color="auto" w:fill="FFFFFF"/>
              </w:rPr>
            </w:pPr>
          </w:p>
          <w:p w14:paraId="3C3717C0" w14:textId="77777777" w:rsidR="002E67CA" w:rsidRPr="002E67CA" w:rsidRDefault="002E67CA" w:rsidP="00847A7A">
            <w:pPr>
              <w:rPr>
                <w:rStyle w:val="tpt"/>
                <w:rFonts w:ascii="Verdana" w:hAnsi="Verdana"/>
                <w:shd w:val="clear" w:color="auto" w:fill="FFFFFF"/>
              </w:rPr>
            </w:pPr>
            <w:r w:rsidRPr="002E67CA">
              <w:rPr>
                <w:rStyle w:val="pt"/>
                <w:rFonts w:ascii="Verdana" w:hAnsi="Verdana"/>
                <w:b/>
                <w:bCs/>
                <w:shd w:val="clear" w:color="auto" w:fill="FFFFFF"/>
              </w:rPr>
              <w:t>16.</w:t>
            </w:r>
            <w:r w:rsidRPr="002E67CA">
              <w:rPr>
                <w:rStyle w:val="tpt"/>
                <w:rFonts w:ascii="Verdana" w:hAnsi="Verdana"/>
                <w:shd w:val="clear" w:color="auto" w:fill="FFFFFF"/>
              </w:rPr>
              <w:t>client vulnerabil - clientul final aparţinând unei categorii de clienţi casnici care, din motive de vârstă, sănătate sau venituri reduse, se află în risc de marginalizare socială şi care, pentru prevenirea acestui risc, beneficiază de măsuri de protecţie socială, inclusiv de natură financiară. Măsurile de protecţie socială, precum şi criteriile de eligibilitate pentru acestea se stabilesc prin acte normative;</w:t>
            </w:r>
          </w:p>
          <w:p w14:paraId="2896ED7A" w14:textId="77777777" w:rsidR="002E67CA" w:rsidRPr="002E67CA" w:rsidRDefault="002E67CA" w:rsidP="00847A7A">
            <w:pPr>
              <w:rPr>
                <w:rFonts w:ascii="Verdana" w:hAnsi="Verdana"/>
              </w:rPr>
            </w:pPr>
          </w:p>
        </w:tc>
        <w:tc>
          <w:tcPr>
            <w:tcW w:w="3615" w:type="dxa"/>
          </w:tcPr>
          <w:p w14:paraId="41213B29" w14:textId="77777777" w:rsidR="002E67CA" w:rsidRPr="002E67CA" w:rsidRDefault="002E67CA" w:rsidP="00847A7A">
            <w:pPr>
              <w:jc w:val="both"/>
              <w:rPr>
                <w:rFonts w:ascii="Verdana" w:hAnsi="Verdana"/>
              </w:rPr>
            </w:pPr>
          </w:p>
          <w:p w14:paraId="32E76591" w14:textId="77777777" w:rsidR="002E67CA" w:rsidRPr="002E67CA" w:rsidRDefault="002E67CA" w:rsidP="00847A7A">
            <w:pPr>
              <w:jc w:val="both"/>
              <w:rPr>
                <w:rFonts w:ascii="Verdana" w:hAnsi="Verdana"/>
                <w:b/>
              </w:rPr>
            </w:pPr>
            <w:r w:rsidRPr="002E67CA">
              <w:rPr>
                <w:rFonts w:ascii="Verdana" w:hAnsi="Verdana"/>
                <w:b/>
              </w:rPr>
              <w:t>1. La articolul 3, punctul 16 va avea următorul cuprins:</w:t>
            </w:r>
          </w:p>
          <w:p w14:paraId="72304510" w14:textId="77777777" w:rsidR="002E67CA" w:rsidRPr="002E67CA" w:rsidRDefault="002E67CA" w:rsidP="00847A7A">
            <w:pPr>
              <w:jc w:val="both"/>
              <w:rPr>
                <w:rFonts w:ascii="Verdana" w:hAnsi="Verdana"/>
              </w:rPr>
            </w:pPr>
            <w:r w:rsidRPr="002E67CA">
              <w:rPr>
                <w:rFonts w:ascii="Verdana" w:hAnsi="Verdana"/>
              </w:rPr>
              <w:t xml:space="preserve">„16. </w:t>
            </w:r>
            <w:r w:rsidRPr="002E67CA">
              <w:rPr>
                <w:rFonts w:ascii="Verdana" w:hAnsi="Verdana"/>
                <w:i/>
              </w:rPr>
              <w:t>consumator vulnerabil</w:t>
            </w:r>
            <w:r w:rsidRPr="002E67CA">
              <w:rPr>
                <w:rFonts w:ascii="Verdana" w:hAnsi="Verdana"/>
              </w:rPr>
              <w:t xml:space="preserve"> - persoană singură/familie, care, din motive de sănătate, vârstă, venituri insuficiente sau izolare față de sursele de energie, necesită măsuri de protecție socială și servicii suplimentare pentru a-și asigura cel puțin nevoile energetice minimale;”</w:t>
            </w:r>
          </w:p>
          <w:p w14:paraId="40D66B67" w14:textId="77777777" w:rsidR="002E67CA" w:rsidRPr="002E67CA" w:rsidRDefault="002E67CA" w:rsidP="00847A7A">
            <w:pPr>
              <w:jc w:val="both"/>
              <w:rPr>
                <w:rFonts w:ascii="Verdana" w:hAnsi="Verdana"/>
              </w:rPr>
            </w:pPr>
          </w:p>
        </w:tc>
        <w:tc>
          <w:tcPr>
            <w:tcW w:w="3615" w:type="dxa"/>
          </w:tcPr>
          <w:p w14:paraId="7CE31A2B" w14:textId="77777777" w:rsidR="002E67CA" w:rsidRPr="002E67CA" w:rsidRDefault="002E67CA" w:rsidP="00847A7A">
            <w:pPr>
              <w:jc w:val="both"/>
              <w:rPr>
                <w:rFonts w:ascii="Verdana" w:hAnsi="Verdana"/>
              </w:rPr>
            </w:pPr>
          </w:p>
          <w:p w14:paraId="2F6FD5F7" w14:textId="77777777" w:rsidR="002E67CA" w:rsidRPr="002E67CA" w:rsidRDefault="002E67CA" w:rsidP="00847A7A">
            <w:pPr>
              <w:jc w:val="both"/>
              <w:rPr>
                <w:rFonts w:ascii="Verdana" w:hAnsi="Verdana"/>
                <w:b/>
              </w:rPr>
            </w:pPr>
            <w:r w:rsidRPr="002E67CA">
              <w:rPr>
                <w:rFonts w:ascii="Verdana" w:hAnsi="Verdana"/>
                <w:b/>
              </w:rPr>
              <w:t>1. La articolul 3, punctul 16 va avea următorul cuprins:</w:t>
            </w:r>
          </w:p>
          <w:p w14:paraId="70701F66" w14:textId="77777777" w:rsidR="002E67CA" w:rsidRPr="002E67CA" w:rsidRDefault="002E67CA" w:rsidP="00847A7A">
            <w:pPr>
              <w:jc w:val="both"/>
              <w:rPr>
                <w:rStyle w:val="tpt"/>
                <w:rFonts w:ascii="Verdana" w:hAnsi="Verdana"/>
                <w:shd w:val="clear" w:color="auto" w:fill="FFFFFF"/>
              </w:rPr>
            </w:pPr>
            <w:r w:rsidRPr="002E67CA">
              <w:rPr>
                <w:rFonts w:ascii="Verdana" w:hAnsi="Verdana"/>
              </w:rPr>
              <w:t xml:space="preserve">„16. </w:t>
            </w:r>
            <w:r w:rsidRPr="002E67CA">
              <w:rPr>
                <w:rStyle w:val="tpt"/>
                <w:rFonts w:ascii="Verdana" w:hAnsi="Verdana"/>
                <w:i/>
                <w:iCs/>
                <w:shd w:val="clear" w:color="auto" w:fill="FFFFFF"/>
              </w:rPr>
              <w:t>consumator vulnerabil</w:t>
            </w:r>
            <w:r w:rsidRPr="002E67CA">
              <w:rPr>
                <w:rStyle w:val="tpt"/>
                <w:rFonts w:ascii="Verdana" w:hAnsi="Verdana"/>
                <w:shd w:val="clear" w:color="auto" w:fill="FFFFFF"/>
              </w:rPr>
              <w:t xml:space="preserve"> - </w:t>
            </w:r>
            <w:r w:rsidRPr="002E67CA">
              <w:rPr>
                <w:rFonts w:ascii="Verdana" w:hAnsi="Verdana"/>
              </w:rPr>
              <w:t>persoană singură/familie</w:t>
            </w:r>
            <w:r w:rsidRPr="002E67CA">
              <w:rPr>
                <w:rStyle w:val="tpt"/>
                <w:rFonts w:ascii="Verdana" w:hAnsi="Verdana"/>
                <w:shd w:val="clear" w:color="auto" w:fill="FFFFFF"/>
              </w:rPr>
              <w:t xml:space="preserve">, client final aparţinând unei categorii de clienţi casnici care, </w:t>
            </w:r>
            <w:r w:rsidRPr="002E67CA">
              <w:rPr>
                <w:rFonts w:ascii="Verdana" w:hAnsi="Verdana"/>
              </w:rPr>
              <w:t>din motive de sănătate, vârstă, venituri insuficiente sau izolare față de sursele de energie,</w:t>
            </w:r>
            <w:r w:rsidRPr="002E67CA">
              <w:rPr>
                <w:rStyle w:val="tpt"/>
                <w:rFonts w:ascii="Verdana" w:hAnsi="Verdana"/>
                <w:shd w:val="clear" w:color="auto" w:fill="FFFFFF"/>
              </w:rPr>
              <w:t xml:space="preserve"> se află în risc de marginalizare socială şi care, pentru prevenirea acestui risc, beneficiază de măsuri de protecţie socială, inclusiv de natură financiară, </w:t>
            </w:r>
            <w:r w:rsidRPr="002E67CA">
              <w:rPr>
                <w:rFonts w:ascii="Verdana" w:hAnsi="Verdana"/>
              </w:rPr>
              <w:t>și servicii suplimentare pentru a-și asigura cel puțin nevoile energetice minimale</w:t>
            </w:r>
            <w:r w:rsidRPr="002E67CA">
              <w:rPr>
                <w:rStyle w:val="tpt"/>
                <w:rFonts w:ascii="Verdana" w:hAnsi="Verdana"/>
                <w:shd w:val="clear" w:color="auto" w:fill="FFFFFF"/>
              </w:rPr>
              <w:t xml:space="preserve">. Măsurile de protecţie socială, precum şi </w:t>
            </w:r>
            <w:r w:rsidRPr="002E67CA">
              <w:rPr>
                <w:rStyle w:val="tpt"/>
                <w:rFonts w:ascii="Verdana" w:hAnsi="Verdana"/>
                <w:shd w:val="clear" w:color="auto" w:fill="FFFFFF"/>
              </w:rPr>
              <w:lastRenderedPageBreak/>
              <w:t>criteriile de eligibilitate pentru acestea se stabilesc prin acte normative;</w:t>
            </w:r>
          </w:p>
          <w:p w14:paraId="18716E83" w14:textId="77777777" w:rsidR="002E67CA" w:rsidRPr="002E67CA" w:rsidRDefault="002E67CA" w:rsidP="00847A7A">
            <w:pPr>
              <w:jc w:val="both"/>
              <w:rPr>
                <w:rStyle w:val="tpt"/>
                <w:rFonts w:ascii="Verdana" w:hAnsi="Verdana"/>
                <w:shd w:val="clear" w:color="auto" w:fill="FFFFFF"/>
              </w:rPr>
            </w:pPr>
          </w:p>
          <w:p w14:paraId="52A96524" w14:textId="77777777" w:rsidR="002E67CA" w:rsidRPr="002E67CA" w:rsidRDefault="002E67CA" w:rsidP="00847A7A">
            <w:pPr>
              <w:jc w:val="both"/>
              <w:rPr>
                <w:rFonts w:ascii="Verdana" w:hAnsi="Verdana"/>
              </w:rPr>
            </w:pPr>
            <w:r w:rsidRPr="002E67CA">
              <w:rPr>
                <w:rFonts w:ascii="Verdana" w:hAnsi="Verdana"/>
              </w:rPr>
              <w:t>Autor: deputat Oana Ţoiu şi membrii comisiilor</w:t>
            </w:r>
          </w:p>
          <w:p w14:paraId="4799EFD8" w14:textId="77777777" w:rsidR="002E67CA" w:rsidRPr="002E67CA" w:rsidRDefault="002E67CA" w:rsidP="00847A7A">
            <w:pPr>
              <w:jc w:val="both"/>
              <w:rPr>
                <w:rFonts w:ascii="Verdana" w:hAnsi="Verdana"/>
              </w:rPr>
            </w:pPr>
          </w:p>
        </w:tc>
        <w:tc>
          <w:tcPr>
            <w:tcW w:w="3615" w:type="dxa"/>
          </w:tcPr>
          <w:p w14:paraId="7792FC2B" w14:textId="77777777" w:rsidR="002E67CA" w:rsidRPr="002E67CA" w:rsidRDefault="002E67CA" w:rsidP="00847A7A">
            <w:pPr>
              <w:jc w:val="both"/>
              <w:rPr>
                <w:rFonts w:ascii="Verdana" w:hAnsi="Verdana"/>
              </w:rPr>
            </w:pPr>
          </w:p>
          <w:p w14:paraId="5CE1017E" w14:textId="77777777" w:rsidR="002E67CA" w:rsidRPr="002E67CA" w:rsidRDefault="002E67CA" w:rsidP="00847A7A">
            <w:pPr>
              <w:jc w:val="both"/>
              <w:rPr>
                <w:rFonts w:ascii="Verdana" w:hAnsi="Verdana"/>
              </w:rPr>
            </w:pPr>
          </w:p>
        </w:tc>
      </w:tr>
      <w:tr w:rsidR="002E67CA" w:rsidRPr="002E67CA" w14:paraId="5AEE309D"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78C7E32E" w14:textId="77777777" w:rsidR="002E67CA" w:rsidRPr="002E67CA" w:rsidRDefault="002E67CA" w:rsidP="00847A7A">
            <w:pPr>
              <w:rPr>
                <w:rFonts w:ascii="Verdana" w:hAnsi="Verdana"/>
                <w:b/>
              </w:rPr>
            </w:pPr>
          </w:p>
        </w:tc>
        <w:tc>
          <w:tcPr>
            <w:tcW w:w="3614" w:type="dxa"/>
          </w:tcPr>
          <w:p w14:paraId="276362A9" w14:textId="77777777" w:rsidR="002E67CA" w:rsidRPr="002E67CA" w:rsidRDefault="002E67CA" w:rsidP="00847A7A">
            <w:pPr>
              <w:rPr>
                <w:rStyle w:val="pt"/>
                <w:rFonts w:ascii="Verdana" w:hAnsi="Verdana"/>
                <w:b/>
                <w:bCs/>
                <w:shd w:val="clear" w:color="auto" w:fill="FFFFFF"/>
              </w:rPr>
            </w:pPr>
          </w:p>
          <w:p w14:paraId="2ACCA61E" w14:textId="77777777" w:rsidR="002E67CA" w:rsidRPr="002E67CA" w:rsidRDefault="002E67CA" w:rsidP="00847A7A">
            <w:pPr>
              <w:rPr>
                <w:rStyle w:val="pt"/>
                <w:rFonts w:ascii="Verdana" w:hAnsi="Verdana"/>
                <w:b/>
                <w:bCs/>
                <w:shd w:val="clear" w:color="auto" w:fill="FFFFFF"/>
              </w:rPr>
            </w:pPr>
          </w:p>
          <w:p w14:paraId="080D93A2" w14:textId="77777777" w:rsidR="002E67CA" w:rsidRPr="002E67CA" w:rsidRDefault="002E67CA" w:rsidP="00847A7A">
            <w:pPr>
              <w:rPr>
                <w:rStyle w:val="pt"/>
                <w:rFonts w:ascii="Verdana" w:hAnsi="Verdana"/>
                <w:b/>
                <w:bCs/>
                <w:shd w:val="clear" w:color="auto" w:fill="FFFFFF"/>
              </w:rPr>
            </w:pPr>
          </w:p>
          <w:p w14:paraId="0BE57350" w14:textId="77777777" w:rsidR="002E67CA" w:rsidRPr="002E67CA" w:rsidRDefault="002E67CA" w:rsidP="00847A7A">
            <w:pPr>
              <w:rPr>
                <w:rStyle w:val="pt"/>
                <w:rFonts w:ascii="Verdana" w:hAnsi="Verdana"/>
                <w:b/>
                <w:bCs/>
                <w:shd w:val="clear" w:color="auto" w:fill="FFFFFF"/>
              </w:rPr>
            </w:pPr>
          </w:p>
          <w:p w14:paraId="7C858625" w14:textId="77777777" w:rsidR="002E67CA" w:rsidRPr="002E67CA" w:rsidRDefault="002E67CA" w:rsidP="00847A7A">
            <w:pPr>
              <w:rPr>
                <w:rFonts w:ascii="Verdana" w:hAnsi="Verdana"/>
              </w:rPr>
            </w:pPr>
            <w:r w:rsidRPr="002E67CA">
              <w:rPr>
                <w:rStyle w:val="pt"/>
                <w:rFonts w:ascii="Verdana" w:hAnsi="Verdana"/>
                <w:b/>
                <w:bCs/>
                <w:shd w:val="clear" w:color="auto" w:fill="FFFFFF"/>
              </w:rPr>
              <w:t>29.</w:t>
            </w:r>
            <w:r w:rsidRPr="002E67CA">
              <w:rPr>
                <w:rStyle w:val="tpt"/>
                <w:rFonts w:ascii="Verdana" w:hAnsi="Verdana"/>
                <w:shd w:val="clear" w:color="auto" w:fill="FFFFFF"/>
              </w:rPr>
              <w:t>client vulnerabil - clientul final aparţinând unei categorii de clienţi casnici care, din motive de vârstă, sănătate sau venituri reduse, se află în risc de marginalizare socială şi care, pentru prevenirea acestui risc, beneficiază de măsuri de protecţie socială, inclusiv de natură financiară. Măsurile de protecţie socială, precum şi criteriile de eligibilitate pentru acestea se stabilesc prin acte normative;</w:t>
            </w:r>
          </w:p>
        </w:tc>
        <w:tc>
          <w:tcPr>
            <w:tcW w:w="3615" w:type="dxa"/>
          </w:tcPr>
          <w:p w14:paraId="29784196" w14:textId="77777777" w:rsidR="002E67CA" w:rsidRPr="002E67CA" w:rsidRDefault="002E67CA" w:rsidP="00847A7A">
            <w:pPr>
              <w:jc w:val="both"/>
              <w:rPr>
                <w:rFonts w:ascii="Verdana" w:hAnsi="Verdana"/>
                <w:b/>
              </w:rPr>
            </w:pPr>
          </w:p>
          <w:p w14:paraId="0578F2FC" w14:textId="77777777" w:rsidR="002E67CA" w:rsidRPr="002E67CA" w:rsidRDefault="002E67CA" w:rsidP="00847A7A">
            <w:pPr>
              <w:jc w:val="both"/>
              <w:rPr>
                <w:rFonts w:ascii="Verdana" w:hAnsi="Verdana"/>
                <w:b/>
              </w:rPr>
            </w:pPr>
            <w:r w:rsidRPr="002E67CA">
              <w:rPr>
                <w:rFonts w:ascii="Verdana" w:hAnsi="Verdana"/>
                <w:b/>
              </w:rPr>
              <w:t>2. La articolul 100, punctul 29 va avea următorul cuprins:</w:t>
            </w:r>
          </w:p>
          <w:p w14:paraId="0C0E58B6" w14:textId="77777777" w:rsidR="002E67CA" w:rsidRPr="002E67CA" w:rsidRDefault="002E67CA" w:rsidP="00847A7A">
            <w:pPr>
              <w:jc w:val="both"/>
              <w:rPr>
                <w:rFonts w:ascii="Verdana" w:hAnsi="Verdana"/>
              </w:rPr>
            </w:pPr>
            <w:r w:rsidRPr="002E67CA">
              <w:rPr>
                <w:rFonts w:ascii="Verdana" w:hAnsi="Verdana"/>
              </w:rPr>
              <w:t xml:space="preserve">„29. </w:t>
            </w:r>
            <w:r w:rsidRPr="002E67CA">
              <w:rPr>
                <w:rFonts w:ascii="Verdana" w:hAnsi="Verdana"/>
                <w:i/>
              </w:rPr>
              <w:t>consumator vulnerabil</w:t>
            </w:r>
            <w:r w:rsidRPr="002E67CA">
              <w:rPr>
                <w:rFonts w:ascii="Verdana" w:hAnsi="Verdana"/>
              </w:rPr>
              <w:t xml:space="preserve"> - persoană singură/familie, care, din motive de sănătate, vârstă, venituri insuficiente sau izolare față de sursele de energie, necesită măsuri de protecție socială și servicii suplimentare pentru a-și asigura cel puțin nevoile energetice minimale;”</w:t>
            </w:r>
          </w:p>
          <w:p w14:paraId="1D6DE336" w14:textId="77777777" w:rsidR="002E67CA" w:rsidRPr="002E67CA" w:rsidRDefault="002E67CA" w:rsidP="00847A7A">
            <w:pPr>
              <w:jc w:val="both"/>
              <w:rPr>
                <w:rFonts w:ascii="Verdana" w:hAnsi="Verdana"/>
                <w:b/>
              </w:rPr>
            </w:pPr>
          </w:p>
        </w:tc>
        <w:tc>
          <w:tcPr>
            <w:tcW w:w="3615" w:type="dxa"/>
          </w:tcPr>
          <w:p w14:paraId="1BB23EB9" w14:textId="77777777" w:rsidR="002E67CA" w:rsidRPr="002E67CA" w:rsidRDefault="002E67CA" w:rsidP="00847A7A">
            <w:pPr>
              <w:jc w:val="both"/>
              <w:rPr>
                <w:rFonts w:ascii="Verdana" w:hAnsi="Verdana"/>
                <w:b/>
              </w:rPr>
            </w:pPr>
          </w:p>
          <w:p w14:paraId="201D0A36" w14:textId="77777777" w:rsidR="002E67CA" w:rsidRPr="002E67CA" w:rsidRDefault="002E67CA" w:rsidP="00847A7A">
            <w:pPr>
              <w:jc w:val="both"/>
              <w:rPr>
                <w:rFonts w:ascii="Verdana" w:hAnsi="Verdana"/>
                <w:b/>
              </w:rPr>
            </w:pPr>
            <w:r w:rsidRPr="002E67CA">
              <w:rPr>
                <w:rFonts w:ascii="Verdana" w:hAnsi="Verdana"/>
                <w:b/>
              </w:rPr>
              <w:t>2. La articolul 100, punctul 29 va avea următorul cuprins:</w:t>
            </w:r>
          </w:p>
          <w:p w14:paraId="151D8CA4" w14:textId="77777777" w:rsidR="002E67CA" w:rsidRPr="002E67CA" w:rsidRDefault="002E67CA" w:rsidP="00847A7A">
            <w:pPr>
              <w:jc w:val="both"/>
              <w:rPr>
                <w:rFonts w:ascii="Verdana" w:hAnsi="Verdana"/>
              </w:rPr>
            </w:pPr>
            <w:r w:rsidRPr="002E67CA">
              <w:rPr>
                <w:rFonts w:ascii="Verdana" w:hAnsi="Verdana"/>
              </w:rPr>
              <w:t xml:space="preserve">„29. </w:t>
            </w:r>
            <w:r w:rsidRPr="002E67CA">
              <w:rPr>
                <w:rFonts w:ascii="Verdana" w:hAnsi="Verdana"/>
                <w:i/>
              </w:rPr>
              <w:t>consumator vulnerabil</w:t>
            </w:r>
            <w:r w:rsidRPr="002E67CA">
              <w:rPr>
                <w:rFonts w:ascii="Verdana" w:hAnsi="Verdana"/>
              </w:rPr>
              <w:t xml:space="preserve"> - persoană singură/familie</w:t>
            </w:r>
            <w:r w:rsidRPr="002E67CA">
              <w:rPr>
                <w:rStyle w:val="tpt"/>
                <w:rFonts w:ascii="Verdana" w:hAnsi="Verdana"/>
                <w:shd w:val="clear" w:color="auto" w:fill="FFFFFF"/>
              </w:rPr>
              <w:t>, client final aparţinând unei categorii de clienţi casnici</w:t>
            </w:r>
            <w:r w:rsidRPr="002E67CA">
              <w:rPr>
                <w:rFonts w:ascii="Verdana" w:hAnsi="Verdana"/>
              </w:rPr>
              <w:t>, care, din motive de sănătate,</w:t>
            </w:r>
            <w:r w:rsidRPr="002E67CA">
              <w:rPr>
                <w:rFonts w:ascii="Verdana" w:hAnsi="Verdana"/>
                <w:highlight w:val="yellow"/>
              </w:rPr>
              <w:t xml:space="preserve"> </w:t>
            </w:r>
            <w:r w:rsidRPr="002E67CA">
              <w:rPr>
                <w:rFonts w:ascii="Verdana" w:hAnsi="Verdana"/>
              </w:rPr>
              <w:t xml:space="preserve">vârstă, venituri insuficiente sau izolare față de sursele de energie, </w:t>
            </w:r>
            <w:r w:rsidRPr="002E67CA">
              <w:rPr>
                <w:rStyle w:val="tpt"/>
                <w:rFonts w:ascii="Verdana" w:hAnsi="Verdana"/>
                <w:shd w:val="clear" w:color="auto" w:fill="FFFFFF"/>
              </w:rPr>
              <w:t xml:space="preserve">se află în risc de marginalizare socială şi care, pentru prevenirea acestui risc, beneficiază de măsuri de protecţie socială, inclusiv de natură financiară,  </w:t>
            </w:r>
            <w:r w:rsidRPr="002E67CA">
              <w:rPr>
                <w:rFonts w:ascii="Verdana" w:hAnsi="Verdana"/>
              </w:rPr>
              <w:t>și servicii suplimentare pentru a-și asigura cel puțin nevoile energetice minimale.</w:t>
            </w:r>
            <w:r w:rsidRPr="002E67CA">
              <w:rPr>
                <w:rStyle w:val="tpt"/>
                <w:rFonts w:ascii="Verdana" w:hAnsi="Verdana"/>
                <w:shd w:val="clear" w:color="auto" w:fill="FFFFFF"/>
              </w:rPr>
              <w:t xml:space="preserve"> Măsurile de protecţie socială, precum şi criteriile de eligibilitate pentru acestea se stabilesc prin acte normative</w:t>
            </w:r>
            <w:r w:rsidRPr="002E67CA">
              <w:rPr>
                <w:rFonts w:ascii="Verdana" w:hAnsi="Verdana"/>
              </w:rPr>
              <w:t>;”</w:t>
            </w:r>
          </w:p>
          <w:p w14:paraId="29A92CF2" w14:textId="77777777" w:rsidR="002E67CA" w:rsidRPr="002E67CA" w:rsidRDefault="002E67CA" w:rsidP="00847A7A">
            <w:pPr>
              <w:jc w:val="both"/>
              <w:rPr>
                <w:rStyle w:val="tpt"/>
                <w:rFonts w:ascii="Verdana" w:hAnsi="Verdana"/>
                <w:shd w:val="clear" w:color="auto" w:fill="FFFFFF"/>
              </w:rPr>
            </w:pPr>
          </w:p>
          <w:p w14:paraId="5A2E10AF" w14:textId="77777777" w:rsidR="002E67CA" w:rsidRPr="002E67CA" w:rsidRDefault="002E67CA" w:rsidP="00847A7A">
            <w:pPr>
              <w:jc w:val="both"/>
              <w:rPr>
                <w:rFonts w:ascii="Verdana" w:hAnsi="Verdana"/>
              </w:rPr>
            </w:pPr>
            <w:r w:rsidRPr="002E67CA">
              <w:rPr>
                <w:rFonts w:ascii="Verdana" w:hAnsi="Verdana"/>
              </w:rPr>
              <w:t xml:space="preserve">Autor: deputat Oana Ţoiu şi </w:t>
            </w:r>
            <w:r w:rsidRPr="002E67CA">
              <w:rPr>
                <w:rFonts w:ascii="Verdana" w:hAnsi="Verdana"/>
              </w:rPr>
              <w:lastRenderedPageBreak/>
              <w:t>membrii comisiilor</w:t>
            </w:r>
          </w:p>
          <w:p w14:paraId="3443026F" w14:textId="77777777" w:rsidR="002E67CA" w:rsidRPr="002E67CA" w:rsidRDefault="002E67CA" w:rsidP="00847A7A">
            <w:pPr>
              <w:jc w:val="both"/>
              <w:rPr>
                <w:rFonts w:ascii="Verdana" w:hAnsi="Verdana"/>
              </w:rPr>
            </w:pPr>
          </w:p>
        </w:tc>
        <w:tc>
          <w:tcPr>
            <w:tcW w:w="3615" w:type="dxa"/>
          </w:tcPr>
          <w:p w14:paraId="09C135A4" w14:textId="77777777" w:rsidR="002E67CA" w:rsidRPr="002E67CA" w:rsidRDefault="002E67CA" w:rsidP="00847A7A">
            <w:pPr>
              <w:jc w:val="both"/>
              <w:rPr>
                <w:rFonts w:ascii="Verdana" w:hAnsi="Verdana"/>
              </w:rPr>
            </w:pPr>
          </w:p>
          <w:p w14:paraId="54339BD6" w14:textId="77777777" w:rsidR="002E67CA" w:rsidRPr="002E67CA" w:rsidRDefault="002E67CA" w:rsidP="00847A7A">
            <w:pPr>
              <w:jc w:val="both"/>
              <w:rPr>
                <w:rFonts w:ascii="Verdana" w:hAnsi="Verdana"/>
              </w:rPr>
            </w:pPr>
          </w:p>
        </w:tc>
      </w:tr>
      <w:tr w:rsidR="002E67CA" w:rsidRPr="002E67CA" w14:paraId="32D72329"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7ECBE8FF" w14:textId="77777777" w:rsidR="002E67CA" w:rsidRPr="002E67CA" w:rsidRDefault="002E67CA" w:rsidP="00847A7A">
            <w:pPr>
              <w:rPr>
                <w:rFonts w:ascii="Verdana" w:hAnsi="Verdana"/>
                <w:b/>
              </w:rPr>
            </w:pPr>
          </w:p>
        </w:tc>
        <w:tc>
          <w:tcPr>
            <w:tcW w:w="3614" w:type="dxa"/>
          </w:tcPr>
          <w:p w14:paraId="6FB68967" w14:textId="77777777" w:rsidR="002E67CA" w:rsidRPr="002E67CA" w:rsidRDefault="002E67CA" w:rsidP="00847A7A">
            <w:pPr>
              <w:rPr>
                <w:rStyle w:val="pt"/>
                <w:rFonts w:ascii="Verdana" w:hAnsi="Verdana"/>
                <w:b/>
                <w:bCs/>
                <w:shd w:val="clear" w:color="auto" w:fill="FFFFFF"/>
              </w:rPr>
            </w:pPr>
          </w:p>
        </w:tc>
        <w:tc>
          <w:tcPr>
            <w:tcW w:w="3615" w:type="dxa"/>
          </w:tcPr>
          <w:p w14:paraId="48C21D8B" w14:textId="77777777" w:rsidR="002E67CA" w:rsidRPr="002E67CA" w:rsidRDefault="002E67CA" w:rsidP="00847A7A">
            <w:pPr>
              <w:jc w:val="both"/>
              <w:rPr>
                <w:rFonts w:ascii="Verdana" w:hAnsi="Verdana"/>
                <w:b/>
              </w:rPr>
            </w:pPr>
          </w:p>
        </w:tc>
        <w:tc>
          <w:tcPr>
            <w:tcW w:w="3615" w:type="dxa"/>
          </w:tcPr>
          <w:p w14:paraId="59F43157" w14:textId="77777777" w:rsidR="002E67CA" w:rsidRPr="002E67CA" w:rsidRDefault="002E67CA" w:rsidP="00847A7A">
            <w:pPr>
              <w:jc w:val="both"/>
              <w:rPr>
                <w:rFonts w:ascii="Verdana" w:hAnsi="Verdana"/>
                <w:b/>
              </w:rPr>
            </w:pPr>
          </w:p>
          <w:p w14:paraId="0815BA44" w14:textId="77777777" w:rsidR="002E67CA" w:rsidRPr="002E67CA" w:rsidRDefault="002E67CA" w:rsidP="00847A7A">
            <w:pPr>
              <w:jc w:val="both"/>
              <w:rPr>
                <w:rFonts w:ascii="Verdana" w:hAnsi="Verdana"/>
                <w:b/>
              </w:rPr>
            </w:pPr>
            <w:r w:rsidRPr="002E67CA">
              <w:rPr>
                <w:rFonts w:ascii="Verdana" w:hAnsi="Verdana"/>
                <w:b/>
              </w:rPr>
              <w:t>3. În tot cuprinsul legii, sintagma „client vulnerabil” se înlocuieşte cu sintagma „consumator vulnerabil”.</w:t>
            </w:r>
          </w:p>
          <w:p w14:paraId="44976625" w14:textId="77777777" w:rsidR="002E67CA" w:rsidRPr="002E67CA" w:rsidRDefault="002E67CA" w:rsidP="00847A7A">
            <w:pPr>
              <w:jc w:val="both"/>
              <w:rPr>
                <w:rFonts w:ascii="Verdana" w:hAnsi="Verdana"/>
              </w:rPr>
            </w:pPr>
          </w:p>
          <w:p w14:paraId="7F36700E" w14:textId="77777777" w:rsidR="002E67CA" w:rsidRPr="002E67CA" w:rsidRDefault="002E67CA" w:rsidP="00847A7A">
            <w:pPr>
              <w:jc w:val="both"/>
              <w:rPr>
                <w:rFonts w:ascii="Verdana" w:hAnsi="Verdana"/>
              </w:rPr>
            </w:pPr>
            <w:r w:rsidRPr="002E67CA">
              <w:rPr>
                <w:rFonts w:ascii="Verdana" w:hAnsi="Verdana"/>
              </w:rPr>
              <w:t>Autor: deputat Oana Ţoiu şi membrii comisiilor</w:t>
            </w:r>
          </w:p>
          <w:p w14:paraId="6675C863" w14:textId="77777777" w:rsidR="002E67CA" w:rsidRPr="002E67CA" w:rsidRDefault="002E67CA" w:rsidP="00847A7A">
            <w:pPr>
              <w:jc w:val="both"/>
              <w:rPr>
                <w:rFonts w:ascii="Verdana" w:hAnsi="Verdana"/>
                <w:b/>
              </w:rPr>
            </w:pPr>
          </w:p>
        </w:tc>
        <w:tc>
          <w:tcPr>
            <w:tcW w:w="3615" w:type="dxa"/>
          </w:tcPr>
          <w:p w14:paraId="4F956F2E" w14:textId="77777777" w:rsidR="002E67CA" w:rsidRPr="002E67CA" w:rsidRDefault="002E67CA" w:rsidP="00847A7A">
            <w:pPr>
              <w:jc w:val="both"/>
              <w:rPr>
                <w:rFonts w:ascii="Verdana" w:hAnsi="Verdana"/>
              </w:rPr>
            </w:pPr>
          </w:p>
        </w:tc>
      </w:tr>
      <w:tr w:rsidR="002E67CA" w:rsidRPr="002E67CA" w14:paraId="784692CD"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026CA182"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1C7CA1E4" w14:textId="77777777" w:rsidR="002E67CA" w:rsidRPr="002E67CA" w:rsidRDefault="002E67CA" w:rsidP="00847A7A">
            <w:pPr>
              <w:rPr>
                <w:rFonts w:ascii="Verdana" w:hAnsi="Verdana"/>
              </w:rPr>
            </w:pPr>
          </w:p>
        </w:tc>
        <w:tc>
          <w:tcPr>
            <w:tcW w:w="3615" w:type="dxa"/>
          </w:tcPr>
          <w:p w14:paraId="745B5B01" w14:textId="77777777" w:rsidR="002E67CA" w:rsidRPr="002E67CA" w:rsidRDefault="002E67CA" w:rsidP="00847A7A">
            <w:pPr>
              <w:jc w:val="both"/>
              <w:rPr>
                <w:rFonts w:ascii="Verdana" w:hAnsi="Verdana"/>
              </w:rPr>
            </w:pPr>
          </w:p>
          <w:p w14:paraId="6FBF2887" w14:textId="77777777" w:rsidR="002E67CA" w:rsidRPr="002E67CA" w:rsidRDefault="002E67CA" w:rsidP="00847A7A">
            <w:pPr>
              <w:jc w:val="both"/>
              <w:rPr>
                <w:rFonts w:ascii="Verdana" w:hAnsi="Verdana"/>
              </w:rPr>
            </w:pPr>
            <w:r w:rsidRPr="002E67CA">
              <w:rPr>
                <w:rFonts w:ascii="Verdana" w:hAnsi="Verdana"/>
              </w:rPr>
              <w:t>Art.41. - La articolul 8 din Ordonanța Guvernului nr.27/1996 privind acordarea de facilități persoanelor care domiciliază sau lucrează în unele localități din Munții Apuseni și în Rezervația Bisoferei „Delta Dunării”, republicată în Monitorul Oficial al României, Partea I, nr.194 din 13 august 1997, cu modificările și completările ulterioare, alineatele (1) și (2) se modifică și vor avea următorul cuprins:</w:t>
            </w:r>
          </w:p>
          <w:p w14:paraId="1382A3EE" w14:textId="77777777" w:rsidR="002E67CA" w:rsidRPr="002E67CA" w:rsidRDefault="002E67CA" w:rsidP="00847A7A">
            <w:pPr>
              <w:jc w:val="both"/>
              <w:rPr>
                <w:rFonts w:ascii="Verdana" w:hAnsi="Verdana"/>
              </w:rPr>
            </w:pPr>
          </w:p>
        </w:tc>
        <w:tc>
          <w:tcPr>
            <w:tcW w:w="3615" w:type="dxa"/>
          </w:tcPr>
          <w:p w14:paraId="15D78FB2" w14:textId="77777777" w:rsidR="002E67CA" w:rsidRPr="002E67CA" w:rsidRDefault="002E67CA" w:rsidP="00847A7A">
            <w:pPr>
              <w:jc w:val="both"/>
              <w:rPr>
                <w:rFonts w:ascii="Verdana" w:hAnsi="Verdana"/>
              </w:rPr>
            </w:pPr>
          </w:p>
          <w:p w14:paraId="09B055EA" w14:textId="77777777" w:rsidR="002E67CA" w:rsidRPr="002E67CA" w:rsidRDefault="002E67CA" w:rsidP="00847A7A">
            <w:pPr>
              <w:jc w:val="both"/>
              <w:rPr>
                <w:rFonts w:ascii="Verdana" w:hAnsi="Verdana"/>
              </w:rPr>
            </w:pPr>
            <w:r w:rsidRPr="002E67CA">
              <w:rPr>
                <w:rFonts w:ascii="Verdana" w:hAnsi="Verdana"/>
                <w:b/>
                <w:bCs/>
              </w:rPr>
              <w:t xml:space="preserve">Art.42. </w:t>
            </w:r>
            <w:r w:rsidRPr="002E67CA">
              <w:rPr>
                <w:rFonts w:ascii="Verdana" w:hAnsi="Verdana"/>
              </w:rPr>
              <w:t>- La articolul 8 din Ordonanța Guvernului nr.27/1996 privind acordarea de facilități persoanelor care domiciliază sau lucrează în unele localități din Munții Apuseni și în Rezervația Bisoferei „Delta Dunării”, republicată în Monitorul Oficial al României, Partea I, nr.194 din 13 august 1997, cu modificările și completările ulterioare, alineatele (1) și (2) se modifică și vor avea următorul cuprins:</w:t>
            </w:r>
          </w:p>
          <w:p w14:paraId="4CDCB8F7" w14:textId="77777777" w:rsidR="002E67CA" w:rsidRPr="002E67CA" w:rsidRDefault="002E67CA" w:rsidP="00847A7A">
            <w:pPr>
              <w:jc w:val="both"/>
              <w:rPr>
                <w:rFonts w:ascii="Verdana" w:hAnsi="Verdana"/>
              </w:rPr>
            </w:pPr>
          </w:p>
        </w:tc>
        <w:tc>
          <w:tcPr>
            <w:tcW w:w="3615" w:type="dxa"/>
          </w:tcPr>
          <w:p w14:paraId="4AB0B618" w14:textId="77777777" w:rsidR="002E67CA" w:rsidRPr="002E67CA" w:rsidRDefault="002E67CA" w:rsidP="00847A7A">
            <w:pPr>
              <w:jc w:val="both"/>
              <w:rPr>
                <w:rFonts w:ascii="Verdana" w:hAnsi="Verdana"/>
              </w:rPr>
            </w:pPr>
          </w:p>
        </w:tc>
      </w:tr>
      <w:tr w:rsidR="002E67CA" w:rsidRPr="002E67CA" w14:paraId="02F6B831"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67ACBBE" w14:textId="77777777" w:rsidR="002E67CA" w:rsidRPr="002E67CA" w:rsidRDefault="002E67CA" w:rsidP="002E67CA">
            <w:pPr>
              <w:widowControl/>
              <w:rPr>
                <w:rFonts w:ascii="Verdana" w:hAnsi="Verdana"/>
                <w:b/>
              </w:rPr>
            </w:pPr>
          </w:p>
        </w:tc>
        <w:tc>
          <w:tcPr>
            <w:tcW w:w="3614" w:type="dxa"/>
          </w:tcPr>
          <w:p w14:paraId="6FE708DE" w14:textId="77777777" w:rsidR="002E67CA" w:rsidRPr="002E67CA" w:rsidRDefault="002E67CA" w:rsidP="00847A7A">
            <w:pPr>
              <w:shd w:val="clear" w:color="auto" w:fill="FFFFFF"/>
              <w:jc w:val="both"/>
              <w:rPr>
                <w:rStyle w:val="al"/>
                <w:rFonts w:ascii="Verdana" w:hAnsi="Verdana"/>
                <w:b/>
                <w:bCs/>
                <w:shd w:val="clear" w:color="auto" w:fill="D3D3D3"/>
              </w:rPr>
            </w:pPr>
          </w:p>
          <w:p w14:paraId="0D4C2C7B" w14:textId="77777777" w:rsidR="002E67CA" w:rsidRPr="002E67CA" w:rsidRDefault="002E67CA" w:rsidP="00847A7A">
            <w:pPr>
              <w:shd w:val="clear" w:color="auto" w:fill="FFFFFF"/>
              <w:jc w:val="both"/>
              <w:rPr>
                <w:rFonts w:ascii="Verdana" w:hAnsi="Verdana"/>
              </w:rPr>
            </w:pPr>
            <w:r w:rsidRPr="002E67CA">
              <w:rPr>
                <w:rStyle w:val="al"/>
                <w:rFonts w:ascii="Verdana" w:hAnsi="Verdana"/>
                <w:b/>
                <w:bCs/>
              </w:rPr>
              <w:t>Art. 8 - (1)</w:t>
            </w:r>
            <w:r w:rsidRPr="002E67CA">
              <w:rPr>
                <w:rStyle w:val="tal"/>
                <w:rFonts w:ascii="Verdana" w:hAnsi="Verdana"/>
              </w:rPr>
              <w:t xml:space="preserve">Familiile cu domiciliul în una dintre localităţile situate pe teritoriul </w:t>
            </w:r>
            <w:r w:rsidRPr="002E67CA">
              <w:rPr>
                <w:rStyle w:val="tal"/>
                <w:rFonts w:ascii="Verdana" w:hAnsi="Verdana"/>
              </w:rPr>
              <w:lastRenderedPageBreak/>
              <w:t>Rezervaţiei Biosferei «Delta Dunării», prevăzute în Hotărârea Guvernului nr. </w:t>
            </w:r>
            <w:hyperlink r:id="rId10" w:history="1">
              <w:r w:rsidRPr="002E67CA">
                <w:rPr>
                  <w:rStyle w:val="Hyperlink"/>
                  <w:rFonts w:ascii="Verdana" w:hAnsi="Verdana"/>
                  <w:b/>
                  <w:bCs/>
                  <w:color w:val="auto"/>
                </w:rPr>
                <w:t>395/1996</w:t>
              </w:r>
            </w:hyperlink>
            <w:r w:rsidRPr="002E67CA">
              <w:rPr>
                <w:rStyle w:val="tal"/>
                <w:rFonts w:ascii="Verdana" w:hAnsi="Verdana"/>
              </w:rPr>
              <w:t xml:space="preserve">, cu modificările ulterioare, beneficiază de reducerea cu 50% din taxa/tariful pentru serviciul public de salubrizare, </w:t>
            </w:r>
            <w:r w:rsidRPr="002E67CA">
              <w:rPr>
                <w:rStyle w:val="tal"/>
                <w:rFonts w:ascii="Verdana" w:hAnsi="Verdana"/>
                <w:b/>
              </w:rPr>
              <w:t xml:space="preserve">energie electrică, gaze naturale, energie termică </w:t>
            </w:r>
            <w:r w:rsidRPr="002E67CA">
              <w:rPr>
                <w:rStyle w:val="tal"/>
                <w:rFonts w:ascii="Verdana" w:hAnsi="Verdana"/>
              </w:rPr>
              <w:t>şi apă potabilă furnizată din reţeaua publică, pentru consumurile casnice menajere, în limita unor consumuri normate pe familie, stabilite de către consiliile locale</w:t>
            </w:r>
            <w:r w:rsidRPr="002E67CA">
              <w:rPr>
                <w:rStyle w:val="tal"/>
                <w:rFonts w:ascii="Verdana" w:hAnsi="Verdana"/>
                <w:shd w:val="clear" w:color="auto" w:fill="D3D3D3"/>
              </w:rPr>
              <w:t>.</w:t>
            </w:r>
            <w:r w:rsidRPr="002E67CA">
              <w:rPr>
                <w:rFonts w:ascii="Verdana" w:hAnsi="Verdana"/>
                <w:shd w:val="clear" w:color="auto" w:fill="D3D3D3"/>
              </w:rPr>
              <w:br/>
            </w:r>
          </w:p>
          <w:p w14:paraId="3E5319AA" w14:textId="77777777" w:rsidR="002E67CA" w:rsidRDefault="002E67CA" w:rsidP="002E67CA">
            <w:pPr>
              <w:shd w:val="clear" w:color="auto" w:fill="FFFFFF"/>
              <w:jc w:val="both"/>
              <w:rPr>
                <w:rStyle w:val="tal"/>
                <w:rFonts w:ascii="Verdana" w:hAnsi="Verdana"/>
              </w:rPr>
            </w:pPr>
            <w:bookmarkStart w:id="1" w:name="do|ar8|al2"/>
            <w:bookmarkEnd w:id="1"/>
            <w:r w:rsidRPr="002E67CA">
              <w:rPr>
                <w:rStyle w:val="al"/>
                <w:rFonts w:ascii="Verdana" w:hAnsi="Verdana"/>
                <w:b/>
                <w:bCs/>
              </w:rPr>
              <w:t>(2)</w:t>
            </w:r>
            <w:r w:rsidRPr="002E67CA">
              <w:rPr>
                <w:rStyle w:val="tal"/>
                <w:rFonts w:ascii="Verdana" w:hAnsi="Verdana"/>
              </w:rPr>
              <w:t xml:space="preserve">Diferenţele de tarif pentru serviciile privind livrarea </w:t>
            </w:r>
            <w:r w:rsidRPr="002E67CA">
              <w:rPr>
                <w:rStyle w:val="tal"/>
                <w:rFonts w:ascii="Verdana" w:hAnsi="Verdana"/>
                <w:b/>
              </w:rPr>
              <w:t>energiei electrice şi a gazelor naturale sesuportă de la bugetul de stat, prin ministerul coordonator al agenţilor economici furnizori de astfel de servicii, iar cele privind energia termică şi</w:t>
            </w:r>
            <w:r w:rsidRPr="002E67CA">
              <w:rPr>
                <w:rStyle w:val="tal"/>
                <w:rFonts w:ascii="Verdana" w:hAnsi="Verdana"/>
              </w:rPr>
              <w:t xml:space="preserve"> apa potabilă, de la bugetul propriu al Consiliului Judeţean Tulcea.</w:t>
            </w:r>
          </w:p>
          <w:p w14:paraId="150C6454" w14:textId="77777777" w:rsidR="002E67CA" w:rsidRPr="002E67CA" w:rsidRDefault="002E67CA" w:rsidP="002E67CA">
            <w:pPr>
              <w:shd w:val="clear" w:color="auto" w:fill="FFFFFF"/>
              <w:jc w:val="both"/>
              <w:rPr>
                <w:rFonts w:ascii="Verdana" w:hAnsi="Verdana"/>
              </w:rPr>
            </w:pPr>
          </w:p>
        </w:tc>
        <w:tc>
          <w:tcPr>
            <w:tcW w:w="3615" w:type="dxa"/>
          </w:tcPr>
          <w:p w14:paraId="1771AEA1" w14:textId="77777777" w:rsidR="002E67CA" w:rsidRPr="002E67CA" w:rsidRDefault="002E67CA" w:rsidP="00847A7A">
            <w:pPr>
              <w:jc w:val="both"/>
              <w:rPr>
                <w:rFonts w:ascii="Verdana" w:hAnsi="Verdana"/>
              </w:rPr>
            </w:pPr>
          </w:p>
          <w:p w14:paraId="7F450E3B" w14:textId="77777777" w:rsidR="002E67CA" w:rsidRPr="002E67CA" w:rsidRDefault="002E67CA" w:rsidP="00847A7A">
            <w:pPr>
              <w:jc w:val="both"/>
              <w:rPr>
                <w:rFonts w:ascii="Verdana" w:hAnsi="Verdana"/>
              </w:rPr>
            </w:pPr>
            <w:r w:rsidRPr="002E67CA">
              <w:rPr>
                <w:rFonts w:ascii="Verdana" w:hAnsi="Verdana"/>
              </w:rPr>
              <w:t xml:space="preserve">„Art.8.- (1) Familiile cu domiciliul în una dintre localitățile situate pe teritoriul </w:t>
            </w:r>
            <w:r w:rsidRPr="002E67CA">
              <w:rPr>
                <w:rFonts w:ascii="Verdana" w:hAnsi="Verdana"/>
              </w:rPr>
              <w:lastRenderedPageBreak/>
              <w:t>Rezervației Biosferei „Delta Dunării”, prevăzute în Hotărârea Guvernului nr.395/1996, cu modificările ulterioare, beneficiază de reducerea cu 50% din taxa/tariful pentru serviciul  public de salubrizare și apă potabilă furnizată din rețeaua publică, pentru consumurile casnice menajere, în limita unor consumuri normate pe familie, stabilite de către consiliile locale.</w:t>
            </w:r>
          </w:p>
          <w:p w14:paraId="173FF309" w14:textId="77777777" w:rsidR="002E67CA" w:rsidRPr="002E67CA" w:rsidRDefault="002E67CA" w:rsidP="00847A7A">
            <w:pPr>
              <w:jc w:val="both"/>
              <w:rPr>
                <w:rFonts w:ascii="Verdana" w:hAnsi="Verdana"/>
              </w:rPr>
            </w:pPr>
          </w:p>
          <w:p w14:paraId="0B5B4EA7" w14:textId="77777777" w:rsidR="002E67CA" w:rsidRPr="002E67CA" w:rsidRDefault="002E67CA" w:rsidP="00847A7A">
            <w:pPr>
              <w:jc w:val="both"/>
              <w:rPr>
                <w:rFonts w:ascii="Verdana" w:hAnsi="Verdana"/>
              </w:rPr>
            </w:pPr>
            <w:r w:rsidRPr="002E67CA">
              <w:rPr>
                <w:rFonts w:ascii="Verdana" w:hAnsi="Verdana"/>
              </w:rPr>
              <w:t>(2) Diferențele de tarif pentru serviciile privind livrarea apei potabile se suportă de la bugetul propriu al Consiliului Județean Tulcea.”</w:t>
            </w:r>
          </w:p>
          <w:p w14:paraId="48E520DA" w14:textId="77777777" w:rsidR="002E67CA" w:rsidRPr="002E67CA" w:rsidRDefault="002E67CA" w:rsidP="00847A7A">
            <w:pPr>
              <w:jc w:val="both"/>
              <w:rPr>
                <w:rFonts w:ascii="Verdana" w:hAnsi="Verdana"/>
              </w:rPr>
            </w:pPr>
          </w:p>
          <w:p w14:paraId="192A3047" w14:textId="77777777" w:rsidR="002E67CA" w:rsidRPr="002E67CA" w:rsidRDefault="002E67CA" w:rsidP="00847A7A">
            <w:pPr>
              <w:jc w:val="both"/>
              <w:rPr>
                <w:rFonts w:ascii="Verdana" w:hAnsi="Verdana"/>
              </w:rPr>
            </w:pPr>
          </w:p>
          <w:p w14:paraId="028AC88C" w14:textId="77777777" w:rsidR="002E67CA" w:rsidRPr="002E67CA" w:rsidRDefault="002E67CA" w:rsidP="00847A7A">
            <w:pPr>
              <w:jc w:val="both"/>
              <w:rPr>
                <w:rFonts w:ascii="Verdana" w:hAnsi="Verdana"/>
              </w:rPr>
            </w:pPr>
          </w:p>
          <w:p w14:paraId="213C518B" w14:textId="77777777" w:rsidR="002E67CA" w:rsidRPr="002E67CA" w:rsidRDefault="002E67CA" w:rsidP="00847A7A">
            <w:pPr>
              <w:jc w:val="both"/>
              <w:rPr>
                <w:rFonts w:ascii="Verdana" w:hAnsi="Verdana"/>
              </w:rPr>
            </w:pPr>
          </w:p>
          <w:p w14:paraId="2210FB32" w14:textId="77777777" w:rsidR="002E67CA" w:rsidRPr="002E67CA" w:rsidRDefault="002E67CA" w:rsidP="00847A7A">
            <w:pPr>
              <w:jc w:val="both"/>
              <w:rPr>
                <w:rFonts w:ascii="Verdana" w:hAnsi="Verdana"/>
              </w:rPr>
            </w:pPr>
          </w:p>
          <w:p w14:paraId="00817267" w14:textId="77777777" w:rsidR="002E67CA" w:rsidRPr="002E67CA" w:rsidRDefault="002E67CA" w:rsidP="00847A7A">
            <w:pPr>
              <w:jc w:val="both"/>
              <w:rPr>
                <w:rFonts w:ascii="Verdana" w:hAnsi="Verdana"/>
              </w:rPr>
            </w:pPr>
          </w:p>
        </w:tc>
        <w:tc>
          <w:tcPr>
            <w:tcW w:w="3615" w:type="dxa"/>
          </w:tcPr>
          <w:p w14:paraId="010E869B" w14:textId="77777777" w:rsidR="002E67CA" w:rsidRPr="002E67CA" w:rsidRDefault="002E67CA" w:rsidP="00847A7A">
            <w:pPr>
              <w:jc w:val="both"/>
              <w:rPr>
                <w:rFonts w:ascii="Verdana" w:hAnsi="Verdana"/>
              </w:rPr>
            </w:pPr>
          </w:p>
          <w:p w14:paraId="254E89BB" w14:textId="77777777" w:rsidR="002E67CA" w:rsidRPr="002E67CA" w:rsidRDefault="002E67CA" w:rsidP="00847A7A">
            <w:pPr>
              <w:jc w:val="both"/>
              <w:rPr>
                <w:rFonts w:ascii="Verdana" w:hAnsi="Verdana"/>
              </w:rPr>
            </w:pPr>
            <w:r w:rsidRPr="002E67CA">
              <w:rPr>
                <w:rFonts w:ascii="Verdana" w:hAnsi="Verdana"/>
              </w:rPr>
              <w:t xml:space="preserve">Nemodificat </w:t>
            </w:r>
          </w:p>
        </w:tc>
        <w:tc>
          <w:tcPr>
            <w:tcW w:w="3615" w:type="dxa"/>
          </w:tcPr>
          <w:p w14:paraId="51068A5B" w14:textId="77777777" w:rsidR="002E67CA" w:rsidRPr="002E67CA" w:rsidRDefault="002E67CA" w:rsidP="00847A7A">
            <w:pPr>
              <w:jc w:val="both"/>
              <w:rPr>
                <w:rFonts w:ascii="Verdana" w:hAnsi="Verdana"/>
              </w:rPr>
            </w:pPr>
          </w:p>
        </w:tc>
      </w:tr>
      <w:tr w:rsidR="002E67CA" w:rsidRPr="002E67CA" w14:paraId="731AE65F"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E04D39E"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2A37277F" w14:textId="77777777" w:rsidR="002E67CA" w:rsidRPr="002E67CA" w:rsidRDefault="002E67CA" w:rsidP="00847A7A">
            <w:pPr>
              <w:rPr>
                <w:rFonts w:ascii="Verdana" w:hAnsi="Verdana"/>
              </w:rPr>
            </w:pPr>
          </w:p>
        </w:tc>
        <w:tc>
          <w:tcPr>
            <w:tcW w:w="3615" w:type="dxa"/>
          </w:tcPr>
          <w:p w14:paraId="20F30E7A" w14:textId="77777777" w:rsidR="002E67CA" w:rsidRPr="002E67CA" w:rsidRDefault="002E67CA" w:rsidP="00847A7A">
            <w:pPr>
              <w:jc w:val="both"/>
              <w:rPr>
                <w:rFonts w:ascii="Verdana" w:hAnsi="Verdana"/>
              </w:rPr>
            </w:pPr>
          </w:p>
          <w:p w14:paraId="277F21E8" w14:textId="77777777" w:rsidR="002E67CA" w:rsidRPr="002E67CA" w:rsidRDefault="002E67CA" w:rsidP="00847A7A">
            <w:pPr>
              <w:jc w:val="both"/>
              <w:rPr>
                <w:rFonts w:ascii="Verdana" w:hAnsi="Verdana"/>
              </w:rPr>
            </w:pPr>
            <w:r w:rsidRPr="002E67CA">
              <w:rPr>
                <w:rFonts w:ascii="Verdana" w:hAnsi="Verdana"/>
              </w:rPr>
              <w:t xml:space="preserve">Art.42.- La data intrării în </w:t>
            </w:r>
            <w:r w:rsidRPr="002E67CA">
              <w:rPr>
                <w:rFonts w:ascii="Verdana" w:hAnsi="Verdana"/>
              </w:rPr>
              <w:lastRenderedPageBreak/>
              <w:t>vigoare a prezentei legi, Legea nr.196/2016 privind venitul minim de incluziune,  publicată în Monitorul Oficial al României, Partea I, nr.882 din 3 noiembrie 2016, cu modificările ulterioare, se modifică după cum urmează:</w:t>
            </w:r>
          </w:p>
          <w:p w14:paraId="534494FA" w14:textId="77777777" w:rsidR="002E67CA" w:rsidRPr="002E67CA" w:rsidRDefault="002E67CA" w:rsidP="00847A7A">
            <w:pPr>
              <w:jc w:val="both"/>
              <w:rPr>
                <w:rFonts w:ascii="Verdana" w:hAnsi="Verdana"/>
              </w:rPr>
            </w:pPr>
          </w:p>
        </w:tc>
        <w:tc>
          <w:tcPr>
            <w:tcW w:w="3615" w:type="dxa"/>
          </w:tcPr>
          <w:p w14:paraId="0914108B" w14:textId="77777777" w:rsidR="002E67CA" w:rsidRPr="002E67CA" w:rsidRDefault="002E67CA" w:rsidP="00847A7A">
            <w:pPr>
              <w:jc w:val="both"/>
              <w:rPr>
                <w:rFonts w:ascii="Verdana" w:hAnsi="Verdana"/>
              </w:rPr>
            </w:pPr>
          </w:p>
          <w:p w14:paraId="61CB502D" w14:textId="77777777" w:rsidR="002E67CA" w:rsidRPr="002E67CA" w:rsidRDefault="002E67CA" w:rsidP="00847A7A">
            <w:pPr>
              <w:jc w:val="both"/>
              <w:rPr>
                <w:rFonts w:ascii="Verdana" w:hAnsi="Verdana"/>
              </w:rPr>
            </w:pPr>
            <w:r w:rsidRPr="002E67CA">
              <w:rPr>
                <w:rFonts w:ascii="Verdana" w:hAnsi="Verdana"/>
                <w:b/>
                <w:bCs/>
              </w:rPr>
              <w:t xml:space="preserve">Art.43. </w:t>
            </w:r>
            <w:r w:rsidRPr="002E67CA">
              <w:rPr>
                <w:rFonts w:ascii="Verdana" w:hAnsi="Verdana"/>
              </w:rPr>
              <w:t xml:space="preserve">- Legea nr.196/2016 </w:t>
            </w:r>
            <w:r w:rsidRPr="002E67CA">
              <w:rPr>
                <w:rFonts w:ascii="Verdana" w:hAnsi="Verdana"/>
              </w:rPr>
              <w:lastRenderedPageBreak/>
              <w:t>privind venitul minim de incluziune,  publicată în Monitorul Oficial al României, Partea I, nr.882 din 3 noiembrie 2016, cu modificările ulterioare, se modifică după cum urmează:</w:t>
            </w:r>
          </w:p>
          <w:p w14:paraId="4FCFCA94" w14:textId="77777777" w:rsidR="002E67CA" w:rsidRPr="002E67CA" w:rsidRDefault="002E67CA" w:rsidP="00847A7A">
            <w:pPr>
              <w:jc w:val="both"/>
              <w:rPr>
                <w:rFonts w:ascii="Verdana" w:hAnsi="Verdana"/>
              </w:rPr>
            </w:pPr>
          </w:p>
        </w:tc>
        <w:tc>
          <w:tcPr>
            <w:tcW w:w="3615" w:type="dxa"/>
          </w:tcPr>
          <w:p w14:paraId="719B6FBF" w14:textId="77777777" w:rsidR="002E67CA" w:rsidRPr="002E67CA" w:rsidRDefault="002E67CA" w:rsidP="00847A7A">
            <w:pPr>
              <w:jc w:val="both"/>
              <w:rPr>
                <w:rFonts w:ascii="Verdana" w:hAnsi="Verdana"/>
              </w:rPr>
            </w:pPr>
          </w:p>
        </w:tc>
      </w:tr>
      <w:tr w:rsidR="002E67CA" w:rsidRPr="002E67CA" w14:paraId="7E25B24E"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6A04D19B" w14:textId="77777777" w:rsidR="002E67CA" w:rsidRPr="002E67CA" w:rsidRDefault="002E67CA" w:rsidP="002E67CA">
            <w:pPr>
              <w:widowControl/>
              <w:rPr>
                <w:rFonts w:ascii="Verdana" w:hAnsi="Verdana"/>
                <w:b/>
              </w:rPr>
            </w:pPr>
          </w:p>
        </w:tc>
        <w:tc>
          <w:tcPr>
            <w:tcW w:w="3614" w:type="dxa"/>
          </w:tcPr>
          <w:p w14:paraId="55EA1454" w14:textId="77777777" w:rsidR="002E67CA" w:rsidRPr="002E67CA" w:rsidRDefault="002E67CA" w:rsidP="00847A7A">
            <w:pPr>
              <w:rPr>
                <w:rStyle w:val="li"/>
                <w:rFonts w:ascii="Verdana" w:hAnsi="Verdana"/>
                <w:b/>
                <w:bCs/>
                <w:sz w:val="18"/>
                <w:szCs w:val="18"/>
                <w:shd w:val="clear" w:color="auto" w:fill="FFFFFF"/>
              </w:rPr>
            </w:pPr>
          </w:p>
          <w:p w14:paraId="101ABF5F" w14:textId="77777777" w:rsidR="002E67CA" w:rsidRPr="002E67CA" w:rsidRDefault="002E67CA" w:rsidP="00847A7A">
            <w:pPr>
              <w:shd w:val="clear" w:color="auto" w:fill="FFFFFF"/>
              <w:jc w:val="both"/>
              <w:rPr>
                <w:rFonts w:ascii="Verdana" w:hAnsi="Verdana"/>
                <w:sz w:val="18"/>
                <w:szCs w:val="18"/>
              </w:rPr>
            </w:pPr>
            <w:r w:rsidRPr="002E67CA">
              <w:rPr>
                <w:rFonts w:ascii="Verdana" w:hAnsi="Verdana"/>
                <w:b/>
                <w:bCs/>
                <w:sz w:val="18"/>
              </w:rPr>
              <w:t>(2)</w:t>
            </w:r>
            <w:r w:rsidRPr="002E67CA">
              <w:rPr>
                <w:rFonts w:ascii="Verdana" w:hAnsi="Verdana"/>
                <w:sz w:val="18"/>
              </w:rPr>
              <w:t>Pentru a răspunde scopului prevăzut la alin. (1), venitul minim de incluziune se compune din una sau mai multe din următoarele categorii de ajutoare financiare:</w:t>
            </w:r>
          </w:p>
          <w:p w14:paraId="6D2C65B8" w14:textId="77777777" w:rsidR="002E67CA" w:rsidRPr="002E67CA" w:rsidRDefault="002E67CA" w:rsidP="00847A7A">
            <w:pPr>
              <w:rPr>
                <w:rStyle w:val="li"/>
                <w:rFonts w:ascii="Verdana" w:hAnsi="Verdana"/>
                <w:b/>
                <w:bCs/>
                <w:sz w:val="18"/>
                <w:szCs w:val="18"/>
                <w:shd w:val="clear" w:color="auto" w:fill="FFFFFF"/>
              </w:rPr>
            </w:pPr>
            <w:bookmarkStart w:id="2" w:name="do|caI|ar3|al2|lia"/>
            <w:bookmarkEnd w:id="2"/>
          </w:p>
          <w:p w14:paraId="5B472540" w14:textId="77777777" w:rsidR="002E67CA" w:rsidRPr="002E67CA" w:rsidRDefault="002E67CA" w:rsidP="00847A7A">
            <w:pPr>
              <w:rPr>
                <w:rStyle w:val="tli"/>
                <w:rFonts w:ascii="Verdana" w:hAnsi="Verdana"/>
                <w:sz w:val="18"/>
                <w:szCs w:val="18"/>
                <w:shd w:val="clear" w:color="auto" w:fill="FFFFFF"/>
              </w:rPr>
            </w:pPr>
            <w:r w:rsidRPr="002E67CA">
              <w:rPr>
                <w:rStyle w:val="li"/>
                <w:rFonts w:ascii="Verdana" w:hAnsi="Verdana"/>
                <w:b/>
                <w:bCs/>
                <w:sz w:val="18"/>
                <w:szCs w:val="18"/>
                <w:shd w:val="clear" w:color="auto" w:fill="FFFFFF"/>
              </w:rPr>
              <w:t xml:space="preserve">c) </w:t>
            </w:r>
            <w:r w:rsidRPr="002E67CA">
              <w:rPr>
                <w:rStyle w:val="tli"/>
                <w:rFonts w:ascii="Verdana" w:hAnsi="Verdana"/>
                <w:sz w:val="18"/>
                <w:szCs w:val="18"/>
                <w:shd w:val="clear" w:color="auto" w:fill="FFFFFF"/>
              </w:rPr>
              <w:t>supliment pentru locuire.</w:t>
            </w:r>
          </w:p>
          <w:p w14:paraId="536CE72F" w14:textId="77777777" w:rsidR="002E67CA" w:rsidRPr="002E67CA" w:rsidRDefault="002E67CA" w:rsidP="00847A7A">
            <w:pPr>
              <w:rPr>
                <w:rFonts w:ascii="Verdana" w:hAnsi="Verdana"/>
              </w:rPr>
            </w:pPr>
          </w:p>
          <w:p w14:paraId="13EDD53C" w14:textId="77777777" w:rsidR="002E67CA" w:rsidRDefault="002E67CA" w:rsidP="00847A7A">
            <w:pPr>
              <w:rPr>
                <w:rFonts w:ascii="Verdana" w:hAnsi="Verdana"/>
              </w:rPr>
            </w:pPr>
          </w:p>
          <w:p w14:paraId="261A2C80" w14:textId="77777777" w:rsidR="002E67CA" w:rsidRPr="002E67CA" w:rsidRDefault="002E67CA" w:rsidP="00847A7A">
            <w:pPr>
              <w:rPr>
                <w:rFonts w:ascii="Verdana" w:hAnsi="Verdana"/>
              </w:rPr>
            </w:pPr>
          </w:p>
        </w:tc>
        <w:tc>
          <w:tcPr>
            <w:tcW w:w="3615" w:type="dxa"/>
          </w:tcPr>
          <w:p w14:paraId="5529EBD6" w14:textId="77777777" w:rsidR="002E67CA" w:rsidRPr="002E67CA" w:rsidRDefault="002E67CA" w:rsidP="00847A7A">
            <w:pPr>
              <w:jc w:val="both"/>
              <w:rPr>
                <w:rFonts w:ascii="Verdana" w:hAnsi="Verdana"/>
                <w:b/>
              </w:rPr>
            </w:pPr>
          </w:p>
          <w:p w14:paraId="44495991" w14:textId="77777777" w:rsidR="002E67CA" w:rsidRPr="002E67CA" w:rsidRDefault="002E67CA" w:rsidP="00847A7A">
            <w:pPr>
              <w:jc w:val="both"/>
              <w:rPr>
                <w:rFonts w:ascii="Verdana" w:hAnsi="Verdana"/>
                <w:b/>
              </w:rPr>
            </w:pPr>
            <w:r w:rsidRPr="002E67CA">
              <w:rPr>
                <w:rFonts w:ascii="Verdana" w:hAnsi="Verdana"/>
                <w:b/>
              </w:rPr>
              <w:t>1. La articolul 3 alineatul (2), litera c) se abrogă.</w:t>
            </w:r>
          </w:p>
          <w:p w14:paraId="4CFDEDEF" w14:textId="77777777" w:rsidR="002E67CA" w:rsidRPr="002E67CA" w:rsidRDefault="002E67CA" w:rsidP="00847A7A">
            <w:pPr>
              <w:jc w:val="both"/>
              <w:rPr>
                <w:rFonts w:ascii="Verdana" w:hAnsi="Verdana"/>
                <w:b/>
              </w:rPr>
            </w:pPr>
          </w:p>
        </w:tc>
        <w:tc>
          <w:tcPr>
            <w:tcW w:w="3615" w:type="dxa"/>
          </w:tcPr>
          <w:p w14:paraId="449DD6FF" w14:textId="77777777" w:rsidR="002E67CA" w:rsidRPr="002E67CA" w:rsidRDefault="002E67CA" w:rsidP="00847A7A">
            <w:pPr>
              <w:jc w:val="both"/>
              <w:rPr>
                <w:rFonts w:ascii="Verdana" w:hAnsi="Verdana"/>
                <w:bCs/>
              </w:rPr>
            </w:pPr>
          </w:p>
          <w:p w14:paraId="764DC110" w14:textId="77777777" w:rsidR="002E67CA" w:rsidRPr="002E67CA" w:rsidRDefault="002E67CA" w:rsidP="00847A7A">
            <w:pPr>
              <w:jc w:val="both"/>
              <w:rPr>
                <w:rFonts w:ascii="Verdana" w:hAnsi="Verdana"/>
                <w:bCs/>
              </w:rPr>
            </w:pPr>
            <w:r w:rsidRPr="002E67CA">
              <w:rPr>
                <w:rFonts w:ascii="Verdana" w:hAnsi="Verdana"/>
                <w:bCs/>
              </w:rPr>
              <w:t xml:space="preserve">Nemodificat </w:t>
            </w:r>
          </w:p>
        </w:tc>
        <w:tc>
          <w:tcPr>
            <w:tcW w:w="3615" w:type="dxa"/>
          </w:tcPr>
          <w:p w14:paraId="1FF46725" w14:textId="77777777" w:rsidR="002E67CA" w:rsidRPr="002E67CA" w:rsidRDefault="002E67CA" w:rsidP="00847A7A">
            <w:pPr>
              <w:jc w:val="both"/>
              <w:rPr>
                <w:rFonts w:ascii="Verdana" w:hAnsi="Verdana"/>
              </w:rPr>
            </w:pPr>
          </w:p>
        </w:tc>
      </w:tr>
      <w:tr w:rsidR="002E67CA" w:rsidRPr="002E67CA" w14:paraId="5BF74FE0"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07365F90" w14:textId="77777777" w:rsidR="002E67CA" w:rsidRPr="002E67CA" w:rsidRDefault="002E67CA" w:rsidP="002E67CA">
            <w:pPr>
              <w:widowControl/>
              <w:rPr>
                <w:rFonts w:ascii="Verdana" w:hAnsi="Verdana"/>
                <w:b/>
              </w:rPr>
            </w:pPr>
          </w:p>
        </w:tc>
        <w:tc>
          <w:tcPr>
            <w:tcW w:w="3614" w:type="dxa"/>
          </w:tcPr>
          <w:p w14:paraId="4BFCC94A" w14:textId="77777777" w:rsidR="002E67CA" w:rsidRPr="002E67CA" w:rsidRDefault="002E67CA" w:rsidP="00847A7A">
            <w:pPr>
              <w:shd w:val="clear" w:color="auto" w:fill="FFFFFF"/>
              <w:jc w:val="both"/>
              <w:rPr>
                <w:rFonts w:ascii="Verdana" w:hAnsi="Verdana"/>
                <w:sz w:val="18"/>
                <w:szCs w:val="18"/>
              </w:rPr>
            </w:pPr>
            <w:r w:rsidRPr="002E67CA">
              <w:rPr>
                <w:rFonts w:ascii="Verdana" w:hAnsi="Verdana"/>
                <w:b/>
                <w:bCs/>
              </w:rPr>
              <w:t xml:space="preserve">Art. 5 - </w:t>
            </w:r>
            <w:bookmarkStart w:id="3" w:name="do|caI|ar5|pa1"/>
            <w:bookmarkEnd w:id="3"/>
            <w:r w:rsidRPr="002E67CA">
              <w:rPr>
                <w:rFonts w:ascii="Verdana" w:hAnsi="Verdana"/>
                <w:sz w:val="18"/>
              </w:rPr>
              <w:t>Ajutoarele financiare componente ale venitului minim de incluziune şi măsurile de asistenţă socială complementare, prevăzute la art. 3, precum şi ajutoarele prevăzute la art. 4 se definesc astfel;</w:t>
            </w:r>
          </w:p>
          <w:p w14:paraId="3BC2FBA4" w14:textId="77777777" w:rsidR="002E67CA" w:rsidRPr="002E67CA" w:rsidRDefault="002E67CA" w:rsidP="00847A7A">
            <w:pPr>
              <w:rPr>
                <w:rStyle w:val="li"/>
                <w:rFonts w:ascii="Verdana" w:hAnsi="Verdana"/>
                <w:b/>
                <w:bCs/>
                <w:sz w:val="18"/>
                <w:szCs w:val="18"/>
                <w:shd w:val="clear" w:color="auto" w:fill="FFFFFF"/>
              </w:rPr>
            </w:pPr>
          </w:p>
          <w:p w14:paraId="423CA1AA" w14:textId="77777777" w:rsidR="002E67CA" w:rsidRPr="002E67CA" w:rsidRDefault="002E67CA" w:rsidP="00847A7A">
            <w:pPr>
              <w:rPr>
                <w:rFonts w:ascii="Verdana" w:hAnsi="Verdana"/>
                <w:sz w:val="18"/>
                <w:szCs w:val="18"/>
                <w:shd w:val="clear" w:color="auto" w:fill="FFFFFF"/>
                <w:lang w:val="en-US"/>
              </w:rPr>
            </w:pPr>
            <w:r w:rsidRPr="002E67CA">
              <w:rPr>
                <w:rStyle w:val="li"/>
                <w:rFonts w:ascii="Verdana" w:hAnsi="Verdana"/>
                <w:b/>
                <w:bCs/>
                <w:sz w:val="18"/>
                <w:szCs w:val="18"/>
                <w:shd w:val="clear" w:color="auto" w:fill="FFFFFF"/>
              </w:rPr>
              <w:t xml:space="preserve">c) </w:t>
            </w:r>
            <w:r w:rsidRPr="002E67CA">
              <w:rPr>
                <w:rStyle w:val="tli"/>
                <w:rFonts w:ascii="Verdana" w:hAnsi="Verdana"/>
                <w:sz w:val="18"/>
                <w:szCs w:val="18"/>
                <w:shd w:val="clear" w:color="auto" w:fill="FFFFFF"/>
              </w:rPr>
              <w:t>supliment pentru locuire - ajutorul financiar acordat ca măsură de combatere a sărăciei energetice, destinat persoanelor singure sau familiilor cu venituri situate sub nivelul prevăzut la art. 9 alin. (3) lit. c), în scopul acoperirii integrale sau parţiale a cheltuielilor cu încălzirea locuinţei în perioada sezonului rece;</w:t>
            </w:r>
          </w:p>
        </w:tc>
        <w:tc>
          <w:tcPr>
            <w:tcW w:w="3615" w:type="dxa"/>
          </w:tcPr>
          <w:p w14:paraId="2B12BD7E" w14:textId="77777777" w:rsidR="002E67CA" w:rsidRPr="002E67CA" w:rsidRDefault="002E67CA" w:rsidP="00847A7A">
            <w:pPr>
              <w:jc w:val="both"/>
              <w:rPr>
                <w:rFonts w:ascii="Verdana" w:hAnsi="Verdana"/>
              </w:rPr>
            </w:pPr>
          </w:p>
          <w:p w14:paraId="08FC503C" w14:textId="77777777" w:rsidR="002E67CA" w:rsidRPr="002E67CA" w:rsidRDefault="002E67CA" w:rsidP="00847A7A">
            <w:pPr>
              <w:jc w:val="both"/>
              <w:rPr>
                <w:rFonts w:ascii="Verdana" w:hAnsi="Verdana"/>
                <w:b/>
              </w:rPr>
            </w:pPr>
            <w:r w:rsidRPr="002E67CA">
              <w:rPr>
                <w:rFonts w:ascii="Verdana" w:hAnsi="Verdana"/>
                <w:b/>
              </w:rPr>
              <w:t>2.La articolul 5, litera c) se abrogă.</w:t>
            </w:r>
          </w:p>
          <w:p w14:paraId="529ECFE2" w14:textId="77777777" w:rsidR="002E67CA" w:rsidRPr="002E67CA" w:rsidRDefault="002E67CA" w:rsidP="00847A7A">
            <w:pPr>
              <w:jc w:val="both"/>
              <w:rPr>
                <w:rFonts w:ascii="Verdana" w:hAnsi="Verdana"/>
              </w:rPr>
            </w:pPr>
          </w:p>
        </w:tc>
        <w:tc>
          <w:tcPr>
            <w:tcW w:w="3615" w:type="dxa"/>
          </w:tcPr>
          <w:p w14:paraId="3199F2E2" w14:textId="77777777" w:rsidR="002E67CA" w:rsidRPr="002E67CA" w:rsidRDefault="002E67CA" w:rsidP="00847A7A">
            <w:pPr>
              <w:jc w:val="both"/>
              <w:rPr>
                <w:rFonts w:ascii="Verdana" w:hAnsi="Verdana"/>
              </w:rPr>
            </w:pPr>
          </w:p>
          <w:p w14:paraId="7A07A383" w14:textId="77777777" w:rsidR="002E67CA" w:rsidRPr="002E67CA" w:rsidRDefault="002E67CA" w:rsidP="00847A7A">
            <w:pPr>
              <w:jc w:val="both"/>
              <w:rPr>
                <w:rFonts w:ascii="Verdana" w:hAnsi="Verdana"/>
              </w:rPr>
            </w:pPr>
            <w:r w:rsidRPr="002E67CA">
              <w:rPr>
                <w:rFonts w:ascii="Verdana" w:hAnsi="Verdana"/>
              </w:rPr>
              <w:t xml:space="preserve">Nemodificat </w:t>
            </w:r>
          </w:p>
        </w:tc>
        <w:tc>
          <w:tcPr>
            <w:tcW w:w="3615" w:type="dxa"/>
          </w:tcPr>
          <w:p w14:paraId="1218C983" w14:textId="77777777" w:rsidR="002E67CA" w:rsidRPr="002E67CA" w:rsidRDefault="002E67CA" w:rsidP="00847A7A">
            <w:pPr>
              <w:jc w:val="both"/>
              <w:rPr>
                <w:rFonts w:ascii="Verdana" w:hAnsi="Verdana"/>
              </w:rPr>
            </w:pPr>
          </w:p>
        </w:tc>
      </w:tr>
      <w:tr w:rsidR="002E67CA" w:rsidRPr="002E67CA" w14:paraId="2DCD7C27"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9C02170" w14:textId="77777777" w:rsidR="002E67CA" w:rsidRPr="002E67CA" w:rsidRDefault="002E67CA" w:rsidP="002E67CA">
            <w:pPr>
              <w:widowControl/>
              <w:rPr>
                <w:rFonts w:ascii="Verdana" w:hAnsi="Verdana"/>
                <w:b/>
              </w:rPr>
            </w:pPr>
          </w:p>
        </w:tc>
        <w:tc>
          <w:tcPr>
            <w:tcW w:w="3614" w:type="dxa"/>
          </w:tcPr>
          <w:p w14:paraId="1ACF9018" w14:textId="77777777" w:rsidR="002E67CA" w:rsidRPr="002E67CA" w:rsidRDefault="002E67CA" w:rsidP="00847A7A">
            <w:pPr>
              <w:shd w:val="clear" w:color="auto" w:fill="FFFFFF"/>
              <w:jc w:val="both"/>
              <w:rPr>
                <w:rFonts w:ascii="Verdana" w:hAnsi="Verdana"/>
                <w:b/>
                <w:bCs/>
                <w:sz w:val="18"/>
              </w:rPr>
            </w:pPr>
          </w:p>
          <w:p w14:paraId="27D7AA5C" w14:textId="77777777" w:rsidR="002E67CA" w:rsidRPr="002E67CA" w:rsidRDefault="002E67CA" w:rsidP="00847A7A">
            <w:pPr>
              <w:shd w:val="clear" w:color="auto" w:fill="FFFFFF"/>
              <w:jc w:val="both"/>
              <w:rPr>
                <w:rFonts w:ascii="Verdana" w:hAnsi="Verdana"/>
                <w:sz w:val="18"/>
              </w:rPr>
            </w:pPr>
            <w:r w:rsidRPr="002E67CA">
              <w:rPr>
                <w:rFonts w:ascii="Verdana" w:hAnsi="Verdana"/>
                <w:b/>
                <w:bCs/>
                <w:sz w:val="18"/>
              </w:rPr>
              <w:lastRenderedPageBreak/>
              <w:t>j)</w:t>
            </w:r>
            <w:r w:rsidRPr="002E67CA">
              <w:rPr>
                <w:rFonts w:ascii="Verdana" w:hAnsi="Verdana"/>
                <w:sz w:val="18"/>
              </w:rPr>
              <w:t>consumator vulnerabil - clientul casnic, persoană singură sau familia care nu îşi poate asigura din bugetul propriu acoperirea integrală a cheltuielilor legate de încălzirea locuinţei şi ale cărei venituri sunt situate în limitele prevăzute de prezenta lege;</w:t>
            </w:r>
          </w:p>
          <w:p w14:paraId="17AF4365" w14:textId="77777777" w:rsidR="002E67CA" w:rsidRPr="002E67CA" w:rsidRDefault="002E67CA" w:rsidP="00847A7A">
            <w:pPr>
              <w:shd w:val="clear" w:color="auto" w:fill="FFFFFF"/>
              <w:jc w:val="both"/>
              <w:rPr>
                <w:rFonts w:ascii="Verdana" w:hAnsi="Verdana"/>
                <w:sz w:val="18"/>
                <w:szCs w:val="18"/>
              </w:rPr>
            </w:pPr>
          </w:p>
          <w:p w14:paraId="39B94778" w14:textId="77777777" w:rsidR="002E67CA" w:rsidRPr="002E67CA" w:rsidRDefault="002E67CA" w:rsidP="00847A7A">
            <w:pPr>
              <w:shd w:val="clear" w:color="auto" w:fill="FFFFFF"/>
              <w:jc w:val="both"/>
              <w:rPr>
                <w:rFonts w:ascii="Verdana" w:hAnsi="Verdana"/>
                <w:sz w:val="18"/>
                <w:szCs w:val="18"/>
              </w:rPr>
            </w:pPr>
            <w:bookmarkStart w:id="4" w:name="do|caI|ar6|al1|lik"/>
            <w:bookmarkEnd w:id="4"/>
            <w:r w:rsidRPr="002E67CA">
              <w:rPr>
                <w:rFonts w:ascii="Verdana" w:hAnsi="Verdana"/>
                <w:b/>
                <w:bCs/>
                <w:sz w:val="18"/>
              </w:rPr>
              <w:t>k)</w:t>
            </w:r>
            <w:r w:rsidRPr="002E67CA">
              <w:rPr>
                <w:rFonts w:ascii="Verdana" w:hAnsi="Verdana"/>
                <w:sz w:val="18"/>
              </w:rPr>
              <w:t>sezon rece - perioada de 5 luni cuprinsă între data de 1 noiembrie a anului curent şi data de 31 martie a anului următor. Perioada sezonului rece poate fi prelungită într-unul sau mai multe judeţe, la solicitarea consiliilor judeţene. Condiţiile în care se prelungeşte perioada sezonului rece, perioada de prelungire, precum şi procedura de acordare a ajutoarelor pentru încălzirea locuinţei în această perioadă se aprobă prin hotărâre a Guvernului, la propunerea Ministerului Dezvoltării Regionale şi Administraţiei Publice şi a Ministerului Muncii, Familiei, Protecţiei Sociale şi Persoanelor Vârstnice;</w:t>
            </w:r>
          </w:p>
          <w:p w14:paraId="13F78EE7" w14:textId="77777777" w:rsidR="002E67CA" w:rsidRPr="002E67CA" w:rsidRDefault="002E67CA" w:rsidP="00847A7A">
            <w:pPr>
              <w:shd w:val="clear" w:color="auto" w:fill="FFFFFF"/>
              <w:jc w:val="both"/>
              <w:rPr>
                <w:rFonts w:ascii="Verdana" w:hAnsi="Verdana"/>
                <w:b/>
                <w:bCs/>
                <w:sz w:val="18"/>
              </w:rPr>
            </w:pPr>
            <w:bookmarkStart w:id="5" w:name="do|caI|ar6|al1|lil"/>
            <w:bookmarkEnd w:id="5"/>
          </w:p>
          <w:p w14:paraId="1B31F243" w14:textId="77777777" w:rsidR="002E67CA" w:rsidRPr="002E67CA" w:rsidRDefault="002E67CA" w:rsidP="00847A7A">
            <w:pPr>
              <w:shd w:val="clear" w:color="auto" w:fill="FFFFFF"/>
              <w:jc w:val="both"/>
              <w:rPr>
                <w:rFonts w:ascii="Verdana" w:hAnsi="Verdana"/>
                <w:sz w:val="18"/>
                <w:szCs w:val="18"/>
              </w:rPr>
            </w:pPr>
            <w:r w:rsidRPr="002E67CA">
              <w:rPr>
                <w:rFonts w:ascii="Verdana" w:hAnsi="Verdana"/>
                <w:b/>
                <w:bCs/>
                <w:sz w:val="18"/>
              </w:rPr>
              <w:t>l)</w:t>
            </w:r>
            <w:r w:rsidRPr="002E67CA">
              <w:rPr>
                <w:rFonts w:ascii="Verdana" w:hAnsi="Verdana"/>
                <w:sz w:val="18"/>
              </w:rPr>
              <w:t>zona de temperatură - gruparea judeţelor în funcţie de temperaturile medii multianuale înregistrate, prevăzute în anexa nr. 1;</w:t>
            </w:r>
          </w:p>
          <w:p w14:paraId="6627AC9C" w14:textId="77777777" w:rsidR="002E67CA" w:rsidRPr="002E67CA" w:rsidRDefault="002E67CA" w:rsidP="00847A7A">
            <w:pPr>
              <w:rPr>
                <w:rFonts w:ascii="Verdana" w:hAnsi="Verdana"/>
              </w:rPr>
            </w:pPr>
            <w:r w:rsidRPr="002E67CA">
              <w:rPr>
                <w:rFonts w:ascii="Verdana" w:hAnsi="Verdana"/>
              </w:rPr>
              <w:t>………………………</w:t>
            </w:r>
          </w:p>
          <w:p w14:paraId="1B15C653" w14:textId="77777777" w:rsidR="002E67CA" w:rsidRPr="002E67CA" w:rsidRDefault="002E67CA" w:rsidP="00847A7A">
            <w:pPr>
              <w:jc w:val="both"/>
              <w:rPr>
                <w:rStyle w:val="tli"/>
                <w:rFonts w:ascii="Verdana" w:hAnsi="Verdana"/>
                <w:sz w:val="18"/>
                <w:szCs w:val="18"/>
                <w:shd w:val="clear" w:color="auto" w:fill="FFFFFF"/>
              </w:rPr>
            </w:pPr>
            <w:r w:rsidRPr="002E67CA">
              <w:rPr>
                <w:rStyle w:val="li"/>
                <w:rFonts w:ascii="Verdana" w:hAnsi="Verdana"/>
                <w:b/>
                <w:bCs/>
                <w:sz w:val="18"/>
                <w:szCs w:val="18"/>
                <w:shd w:val="clear" w:color="auto" w:fill="FFFFFF"/>
              </w:rPr>
              <w:t xml:space="preserve">v) </w:t>
            </w:r>
            <w:r w:rsidRPr="002E67CA">
              <w:rPr>
                <w:rStyle w:val="tli"/>
                <w:rFonts w:ascii="Verdana" w:hAnsi="Verdana"/>
                <w:sz w:val="18"/>
                <w:szCs w:val="18"/>
                <w:shd w:val="clear" w:color="auto" w:fill="FFFFFF"/>
              </w:rPr>
              <w:t>sărăcie energetică - desemnează imposibilitatea consumatorului vulnerabil definit la lit. j) de acoperire a nevoilor energetice minimale privind încălzirea optimă a locuinţei pe timpul sezonului rece;</w:t>
            </w:r>
          </w:p>
          <w:p w14:paraId="2D6615FA" w14:textId="77777777" w:rsidR="002E67CA" w:rsidRPr="002E67CA" w:rsidRDefault="002E67CA" w:rsidP="00847A7A">
            <w:pPr>
              <w:jc w:val="both"/>
              <w:rPr>
                <w:rFonts w:ascii="Verdana" w:hAnsi="Verdana"/>
              </w:rPr>
            </w:pPr>
          </w:p>
        </w:tc>
        <w:tc>
          <w:tcPr>
            <w:tcW w:w="3615" w:type="dxa"/>
          </w:tcPr>
          <w:p w14:paraId="4065D7A9" w14:textId="77777777" w:rsidR="002E67CA" w:rsidRPr="002E67CA" w:rsidRDefault="002E67CA" w:rsidP="00847A7A">
            <w:pPr>
              <w:jc w:val="both"/>
              <w:rPr>
                <w:rFonts w:ascii="Verdana" w:hAnsi="Verdana"/>
              </w:rPr>
            </w:pPr>
          </w:p>
          <w:p w14:paraId="1E0F3EF2" w14:textId="77777777" w:rsidR="002E67CA" w:rsidRPr="002E67CA" w:rsidRDefault="002E67CA" w:rsidP="00847A7A">
            <w:pPr>
              <w:jc w:val="both"/>
              <w:rPr>
                <w:rFonts w:ascii="Verdana" w:hAnsi="Verdana"/>
                <w:b/>
              </w:rPr>
            </w:pPr>
            <w:r w:rsidRPr="002E67CA">
              <w:rPr>
                <w:rFonts w:ascii="Verdana" w:hAnsi="Verdana"/>
                <w:b/>
              </w:rPr>
              <w:lastRenderedPageBreak/>
              <w:t>3.La articolul 6 alineatul (1), literele j)-l) și litera v) se abrogă.</w:t>
            </w:r>
          </w:p>
          <w:p w14:paraId="49EE8781" w14:textId="77777777" w:rsidR="002E67CA" w:rsidRPr="002E67CA" w:rsidRDefault="002E67CA" w:rsidP="00847A7A">
            <w:pPr>
              <w:jc w:val="both"/>
              <w:rPr>
                <w:rFonts w:ascii="Verdana" w:hAnsi="Verdana"/>
              </w:rPr>
            </w:pPr>
          </w:p>
        </w:tc>
        <w:tc>
          <w:tcPr>
            <w:tcW w:w="3615" w:type="dxa"/>
          </w:tcPr>
          <w:p w14:paraId="5ED1458A" w14:textId="77777777" w:rsidR="002E67CA" w:rsidRPr="002E67CA" w:rsidRDefault="002E67CA" w:rsidP="00847A7A">
            <w:pPr>
              <w:jc w:val="both"/>
              <w:rPr>
                <w:rFonts w:ascii="Verdana" w:hAnsi="Verdana"/>
                <w:bCs/>
              </w:rPr>
            </w:pPr>
          </w:p>
          <w:p w14:paraId="1D65ABA2" w14:textId="77777777" w:rsidR="002E67CA" w:rsidRPr="002E67CA" w:rsidRDefault="002E67CA" w:rsidP="00847A7A">
            <w:pPr>
              <w:jc w:val="both"/>
              <w:rPr>
                <w:rFonts w:ascii="Verdana" w:hAnsi="Verdana"/>
                <w:b/>
              </w:rPr>
            </w:pPr>
            <w:r w:rsidRPr="002E67CA">
              <w:rPr>
                <w:rFonts w:ascii="Verdana" w:hAnsi="Verdana"/>
                <w:bCs/>
              </w:rPr>
              <w:lastRenderedPageBreak/>
              <w:t>Nemodificat</w:t>
            </w:r>
            <w:r w:rsidRPr="002E67CA">
              <w:rPr>
                <w:rFonts w:ascii="Verdana" w:hAnsi="Verdana"/>
                <w:b/>
              </w:rPr>
              <w:t xml:space="preserve"> </w:t>
            </w:r>
          </w:p>
        </w:tc>
        <w:tc>
          <w:tcPr>
            <w:tcW w:w="3615" w:type="dxa"/>
          </w:tcPr>
          <w:p w14:paraId="607619ED" w14:textId="77777777" w:rsidR="002E67CA" w:rsidRPr="002E67CA" w:rsidRDefault="002E67CA" w:rsidP="00847A7A">
            <w:pPr>
              <w:jc w:val="both"/>
              <w:rPr>
                <w:rFonts w:ascii="Verdana" w:hAnsi="Verdana"/>
              </w:rPr>
            </w:pPr>
          </w:p>
        </w:tc>
      </w:tr>
      <w:tr w:rsidR="002E67CA" w:rsidRPr="002E67CA" w14:paraId="0C66E5D9"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F20C2F4" w14:textId="77777777" w:rsidR="002E67CA" w:rsidRPr="002E67CA" w:rsidRDefault="002E67CA" w:rsidP="002E67CA">
            <w:pPr>
              <w:widowControl/>
              <w:rPr>
                <w:rFonts w:ascii="Verdana" w:hAnsi="Verdana"/>
                <w:b/>
              </w:rPr>
            </w:pPr>
          </w:p>
        </w:tc>
        <w:tc>
          <w:tcPr>
            <w:tcW w:w="3614" w:type="dxa"/>
          </w:tcPr>
          <w:p w14:paraId="66E3DBDC" w14:textId="77777777" w:rsidR="002E67CA" w:rsidRPr="002E67CA" w:rsidRDefault="002E67CA" w:rsidP="00847A7A">
            <w:pPr>
              <w:rPr>
                <w:rStyle w:val="li"/>
                <w:rFonts w:ascii="Verdana" w:hAnsi="Verdana"/>
                <w:b/>
                <w:bCs/>
                <w:sz w:val="18"/>
                <w:szCs w:val="18"/>
                <w:shd w:val="clear" w:color="auto" w:fill="FFFFFF"/>
              </w:rPr>
            </w:pPr>
          </w:p>
          <w:p w14:paraId="4E76833A" w14:textId="77777777" w:rsidR="002E67CA" w:rsidRPr="002E67CA" w:rsidRDefault="002E67CA" w:rsidP="00847A7A">
            <w:pPr>
              <w:rPr>
                <w:rStyle w:val="tli"/>
                <w:rFonts w:ascii="Verdana" w:hAnsi="Verdana"/>
                <w:sz w:val="18"/>
                <w:szCs w:val="18"/>
                <w:shd w:val="clear" w:color="auto" w:fill="FFFFFF"/>
              </w:rPr>
            </w:pPr>
            <w:r w:rsidRPr="002E67CA">
              <w:rPr>
                <w:rStyle w:val="li"/>
                <w:rFonts w:ascii="Verdana" w:hAnsi="Verdana"/>
                <w:b/>
                <w:bCs/>
                <w:sz w:val="18"/>
                <w:szCs w:val="18"/>
                <w:shd w:val="clear" w:color="auto" w:fill="FFFFFF"/>
              </w:rPr>
              <w:t xml:space="preserve">c) </w:t>
            </w:r>
            <w:r w:rsidRPr="002E67CA">
              <w:rPr>
                <w:rStyle w:val="tli"/>
                <w:rFonts w:ascii="Verdana" w:hAnsi="Verdana"/>
                <w:sz w:val="18"/>
                <w:szCs w:val="18"/>
                <w:shd w:val="clear" w:color="auto" w:fill="FFFFFF"/>
              </w:rPr>
              <w:t>pentru suplimentul pentru locuire, până la un venit net lunar ajustat de 600 de lei, inclusiv, respectiv 1,200 ISR, iar în cazul persoanelor singure cu vârsta de cel puţin 60 de ani, până la un venit net lunar ajustat de 800 de lei, inclusiv, respectiv 1,600 ISR.</w:t>
            </w:r>
          </w:p>
          <w:p w14:paraId="33952F06" w14:textId="77777777" w:rsidR="002E67CA" w:rsidRPr="002E67CA" w:rsidRDefault="002E67CA" w:rsidP="00847A7A">
            <w:pPr>
              <w:rPr>
                <w:rFonts w:ascii="Verdana" w:hAnsi="Verdana"/>
              </w:rPr>
            </w:pPr>
          </w:p>
        </w:tc>
        <w:tc>
          <w:tcPr>
            <w:tcW w:w="3615" w:type="dxa"/>
          </w:tcPr>
          <w:p w14:paraId="7D39C2AE" w14:textId="77777777" w:rsidR="002E67CA" w:rsidRPr="002E67CA" w:rsidRDefault="002E67CA" w:rsidP="00847A7A">
            <w:pPr>
              <w:jc w:val="both"/>
              <w:rPr>
                <w:rFonts w:ascii="Verdana" w:hAnsi="Verdana"/>
                <w:b/>
              </w:rPr>
            </w:pPr>
          </w:p>
          <w:p w14:paraId="2BEE94AF" w14:textId="77777777" w:rsidR="002E67CA" w:rsidRPr="002E67CA" w:rsidRDefault="002E67CA" w:rsidP="00847A7A">
            <w:pPr>
              <w:jc w:val="both"/>
              <w:rPr>
                <w:rFonts w:ascii="Verdana" w:hAnsi="Verdana"/>
                <w:b/>
              </w:rPr>
            </w:pPr>
            <w:r w:rsidRPr="002E67CA">
              <w:rPr>
                <w:rFonts w:ascii="Verdana" w:hAnsi="Verdana"/>
                <w:b/>
              </w:rPr>
              <w:t>4.La articolul 9 alineatul (3), litera c) se abrogă.</w:t>
            </w:r>
          </w:p>
          <w:p w14:paraId="7ACAC0A2" w14:textId="77777777" w:rsidR="002E67CA" w:rsidRPr="002E67CA" w:rsidRDefault="002E67CA" w:rsidP="00847A7A">
            <w:pPr>
              <w:jc w:val="both"/>
              <w:rPr>
                <w:rFonts w:ascii="Verdana" w:hAnsi="Verdana"/>
                <w:b/>
              </w:rPr>
            </w:pPr>
          </w:p>
        </w:tc>
        <w:tc>
          <w:tcPr>
            <w:tcW w:w="3615" w:type="dxa"/>
          </w:tcPr>
          <w:p w14:paraId="4F4CF67E" w14:textId="77777777" w:rsidR="002E67CA" w:rsidRPr="002E67CA" w:rsidRDefault="002E67CA" w:rsidP="00847A7A">
            <w:pPr>
              <w:jc w:val="both"/>
              <w:rPr>
                <w:rFonts w:ascii="Verdana" w:hAnsi="Verdana"/>
                <w:bCs/>
              </w:rPr>
            </w:pPr>
          </w:p>
          <w:p w14:paraId="5699327D" w14:textId="77777777" w:rsidR="002E67CA" w:rsidRPr="002E67CA" w:rsidRDefault="002E67CA" w:rsidP="00847A7A">
            <w:pPr>
              <w:jc w:val="both"/>
              <w:rPr>
                <w:rFonts w:ascii="Verdana" w:hAnsi="Verdana"/>
                <w:bCs/>
              </w:rPr>
            </w:pPr>
            <w:r w:rsidRPr="002E67CA">
              <w:rPr>
                <w:rFonts w:ascii="Verdana" w:hAnsi="Verdana"/>
                <w:bCs/>
              </w:rPr>
              <w:t xml:space="preserve">Nemodificat </w:t>
            </w:r>
          </w:p>
        </w:tc>
        <w:tc>
          <w:tcPr>
            <w:tcW w:w="3615" w:type="dxa"/>
          </w:tcPr>
          <w:p w14:paraId="4E32C2C5" w14:textId="77777777" w:rsidR="002E67CA" w:rsidRPr="002E67CA" w:rsidRDefault="002E67CA" w:rsidP="00847A7A">
            <w:pPr>
              <w:jc w:val="both"/>
              <w:rPr>
                <w:rFonts w:ascii="Verdana" w:hAnsi="Verdana"/>
              </w:rPr>
            </w:pPr>
          </w:p>
        </w:tc>
      </w:tr>
      <w:tr w:rsidR="002E67CA" w:rsidRPr="002E67CA" w14:paraId="73C397E1"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628C66FC" w14:textId="77777777" w:rsidR="002E67CA" w:rsidRPr="002E67CA" w:rsidRDefault="002E67CA" w:rsidP="002E67CA">
            <w:pPr>
              <w:widowControl/>
              <w:rPr>
                <w:rFonts w:ascii="Verdana" w:hAnsi="Verdana"/>
                <w:b/>
              </w:rPr>
            </w:pPr>
          </w:p>
        </w:tc>
        <w:tc>
          <w:tcPr>
            <w:tcW w:w="3614" w:type="dxa"/>
          </w:tcPr>
          <w:p w14:paraId="3F57B161" w14:textId="77777777" w:rsidR="002E67CA" w:rsidRPr="002E67CA" w:rsidRDefault="002E67CA" w:rsidP="00847A7A">
            <w:pPr>
              <w:rPr>
                <w:rStyle w:val="al"/>
                <w:rFonts w:ascii="Verdana" w:hAnsi="Verdana"/>
                <w:b/>
                <w:bCs/>
                <w:sz w:val="18"/>
                <w:szCs w:val="18"/>
                <w:shd w:val="clear" w:color="auto" w:fill="FFFFFF"/>
              </w:rPr>
            </w:pPr>
          </w:p>
          <w:p w14:paraId="223CBC4B" w14:textId="77777777" w:rsidR="002E67CA" w:rsidRPr="002E67CA" w:rsidRDefault="002E67CA" w:rsidP="00847A7A">
            <w:pPr>
              <w:jc w:val="both"/>
              <w:rPr>
                <w:rStyle w:val="tal"/>
                <w:rFonts w:ascii="Verdana" w:hAnsi="Verdana"/>
                <w:sz w:val="18"/>
                <w:szCs w:val="18"/>
                <w:shd w:val="clear" w:color="auto" w:fill="FFFFFF"/>
              </w:rPr>
            </w:pPr>
            <w:r w:rsidRPr="002E67CA">
              <w:rPr>
                <w:rStyle w:val="al"/>
                <w:rFonts w:ascii="Verdana" w:hAnsi="Verdana"/>
                <w:b/>
                <w:bCs/>
                <w:sz w:val="18"/>
                <w:szCs w:val="18"/>
                <w:shd w:val="clear" w:color="auto" w:fill="FFFFFF"/>
              </w:rPr>
              <w:t xml:space="preserve">(3) </w:t>
            </w:r>
            <w:r w:rsidRPr="002E67CA">
              <w:rPr>
                <w:rStyle w:val="tal"/>
                <w:rFonts w:ascii="Verdana" w:hAnsi="Verdana"/>
                <w:sz w:val="18"/>
                <w:szCs w:val="18"/>
                <w:shd w:val="clear" w:color="auto" w:fill="FFFFFF"/>
              </w:rPr>
              <w:t>Prevederile alin. (1) nu se aplică în cazul persoanelor singure şi membrilor din familiile care solicită venit minim de incluziune numai pentru componenta reprezentată de suplimentul pentru locuire.</w:t>
            </w:r>
          </w:p>
          <w:p w14:paraId="0F104BDC" w14:textId="77777777" w:rsidR="002E67CA" w:rsidRPr="002E67CA" w:rsidRDefault="002E67CA" w:rsidP="00847A7A">
            <w:pPr>
              <w:rPr>
                <w:rFonts w:ascii="Verdana" w:hAnsi="Verdana"/>
              </w:rPr>
            </w:pPr>
          </w:p>
          <w:p w14:paraId="7F3AFCC0" w14:textId="77777777" w:rsidR="002E67CA" w:rsidRPr="002E67CA" w:rsidRDefault="002E67CA" w:rsidP="00847A7A">
            <w:pPr>
              <w:rPr>
                <w:rFonts w:ascii="Verdana" w:hAnsi="Verdana"/>
              </w:rPr>
            </w:pPr>
          </w:p>
          <w:p w14:paraId="14FF5D0B" w14:textId="77777777" w:rsidR="002E67CA" w:rsidRDefault="002E67CA" w:rsidP="00847A7A">
            <w:pPr>
              <w:rPr>
                <w:rFonts w:ascii="Verdana" w:hAnsi="Verdana"/>
              </w:rPr>
            </w:pPr>
          </w:p>
          <w:p w14:paraId="23A13C40" w14:textId="77777777" w:rsidR="002E67CA" w:rsidRDefault="002E67CA" w:rsidP="00847A7A">
            <w:pPr>
              <w:rPr>
                <w:rFonts w:ascii="Verdana" w:hAnsi="Verdana"/>
              </w:rPr>
            </w:pPr>
          </w:p>
          <w:p w14:paraId="7B912123" w14:textId="77777777" w:rsidR="002E67CA" w:rsidRPr="002E67CA" w:rsidRDefault="002E67CA" w:rsidP="00847A7A">
            <w:pPr>
              <w:rPr>
                <w:rFonts w:ascii="Verdana" w:hAnsi="Verdana"/>
              </w:rPr>
            </w:pPr>
          </w:p>
        </w:tc>
        <w:tc>
          <w:tcPr>
            <w:tcW w:w="3615" w:type="dxa"/>
          </w:tcPr>
          <w:p w14:paraId="09B13D45" w14:textId="77777777" w:rsidR="002E67CA" w:rsidRPr="002E67CA" w:rsidRDefault="002E67CA" w:rsidP="00847A7A">
            <w:pPr>
              <w:jc w:val="both"/>
              <w:rPr>
                <w:rFonts w:ascii="Verdana" w:hAnsi="Verdana"/>
              </w:rPr>
            </w:pPr>
          </w:p>
          <w:p w14:paraId="6F8835CA" w14:textId="77777777" w:rsidR="002E67CA" w:rsidRPr="002E67CA" w:rsidRDefault="002E67CA" w:rsidP="00847A7A">
            <w:pPr>
              <w:jc w:val="both"/>
              <w:rPr>
                <w:rFonts w:ascii="Verdana" w:hAnsi="Verdana"/>
                <w:b/>
              </w:rPr>
            </w:pPr>
            <w:r w:rsidRPr="002E67CA">
              <w:rPr>
                <w:rFonts w:ascii="Verdana" w:hAnsi="Verdana"/>
                <w:b/>
              </w:rPr>
              <w:t>5.La articolul 13, alineatul (3) se abrogă.</w:t>
            </w:r>
          </w:p>
          <w:p w14:paraId="57846949" w14:textId="77777777" w:rsidR="002E67CA" w:rsidRPr="002E67CA" w:rsidRDefault="002E67CA" w:rsidP="00847A7A">
            <w:pPr>
              <w:jc w:val="both"/>
              <w:rPr>
                <w:rFonts w:ascii="Verdana" w:hAnsi="Verdana"/>
              </w:rPr>
            </w:pPr>
          </w:p>
        </w:tc>
        <w:tc>
          <w:tcPr>
            <w:tcW w:w="3615" w:type="dxa"/>
          </w:tcPr>
          <w:p w14:paraId="0DC80CBC" w14:textId="77777777" w:rsidR="002E67CA" w:rsidRPr="002E67CA" w:rsidRDefault="002E67CA" w:rsidP="00847A7A">
            <w:pPr>
              <w:jc w:val="both"/>
              <w:rPr>
                <w:rFonts w:ascii="Verdana" w:hAnsi="Verdana"/>
                <w:bCs/>
              </w:rPr>
            </w:pPr>
          </w:p>
          <w:p w14:paraId="4E9D3B66" w14:textId="77777777" w:rsidR="002E67CA" w:rsidRPr="002E67CA" w:rsidRDefault="002E67CA" w:rsidP="00847A7A">
            <w:pPr>
              <w:jc w:val="both"/>
              <w:rPr>
                <w:rFonts w:ascii="Verdana" w:hAnsi="Verdana"/>
              </w:rPr>
            </w:pPr>
            <w:r w:rsidRPr="002E67CA">
              <w:rPr>
                <w:rFonts w:ascii="Verdana" w:hAnsi="Verdana"/>
                <w:bCs/>
              </w:rPr>
              <w:t xml:space="preserve">Nemodificat </w:t>
            </w:r>
          </w:p>
        </w:tc>
        <w:tc>
          <w:tcPr>
            <w:tcW w:w="3615" w:type="dxa"/>
          </w:tcPr>
          <w:p w14:paraId="00FC8D41" w14:textId="77777777" w:rsidR="002E67CA" w:rsidRPr="002E67CA" w:rsidRDefault="002E67CA" w:rsidP="00847A7A">
            <w:pPr>
              <w:jc w:val="both"/>
              <w:rPr>
                <w:rFonts w:ascii="Verdana" w:hAnsi="Verdana"/>
              </w:rPr>
            </w:pPr>
          </w:p>
        </w:tc>
      </w:tr>
      <w:tr w:rsidR="002E67CA" w:rsidRPr="002E67CA" w14:paraId="6F6DE10B"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1A68575" w14:textId="77777777" w:rsidR="002E67CA" w:rsidRPr="002E67CA" w:rsidRDefault="002E67CA" w:rsidP="002E67CA">
            <w:pPr>
              <w:widowControl/>
              <w:rPr>
                <w:rFonts w:ascii="Verdana" w:hAnsi="Verdana"/>
                <w:b/>
              </w:rPr>
            </w:pPr>
          </w:p>
        </w:tc>
        <w:tc>
          <w:tcPr>
            <w:tcW w:w="3614" w:type="dxa"/>
          </w:tcPr>
          <w:p w14:paraId="5C5A9C1D" w14:textId="77777777" w:rsidR="002E67CA" w:rsidRPr="002E67CA" w:rsidRDefault="002E67CA" w:rsidP="00847A7A">
            <w:pPr>
              <w:shd w:val="clear" w:color="auto" w:fill="FFFFFF"/>
              <w:jc w:val="both"/>
              <w:rPr>
                <w:rFonts w:ascii="Verdana" w:hAnsi="Verdana"/>
                <w:sz w:val="16"/>
                <w:szCs w:val="16"/>
              </w:rPr>
            </w:pPr>
            <w:r w:rsidRPr="002E67CA">
              <w:rPr>
                <w:rFonts w:ascii="Verdana" w:hAnsi="Verdana"/>
              </w:rPr>
              <w:t>SECŢIUNEA4:</w:t>
            </w:r>
          </w:p>
          <w:p w14:paraId="1B23F0BC" w14:textId="77777777" w:rsidR="002E67CA" w:rsidRPr="002E67CA" w:rsidRDefault="002E67CA" w:rsidP="00847A7A">
            <w:pPr>
              <w:shd w:val="clear" w:color="auto" w:fill="FFFFFF"/>
              <w:jc w:val="both"/>
              <w:rPr>
                <w:rFonts w:ascii="Verdana" w:hAnsi="Verdana"/>
                <w:sz w:val="16"/>
                <w:szCs w:val="16"/>
              </w:rPr>
            </w:pPr>
            <w:r w:rsidRPr="002E67CA">
              <w:rPr>
                <w:rFonts w:ascii="Verdana" w:hAnsi="Verdana"/>
              </w:rPr>
              <w:t>Stabilirea cuantumului suplimentului pentru locuire</w:t>
            </w:r>
          </w:p>
          <w:p w14:paraId="4CD71ADD" w14:textId="77777777" w:rsidR="002E67CA" w:rsidRPr="002E67CA" w:rsidRDefault="002E67CA" w:rsidP="00847A7A">
            <w:pPr>
              <w:shd w:val="clear" w:color="auto" w:fill="FFFFFF"/>
              <w:jc w:val="both"/>
              <w:rPr>
                <w:rFonts w:ascii="Verdana" w:hAnsi="Verdana"/>
                <w:b/>
                <w:bCs/>
                <w:noProof/>
                <w:sz w:val="18"/>
                <w:szCs w:val="18"/>
              </w:rPr>
            </w:pPr>
            <w:bookmarkStart w:id="6" w:name="do|caII|si4|ar20"/>
            <w:bookmarkEnd w:id="6"/>
          </w:p>
          <w:p w14:paraId="732E5D75" w14:textId="77777777" w:rsidR="002E67CA" w:rsidRPr="002E67CA" w:rsidRDefault="002E67CA" w:rsidP="00847A7A">
            <w:pPr>
              <w:shd w:val="clear" w:color="auto" w:fill="FFFFFF"/>
              <w:jc w:val="both"/>
              <w:rPr>
                <w:rFonts w:ascii="Verdana" w:hAnsi="Verdana"/>
                <w:sz w:val="18"/>
                <w:szCs w:val="18"/>
              </w:rPr>
            </w:pPr>
            <w:r w:rsidRPr="002E67CA">
              <w:rPr>
                <w:rFonts w:ascii="Verdana" w:hAnsi="Verdana"/>
                <w:b/>
                <w:bCs/>
              </w:rPr>
              <w:t>Art. 20</w:t>
            </w:r>
          </w:p>
          <w:p w14:paraId="54C45527" w14:textId="77777777" w:rsidR="002E67CA" w:rsidRPr="002E67CA" w:rsidRDefault="002E67CA" w:rsidP="00847A7A">
            <w:pPr>
              <w:shd w:val="clear" w:color="auto" w:fill="FFFFFF"/>
              <w:jc w:val="both"/>
              <w:rPr>
                <w:rFonts w:ascii="Verdana" w:hAnsi="Verdana"/>
                <w:sz w:val="18"/>
                <w:szCs w:val="18"/>
              </w:rPr>
            </w:pPr>
            <w:bookmarkStart w:id="7" w:name="do|caII|si4|ar20|al1"/>
            <w:bookmarkEnd w:id="7"/>
            <w:r w:rsidRPr="002E67CA">
              <w:rPr>
                <w:rFonts w:ascii="Verdana" w:hAnsi="Verdana"/>
                <w:b/>
                <w:bCs/>
                <w:sz w:val="18"/>
              </w:rPr>
              <w:t>(1)</w:t>
            </w:r>
            <w:r w:rsidRPr="002E67CA">
              <w:rPr>
                <w:rFonts w:ascii="Verdana" w:hAnsi="Verdana"/>
                <w:sz w:val="18"/>
              </w:rPr>
              <w:t>Suplimentul pentru locuire se acordă în cuantumuri diferenţiate, în funcţie de încadrarea venitului net lunar ajustat, în limitele de venit stabilite prin prezenta lege, pentru un singur sistem utilizat pentru încălzirea locuinţei de domiciliu sau reşedinţă, pe perioada sezonului rece, declarat de familie sau persoana singură în cererea prevăzută la art. 29 alin. (2).</w:t>
            </w:r>
          </w:p>
          <w:p w14:paraId="0B03988E" w14:textId="77777777" w:rsidR="002E67CA" w:rsidRPr="002E67CA" w:rsidRDefault="002E67CA" w:rsidP="00847A7A">
            <w:pPr>
              <w:shd w:val="clear" w:color="auto" w:fill="FFFFFF"/>
              <w:jc w:val="both"/>
              <w:rPr>
                <w:rFonts w:ascii="Verdana" w:hAnsi="Verdana"/>
                <w:sz w:val="18"/>
                <w:szCs w:val="18"/>
              </w:rPr>
            </w:pPr>
            <w:bookmarkStart w:id="8" w:name="do|caII|si4|ar20|al2"/>
            <w:bookmarkEnd w:id="8"/>
            <w:r w:rsidRPr="002E67CA">
              <w:rPr>
                <w:rFonts w:ascii="Verdana" w:hAnsi="Verdana"/>
                <w:b/>
                <w:bCs/>
                <w:sz w:val="18"/>
              </w:rPr>
              <w:lastRenderedPageBreak/>
              <w:t>(2)</w:t>
            </w:r>
            <w:r w:rsidRPr="002E67CA">
              <w:rPr>
                <w:rFonts w:ascii="Verdana" w:hAnsi="Verdana"/>
                <w:sz w:val="18"/>
              </w:rPr>
              <w:t>Suplimentul prevăzut la alin. (1), în funcţie de sistemul de încălzire utilizat în locuinţa de domiciliu sau reşedinţă, constă în următoarele categorii de ajutoare pentru încălzirea locuinţei:</w:t>
            </w:r>
          </w:p>
          <w:p w14:paraId="24003BD5" w14:textId="77777777" w:rsidR="002E67CA" w:rsidRPr="002E67CA" w:rsidRDefault="002E67CA" w:rsidP="00847A7A">
            <w:pPr>
              <w:shd w:val="clear" w:color="auto" w:fill="FFFFFF"/>
              <w:jc w:val="both"/>
              <w:rPr>
                <w:rFonts w:ascii="Verdana" w:hAnsi="Verdana"/>
                <w:sz w:val="18"/>
                <w:szCs w:val="18"/>
              </w:rPr>
            </w:pPr>
            <w:bookmarkStart w:id="9" w:name="do|caII|si4|ar20|al2|lia"/>
            <w:bookmarkEnd w:id="9"/>
            <w:r w:rsidRPr="002E67CA">
              <w:rPr>
                <w:rFonts w:ascii="Verdana" w:hAnsi="Verdana"/>
                <w:b/>
                <w:bCs/>
                <w:sz w:val="18"/>
              </w:rPr>
              <w:t>a)</w:t>
            </w:r>
            <w:r w:rsidRPr="002E67CA">
              <w:rPr>
                <w:rFonts w:ascii="Verdana" w:hAnsi="Verdana"/>
                <w:sz w:val="18"/>
              </w:rPr>
              <w:t>ajutor pentru energie termică în sistem centralizat, denumit în continuare ajutor pentru energie termică;</w:t>
            </w:r>
          </w:p>
          <w:p w14:paraId="38040F5B" w14:textId="77777777" w:rsidR="002E67CA" w:rsidRPr="002E67CA" w:rsidRDefault="002E67CA" w:rsidP="00847A7A">
            <w:pPr>
              <w:shd w:val="clear" w:color="auto" w:fill="FFFFFF"/>
              <w:jc w:val="both"/>
              <w:rPr>
                <w:rFonts w:ascii="Verdana" w:hAnsi="Verdana"/>
                <w:sz w:val="18"/>
                <w:szCs w:val="18"/>
              </w:rPr>
            </w:pPr>
            <w:bookmarkStart w:id="10" w:name="do|caII|si4|ar20|al2|lib"/>
            <w:bookmarkEnd w:id="10"/>
            <w:r w:rsidRPr="002E67CA">
              <w:rPr>
                <w:rFonts w:ascii="Verdana" w:hAnsi="Verdana"/>
                <w:b/>
                <w:bCs/>
                <w:sz w:val="18"/>
              </w:rPr>
              <w:t>b)</w:t>
            </w:r>
            <w:r w:rsidRPr="002E67CA">
              <w:rPr>
                <w:rFonts w:ascii="Verdana" w:hAnsi="Verdana"/>
                <w:sz w:val="18"/>
              </w:rPr>
              <w:t>ajutor pentru gaze naturale;</w:t>
            </w:r>
          </w:p>
          <w:p w14:paraId="0ECDD9A6" w14:textId="77777777" w:rsidR="002E67CA" w:rsidRPr="002E67CA" w:rsidRDefault="002E67CA" w:rsidP="00847A7A">
            <w:pPr>
              <w:shd w:val="clear" w:color="auto" w:fill="FFFFFF"/>
              <w:jc w:val="both"/>
              <w:rPr>
                <w:rFonts w:ascii="Verdana" w:hAnsi="Verdana"/>
                <w:sz w:val="18"/>
                <w:szCs w:val="18"/>
              </w:rPr>
            </w:pPr>
            <w:bookmarkStart w:id="11" w:name="do|caII|si4|ar20|al2|lic"/>
            <w:bookmarkEnd w:id="11"/>
            <w:r w:rsidRPr="002E67CA">
              <w:rPr>
                <w:rFonts w:ascii="Verdana" w:hAnsi="Verdana"/>
                <w:b/>
                <w:bCs/>
                <w:sz w:val="18"/>
              </w:rPr>
              <w:t>c)</w:t>
            </w:r>
            <w:r w:rsidRPr="002E67CA">
              <w:rPr>
                <w:rFonts w:ascii="Verdana" w:hAnsi="Verdana"/>
                <w:sz w:val="18"/>
              </w:rPr>
              <w:t>ajutor pentru energie electrică;</w:t>
            </w:r>
          </w:p>
          <w:p w14:paraId="0A2362A4" w14:textId="77777777" w:rsidR="002E67CA" w:rsidRPr="002E67CA" w:rsidRDefault="002E67CA" w:rsidP="00847A7A">
            <w:pPr>
              <w:shd w:val="clear" w:color="auto" w:fill="FFFFFF"/>
              <w:jc w:val="both"/>
              <w:rPr>
                <w:rFonts w:ascii="Verdana" w:hAnsi="Verdana"/>
                <w:sz w:val="18"/>
                <w:szCs w:val="18"/>
              </w:rPr>
            </w:pPr>
            <w:bookmarkStart w:id="12" w:name="do|caII|si4|ar20|al2|lid"/>
            <w:bookmarkEnd w:id="12"/>
            <w:r w:rsidRPr="002E67CA">
              <w:rPr>
                <w:rFonts w:ascii="Verdana" w:hAnsi="Verdana"/>
                <w:b/>
                <w:bCs/>
                <w:sz w:val="18"/>
              </w:rPr>
              <w:t>d)</w:t>
            </w:r>
            <w:r w:rsidRPr="002E67CA">
              <w:rPr>
                <w:rFonts w:ascii="Verdana" w:hAnsi="Verdana"/>
                <w:sz w:val="18"/>
              </w:rPr>
              <w:t>ajutor pentru combustibili solizi sau petrolieri.</w:t>
            </w:r>
          </w:p>
          <w:p w14:paraId="0A8BDCF0" w14:textId="77777777" w:rsidR="002E67CA" w:rsidRPr="002E67CA" w:rsidRDefault="002E67CA" w:rsidP="00847A7A">
            <w:pPr>
              <w:shd w:val="clear" w:color="auto" w:fill="FFFFFF"/>
              <w:jc w:val="both"/>
              <w:rPr>
                <w:rFonts w:ascii="Verdana" w:hAnsi="Verdana"/>
                <w:sz w:val="18"/>
                <w:szCs w:val="18"/>
              </w:rPr>
            </w:pPr>
            <w:bookmarkStart w:id="13" w:name="do|caII|si4|ar20|al3"/>
            <w:bookmarkEnd w:id="13"/>
            <w:r w:rsidRPr="002E67CA">
              <w:rPr>
                <w:rFonts w:ascii="Verdana" w:hAnsi="Verdana"/>
                <w:b/>
                <w:bCs/>
                <w:sz w:val="18"/>
              </w:rPr>
              <w:t>(3)</w:t>
            </w:r>
            <w:r w:rsidRPr="002E67CA">
              <w:rPr>
                <w:rFonts w:ascii="Verdana" w:hAnsi="Verdana"/>
                <w:sz w:val="18"/>
              </w:rPr>
              <w:t>Suplimentul pentru locuire se acordă numai familiilor şi persoanelor singure care nu beneficiază de alte forme de sprijin pentru încălzirea locuinţei acordate în baza contractelor de muncă sau a altor reglementări specifice pentru diverse ramuri economice, cu excepţia situaţiei prevăzute la art. 27 alin. (3).</w:t>
            </w:r>
          </w:p>
          <w:p w14:paraId="32A78EDF" w14:textId="764EE634" w:rsidR="002E67CA" w:rsidRPr="002E67CA" w:rsidRDefault="00E93815" w:rsidP="00847A7A">
            <w:pPr>
              <w:shd w:val="clear" w:color="auto" w:fill="FFFFFF"/>
              <w:jc w:val="both"/>
              <w:rPr>
                <w:rFonts w:ascii="Verdana" w:hAnsi="Verdana"/>
                <w:sz w:val="18"/>
                <w:szCs w:val="18"/>
              </w:rPr>
            </w:pPr>
            <w:r w:rsidRPr="00343BAF">
              <w:rPr>
                <w:rFonts w:ascii="Verdana" w:hAnsi="Verdana"/>
                <w:b/>
                <w:noProof/>
                <w:sz w:val="18"/>
                <w:szCs w:val="18"/>
              </w:rPr>
              <w:drawing>
                <wp:inline distT="0" distB="0" distL="0" distR="0" wp14:anchorId="22518ADE" wp14:editId="6904C037">
                  <wp:extent cx="152400" cy="152400"/>
                  <wp:effectExtent l="0" t="0" r="0" b="0"/>
                  <wp:docPr id="1" name="Picture 2" descr="Embed articol">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bed articol">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bookmarkStart w:id="14" w:name="do|caII|si4|ar21"/>
            <w:bookmarkEnd w:id="14"/>
            <w:r w:rsidR="002E67CA" w:rsidRPr="002E67CA">
              <w:rPr>
                <w:rFonts w:ascii="Verdana" w:hAnsi="Verdana"/>
                <w:b/>
                <w:bCs/>
              </w:rPr>
              <w:t>Art. 21</w:t>
            </w:r>
          </w:p>
          <w:p w14:paraId="6120D6E1" w14:textId="77777777" w:rsidR="002E67CA" w:rsidRPr="002E67CA" w:rsidRDefault="002E67CA" w:rsidP="00847A7A">
            <w:pPr>
              <w:shd w:val="clear" w:color="auto" w:fill="FFFFFF"/>
              <w:jc w:val="both"/>
              <w:rPr>
                <w:rFonts w:ascii="Verdana" w:hAnsi="Verdana"/>
                <w:sz w:val="18"/>
                <w:szCs w:val="18"/>
              </w:rPr>
            </w:pPr>
            <w:bookmarkStart w:id="15" w:name="do|caII|si4|ar21|al1"/>
            <w:bookmarkEnd w:id="15"/>
            <w:r w:rsidRPr="002E67CA">
              <w:rPr>
                <w:rFonts w:ascii="Verdana" w:hAnsi="Verdana"/>
                <w:b/>
                <w:bCs/>
                <w:sz w:val="18"/>
              </w:rPr>
              <w:t>(1)</w:t>
            </w:r>
            <w:r w:rsidRPr="002E67CA">
              <w:rPr>
                <w:rFonts w:ascii="Verdana" w:hAnsi="Verdana"/>
                <w:sz w:val="18"/>
              </w:rPr>
              <w:t>Contravaloarea energiei termice furnizate în sistem centralizat, a cantităţii de gaze naturale şi/sau a energiei electrice consumate lunar de consumatorul vulnerabil se evidenţiază în facturile emise de furnizori, denumite în continuare facturi.</w:t>
            </w:r>
          </w:p>
          <w:p w14:paraId="43E055B9" w14:textId="77777777" w:rsidR="002E67CA" w:rsidRPr="002E67CA" w:rsidRDefault="002E67CA" w:rsidP="00847A7A">
            <w:pPr>
              <w:shd w:val="clear" w:color="auto" w:fill="FFFFFF"/>
              <w:jc w:val="both"/>
              <w:rPr>
                <w:rFonts w:ascii="Verdana" w:hAnsi="Verdana"/>
                <w:sz w:val="18"/>
                <w:szCs w:val="18"/>
              </w:rPr>
            </w:pPr>
            <w:bookmarkStart w:id="16" w:name="do|caII|si4|ar21|al2"/>
            <w:bookmarkEnd w:id="16"/>
            <w:r w:rsidRPr="002E67CA">
              <w:rPr>
                <w:rFonts w:ascii="Verdana" w:hAnsi="Verdana"/>
                <w:b/>
                <w:bCs/>
                <w:sz w:val="18"/>
              </w:rPr>
              <w:t>(2)</w:t>
            </w:r>
            <w:r w:rsidRPr="002E67CA">
              <w:rPr>
                <w:rFonts w:ascii="Verdana" w:hAnsi="Verdana"/>
                <w:sz w:val="18"/>
              </w:rPr>
              <w:t xml:space="preserve">În cazul energiei termice furnizate în sistem centralizat, pentru acordarea suplimentului pentru locuire se calculează consumul mediu lunar care reprezintă cantitatea de energie termică, măsurată în gigacalorii, </w:t>
            </w:r>
            <w:r w:rsidRPr="002E67CA">
              <w:rPr>
                <w:rFonts w:ascii="Verdana" w:hAnsi="Verdana"/>
                <w:sz w:val="18"/>
              </w:rPr>
              <w:lastRenderedPageBreak/>
              <w:t>necesară încălzirii locuinţei, stabilită pentru familie sau persoana singură, pe tip de apartament/locuinţă, în funcţie de zona de temperatură, conform anexei nr. 2.</w:t>
            </w:r>
          </w:p>
          <w:p w14:paraId="104567D6" w14:textId="4717E216" w:rsidR="002E67CA" w:rsidRPr="002E67CA" w:rsidRDefault="00E93815" w:rsidP="00847A7A">
            <w:pPr>
              <w:shd w:val="clear" w:color="auto" w:fill="FFFFFF"/>
              <w:jc w:val="both"/>
              <w:rPr>
                <w:rFonts w:ascii="Verdana" w:hAnsi="Verdana"/>
                <w:sz w:val="18"/>
                <w:szCs w:val="18"/>
              </w:rPr>
            </w:pPr>
            <w:r w:rsidRPr="00343BAF">
              <w:rPr>
                <w:rFonts w:ascii="Verdana" w:hAnsi="Verdana"/>
                <w:b/>
                <w:noProof/>
                <w:sz w:val="18"/>
                <w:szCs w:val="18"/>
              </w:rPr>
              <w:drawing>
                <wp:inline distT="0" distB="0" distL="0" distR="0" wp14:anchorId="2D492657" wp14:editId="05E1EB98">
                  <wp:extent cx="152400" cy="152400"/>
                  <wp:effectExtent l="0" t="0" r="0" b="0"/>
                  <wp:docPr id="2" name="Picture 3" descr="Embed articol">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bed articol">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bookmarkStart w:id="17" w:name="do|caII|si4|ar22"/>
            <w:bookmarkEnd w:id="17"/>
            <w:r w:rsidR="002E67CA" w:rsidRPr="002E67CA">
              <w:rPr>
                <w:rFonts w:ascii="Verdana" w:hAnsi="Verdana"/>
                <w:b/>
                <w:bCs/>
              </w:rPr>
              <w:t>Art. 22</w:t>
            </w:r>
          </w:p>
          <w:p w14:paraId="51AD371C" w14:textId="77777777" w:rsidR="002E67CA" w:rsidRPr="002E67CA" w:rsidRDefault="002E67CA" w:rsidP="00847A7A">
            <w:pPr>
              <w:shd w:val="clear" w:color="auto" w:fill="FFFFFF"/>
              <w:jc w:val="both"/>
              <w:rPr>
                <w:rFonts w:ascii="Verdana" w:hAnsi="Verdana"/>
                <w:sz w:val="18"/>
                <w:szCs w:val="18"/>
              </w:rPr>
            </w:pPr>
            <w:bookmarkStart w:id="18" w:name="do|caII|si4|ar22|al1"/>
            <w:bookmarkEnd w:id="18"/>
            <w:r w:rsidRPr="002E67CA">
              <w:rPr>
                <w:rFonts w:ascii="Verdana" w:hAnsi="Verdana"/>
                <w:b/>
                <w:bCs/>
                <w:sz w:val="18"/>
              </w:rPr>
              <w:t>(1)</w:t>
            </w:r>
            <w:r w:rsidRPr="002E67CA">
              <w:rPr>
                <w:rFonts w:ascii="Verdana" w:hAnsi="Verdana"/>
                <w:sz w:val="18"/>
              </w:rPr>
              <w:t>Consumatorii vulnerabili reprezentaţi de familiile sau persoanele singure cu venituri medii nete lunare ajustate de până la 600 de lei inclusiv, respectiv 1,200 ISR, beneficiază de supliment pentru locuire, acordat din bugetul de stat.</w:t>
            </w:r>
          </w:p>
          <w:p w14:paraId="7D281A1D" w14:textId="77777777" w:rsidR="002E67CA" w:rsidRPr="002E67CA" w:rsidRDefault="002E67CA" w:rsidP="00847A7A">
            <w:pPr>
              <w:shd w:val="clear" w:color="auto" w:fill="FFFFFF"/>
              <w:jc w:val="both"/>
              <w:rPr>
                <w:rFonts w:ascii="Verdana" w:hAnsi="Verdana"/>
                <w:sz w:val="18"/>
                <w:szCs w:val="18"/>
              </w:rPr>
            </w:pPr>
            <w:bookmarkStart w:id="19" w:name="do|caII|si4|ar22|al2"/>
            <w:bookmarkEnd w:id="19"/>
            <w:r w:rsidRPr="002E67CA">
              <w:rPr>
                <w:rFonts w:ascii="Verdana" w:hAnsi="Verdana"/>
                <w:b/>
                <w:bCs/>
                <w:sz w:val="18"/>
              </w:rPr>
              <w:t>(2)</w:t>
            </w:r>
            <w:r w:rsidRPr="002E67CA">
              <w:rPr>
                <w:rFonts w:ascii="Verdana" w:hAnsi="Verdana"/>
                <w:sz w:val="18"/>
              </w:rPr>
              <w:t>Consumatorii vulnerabili reprezentaţi de persoanele singure cu vârsta de cel puţin 60 de ani cu venituri nete lunare ajustate de până la 800 de lei inclusiv, respectiv 1,600 ISR, beneficiază de supliment pentru locuire, acordat din bugetul de stat.</w:t>
            </w:r>
          </w:p>
          <w:p w14:paraId="067ECECA" w14:textId="5A81983C" w:rsidR="002E67CA" w:rsidRPr="002E67CA" w:rsidRDefault="00E93815" w:rsidP="00847A7A">
            <w:pPr>
              <w:shd w:val="clear" w:color="auto" w:fill="FFFFFF"/>
              <w:jc w:val="both"/>
              <w:rPr>
                <w:rFonts w:ascii="Verdana" w:hAnsi="Verdana"/>
                <w:sz w:val="18"/>
                <w:szCs w:val="18"/>
              </w:rPr>
            </w:pPr>
            <w:r w:rsidRPr="00343BAF">
              <w:rPr>
                <w:rFonts w:ascii="Verdana" w:hAnsi="Verdana"/>
                <w:b/>
                <w:noProof/>
                <w:sz w:val="18"/>
                <w:szCs w:val="18"/>
              </w:rPr>
              <w:drawing>
                <wp:inline distT="0" distB="0" distL="0" distR="0" wp14:anchorId="6A509A37" wp14:editId="6E30A046">
                  <wp:extent cx="152400" cy="152400"/>
                  <wp:effectExtent l="0" t="0" r="0" b="0"/>
                  <wp:docPr id="3" name="Picture 4" descr="Embed articol">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mbed articol">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bookmarkStart w:id="20" w:name="do|caII|si4|ar23"/>
            <w:bookmarkEnd w:id="20"/>
            <w:r w:rsidR="002E67CA" w:rsidRPr="002E67CA">
              <w:rPr>
                <w:rFonts w:ascii="Verdana" w:hAnsi="Verdana"/>
                <w:b/>
                <w:bCs/>
              </w:rPr>
              <w:t>Art. 23</w:t>
            </w:r>
          </w:p>
          <w:p w14:paraId="49CFBF6C" w14:textId="77777777" w:rsidR="002E67CA" w:rsidRPr="002E67CA" w:rsidRDefault="002E67CA" w:rsidP="00847A7A">
            <w:pPr>
              <w:shd w:val="clear" w:color="auto" w:fill="FFFFFF"/>
              <w:jc w:val="both"/>
              <w:rPr>
                <w:rFonts w:ascii="Verdana" w:hAnsi="Verdana"/>
                <w:sz w:val="18"/>
                <w:szCs w:val="18"/>
              </w:rPr>
            </w:pPr>
            <w:bookmarkStart w:id="21" w:name="do|caII|si4|ar23|al1"/>
            <w:bookmarkEnd w:id="21"/>
            <w:r w:rsidRPr="002E67CA">
              <w:rPr>
                <w:rFonts w:ascii="Verdana" w:hAnsi="Verdana"/>
                <w:b/>
                <w:bCs/>
                <w:sz w:val="18"/>
              </w:rPr>
              <w:t>(1)</w:t>
            </w:r>
            <w:r w:rsidRPr="002E67CA">
              <w:rPr>
                <w:rFonts w:ascii="Verdana" w:hAnsi="Verdana"/>
                <w:sz w:val="18"/>
              </w:rPr>
              <w:t>Cuantumurile suplimentului pentru locuire, indiferent de sistemul de încălzire utilizat, se calculează în funcţie de veniturile nete lunare ajustate pe membru de familie, prin compensarea procentuală a cheltuielilor pentru încălzire, aplicată după cum urmează:</w:t>
            </w:r>
          </w:p>
          <w:p w14:paraId="41EF7A3C" w14:textId="77777777" w:rsidR="002E67CA" w:rsidRPr="002E67CA" w:rsidRDefault="002E67CA" w:rsidP="00847A7A">
            <w:pPr>
              <w:shd w:val="clear" w:color="auto" w:fill="FFFFFF"/>
              <w:jc w:val="both"/>
              <w:rPr>
                <w:rFonts w:ascii="Verdana" w:hAnsi="Verdana"/>
                <w:sz w:val="18"/>
                <w:szCs w:val="18"/>
              </w:rPr>
            </w:pPr>
            <w:bookmarkStart w:id="22" w:name="do|caII|si4|ar23|al1|lia"/>
            <w:bookmarkEnd w:id="22"/>
            <w:r w:rsidRPr="002E67CA">
              <w:rPr>
                <w:rFonts w:ascii="Verdana" w:hAnsi="Verdana"/>
                <w:b/>
                <w:bCs/>
                <w:sz w:val="18"/>
              </w:rPr>
              <w:t>a)</w:t>
            </w:r>
            <w:r w:rsidRPr="002E67CA">
              <w:rPr>
                <w:rFonts w:ascii="Verdana" w:hAnsi="Verdana"/>
                <w:sz w:val="18"/>
              </w:rPr>
              <w:t>la valoarea de referinţă a ajutorului lunar pentru energie termică furnizată în sistem centralizat, calculat în limita consumului mediu lunar definit la art. 21 alin. (2) şi de preţul gigacaloriei;</w:t>
            </w:r>
          </w:p>
          <w:p w14:paraId="1B312E22" w14:textId="77777777" w:rsidR="002E67CA" w:rsidRPr="002E67CA" w:rsidRDefault="002E67CA" w:rsidP="00847A7A">
            <w:pPr>
              <w:shd w:val="clear" w:color="auto" w:fill="FFFFFF"/>
              <w:jc w:val="both"/>
              <w:rPr>
                <w:rFonts w:ascii="Verdana" w:hAnsi="Verdana"/>
                <w:sz w:val="18"/>
                <w:szCs w:val="18"/>
              </w:rPr>
            </w:pPr>
            <w:bookmarkStart w:id="23" w:name="do|caII|si4|ar23|al1|lib"/>
            <w:bookmarkEnd w:id="23"/>
            <w:r w:rsidRPr="002E67CA">
              <w:rPr>
                <w:rFonts w:ascii="Verdana" w:hAnsi="Verdana"/>
                <w:b/>
                <w:bCs/>
                <w:sz w:val="18"/>
              </w:rPr>
              <w:t>b)</w:t>
            </w:r>
            <w:r w:rsidRPr="002E67CA">
              <w:rPr>
                <w:rFonts w:ascii="Verdana" w:hAnsi="Verdana"/>
                <w:sz w:val="18"/>
              </w:rPr>
              <w:t>la valoarea de referinţă a ajutorului lunar pentru gaze naturale de 260 de lei, respectiv 0,520 ISR;</w:t>
            </w:r>
          </w:p>
          <w:p w14:paraId="48C39C20" w14:textId="77777777" w:rsidR="002E67CA" w:rsidRPr="002E67CA" w:rsidRDefault="002E67CA" w:rsidP="00847A7A">
            <w:pPr>
              <w:shd w:val="clear" w:color="auto" w:fill="FFFFFF"/>
              <w:jc w:val="both"/>
              <w:rPr>
                <w:rFonts w:ascii="Verdana" w:hAnsi="Verdana"/>
                <w:sz w:val="18"/>
                <w:szCs w:val="18"/>
              </w:rPr>
            </w:pPr>
            <w:bookmarkStart w:id="24" w:name="do|caII|si4|ar23|al1|lic"/>
            <w:bookmarkEnd w:id="24"/>
            <w:r w:rsidRPr="002E67CA">
              <w:rPr>
                <w:rFonts w:ascii="Verdana" w:hAnsi="Verdana"/>
                <w:b/>
                <w:bCs/>
                <w:sz w:val="18"/>
              </w:rPr>
              <w:t>c)</w:t>
            </w:r>
            <w:r w:rsidRPr="002E67CA">
              <w:rPr>
                <w:rFonts w:ascii="Verdana" w:hAnsi="Verdana"/>
                <w:sz w:val="18"/>
              </w:rPr>
              <w:t xml:space="preserve">la valoarea maximă a ajutorului </w:t>
            </w:r>
            <w:r w:rsidRPr="002E67CA">
              <w:rPr>
                <w:rFonts w:ascii="Verdana" w:hAnsi="Verdana"/>
                <w:sz w:val="18"/>
              </w:rPr>
              <w:lastRenderedPageBreak/>
              <w:t>lunar pentru energie electrică de 240 de lei, respectiv 0,480 ISR;</w:t>
            </w:r>
          </w:p>
          <w:p w14:paraId="1349664C" w14:textId="77777777" w:rsidR="002E67CA" w:rsidRPr="002E67CA" w:rsidRDefault="002E67CA" w:rsidP="00847A7A">
            <w:pPr>
              <w:shd w:val="clear" w:color="auto" w:fill="FFFFFF"/>
              <w:jc w:val="both"/>
              <w:rPr>
                <w:rFonts w:ascii="Verdana" w:hAnsi="Verdana"/>
                <w:sz w:val="18"/>
                <w:szCs w:val="18"/>
              </w:rPr>
            </w:pPr>
            <w:bookmarkStart w:id="25" w:name="do|caII|si4|ar23|al1|lid"/>
            <w:bookmarkEnd w:id="25"/>
            <w:r w:rsidRPr="002E67CA">
              <w:rPr>
                <w:rFonts w:ascii="Verdana" w:hAnsi="Verdana"/>
                <w:b/>
                <w:bCs/>
                <w:sz w:val="18"/>
              </w:rPr>
              <w:t>d)</w:t>
            </w:r>
            <w:r w:rsidRPr="002E67CA">
              <w:rPr>
                <w:rFonts w:ascii="Verdana" w:hAnsi="Verdana"/>
                <w:sz w:val="18"/>
              </w:rPr>
              <w:t>la valoarea maximă a ajutorului lunar pentru combustibili solizi sau petrolieri de 80 de lei, respectiv 0,160 ISR.</w:t>
            </w:r>
          </w:p>
          <w:p w14:paraId="01E62FF4" w14:textId="77777777" w:rsidR="002E67CA" w:rsidRPr="002E67CA" w:rsidRDefault="002E67CA" w:rsidP="00847A7A">
            <w:pPr>
              <w:shd w:val="clear" w:color="auto" w:fill="FFFFFF"/>
              <w:jc w:val="both"/>
              <w:rPr>
                <w:rFonts w:ascii="Verdana" w:hAnsi="Verdana"/>
                <w:sz w:val="18"/>
                <w:szCs w:val="18"/>
              </w:rPr>
            </w:pPr>
            <w:bookmarkStart w:id="26" w:name="do|caII|si4|ar23|al2"/>
            <w:bookmarkEnd w:id="26"/>
            <w:r w:rsidRPr="002E67CA">
              <w:rPr>
                <w:rFonts w:ascii="Verdana" w:hAnsi="Verdana"/>
                <w:b/>
                <w:bCs/>
                <w:sz w:val="18"/>
              </w:rPr>
              <w:t>(2)</w:t>
            </w:r>
            <w:r w:rsidRPr="002E67CA">
              <w:rPr>
                <w:rFonts w:ascii="Verdana" w:hAnsi="Verdana"/>
                <w:sz w:val="18"/>
              </w:rPr>
              <w:t>Cuantumul suplimentului pentru locuire, pentru fiecare dintre ajutoarele prevăzute la art. 20 alin. (2) lit. a)-c), se scade din factura ce atestă contravaloarea consumului, lunar, de către furnizorii de energie termică în sistem centralizat, de gaze naturale şi de energie electrică.</w:t>
            </w:r>
          </w:p>
          <w:p w14:paraId="76CA5BE9" w14:textId="0A70ACC0" w:rsidR="002E67CA" w:rsidRPr="002E67CA" w:rsidRDefault="00E93815" w:rsidP="00847A7A">
            <w:pPr>
              <w:shd w:val="clear" w:color="auto" w:fill="FFFFFF"/>
              <w:jc w:val="both"/>
              <w:rPr>
                <w:rFonts w:ascii="Verdana" w:hAnsi="Verdana"/>
                <w:sz w:val="18"/>
                <w:szCs w:val="18"/>
              </w:rPr>
            </w:pPr>
            <w:r w:rsidRPr="00343BAF">
              <w:rPr>
                <w:rFonts w:ascii="Verdana" w:hAnsi="Verdana"/>
                <w:b/>
                <w:noProof/>
                <w:sz w:val="18"/>
                <w:szCs w:val="18"/>
              </w:rPr>
              <w:drawing>
                <wp:inline distT="0" distB="0" distL="0" distR="0" wp14:anchorId="31391C2E" wp14:editId="7AE3A653">
                  <wp:extent cx="152400" cy="152400"/>
                  <wp:effectExtent l="0" t="0" r="0" b="0"/>
                  <wp:docPr id="4" name="Picture 5" descr="Embed articol">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bed articol">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bookmarkStart w:id="27" w:name="do|caII|si4|ar24"/>
            <w:bookmarkEnd w:id="27"/>
            <w:r w:rsidR="002E67CA" w:rsidRPr="002E67CA">
              <w:rPr>
                <w:rFonts w:ascii="Verdana" w:hAnsi="Verdana"/>
                <w:b/>
                <w:bCs/>
              </w:rPr>
              <w:t>Art. 24</w:t>
            </w:r>
          </w:p>
          <w:p w14:paraId="4C34E34C" w14:textId="77777777" w:rsidR="002E67CA" w:rsidRPr="002E67CA" w:rsidRDefault="002E67CA" w:rsidP="00847A7A">
            <w:pPr>
              <w:shd w:val="clear" w:color="auto" w:fill="FFFFFF"/>
              <w:jc w:val="both"/>
              <w:rPr>
                <w:rFonts w:ascii="Verdana" w:hAnsi="Verdana"/>
                <w:sz w:val="18"/>
                <w:szCs w:val="18"/>
              </w:rPr>
            </w:pPr>
            <w:bookmarkStart w:id="28" w:name="do|caII|si4|ar24|al1"/>
            <w:bookmarkEnd w:id="28"/>
            <w:r w:rsidRPr="002E67CA">
              <w:rPr>
                <w:rFonts w:ascii="Verdana" w:hAnsi="Verdana"/>
                <w:b/>
                <w:bCs/>
                <w:sz w:val="18"/>
              </w:rPr>
              <w:t>(1)</w:t>
            </w:r>
            <w:r w:rsidRPr="002E67CA">
              <w:rPr>
                <w:rFonts w:ascii="Verdana" w:hAnsi="Verdana"/>
                <w:sz w:val="18"/>
              </w:rPr>
              <w:t>Nivelul compensării procentuale prevăzute la art. 23 este de 100% pentru familiile şi persoanele singure beneficiare de ajutor de incluziune stabilit conform prevederilor prezentei legi sau cu venituri nete lunare ajustate de până la 260 de lei, inclusiv, respectiv 0,520 ISR.</w:t>
            </w:r>
          </w:p>
          <w:p w14:paraId="2400A983" w14:textId="77777777" w:rsidR="002E67CA" w:rsidRPr="002E67CA" w:rsidRDefault="002E67CA" w:rsidP="00847A7A">
            <w:pPr>
              <w:shd w:val="clear" w:color="auto" w:fill="FFFFFF"/>
              <w:jc w:val="both"/>
              <w:rPr>
                <w:rFonts w:ascii="Verdana" w:hAnsi="Verdana"/>
                <w:sz w:val="18"/>
                <w:szCs w:val="18"/>
              </w:rPr>
            </w:pPr>
            <w:bookmarkStart w:id="29" w:name="do|caII|si4|ar24|al2"/>
            <w:bookmarkEnd w:id="29"/>
            <w:r w:rsidRPr="002E67CA">
              <w:rPr>
                <w:rFonts w:ascii="Verdana" w:hAnsi="Verdana"/>
                <w:b/>
                <w:bCs/>
                <w:sz w:val="18"/>
              </w:rPr>
              <w:t>(2)</w:t>
            </w:r>
            <w:r w:rsidRPr="002E67CA">
              <w:rPr>
                <w:rFonts w:ascii="Verdana" w:hAnsi="Verdana"/>
                <w:sz w:val="18"/>
              </w:rPr>
              <w:t>În situaţia în care, din calculul suplimentului pentru locuire, rezultă un nivel de compensare mai mic de 10%, compensarea procentuală aplicată este de 10%.</w:t>
            </w:r>
          </w:p>
          <w:p w14:paraId="4873C455" w14:textId="26F363E3" w:rsidR="002E67CA" w:rsidRPr="002E67CA" w:rsidRDefault="00E93815" w:rsidP="00847A7A">
            <w:pPr>
              <w:shd w:val="clear" w:color="auto" w:fill="FFFFFF"/>
              <w:jc w:val="both"/>
              <w:rPr>
                <w:rFonts w:ascii="Verdana" w:hAnsi="Verdana"/>
                <w:sz w:val="18"/>
                <w:szCs w:val="18"/>
              </w:rPr>
            </w:pPr>
            <w:r w:rsidRPr="00343BAF">
              <w:rPr>
                <w:rFonts w:ascii="Verdana" w:hAnsi="Verdana"/>
                <w:b/>
                <w:noProof/>
                <w:sz w:val="18"/>
                <w:szCs w:val="18"/>
              </w:rPr>
              <w:drawing>
                <wp:inline distT="0" distB="0" distL="0" distR="0" wp14:anchorId="76FACF46" wp14:editId="3D60002C">
                  <wp:extent cx="152400" cy="152400"/>
                  <wp:effectExtent l="0" t="0" r="0" b="0"/>
                  <wp:docPr id="5" name="Picture 6" descr="Embed articol">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mbed articol">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bookmarkStart w:id="30" w:name="do|caII|si4|ar25"/>
            <w:bookmarkEnd w:id="30"/>
            <w:r w:rsidR="002E67CA" w:rsidRPr="002E67CA">
              <w:rPr>
                <w:rFonts w:ascii="Verdana" w:hAnsi="Verdana"/>
                <w:b/>
                <w:bCs/>
              </w:rPr>
              <w:t>Art. 25</w:t>
            </w:r>
          </w:p>
          <w:p w14:paraId="1C3FBE22" w14:textId="77777777" w:rsidR="002E67CA" w:rsidRPr="002E67CA" w:rsidRDefault="002E67CA" w:rsidP="00847A7A">
            <w:pPr>
              <w:shd w:val="clear" w:color="auto" w:fill="FFFFFF"/>
              <w:jc w:val="both"/>
              <w:rPr>
                <w:rFonts w:ascii="Verdana" w:hAnsi="Verdana"/>
                <w:sz w:val="18"/>
                <w:szCs w:val="18"/>
              </w:rPr>
            </w:pPr>
            <w:bookmarkStart w:id="31" w:name="do|caII|si4|ar25|al1"/>
            <w:bookmarkEnd w:id="31"/>
            <w:r w:rsidRPr="002E67CA">
              <w:rPr>
                <w:rFonts w:ascii="Verdana" w:hAnsi="Verdana"/>
                <w:b/>
                <w:bCs/>
                <w:sz w:val="18"/>
              </w:rPr>
              <w:t>(1)</w:t>
            </w:r>
            <w:r w:rsidRPr="002E67CA">
              <w:rPr>
                <w:rFonts w:ascii="Verdana" w:hAnsi="Verdana"/>
                <w:sz w:val="18"/>
              </w:rPr>
              <w:t>Suplimentul pentru locuire se acordă persoanelor singure şi familiilor numai pentru locuinţa de domiciliu sau, după caz, de reşedinţă a acestora.</w:t>
            </w:r>
          </w:p>
          <w:p w14:paraId="546DDC3E" w14:textId="77777777" w:rsidR="002E67CA" w:rsidRPr="002E67CA" w:rsidRDefault="002E67CA" w:rsidP="00847A7A">
            <w:pPr>
              <w:shd w:val="clear" w:color="auto" w:fill="FFFFFF"/>
              <w:jc w:val="both"/>
              <w:rPr>
                <w:rFonts w:ascii="Verdana" w:hAnsi="Verdana"/>
                <w:sz w:val="18"/>
                <w:szCs w:val="18"/>
              </w:rPr>
            </w:pPr>
            <w:bookmarkStart w:id="32" w:name="do|caII|si4|ar25|al2"/>
            <w:bookmarkEnd w:id="32"/>
            <w:r w:rsidRPr="002E67CA">
              <w:rPr>
                <w:rFonts w:ascii="Verdana" w:hAnsi="Verdana"/>
                <w:b/>
                <w:bCs/>
                <w:sz w:val="18"/>
              </w:rPr>
              <w:t>(2)</w:t>
            </w:r>
            <w:r w:rsidRPr="002E67CA">
              <w:rPr>
                <w:rFonts w:ascii="Verdana" w:hAnsi="Verdana"/>
                <w:sz w:val="18"/>
              </w:rPr>
              <w:t xml:space="preserve">În situaţia în care două sau mai multe familii sau persoane singure locuiesc în acelaşi spaţiu locativ, suplimentul pentru locuire se acordă în numele titularului contractului încheiat cu furnizorul din sistemul </w:t>
            </w:r>
            <w:r w:rsidRPr="002E67CA">
              <w:rPr>
                <w:rFonts w:ascii="Verdana" w:hAnsi="Verdana"/>
                <w:sz w:val="18"/>
              </w:rPr>
              <w:lastRenderedPageBreak/>
              <w:t>utilizat pentru încălzirea locuinţei, respectiv furnizorul de energie termică în sistem centralizat, de gaze naturale sau de energie electrică.</w:t>
            </w:r>
          </w:p>
          <w:p w14:paraId="15A711B7" w14:textId="77777777" w:rsidR="002E67CA" w:rsidRPr="002E67CA" w:rsidRDefault="002E67CA" w:rsidP="00847A7A">
            <w:pPr>
              <w:shd w:val="clear" w:color="auto" w:fill="FFFFFF"/>
              <w:jc w:val="both"/>
              <w:rPr>
                <w:rFonts w:ascii="Verdana" w:hAnsi="Verdana"/>
                <w:sz w:val="18"/>
                <w:szCs w:val="18"/>
              </w:rPr>
            </w:pPr>
            <w:bookmarkStart w:id="33" w:name="do|caII|si4|ar25|al3"/>
            <w:bookmarkEnd w:id="33"/>
            <w:r w:rsidRPr="002E67CA">
              <w:rPr>
                <w:rFonts w:ascii="Verdana" w:hAnsi="Verdana"/>
                <w:b/>
                <w:bCs/>
                <w:sz w:val="18"/>
              </w:rPr>
              <w:t>(3)</w:t>
            </w:r>
            <w:r w:rsidRPr="002E67CA">
              <w:rPr>
                <w:rFonts w:ascii="Verdana" w:hAnsi="Verdana"/>
                <w:sz w:val="18"/>
              </w:rPr>
              <w:t>În situaţia prevăzută la alin. (2), după caz, se procedează după cum urmează:</w:t>
            </w:r>
          </w:p>
          <w:p w14:paraId="455F4F21" w14:textId="77777777" w:rsidR="002E67CA" w:rsidRPr="002E67CA" w:rsidRDefault="002E67CA" w:rsidP="00847A7A">
            <w:pPr>
              <w:shd w:val="clear" w:color="auto" w:fill="FFFFFF"/>
              <w:jc w:val="both"/>
              <w:rPr>
                <w:rFonts w:ascii="Verdana" w:hAnsi="Verdana"/>
                <w:sz w:val="18"/>
                <w:szCs w:val="18"/>
              </w:rPr>
            </w:pPr>
            <w:bookmarkStart w:id="34" w:name="do|caII|si4|ar25|al3|lia"/>
            <w:bookmarkEnd w:id="34"/>
            <w:r w:rsidRPr="002E67CA">
              <w:rPr>
                <w:rFonts w:ascii="Verdana" w:hAnsi="Verdana"/>
                <w:b/>
                <w:bCs/>
                <w:sz w:val="18"/>
              </w:rPr>
              <w:t>a)</w:t>
            </w:r>
            <w:r w:rsidRPr="002E67CA">
              <w:rPr>
                <w:rFonts w:ascii="Verdana" w:hAnsi="Verdana"/>
                <w:sz w:val="18"/>
              </w:rPr>
              <w:t>dacă numai o familie sau persoană singură dintre cele care locuiesc împreună este eligibilă pentru acordarea venitului minim de incluziune, cuantumul maxim al ajutorului de încălzire pentru energie termică în sistem centralizat, pentru gaze naturale ori pentru energie electrică, luat în calcul la aplicarea compensării procentuale, se stabileşte în funcţie de cota-parte din suprafaţa locativă ce revine familiei sau persoanei singure beneficiare a dreptului;</w:t>
            </w:r>
          </w:p>
          <w:p w14:paraId="746B80EC" w14:textId="77777777" w:rsidR="002E67CA" w:rsidRPr="002E67CA" w:rsidRDefault="002E67CA" w:rsidP="00847A7A">
            <w:pPr>
              <w:shd w:val="clear" w:color="auto" w:fill="FFFFFF"/>
              <w:jc w:val="both"/>
              <w:rPr>
                <w:rFonts w:ascii="Verdana" w:hAnsi="Verdana"/>
                <w:sz w:val="18"/>
                <w:szCs w:val="18"/>
              </w:rPr>
            </w:pPr>
            <w:bookmarkStart w:id="35" w:name="do|caII|si4|ar25|al3|lib"/>
            <w:bookmarkEnd w:id="35"/>
            <w:r w:rsidRPr="002E67CA">
              <w:rPr>
                <w:rFonts w:ascii="Verdana" w:hAnsi="Verdana"/>
                <w:b/>
                <w:bCs/>
                <w:sz w:val="18"/>
              </w:rPr>
              <w:t>b)</w:t>
            </w:r>
            <w:r w:rsidRPr="002E67CA">
              <w:rPr>
                <w:rFonts w:ascii="Verdana" w:hAnsi="Verdana"/>
                <w:sz w:val="18"/>
              </w:rPr>
              <w:t xml:space="preserve">dacă toate familiile şi persoanele singure care locuiesc împreună sunt eligibile pentru acordarea venitului minim de incluziune, cuantumul maxim al ajutorului de încălzire pentru energie termică în sistem centralizat, pentru gaze naturale ori pentru energie electrică, luat în calcul la aplicarea compensării procentuale, se stabileşte conform prevederilor lit. a), iar cuantumul ajutorului pentru încălzire, acordat în numele titularului de contract încheiat cu furnizorul de încălzire, se constituie din totalitatea sumelor reprezentând supliment de locuire calculate pentru fiecare familie şi persoană singură beneficiară a </w:t>
            </w:r>
            <w:r w:rsidRPr="002E67CA">
              <w:rPr>
                <w:rFonts w:ascii="Verdana" w:hAnsi="Verdana"/>
                <w:sz w:val="18"/>
              </w:rPr>
              <w:lastRenderedPageBreak/>
              <w:t>dreptului.</w:t>
            </w:r>
          </w:p>
          <w:p w14:paraId="5B3DD911" w14:textId="634EBF80" w:rsidR="002E67CA" w:rsidRPr="002E67CA" w:rsidRDefault="00E93815" w:rsidP="00847A7A">
            <w:pPr>
              <w:shd w:val="clear" w:color="auto" w:fill="FFFFFF"/>
              <w:jc w:val="both"/>
              <w:rPr>
                <w:rFonts w:ascii="Verdana" w:hAnsi="Verdana"/>
                <w:sz w:val="18"/>
                <w:szCs w:val="18"/>
              </w:rPr>
            </w:pPr>
            <w:r w:rsidRPr="00343BAF">
              <w:rPr>
                <w:rFonts w:ascii="Verdana" w:hAnsi="Verdana"/>
                <w:b/>
                <w:noProof/>
                <w:sz w:val="18"/>
                <w:szCs w:val="18"/>
              </w:rPr>
              <w:drawing>
                <wp:inline distT="0" distB="0" distL="0" distR="0" wp14:anchorId="0EEEA3F9" wp14:editId="7A9C900A">
                  <wp:extent cx="152400" cy="152400"/>
                  <wp:effectExtent l="0" t="0" r="0" b="0"/>
                  <wp:docPr id="6" name="Picture 7" descr="Embed articol">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bed articol">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bookmarkStart w:id="36" w:name="do|caII|si4|ar26"/>
            <w:bookmarkEnd w:id="36"/>
            <w:r w:rsidR="002E67CA" w:rsidRPr="002E67CA">
              <w:rPr>
                <w:rFonts w:ascii="Verdana" w:hAnsi="Verdana"/>
                <w:b/>
                <w:bCs/>
              </w:rPr>
              <w:t>Art. 26</w:t>
            </w:r>
          </w:p>
          <w:p w14:paraId="6EBD3A6A" w14:textId="77777777" w:rsidR="002E67CA" w:rsidRPr="002E67CA" w:rsidRDefault="002E67CA" w:rsidP="00847A7A">
            <w:pPr>
              <w:shd w:val="clear" w:color="auto" w:fill="FFFFFF"/>
              <w:jc w:val="both"/>
              <w:rPr>
                <w:rFonts w:ascii="Verdana" w:hAnsi="Verdana"/>
                <w:sz w:val="18"/>
                <w:szCs w:val="18"/>
              </w:rPr>
            </w:pPr>
            <w:bookmarkStart w:id="37" w:name="do|caII|si4|ar26|al1"/>
            <w:bookmarkEnd w:id="37"/>
            <w:r w:rsidRPr="002E67CA">
              <w:rPr>
                <w:rFonts w:ascii="Verdana" w:hAnsi="Verdana"/>
                <w:b/>
                <w:bCs/>
                <w:sz w:val="18"/>
              </w:rPr>
              <w:t>(1)</w:t>
            </w:r>
            <w:r w:rsidRPr="002E67CA">
              <w:rPr>
                <w:rFonts w:ascii="Verdana" w:hAnsi="Verdana"/>
                <w:sz w:val="18"/>
              </w:rPr>
              <w:t>Pentru sprijinirea, în perioada sezonului rece, a consumatorilor vulnerabili care utilizează, pentru încălzirea locuinţei, energie termică în sistem centralizat, autorităţile administraţiei publice locale au obligaţia de a stabili, prin hotărâre a consiliului local, una sau mai multe măsuri de protecţie socială suportate din bugetele locale, după cum urmează:</w:t>
            </w:r>
          </w:p>
          <w:p w14:paraId="6C76DB28" w14:textId="77777777" w:rsidR="002E67CA" w:rsidRPr="002E67CA" w:rsidRDefault="002E67CA" w:rsidP="00847A7A">
            <w:pPr>
              <w:shd w:val="clear" w:color="auto" w:fill="FFFFFF"/>
              <w:jc w:val="both"/>
              <w:rPr>
                <w:rFonts w:ascii="Verdana" w:hAnsi="Verdana"/>
                <w:sz w:val="18"/>
                <w:szCs w:val="18"/>
              </w:rPr>
            </w:pPr>
            <w:bookmarkStart w:id="38" w:name="do|caII|si4|ar26|al1|lia"/>
            <w:bookmarkEnd w:id="38"/>
            <w:r w:rsidRPr="002E67CA">
              <w:rPr>
                <w:rFonts w:ascii="Verdana" w:hAnsi="Verdana"/>
                <w:b/>
                <w:bCs/>
                <w:sz w:val="18"/>
              </w:rPr>
              <w:t>a)</w:t>
            </w:r>
            <w:r w:rsidRPr="002E67CA">
              <w:rPr>
                <w:rFonts w:ascii="Verdana" w:hAnsi="Verdana"/>
                <w:sz w:val="18"/>
              </w:rPr>
              <w:t>subvenţii lunare pentru acoperirea diferenţei dintre preţul de producere, transport, distribuţie şi furnizare a energiei termice livrate populaţiei şi preţul local al energiei termice facturate populaţiei;</w:t>
            </w:r>
          </w:p>
          <w:p w14:paraId="26C2880A" w14:textId="77777777" w:rsidR="002E67CA" w:rsidRPr="002E67CA" w:rsidRDefault="002E67CA" w:rsidP="00847A7A">
            <w:pPr>
              <w:shd w:val="clear" w:color="auto" w:fill="FFFFFF"/>
              <w:jc w:val="both"/>
              <w:rPr>
                <w:rFonts w:ascii="Verdana" w:hAnsi="Verdana"/>
                <w:sz w:val="18"/>
                <w:szCs w:val="18"/>
              </w:rPr>
            </w:pPr>
            <w:bookmarkStart w:id="39" w:name="do|caII|si4|ar26|al1|lib"/>
            <w:bookmarkEnd w:id="39"/>
            <w:r w:rsidRPr="002E67CA">
              <w:rPr>
                <w:rFonts w:ascii="Verdana" w:hAnsi="Verdana"/>
                <w:b/>
                <w:bCs/>
                <w:sz w:val="18"/>
              </w:rPr>
              <w:t>b)</w:t>
            </w:r>
            <w:r w:rsidRPr="002E67CA">
              <w:rPr>
                <w:rFonts w:ascii="Verdana" w:hAnsi="Verdana"/>
                <w:sz w:val="18"/>
              </w:rPr>
              <w:t>ajutoare lunare pentru încălzirea locuinţei cu energie termică, în completarea celor acordate de la bugetul de stat;</w:t>
            </w:r>
          </w:p>
          <w:p w14:paraId="0FE9C0E0" w14:textId="77777777" w:rsidR="002E67CA" w:rsidRPr="002E67CA" w:rsidRDefault="002E67CA" w:rsidP="00847A7A">
            <w:pPr>
              <w:shd w:val="clear" w:color="auto" w:fill="FFFFFF"/>
              <w:jc w:val="both"/>
              <w:rPr>
                <w:rFonts w:ascii="Verdana" w:hAnsi="Verdana"/>
                <w:sz w:val="18"/>
                <w:szCs w:val="18"/>
              </w:rPr>
            </w:pPr>
            <w:bookmarkStart w:id="40" w:name="do|caII|si4|ar26|al1|lic"/>
            <w:bookmarkEnd w:id="40"/>
            <w:r w:rsidRPr="002E67CA">
              <w:rPr>
                <w:rFonts w:ascii="Verdana" w:hAnsi="Verdana"/>
                <w:b/>
                <w:bCs/>
                <w:sz w:val="18"/>
              </w:rPr>
              <w:t>c)</w:t>
            </w:r>
            <w:r w:rsidRPr="002E67CA">
              <w:rPr>
                <w:rFonts w:ascii="Verdana" w:hAnsi="Verdana"/>
                <w:sz w:val="18"/>
              </w:rPr>
              <w:t>atât subvenţii lunare prevăzute la lit. a), cât şi ajutoare lunare prevăzute la lit. b).</w:t>
            </w:r>
          </w:p>
          <w:p w14:paraId="159911AB" w14:textId="77777777" w:rsidR="002E67CA" w:rsidRPr="002E67CA" w:rsidRDefault="002E67CA" w:rsidP="00847A7A">
            <w:pPr>
              <w:shd w:val="clear" w:color="auto" w:fill="FFFFFF"/>
              <w:jc w:val="both"/>
              <w:rPr>
                <w:rFonts w:ascii="Verdana" w:hAnsi="Verdana"/>
                <w:sz w:val="18"/>
                <w:szCs w:val="18"/>
              </w:rPr>
            </w:pPr>
            <w:bookmarkStart w:id="41" w:name="do|caII|si4|ar26|al2"/>
            <w:bookmarkEnd w:id="41"/>
            <w:r w:rsidRPr="002E67CA">
              <w:rPr>
                <w:rFonts w:ascii="Verdana" w:hAnsi="Verdana"/>
                <w:b/>
                <w:bCs/>
                <w:sz w:val="18"/>
              </w:rPr>
              <w:t>(2)</w:t>
            </w:r>
            <w:r w:rsidRPr="002E67CA">
              <w:rPr>
                <w:rFonts w:ascii="Verdana" w:hAnsi="Verdana"/>
                <w:sz w:val="18"/>
              </w:rPr>
              <w:t>Valoarea măsurilor de protecţie socială prevăzute la alin. (1) trebuie să fie de cel puţin 10% din valoarea totală a ajutoarelor de încălzire acordate din bugetul de stat.</w:t>
            </w:r>
          </w:p>
          <w:p w14:paraId="2C477AC1" w14:textId="77777777" w:rsidR="002E67CA" w:rsidRPr="002E67CA" w:rsidRDefault="002E67CA" w:rsidP="00847A7A">
            <w:pPr>
              <w:shd w:val="clear" w:color="auto" w:fill="FFFFFF"/>
              <w:jc w:val="both"/>
              <w:rPr>
                <w:rFonts w:ascii="Verdana" w:hAnsi="Verdana"/>
                <w:sz w:val="18"/>
                <w:szCs w:val="18"/>
              </w:rPr>
            </w:pPr>
            <w:bookmarkStart w:id="42" w:name="do|caII|si4|ar26|al3"/>
            <w:bookmarkEnd w:id="42"/>
            <w:r w:rsidRPr="002E67CA">
              <w:rPr>
                <w:rFonts w:ascii="Verdana" w:hAnsi="Verdana"/>
                <w:b/>
                <w:bCs/>
                <w:sz w:val="18"/>
              </w:rPr>
              <w:t>(3)</w:t>
            </w:r>
            <w:r w:rsidRPr="002E67CA">
              <w:rPr>
                <w:rFonts w:ascii="Verdana" w:hAnsi="Verdana"/>
                <w:sz w:val="18"/>
              </w:rPr>
              <w:t>În funcţie de resursele proprii, autorităţile administraţiei publice locale pot aproba, prin hotărâre a consiliului local, ajutoare lunare pentru încălzirea locuinţei peste tranşele de venituri şi cuantumurile utilizate pentru calcularea suplimentului de încălzire acordat din bugetul de stat.</w:t>
            </w:r>
          </w:p>
          <w:p w14:paraId="4D3D0957" w14:textId="43F8A31C" w:rsidR="002E67CA" w:rsidRPr="002E67CA" w:rsidRDefault="00E93815" w:rsidP="00847A7A">
            <w:pPr>
              <w:shd w:val="clear" w:color="auto" w:fill="FFFFFF"/>
              <w:jc w:val="both"/>
              <w:rPr>
                <w:rFonts w:ascii="Verdana" w:hAnsi="Verdana"/>
                <w:sz w:val="18"/>
                <w:szCs w:val="18"/>
              </w:rPr>
            </w:pPr>
            <w:r w:rsidRPr="00343BAF">
              <w:rPr>
                <w:rFonts w:ascii="Verdana" w:hAnsi="Verdana"/>
                <w:b/>
                <w:noProof/>
                <w:sz w:val="18"/>
                <w:szCs w:val="18"/>
              </w:rPr>
              <w:lastRenderedPageBreak/>
              <w:drawing>
                <wp:inline distT="0" distB="0" distL="0" distR="0" wp14:anchorId="74153E87" wp14:editId="04B8E367">
                  <wp:extent cx="152400" cy="152400"/>
                  <wp:effectExtent l="0" t="0" r="0" b="0"/>
                  <wp:docPr id="7" name="Picture 8" descr="Embed articol">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mbed articol">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bookmarkStart w:id="43" w:name="do|caII|si4|ar27"/>
            <w:bookmarkEnd w:id="43"/>
            <w:r w:rsidR="002E67CA" w:rsidRPr="002E67CA">
              <w:rPr>
                <w:rFonts w:ascii="Verdana" w:hAnsi="Verdana"/>
                <w:b/>
                <w:bCs/>
              </w:rPr>
              <w:t>Art. 27</w:t>
            </w:r>
          </w:p>
          <w:p w14:paraId="399C3688" w14:textId="77777777" w:rsidR="002E67CA" w:rsidRPr="002E67CA" w:rsidRDefault="002E67CA" w:rsidP="00847A7A">
            <w:pPr>
              <w:shd w:val="clear" w:color="auto" w:fill="FFFFFF"/>
              <w:jc w:val="both"/>
              <w:rPr>
                <w:rFonts w:ascii="Verdana" w:hAnsi="Verdana"/>
                <w:sz w:val="18"/>
                <w:szCs w:val="18"/>
              </w:rPr>
            </w:pPr>
            <w:bookmarkStart w:id="44" w:name="do|caII|si4|ar27|al1"/>
            <w:bookmarkEnd w:id="44"/>
            <w:r w:rsidRPr="002E67CA">
              <w:rPr>
                <w:rFonts w:ascii="Verdana" w:hAnsi="Verdana"/>
                <w:b/>
                <w:bCs/>
                <w:sz w:val="18"/>
              </w:rPr>
              <w:t>(1)</w:t>
            </w:r>
            <w:r w:rsidRPr="002E67CA">
              <w:rPr>
                <w:rFonts w:ascii="Verdana" w:hAnsi="Verdana"/>
                <w:sz w:val="18"/>
              </w:rPr>
              <w:t>Ajutorul pentru energie electrică se acordă consumatorilor vulnerabili care nu deţin altă formă de încălzire, precum şi consumatorilor vulnerabili care din motive tehnologice sau economice au fost debranşaţi de la furnizarea energiei termice sau a gazelor naturale şi care au contracte valabile de furnizare a energiei electrice cu un furnizor de ultimă instanţă care asigură alimentarea cu energie electrică pentru serviciul universal, iar consumul este realizat respectând condiţiile contractului.</w:t>
            </w:r>
          </w:p>
          <w:p w14:paraId="38E4D6C6" w14:textId="77777777" w:rsidR="002E67CA" w:rsidRPr="002E67CA" w:rsidRDefault="002E67CA" w:rsidP="00847A7A">
            <w:pPr>
              <w:shd w:val="clear" w:color="auto" w:fill="FFFFFF"/>
              <w:jc w:val="both"/>
              <w:rPr>
                <w:rFonts w:ascii="Verdana" w:hAnsi="Verdana"/>
                <w:sz w:val="18"/>
                <w:szCs w:val="18"/>
              </w:rPr>
            </w:pPr>
            <w:bookmarkStart w:id="45" w:name="do|caII|si4|ar27|al2"/>
            <w:bookmarkEnd w:id="45"/>
            <w:r w:rsidRPr="002E67CA">
              <w:rPr>
                <w:rFonts w:ascii="Verdana" w:hAnsi="Verdana"/>
                <w:b/>
                <w:bCs/>
                <w:sz w:val="18"/>
              </w:rPr>
              <w:t>(2)</w:t>
            </w:r>
            <w:r w:rsidRPr="002E67CA">
              <w:rPr>
                <w:rFonts w:ascii="Verdana" w:hAnsi="Verdana"/>
                <w:sz w:val="18"/>
              </w:rPr>
              <w:t>Prin excepţie de la prevederile art. 20 alin. (3), ajutorul pentru energie electrică se acordă inclusiv consumatorilor vulnerabili care beneficiază de tarif social în condiţiile reglementărilor emise prin ordin al preşedintelui Autorităţii Naţionale de Reglementare în Domeniul Energiei pentru furnizarea energiei electrice de furnizorii de ultimă instanţă consumatorilor casnici şi asimilaţi consumatorilor casnici, care nu şi-au exercitat dreptul de eligibilitate.</w:t>
            </w:r>
          </w:p>
          <w:p w14:paraId="3E103BD4" w14:textId="77777777" w:rsidR="002E67CA" w:rsidRPr="002E67CA" w:rsidRDefault="002E67CA" w:rsidP="00847A7A">
            <w:pPr>
              <w:shd w:val="clear" w:color="auto" w:fill="FFFFFF"/>
              <w:jc w:val="both"/>
              <w:rPr>
                <w:rFonts w:ascii="Verdana" w:hAnsi="Verdana"/>
                <w:sz w:val="18"/>
                <w:szCs w:val="18"/>
              </w:rPr>
            </w:pPr>
            <w:bookmarkStart w:id="46" w:name="do|caII|si4|ar27|al3"/>
            <w:bookmarkEnd w:id="46"/>
            <w:r w:rsidRPr="002E67CA">
              <w:rPr>
                <w:rFonts w:ascii="Verdana" w:hAnsi="Verdana"/>
                <w:b/>
                <w:bCs/>
                <w:sz w:val="18"/>
              </w:rPr>
              <w:t>(3)</w:t>
            </w:r>
            <w:r w:rsidRPr="002E67CA">
              <w:rPr>
                <w:rFonts w:ascii="Verdana" w:hAnsi="Verdana"/>
                <w:sz w:val="18"/>
              </w:rPr>
              <w:t>Pentru beneficiarii ajutorului pentru energia electrică, care sunt în acelaşi timp şi beneficiari ai tarifului social la energia electrică, Autoritatea Naţională pentru Reglementare în Domeniul Energiei are dreptul să impună tipul de tarif aplicat acestor beneficiari, inclusiv modalitatea de schimbare a tarifelor.</w:t>
            </w:r>
          </w:p>
          <w:p w14:paraId="0FD3FBF3" w14:textId="77777777" w:rsidR="002E67CA" w:rsidRPr="002E67CA" w:rsidRDefault="002E67CA" w:rsidP="00847A7A">
            <w:pPr>
              <w:rPr>
                <w:rFonts w:ascii="Verdana" w:hAnsi="Verdana"/>
              </w:rPr>
            </w:pPr>
          </w:p>
        </w:tc>
        <w:tc>
          <w:tcPr>
            <w:tcW w:w="3615" w:type="dxa"/>
          </w:tcPr>
          <w:p w14:paraId="52755B23" w14:textId="77777777" w:rsidR="002E67CA" w:rsidRPr="002E67CA" w:rsidRDefault="002E67CA" w:rsidP="00847A7A">
            <w:pPr>
              <w:jc w:val="both"/>
              <w:rPr>
                <w:rFonts w:ascii="Verdana" w:hAnsi="Verdana"/>
              </w:rPr>
            </w:pPr>
          </w:p>
          <w:p w14:paraId="7B3640F4" w14:textId="77777777" w:rsidR="002E67CA" w:rsidRPr="002E67CA" w:rsidRDefault="002E67CA" w:rsidP="00847A7A">
            <w:pPr>
              <w:jc w:val="both"/>
              <w:rPr>
                <w:rFonts w:ascii="Verdana" w:hAnsi="Verdana"/>
                <w:b/>
              </w:rPr>
            </w:pPr>
            <w:r w:rsidRPr="002E67CA">
              <w:rPr>
                <w:rFonts w:ascii="Verdana" w:hAnsi="Verdana"/>
                <w:b/>
              </w:rPr>
              <w:t>6.La capitolul II secțiunea a 4-a, cuprinzând articolele 20-27 se abrogă.</w:t>
            </w:r>
          </w:p>
          <w:p w14:paraId="6B66B86A" w14:textId="77777777" w:rsidR="002E67CA" w:rsidRPr="002E67CA" w:rsidRDefault="002E67CA" w:rsidP="00847A7A">
            <w:pPr>
              <w:jc w:val="both"/>
              <w:rPr>
                <w:rFonts w:ascii="Verdana" w:hAnsi="Verdana"/>
                <w:b/>
              </w:rPr>
            </w:pPr>
          </w:p>
        </w:tc>
        <w:tc>
          <w:tcPr>
            <w:tcW w:w="3615" w:type="dxa"/>
          </w:tcPr>
          <w:p w14:paraId="5EBDAA60" w14:textId="77777777" w:rsidR="002E67CA" w:rsidRPr="002E67CA" w:rsidRDefault="002E67CA" w:rsidP="00847A7A">
            <w:pPr>
              <w:jc w:val="both"/>
              <w:rPr>
                <w:rFonts w:ascii="Verdana" w:hAnsi="Verdana"/>
                <w:b/>
              </w:rPr>
            </w:pPr>
          </w:p>
          <w:p w14:paraId="2D3E060F" w14:textId="77777777" w:rsidR="002E67CA" w:rsidRPr="002E67CA" w:rsidRDefault="002E67CA" w:rsidP="00847A7A">
            <w:pPr>
              <w:jc w:val="both"/>
              <w:rPr>
                <w:rFonts w:ascii="Verdana" w:hAnsi="Verdana"/>
                <w:b/>
              </w:rPr>
            </w:pPr>
            <w:r w:rsidRPr="002E67CA">
              <w:rPr>
                <w:rFonts w:ascii="Verdana" w:hAnsi="Verdana"/>
                <w:b/>
              </w:rPr>
              <w:t>6. La capitolul II, secțiunea a 4-a - Stabilirea cuantumului suplimentului pentru locuire, cuprinzând articolele 20-27, se abrogă.</w:t>
            </w:r>
          </w:p>
          <w:p w14:paraId="3F7B377B" w14:textId="77777777" w:rsidR="002E67CA" w:rsidRPr="002E67CA" w:rsidRDefault="002E67CA" w:rsidP="00847A7A">
            <w:pPr>
              <w:jc w:val="both"/>
              <w:rPr>
                <w:rFonts w:ascii="Verdana" w:hAnsi="Verdana"/>
                <w:b/>
              </w:rPr>
            </w:pPr>
          </w:p>
        </w:tc>
        <w:tc>
          <w:tcPr>
            <w:tcW w:w="3615" w:type="dxa"/>
          </w:tcPr>
          <w:p w14:paraId="750C2ED7" w14:textId="77777777" w:rsidR="002E67CA" w:rsidRPr="002E67CA" w:rsidRDefault="002E67CA" w:rsidP="00847A7A">
            <w:pPr>
              <w:jc w:val="both"/>
              <w:rPr>
                <w:rFonts w:ascii="Verdana" w:hAnsi="Verdana"/>
              </w:rPr>
            </w:pPr>
          </w:p>
        </w:tc>
      </w:tr>
      <w:tr w:rsidR="002E67CA" w:rsidRPr="002E67CA" w14:paraId="4E283719"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655F5569" w14:textId="77777777" w:rsidR="002E67CA" w:rsidRPr="002E67CA" w:rsidRDefault="002E67CA" w:rsidP="002E67CA">
            <w:pPr>
              <w:widowControl/>
              <w:ind w:left="360"/>
              <w:jc w:val="center"/>
              <w:rPr>
                <w:rFonts w:ascii="Verdana" w:hAnsi="Verdana"/>
                <w:b/>
              </w:rPr>
            </w:pPr>
          </w:p>
        </w:tc>
        <w:tc>
          <w:tcPr>
            <w:tcW w:w="3614" w:type="dxa"/>
          </w:tcPr>
          <w:p w14:paraId="155C8513" w14:textId="77777777" w:rsidR="002E67CA" w:rsidRPr="002E67CA" w:rsidRDefault="002E67CA" w:rsidP="00847A7A">
            <w:pPr>
              <w:rPr>
                <w:rFonts w:ascii="Verdana" w:hAnsi="Verdana"/>
              </w:rPr>
            </w:pPr>
            <w:r w:rsidRPr="002E67CA">
              <w:rPr>
                <w:rStyle w:val="al"/>
                <w:rFonts w:ascii="Verdana" w:hAnsi="Verdana"/>
                <w:b/>
                <w:bCs/>
                <w:sz w:val="18"/>
                <w:szCs w:val="18"/>
                <w:shd w:val="clear" w:color="auto" w:fill="FFFFFF"/>
              </w:rPr>
              <w:t>(2)</w:t>
            </w:r>
            <w:r w:rsidRPr="002E67CA">
              <w:rPr>
                <w:rStyle w:val="tal"/>
                <w:rFonts w:ascii="Verdana" w:hAnsi="Verdana"/>
                <w:sz w:val="18"/>
                <w:szCs w:val="18"/>
                <w:shd w:val="clear" w:color="auto" w:fill="FFFFFF"/>
              </w:rPr>
              <w:t xml:space="preserve">Cererea prevăzută la alin. (1) conţine, în principal, date privind </w:t>
            </w:r>
            <w:r w:rsidRPr="002E67CA">
              <w:rPr>
                <w:rStyle w:val="tal"/>
                <w:rFonts w:ascii="Verdana" w:hAnsi="Verdana"/>
                <w:sz w:val="18"/>
                <w:szCs w:val="18"/>
                <w:shd w:val="clear" w:color="auto" w:fill="FFFFFF"/>
              </w:rPr>
              <w:lastRenderedPageBreak/>
              <w:t>persoana îndreptăţită, date privind componenţa familiei, veniturile realizate de membrii acesteia şi bunurile deţinute, tipul de locuinţă, sistemul de încălzire utilizat şi numărul persoanelor care locuiesc la aceeaşi adresă de domiciliu sau reşedinţă, precum şi informaţii referitoare la situaţia educaţională şi profesională a persoanei îndreptăţite, a membrilor de familie, precum şi la nevoile speciale şi situaţiile particulare în care aceştia se află.</w:t>
            </w:r>
          </w:p>
        </w:tc>
        <w:tc>
          <w:tcPr>
            <w:tcW w:w="3615" w:type="dxa"/>
          </w:tcPr>
          <w:p w14:paraId="1969DAE8" w14:textId="77777777" w:rsidR="002E67CA" w:rsidRPr="002E67CA" w:rsidRDefault="002E67CA" w:rsidP="00847A7A">
            <w:pPr>
              <w:jc w:val="both"/>
              <w:rPr>
                <w:rFonts w:ascii="Verdana" w:hAnsi="Verdana"/>
              </w:rPr>
            </w:pPr>
          </w:p>
          <w:p w14:paraId="0CFFC82E" w14:textId="77777777" w:rsidR="002E67CA" w:rsidRPr="002E67CA" w:rsidRDefault="002E67CA" w:rsidP="00847A7A">
            <w:pPr>
              <w:jc w:val="both"/>
              <w:rPr>
                <w:rFonts w:ascii="Verdana" w:hAnsi="Verdana"/>
                <w:b/>
              </w:rPr>
            </w:pPr>
            <w:r w:rsidRPr="002E67CA">
              <w:rPr>
                <w:rFonts w:ascii="Verdana" w:hAnsi="Verdana"/>
                <w:b/>
              </w:rPr>
              <w:lastRenderedPageBreak/>
              <w:t>7.La articolul 29, alineatul (2) va avea următorul cuprins:</w:t>
            </w:r>
          </w:p>
          <w:p w14:paraId="4BAF54A4" w14:textId="77777777" w:rsidR="002E67CA" w:rsidRPr="002E67CA" w:rsidRDefault="002E67CA" w:rsidP="00847A7A">
            <w:pPr>
              <w:jc w:val="both"/>
              <w:rPr>
                <w:rFonts w:ascii="Verdana" w:hAnsi="Verdana"/>
              </w:rPr>
            </w:pPr>
            <w:r w:rsidRPr="002E67CA">
              <w:rPr>
                <w:rFonts w:ascii="Verdana" w:hAnsi="Verdana"/>
              </w:rPr>
              <w:t>„(2) Cererea prevăzută la alin.(1) conține, în principal, date privind persoana îndreptățită, date privind componența familiei, veniturile realizate de membrii acesteia și bunurile deținute, tipul de locuință, numărul persoanelor care locuiesc la aceeași adresă de domiciliu sau reședință, precum și informații referitoare la situația educațională și profesională a persoanei îndreptățite, a membrilor de familie, precum și la nevoile speciale și situațiile particulare în care aceștia se află.”</w:t>
            </w:r>
          </w:p>
          <w:p w14:paraId="204EFFCE" w14:textId="77777777" w:rsidR="002E67CA" w:rsidRDefault="002E67CA" w:rsidP="00847A7A">
            <w:pPr>
              <w:jc w:val="both"/>
              <w:rPr>
                <w:rFonts w:ascii="Verdana" w:hAnsi="Verdana"/>
              </w:rPr>
            </w:pPr>
          </w:p>
          <w:p w14:paraId="11B84EB7" w14:textId="77777777" w:rsidR="002E67CA" w:rsidRPr="002E67CA" w:rsidRDefault="002E67CA" w:rsidP="00847A7A">
            <w:pPr>
              <w:jc w:val="both"/>
              <w:rPr>
                <w:rFonts w:ascii="Verdana" w:hAnsi="Verdana"/>
              </w:rPr>
            </w:pPr>
          </w:p>
        </w:tc>
        <w:tc>
          <w:tcPr>
            <w:tcW w:w="3615" w:type="dxa"/>
          </w:tcPr>
          <w:p w14:paraId="66B083E4" w14:textId="77777777" w:rsidR="002E67CA" w:rsidRPr="002E67CA" w:rsidRDefault="002E67CA" w:rsidP="00847A7A">
            <w:pPr>
              <w:jc w:val="both"/>
              <w:rPr>
                <w:rFonts w:ascii="Verdana" w:hAnsi="Verdana"/>
                <w:bCs/>
              </w:rPr>
            </w:pPr>
          </w:p>
          <w:p w14:paraId="1CC0B1A0" w14:textId="77777777" w:rsidR="002E67CA" w:rsidRPr="002E67CA" w:rsidRDefault="002E67CA" w:rsidP="00847A7A">
            <w:pPr>
              <w:jc w:val="both"/>
              <w:rPr>
                <w:rFonts w:ascii="Verdana" w:hAnsi="Verdana"/>
              </w:rPr>
            </w:pPr>
            <w:r w:rsidRPr="002E67CA">
              <w:rPr>
                <w:rFonts w:ascii="Verdana" w:hAnsi="Verdana"/>
                <w:bCs/>
              </w:rPr>
              <w:lastRenderedPageBreak/>
              <w:t xml:space="preserve">Nemodificat </w:t>
            </w:r>
          </w:p>
        </w:tc>
        <w:tc>
          <w:tcPr>
            <w:tcW w:w="3615" w:type="dxa"/>
          </w:tcPr>
          <w:p w14:paraId="276AFAE7" w14:textId="77777777" w:rsidR="002E67CA" w:rsidRPr="002E67CA" w:rsidRDefault="002E67CA" w:rsidP="00847A7A">
            <w:pPr>
              <w:jc w:val="both"/>
              <w:rPr>
                <w:rFonts w:ascii="Verdana" w:hAnsi="Verdana"/>
              </w:rPr>
            </w:pPr>
          </w:p>
        </w:tc>
      </w:tr>
      <w:tr w:rsidR="002E67CA" w:rsidRPr="002E67CA" w14:paraId="3D9AC24A"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77D6A959" w14:textId="77777777" w:rsidR="002E67CA" w:rsidRPr="002E67CA" w:rsidRDefault="002E67CA" w:rsidP="002E67CA">
            <w:pPr>
              <w:widowControl/>
              <w:rPr>
                <w:rFonts w:ascii="Verdana" w:hAnsi="Verdana"/>
                <w:b/>
              </w:rPr>
            </w:pPr>
          </w:p>
        </w:tc>
        <w:tc>
          <w:tcPr>
            <w:tcW w:w="3614" w:type="dxa"/>
          </w:tcPr>
          <w:p w14:paraId="012BB16C" w14:textId="77777777" w:rsidR="002E67CA" w:rsidRPr="002E67CA" w:rsidRDefault="002E67CA" w:rsidP="00847A7A">
            <w:pPr>
              <w:shd w:val="clear" w:color="auto" w:fill="FFFFFF"/>
              <w:jc w:val="both"/>
              <w:rPr>
                <w:rFonts w:ascii="Verdana" w:hAnsi="Verdana"/>
                <w:sz w:val="18"/>
                <w:szCs w:val="18"/>
              </w:rPr>
            </w:pPr>
            <w:r w:rsidRPr="002E67CA">
              <w:rPr>
                <w:rStyle w:val="ar"/>
                <w:rFonts w:ascii="Verdana" w:hAnsi="Verdana"/>
                <w:b/>
                <w:bCs/>
              </w:rPr>
              <w:t>Art. 31</w:t>
            </w:r>
          </w:p>
          <w:p w14:paraId="044239E8" w14:textId="77777777" w:rsidR="002E67CA" w:rsidRPr="002E67CA" w:rsidRDefault="002E67CA" w:rsidP="00847A7A">
            <w:pPr>
              <w:shd w:val="clear" w:color="auto" w:fill="FFFFFF"/>
              <w:jc w:val="both"/>
              <w:rPr>
                <w:rFonts w:ascii="Verdana" w:hAnsi="Verdana"/>
                <w:sz w:val="18"/>
                <w:szCs w:val="18"/>
              </w:rPr>
            </w:pPr>
            <w:bookmarkStart w:id="47" w:name="do|caIII|si1|ar31|al1"/>
            <w:bookmarkEnd w:id="47"/>
            <w:r w:rsidRPr="002E67CA">
              <w:rPr>
                <w:rStyle w:val="al"/>
                <w:rFonts w:ascii="Verdana" w:hAnsi="Verdana"/>
                <w:b/>
                <w:bCs/>
                <w:sz w:val="18"/>
                <w:szCs w:val="18"/>
              </w:rPr>
              <w:t>(1)</w:t>
            </w:r>
            <w:r w:rsidRPr="002E67CA">
              <w:rPr>
                <w:rStyle w:val="tal"/>
                <w:rFonts w:ascii="Verdana" w:hAnsi="Verdana"/>
                <w:sz w:val="18"/>
                <w:szCs w:val="18"/>
              </w:rPr>
              <w:t xml:space="preserve">În cazul în care titularul dreptului nu este proprietarul locuinţei sau nu are încheiat pe numele său contractul de închiriere a acesteia, pentru suplimentul de locuire este obligatorie înscrierea, în formularul prevăzut la art. 29 alin. (6), a datelor de identificare ale persoanei care are calitatea de titular al contractului de furnizare a energiei </w:t>
            </w:r>
            <w:r w:rsidRPr="002E67CA">
              <w:rPr>
                <w:rStyle w:val="tal"/>
                <w:rFonts w:ascii="Verdana" w:hAnsi="Verdana"/>
                <w:sz w:val="18"/>
                <w:szCs w:val="18"/>
              </w:rPr>
              <w:lastRenderedPageBreak/>
              <w:t>termice,energiei electrice sau a gazelor naturale necesare încălzirii locuinţei de domiciliu sau reşedinţă.</w:t>
            </w:r>
          </w:p>
          <w:p w14:paraId="7BB41933" w14:textId="77777777" w:rsidR="002E67CA" w:rsidRPr="002E67CA" w:rsidRDefault="002E67CA" w:rsidP="00847A7A">
            <w:pPr>
              <w:shd w:val="clear" w:color="auto" w:fill="FFFFFF"/>
              <w:jc w:val="both"/>
              <w:rPr>
                <w:rStyle w:val="tal"/>
                <w:rFonts w:ascii="Verdana" w:hAnsi="Verdana"/>
                <w:sz w:val="18"/>
                <w:szCs w:val="18"/>
              </w:rPr>
            </w:pPr>
            <w:bookmarkStart w:id="48" w:name="do|caIII|si1|ar31|al2"/>
            <w:bookmarkEnd w:id="48"/>
            <w:r w:rsidRPr="002E67CA">
              <w:rPr>
                <w:rStyle w:val="al"/>
                <w:rFonts w:ascii="Verdana" w:hAnsi="Verdana"/>
                <w:b/>
                <w:bCs/>
                <w:sz w:val="18"/>
                <w:szCs w:val="18"/>
              </w:rPr>
              <w:t>(2)</w:t>
            </w:r>
            <w:r w:rsidRPr="002E67CA">
              <w:rPr>
                <w:rStyle w:val="tal"/>
                <w:rFonts w:ascii="Verdana" w:hAnsi="Verdana"/>
                <w:sz w:val="18"/>
                <w:szCs w:val="18"/>
              </w:rPr>
              <w:t>Titularul contractului prevăzut la alin. (1) poate fi, după caz, proprietarul locuinţei, succesorul de drept al acestuia, titularul contractului de închiriere, comodat, concesiune al acesteia ori alt membru de familie major şi împuternicit de proprietarul locuinţei sau de titularul contractului de închiriere ori, după caz, reprezentantul legal al persoanei singure care nu a împlinit vârsta de 16 ani sau al persoanelor prevăzute la art. 43 alin. (1) lit. b) şi art. 178 lit. a) şi b) din Legea nr. </w:t>
            </w:r>
            <w:hyperlink r:id="rId13" w:history="1">
              <w:r w:rsidRPr="002E67CA">
                <w:rPr>
                  <w:rStyle w:val="Hyperlink"/>
                  <w:rFonts w:ascii="Verdana" w:hAnsi="Verdana"/>
                  <w:b/>
                  <w:bCs/>
                  <w:color w:val="auto"/>
                  <w:sz w:val="18"/>
                  <w:szCs w:val="18"/>
                </w:rPr>
                <w:t>287/2009</w:t>
              </w:r>
            </w:hyperlink>
            <w:r w:rsidRPr="002E67CA">
              <w:rPr>
                <w:rStyle w:val="tal"/>
                <w:rFonts w:ascii="Verdana" w:hAnsi="Verdana"/>
                <w:sz w:val="18"/>
                <w:szCs w:val="18"/>
              </w:rPr>
              <w:t>, republicată, cu modificările ulterioare.</w:t>
            </w:r>
          </w:p>
          <w:p w14:paraId="4737AD66" w14:textId="77777777" w:rsidR="002E67CA" w:rsidRPr="002E67CA" w:rsidRDefault="002E67CA" w:rsidP="00847A7A">
            <w:pPr>
              <w:shd w:val="clear" w:color="auto" w:fill="FFFFFF"/>
              <w:jc w:val="both"/>
              <w:rPr>
                <w:rFonts w:ascii="Verdana" w:hAnsi="Verdana"/>
                <w:sz w:val="18"/>
                <w:szCs w:val="18"/>
              </w:rPr>
            </w:pPr>
          </w:p>
        </w:tc>
        <w:tc>
          <w:tcPr>
            <w:tcW w:w="3615" w:type="dxa"/>
          </w:tcPr>
          <w:p w14:paraId="3E0403FD" w14:textId="77777777" w:rsidR="002E67CA" w:rsidRPr="002E67CA" w:rsidRDefault="002E67CA" w:rsidP="00847A7A">
            <w:pPr>
              <w:jc w:val="both"/>
              <w:rPr>
                <w:rFonts w:ascii="Verdana" w:hAnsi="Verdana"/>
              </w:rPr>
            </w:pPr>
          </w:p>
          <w:p w14:paraId="3B19C3E6" w14:textId="77777777" w:rsidR="002E67CA" w:rsidRPr="002E67CA" w:rsidRDefault="002E67CA" w:rsidP="00847A7A">
            <w:pPr>
              <w:jc w:val="both"/>
              <w:rPr>
                <w:rFonts w:ascii="Verdana" w:hAnsi="Verdana"/>
                <w:b/>
              </w:rPr>
            </w:pPr>
            <w:r w:rsidRPr="002E67CA">
              <w:rPr>
                <w:rFonts w:ascii="Verdana" w:hAnsi="Verdana"/>
                <w:b/>
              </w:rPr>
              <w:t>8. Articolul 31 se abrogă.</w:t>
            </w:r>
          </w:p>
          <w:p w14:paraId="667D10DD" w14:textId="77777777" w:rsidR="002E67CA" w:rsidRPr="002E67CA" w:rsidRDefault="002E67CA" w:rsidP="00847A7A">
            <w:pPr>
              <w:jc w:val="both"/>
              <w:rPr>
                <w:rFonts w:ascii="Verdana" w:hAnsi="Verdana"/>
              </w:rPr>
            </w:pPr>
          </w:p>
        </w:tc>
        <w:tc>
          <w:tcPr>
            <w:tcW w:w="3615" w:type="dxa"/>
          </w:tcPr>
          <w:p w14:paraId="66FCE4F8" w14:textId="77777777" w:rsidR="002E67CA" w:rsidRPr="002E67CA" w:rsidRDefault="002E67CA" w:rsidP="00847A7A">
            <w:pPr>
              <w:jc w:val="both"/>
              <w:rPr>
                <w:rFonts w:ascii="Verdana" w:hAnsi="Verdana"/>
                <w:bCs/>
              </w:rPr>
            </w:pPr>
          </w:p>
          <w:p w14:paraId="0EE8F382" w14:textId="77777777" w:rsidR="002E67CA" w:rsidRPr="002E67CA" w:rsidRDefault="002E67CA" w:rsidP="00847A7A">
            <w:pPr>
              <w:jc w:val="both"/>
              <w:rPr>
                <w:rFonts w:ascii="Verdana" w:hAnsi="Verdana"/>
                <w:b/>
              </w:rPr>
            </w:pPr>
            <w:r w:rsidRPr="002E67CA">
              <w:rPr>
                <w:rFonts w:ascii="Verdana" w:hAnsi="Verdana"/>
                <w:bCs/>
              </w:rPr>
              <w:t xml:space="preserve">Nemodificat </w:t>
            </w:r>
          </w:p>
        </w:tc>
        <w:tc>
          <w:tcPr>
            <w:tcW w:w="3615" w:type="dxa"/>
          </w:tcPr>
          <w:p w14:paraId="19D28DE8" w14:textId="77777777" w:rsidR="002E67CA" w:rsidRPr="002E67CA" w:rsidRDefault="002E67CA" w:rsidP="00847A7A">
            <w:pPr>
              <w:jc w:val="both"/>
              <w:rPr>
                <w:rFonts w:ascii="Verdana" w:hAnsi="Verdana"/>
              </w:rPr>
            </w:pPr>
          </w:p>
        </w:tc>
      </w:tr>
      <w:tr w:rsidR="002E67CA" w:rsidRPr="002E67CA" w14:paraId="5D4C4E73"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751C75E2" w14:textId="77777777" w:rsidR="002E67CA" w:rsidRPr="002E67CA" w:rsidRDefault="002E67CA" w:rsidP="002E67CA">
            <w:pPr>
              <w:widowControl/>
              <w:rPr>
                <w:rFonts w:ascii="Verdana" w:hAnsi="Verdana"/>
                <w:b/>
              </w:rPr>
            </w:pPr>
          </w:p>
        </w:tc>
        <w:tc>
          <w:tcPr>
            <w:tcW w:w="3614" w:type="dxa"/>
          </w:tcPr>
          <w:p w14:paraId="5FE3599C" w14:textId="77777777" w:rsidR="002E67CA" w:rsidRPr="002E67CA" w:rsidRDefault="002E67CA" w:rsidP="00847A7A">
            <w:pPr>
              <w:rPr>
                <w:rStyle w:val="tal"/>
                <w:rFonts w:ascii="Verdana" w:hAnsi="Verdana"/>
                <w:sz w:val="18"/>
                <w:szCs w:val="18"/>
                <w:shd w:val="clear" w:color="auto" w:fill="FFFFFF"/>
              </w:rPr>
            </w:pPr>
            <w:r w:rsidRPr="002E67CA">
              <w:rPr>
                <w:rStyle w:val="al"/>
                <w:rFonts w:ascii="Verdana" w:hAnsi="Verdana"/>
                <w:b/>
                <w:bCs/>
                <w:sz w:val="18"/>
                <w:szCs w:val="18"/>
                <w:shd w:val="clear" w:color="auto" w:fill="FFFFFF"/>
              </w:rPr>
              <w:t xml:space="preserve">(2) </w:t>
            </w:r>
            <w:r w:rsidRPr="002E67CA">
              <w:rPr>
                <w:rStyle w:val="tal"/>
                <w:rFonts w:ascii="Verdana" w:hAnsi="Verdana"/>
                <w:sz w:val="18"/>
                <w:szCs w:val="18"/>
                <w:shd w:val="clear" w:color="auto" w:fill="FFFFFF"/>
              </w:rPr>
              <w:t>În cazul solicitanţilor al căror venit mediu lunar/membru de familie se încadrează în limitele prevăzute la art. 9 alin. (3) lit. a) şi/sau lit. b), precum şi în limitele prevăzute la lit. c), dar numai în cazul celor care utilizează pentru încălzirea locuinţei energie electrică, se efectuează verificarea în teren a datelor şi informaţiilor declarate de solicitant, în termenul prevăzut la alin. (1).</w:t>
            </w:r>
          </w:p>
          <w:p w14:paraId="2FF18EEA" w14:textId="77777777" w:rsidR="002E67CA" w:rsidRPr="002E67CA" w:rsidRDefault="002E67CA" w:rsidP="00847A7A">
            <w:pPr>
              <w:rPr>
                <w:rFonts w:ascii="Verdana" w:hAnsi="Verdana"/>
              </w:rPr>
            </w:pPr>
          </w:p>
        </w:tc>
        <w:tc>
          <w:tcPr>
            <w:tcW w:w="3615" w:type="dxa"/>
          </w:tcPr>
          <w:p w14:paraId="6104674B" w14:textId="77777777" w:rsidR="002E67CA" w:rsidRPr="002E67CA" w:rsidRDefault="002E67CA" w:rsidP="00847A7A">
            <w:pPr>
              <w:jc w:val="both"/>
              <w:rPr>
                <w:rFonts w:ascii="Verdana" w:hAnsi="Verdana"/>
              </w:rPr>
            </w:pPr>
          </w:p>
          <w:p w14:paraId="00FBA29C" w14:textId="77777777" w:rsidR="002E67CA" w:rsidRPr="002E67CA" w:rsidRDefault="002E67CA" w:rsidP="00847A7A">
            <w:pPr>
              <w:jc w:val="both"/>
              <w:rPr>
                <w:rFonts w:ascii="Verdana" w:hAnsi="Verdana"/>
                <w:b/>
              </w:rPr>
            </w:pPr>
            <w:r w:rsidRPr="002E67CA">
              <w:rPr>
                <w:rFonts w:ascii="Verdana" w:hAnsi="Verdana"/>
                <w:b/>
              </w:rPr>
              <w:t>9. La articolul 33, alineatul (2) va avea următorul cuprins:</w:t>
            </w:r>
          </w:p>
          <w:p w14:paraId="5099DF89" w14:textId="77777777" w:rsidR="002E67CA" w:rsidRPr="002E67CA" w:rsidRDefault="002E67CA" w:rsidP="00847A7A">
            <w:pPr>
              <w:jc w:val="both"/>
              <w:rPr>
                <w:rFonts w:ascii="Verdana" w:hAnsi="Verdana"/>
              </w:rPr>
            </w:pPr>
            <w:r w:rsidRPr="002E67CA">
              <w:rPr>
                <w:rFonts w:ascii="Verdana" w:hAnsi="Verdana"/>
              </w:rPr>
              <w:t>„(2) În cazul solicitanților al căror venit mediu lunar/membru de familie se încadrează în limitele prevăzute la art.9 alin.(3) lit.a) și/sau lit.b) se efectuează verificarea în teren a datelor și informațiilor declarate de solicitant, în termenul prevăzut la alin.(1).”</w:t>
            </w:r>
          </w:p>
          <w:p w14:paraId="3A2172B2" w14:textId="77777777" w:rsidR="002E67CA" w:rsidRPr="002E67CA" w:rsidRDefault="002E67CA" w:rsidP="00847A7A">
            <w:pPr>
              <w:jc w:val="both"/>
              <w:rPr>
                <w:rFonts w:ascii="Verdana" w:hAnsi="Verdana"/>
              </w:rPr>
            </w:pPr>
          </w:p>
        </w:tc>
        <w:tc>
          <w:tcPr>
            <w:tcW w:w="3615" w:type="dxa"/>
          </w:tcPr>
          <w:p w14:paraId="3039F97F" w14:textId="77777777" w:rsidR="002E67CA" w:rsidRPr="002E67CA" w:rsidRDefault="002E67CA" w:rsidP="00847A7A">
            <w:pPr>
              <w:jc w:val="both"/>
              <w:rPr>
                <w:rFonts w:ascii="Verdana" w:hAnsi="Verdana"/>
                <w:bCs/>
              </w:rPr>
            </w:pPr>
          </w:p>
          <w:p w14:paraId="3B254704" w14:textId="77777777" w:rsidR="002E67CA" w:rsidRPr="002E67CA" w:rsidRDefault="002E67CA" w:rsidP="00847A7A">
            <w:pPr>
              <w:jc w:val="both"/>
              <w:rPr>
                <w:rFonts w:ascii="Verdana" w:hAnsi="Verdana"/>
              </w:rPr>
            </w:pPr>
            <w:r w:rsidRPr="002E67CA">
              <w:rPr>
                <w:rFonts w:ascii="Verdana" w:hAnsi="Verdana"/>
                <w:bCs/>
              </w:rPr>
              <w:t xml:space="preserve">Nemodificat </w:t>
            </w:r>
          </w:p>
        </w:tc>
        <w:tc>
          <w:tcPr>
            <w:tcW w:w="3615" w:type="dxa"/>
          </w:tcPr>
          <w:p w14:paraId="2022420A" w14:textId="77777777" w:rsidR="002E67CA" w:rsidRPr="002E67CA" w:rsidRDefault="002E67CA" w:rsidP="00847A7A">
            <w:pPr>
              <w:jc w:val="both"/>
              <w:rPr>
                <w:rFonts w:ascii="Verdana" w:hAnsi="Verdana"/>
              </w:rPr>
            </w:pPr>
          </w:p>
        </w:tc>
      </w:tr>
      <w:tr w:rsidR="002E67CA" w:rsidRPr="002E67CA" w14:paraId="6095170D"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36A834B" w14:textId="77777777" w:rsidR="002E67CA" w:rsidRPr="002E67CA" w:rsidRDefault="002E67CA" w:rsidP="002E67CA">
            <w:pPr>
              <w:widowControl/>
              <w:rPr>
                <w:rFonts w:ascii="Verdana" w:hAnsi="Verdana"/>
                <w:b/>
              </w:rPr>
            </w:pPr>
          </w:p>
        </w:tc>
        <w:tc>
          <w:tcPr>
            <w:tcW w:w="3614" w:type="dxa"/>
          </w:tcPr>
          <w:p w14:paraId="383BB534" w14:textId="77777777" w:rsidR="002E67CA" w:rsidRPr="002E67CA" w:rsidRDefault="002E67CA" w:rsidP="00847A7A">
            <w:pPr>
              <w:rPr>
                <w:rFonts w:ascii="Verdana" w:hAnsi="Verdana"/>
              </w:rPr>
            </w:pPr>
            <w:r w:rsidRPr="002E67CA">
              <w:rPr>
                <w:rStyle w:val="al"/>
                <w:rFonts w:ascii="Verdana" w:hAnsi="Verdana"/>
                <w:b/>
                <w:bCs/>
                <w:sz w:val="18"/>
                <w:szCs w:val="18"/>
                <w:shd w:val="clear" w:color="auto" w:fill="FFFFFF"/>
              </w:rPr>
              <w:t xml:space="preserve">(3) </w:t>
            </w:r>
            <w:r w:rsidRPr="002E67CA">
              <w:rPr>
                <w:rStyle w:val="tal"/>
                <w:rFonts w:ascii="Verdana" w:hAnsi="Verdana"/>
                <w:sz w:val="18"/>
                <w:szCs w:val="18"/>
                <w:shd w:val="clear" w:color="auto" w:fill="FFFFFF"/>
              </w:rPr>
              <w:t xml:space="preserve">În termen de maximum 5 zile de </w:t>
            </w:r>
            <w:r w:rsidRPr="002E67CA">
              <w:rPr>
                <w:rStyle w:val="tal"/>
                <w:rFonts w:ascii="Verdana" w:hAnsi="Verdana"/>
                <w:sz w:val="18"/>
                <w:szCs w:val="18"/>
                <w:shd w:val="clear" w:color="auto" w:fill="FFFFFF"/>
              </w:rPr>
              <w:lastRenderedPageBreak/>
              <w:t>la finalizarea verificării prevăzute la alin. (1) directorul executiv al agenţiei teritoriale pentru plăţi şi inspecţie socială, în baza dispoziţiei primarului prevăzute la art. 36 alin. (3) şi a verificărilor efectuate de personalul propriu, emite decizia de stabilire a dreptului, în care se menţionează dispoziţia primarului şi cuantumul venitului minim de incluziune, defalcat pe componente, cu excepţia cuantumului ajutoarelor pentru încălzire prevăzute la art. 20 alin. (2) lit. a)-c).</w:t>
            </w:r>
          </w:p>
        </w:tc>
        <w:tc>
          <w:tcPr>
            <w:tcW w:w="3615" w:type="dxa"/>
          </w:tcPr>
          <w:p w14:paraId="65A36760" w14:textId="77777777" w:rsidR="002E67CA" w:rsidRPr="002E67CA" w:rsidRDefault="002E67CA" w:rsidP="00847A7A">
            <w:pPr>
              <w:jc w:val="both"/>
              <w:rPr>
                <w:rFonts w:ascii="Verdana" w:hAnsi="Verdana"/>
                <w:b/>
              </w:rPr>
            </w:pPr>
          </w:p>
          <w:p w14:paraId="48C1C5C3" w14:textId="77777777" w:rsidR="002E67CA" w:rsidRPr="002E67CA" w:rsidRDefault="002E67CA" w:rsidP="00847A7A">
            <w:pPr>
              <w:jc w:val="both"/>
              <w:rPr>
                <w:rFonts w:ascii="Verdana" w:hAnsi="Verdana"/>
                <w:b/>
              </w:rPr>
            </w:pPr>
            <w:r w:rsidRPr="002E67CA">
              <w:rPr>
                <w:rFonts w:ascii="Verdana" w:hAnsi="Verdana"/>
                <w:b/>
              </w:rPr>
              <w:lastRenderedPageBreak/>
              <w:t>10. La articolul 38, alineatul (3) va avea următorul cuprins:</w:t>
            </w:r>
          </w:p>
          <w:p w14:paraId="4CCC954B" w14:textId="77777777" w:rsidR="002E67CA" w:rsidRPr="002E67CA" w:rsidRDefault="002E67CA" w:rsidP="00847A7A">
            <w:pPr>
              <w:jc w:val="both"/>
              <w:rPr>
                <w:rFonts w:ascii="Verdana" w:hAnsi="Verdana"/>
              </w:rPr>
            </w:pPr>
            <w:r w:rsidRPr="002E67CA">
              <w:rPr>
                <w:rFonts w:ascii="Verdana" w:hAnsi="Verdana"/>
              </w:rPr>
              <w:t>„(3) În termen de maximum 5 zile de la finalizarea verificării prevăzute la alin.(1) directorul executiv al agenției teritoriale pentru plăți și inspecție socială, în baza dispoziției primarului prevăzute la art.36 alin.(3) și a verificărilor efectuate de personalul propriu, emite decizia de stabilire a dreptului, în care se menționează dispoziția primarului și cuantumul venitului minim de incluziune, defalcat pe componente.”</w:t>
            </w:r>
          </w:p>
          <w:p w14:paraId="5F8834B6" w14:textId="77777777" w:rsidR="002E67CA" w:rsidRPr="002E67CA" w:rsidRDefault="002E67CA" w:rsidP="00847A7A">
            <w:pPr>
              <w:jc w:val="both"/>
              <w:rPr>
                <w:rFonts w:ascii="Verdana" w:hAnsi="Verdana"/>
              </w:rPr>
            </w:pPr>
          </w:p>
        </w:tc>
        <w:tc>
          <w:tcPr>
            <w:tcW w:w="3615" w:type="dxa"/>
          </w:tcPr>
          <w:p w14:paraId="075B1B7D" w14:textId="77777777" w:rsidR="002E67CA" w:rsidRPr="002E67CA" w:rsidRDefault="002E67CA" w:rsidP="00847A7A">
            <w:pPr>
              <w:jc w:val="both"/>
              <w:rPr>
                <w:rFonts w:ascii="Verdana" w:hAnsi="Verdana"/>
                <w:bCs/>
              </w:rPr>
            </w:pPr>
          </w:p>
          <w:p w14:paraId="4D3A3711" w14:textId="77777777" w:rsidR="002E67CA" w:rsidRPr="002E67CA" w:rsidRDefault="002E67CA" w:rsidP="00847A7A">
            <w:pPr>
              <w:jc w:val="both"/>
              <w:rPr>
                <w:rFonts w:ascii="Verdana" w:hAnsi="Verdana"/>
              </w:rPr>
            </w:pPr>
            <w:r w:rsidRPr="002E67CA">
              <w:rPr>
                <w:rFonts w:ascii="Verdana" w:hAnsi="Verdana"/>
                <w:bCs/>
              </w:rPr>
              <w:lastRenderedPageBreak/>
              <w:t xml:space="preserve">Nemodificat </w:t>
            </w:r>
          </w:p>
        </w:tc>
        <w:tc>
          <w:tcPr>
            <w:tcW w:w="3615" w:type="dxa"/>
          </w:tcPr>
          <w:p w14:paraId="4D5F6AE8" w14:textId="77777777" w:rsidR="002E67CA" w:rsidRPr="002E67CA" w:rsidRDefault="002E67CA" w:rsidP="00847A7A">
            <w:pPr>
              <w:jc w:val="both"/>
              <w:rPr>
                <w:rFonts w:ascii="Verdana" w:hAnsi="Verdana"/>
              </w:rPr>
            </w:pPr>
          </w:p>
        </w:tc>
      </w:tr>
      <w:tr w:rsidR="002E67CA" w:rsidRPr="002E67CA" w14:paraId="33D20BE0"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2A24695" w14:textId="77777777" w:rsidR="002E67CA" w:rsidRPr="002E67CA" w:rsidRDefault="002E67CA" w:rsidP="002E67CA">
            <w:pPr>
              <w:widowControl/>
              <w:rPr>
                <w:rFonts w:ascii="Verdana" w:hAnsi="Verdana"/>
                <w:b/>
              </w:rPr>
            </w:pPr>
          </w:p>
        </w:tc>
        <w:tc>
          <w:tcPr>
            <w:tcW w:w="3614" w:type="dxa"/>
          </w:tcPr>
          <w:p w14:paraId="367A9B72" w14:textId="77777777" w:rsidR="002E67CA" w:rsidRPr="002E67CA" w:rsidRDefault="002E67CA" w:rsidP="00847A7A">
            <w:pPr>
              <w:shd w:val="clear" w:color="auto" w:fill="FFFFFF"/>
              <w:jc w:val="both"/>
              <w:rPr>
                <w:rFonts w:ascii="Verdana" w:hAnsi="Verdana"/>
                <w:b/>
                <w:bCs/>
                <w:sz w:val="18"/>
              </w:rPr>
            </w:pPr>
          </w:p>
          <w:p w14:paraId="18AA2BAC" w14:textId="77777777" w:rsidR="002E67CA" w:rsidRPr="002E67CA" w:rsidRDefault="002E67CA" w:rsidP="00847A7A">
            <w:pPr>
              <w:shd w:val="clear" w:color="auto" w:fill="FFFFFF"/>
              <w:jc w:val="both"/>
              <w:rPr>
                <w:rFonts w:ascii="Verdana" w:hAnsi="Verdana"/>
                <w:sz w:val="18"/>
                <w:szCs w:val="18"/>
              </w:rPr>
            </w:pPr>
            <w:r w:rsidRPr="002E67CA">
              <w:rPr>
                <w:rFonts w:ascii="Verdana" w:hAnsi="Verdana"/>
                <w:b/>
                <w:bCs/>
                <w:sz w:val="18"/>
              </w:rPr>
              <w:t>(5)</w:t>
            </w:r>
            <w:r w:rsidRPr="002E67CA">
              <w:rPr>
                <w:rFonts w:ascii="Verdana" w:hAnsi="Verdana"/>
                <w:sz w:val="18"/>
              </w:rPr>
              <w:t>Dreptul se acordă după cum urmează:</w:t>
            </w:r>
          </w:p>
          <w:p w14:paraId="535A355B" w14:textId="77777777" w:rsidR="002E67CA" w:rsidRPr="002E67CA" w:rsidRDefault="002E67CA" w:rsidP="00847A7A">
            <w:pPr>
              <w:shd w:val="clear" w:color="auto" w:fill="FFFFFF"/>
              <w:jc w:val="both"/>
              <w:rPr>
                <w:rFonts w:ascii="Verdana" w:hAnsi="Verdana"/>
                <w:sz w:val="18"/>
                <w:szCs w:val="18"/>
              </w:rPr>
            </w:pPr>
            <w:bookmarkStart w:id="49" w:name="do|caIII|si1|ar38|al5|lia"/>
            <w:bookmarkEnd w:id="49"/>
            <w:r w:rsidRPr="002E67CA">
              <w:rPr>
                <w:rFonts w:ascii="Verdana" w:hAnsi="Verdana"/>
                <w:b/>
                <w:bCs/>
                <w:sz w:val="18"/>
              </w:rPr>
              <w:t>a)</w:t>
            </w:r>
            <w:r w:rsidRPr="002E67CA">
              <w:rPr>
                <w:rFonts w:ascii="Verdana" w:hAnsi="Verdana"/>
                <w:sz w:val="18"/>
              </w:rPr>
              <w:t>începând cu luna următoare celei în care s-a emis dispoziţia primarului, pentru ajutorul de incluziune şi ajutorul pentru familia cu copii, precum şi pentru suplimentul pentru locuire reprezentat de ajutorul pentru combustibili solizi şi petrolieri;</w:t>
            </w:r>
          </w:p>
          <w:p w14:paraId="46BDD606" w14:textId="77777777" w:rsidR="002E67CA" w:rsidRPr="002E67CA" w:rsidRDefault="002E67CA" w:rsidP="00847A7A">
            <w:pPr>
              <w:shd w:val="clear" w:color="auto" w:fill="FFFFFF"/>
              <w:jc w:val="both"/>
              <w:rPr>
                <w:rFonts w:ascii="Verdana" w:hAnsi="Verdana"/>
                <w:sz w:val="18"/>
                <w:szCs w:val="18"/>
              </w:rPr>
            </w:pPr>
            <w:bookmarkStart w:id="50" w:name="do|caIII|si1|ar38|al5|lib"/>
            <w:bookmarkEnd w:id="50"/>
            <w:r w:rsidRPr="002E67CA">
              <w:rPr>
                <w:rFonts w:ascii="Verdana" w:hAnsi="Verdana"/>
                <w:b/>
                <w:bCs/>
                <w:sz w:val="18"/>
              </w:rPr>
              <w:t>b)</w:t>
            </w:r>
            <w:r w:rsidRPr="002E67CA">
              <w:rPr>
                <w:rFonts w:ascii="Verdana" w:hAnsi="Verdana"/>
                <w:sz w:val="18"/>
              </w:rPr>
              <w:t xml:space="preserve">începând cu luna noiembrie, pentru ajutoarele pentru încălzirea locuinţei prevăzute la art. 20 alin. (2) lit. a)-c), dacă cererile pentru acordarea dreptului sunt depuse de solicitanţi până la data-limită </w:t>
            </w:r>
            <w:r w:rsidRPr="002E67CA">
              <w:rPr>
                <w:rFonts w:ascii="Verdana" w:hAnsi="Verdana"/>
                <w:sz w:val="18"/>
              </w:rPr>
              <w:lastRenderedPageBreak/>
              <w:t>prevăzută la art. 47 alin. (4);</w:t>
            </w:r>
          </w:p>
          <w:p w14:paraId="7BC88895" w14:textId="77777777" w:rsidR="002E67CA" w:rsidRPr="002E67CA" w:rsidRDefault="002E67CA" w:rsidP="00847A7A">
            <w:pPr>
              <w:shd w:val="clear" w:color="auto" w:fill="FFFFFF"/>
              <w:jc w:val="both"/>
              <w:rPr>
                <w:rFonts w:ascii="Verdana" w:hAnsi="Verdana"/>
                <w:sz w:val="18"/>
              </w:rPr>
            </w:pPr>
            <w:bookmarkStart w:id="51" w:name="do|caIII|si1|ar38|al5|lic"/>
            <w:bookmarkEnd w:id="51"/>
            <w:r w:rsidRPr="002E67CA">
              <w:rPr>
                <w:rFonts w:ascii="Verdana" w:hAnsi="Verdana"/>
                <w:b/>
                <w:bCs/>
                <w:sz w:val="18"/>
              </w:rPr>
              <w:t>c)</w:t>
            </w:r>
            <w:r w:rsidRPr="002E67CA">
              <w:rPr>
                <w:rFonts w:ascii="Verdana" w:hAnsi="Verdana"/>
                <w:sz w:val="18"/>
              </w:rPr>
              <w:t>începând cu luna următoare celei în care s-a emis dispoziţia primarului, pentru ajutoarele prevăzute la lit. b), în cazul în care cererea pentru acordarea dreptului a fost depusă după data-limită prevăzută la art. 47 alin. (4).</w:t>
            </w:r>
          </w:p>
          <w:p w14:paraId="572CA541" w14:textId="77777777" w:rsidR="002E67CA" w:rsidRPr="002E67CA" w:rsidRDefault="002E67CA" w:rsidP="00847A7A">
            <w:pPr>
              <w:shd w:val="clear" w:color="auto" w:fill="FFFFFF"/>
              <w:jc w:val="both"/>
              <w:rPr>
                <w:rFonts w:ascii="Verdana" w:hAnsi="Verdana"/>
                <w:sz w:val="18"/>
              </w:rPr>
            </w:pPr>
          </w:p>
          <w:p w14:paraId="66CC8275" w14:textId="77777777" w:rsidR="002E67CA" w:rsidRPr="002E67CA" w:rsidRDefault="002E67CA" w:rsidP="00847A7A">
            <w:pPr>
              <w:shd w:val="clear" w:color="auto" w:fill="FFFFFF"/>
              <w:jc w:val="both"/>
              <w:rPr>
                <w:rFonts w:ascii="Verdana" w:hAnsi="Verdana"/>
                <w:sz w:val="18"/>
              </w:rPr>
            </w:pPr>
          </w:p>
          <w:p w14:paraId="4EB5A628" w14:textId="77777777" w:rsidR="002E67CA" w:rsidRPr="002E67CA" w:rsidRDefault="002E67CA" w:rsidP="00847A7A">
            <w:pPr>
              <w:rPr>
                <w:rFonts w:ascii="Verdana" w:hAnsi="Verdana"/>
              </w:rPr>
            </w:pPr>
          </w:p>
        </w:tc>
        <w:tc>
          <w:tcPr>
            <w:tcW w:w="3615" w:type="dxa"/>
          </w:tcPr>
          <w:p w14:paraId="29B43CB3" w14:textId="77777777" w:rsidR="002E67CA" w:rsidRPr="002E67CA" w:rsidRDefault="002E67CA" w:rsidP="00847A7A">
            <w:pPr>
              <w:jc w:val="both"/>
              <w:rPr>
                <w:rFonts w:ascii="Verdana" w:hAnsi="Verdana"/>
              </w:rPr>
            </w:pPr>
          </w:p>
          <w:p w14:paraId="028975A6" w14:textId="77777777" w:rsidR="002E67CA" w:rsidRPr="002E67CA" w:rsidRDefault="002E67CA" w:rsidP="00847A7A">
            <w:pPr>
              <w:jc w:val="both"/>
              <w:rPr>
                <w:rFonts w:ascii="Verdana" w:hAnsi="Verdana"/>
                <w:b/>
              </w:rPr>
            </w:pPr>
            <w:r w:rsidRPr="002E67CA">
              <w:rPr>
                <w:rFonts w:ascii="Verdana" w:hAnsi="Verdana"/>
                <w:b/>
              </w:rPr>
              <w:t>11. La articolul 38, alineatul (5) se abrogă.</w:t>
            </w:r>
          </w:p>
          <w:p w14:paraId="6E7313E1" w14:textId="77777777" w:rsidR="002E67CA" w:rsidRPr="002E67CA" w:rsidRDefault="002E67CA" w:rsidP="00847A7A">
            <w:pPr>
              <w:jc w:val="both"/>
              <w:rPr>
                <w:rFonts w:ascii="Verdana" w:hAnsi="Verdana"/>
              </w:rPr>
            </w:pPr>
          </w:p>
        </w:tc>
        <w:tc>
          <w:tcPr>
            <w:tcW w:w="3615" w:type="dxa"/>
          </w:tcPr>
          <w:p w14:paraId="4FCE8FE2" w14:textId="77777777" w:rsidR="002E67CA" w:rsidRPr="002E67CA" w:rsidRDefault="002E67CA" w:rsidP="00847A7A">
            <w:pPr>
              <w:jc w:val="both"/>
              <w:rPr>
                <w:rFonts w:ascii="Verdana" w:hAnsi="Verdana"/>
                <w:bCs/>
              </w:rPr>
            </w:pPr>
          </w:p>
          <w:p w14:paraId="4272A64C" w14:textId="77777777" w:rsidR="002E67CA" w:rsidRPr="002E67CA" w:rsidRDefault="002E67CA" w:rsidP="00847A7A">
            <w:pPr>
              <w:jc w:val="both"/>
              <w:rPr>
                <w:rFonts w:ascii="Verdana" w:hAnsi="Verdana"/>
                <w:b/>
              </w:rPr>
            </w:pPr>
            <w:r w:rsidRPr="002E67CA">
              <w:rPr>
                <w:rFonts w:ascii="Verdana" w:hAnsi="Verdana"/>
                <w:bCs/>
              </w:rPr>
              <w:t xml:space="preserve">Nemodificat </w:t>
            </w:r>
          </w:p>
        </w:tc>
        <w:tc>
          <w:tcPr>
            <w:tcW w:w="3615" w:type="dxa"/>
          </w:tcPr>
          <w:p w14:paraId="4362793E" w14:textId="77777777" w:rsidR="002E67CA" w:rsidRPr="002E67CA" w:rsidRDefault="002E67CA" w:rsidP="00847A7A">
            <w:pPr>
              <w:jc w:val="both"/>
              <w:rPr>
                <w:rFonts w:ascii="Verdana" w:hAnsi="Verdana"/>
              </w:rPr>
            </w:pPr>
          </w:p>
        </w:tc>
      </w:tr>
      <w:tr w:rsidR="002E67CA" w:rsidRPr="002E67CA" w14:paraId="4E66A6C8"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C1E6DBD" w14:textId="77777777" w:rsidR="002E67CA" w:rsidRPr="002E67CA" w:rsidRDefault="002E67CA" w:rsidP="002E67CA">
            <w:pPr>
              <w:widowControl/>
              <w:rPr>
                <w:rFonts w:ascii="Verdana" w:hAnsi="Verdana"/>
                <w:b/>
              </w:rPr>
            </w:pPr>
          </w:p>
        </w:tc>
        <w:tc>
          <w:tcPr>
            <w:tcW w:w="3614" w:type="dxa"/>
          </w:tcPr>
          <w:p w14:paraId="5664AB93" w14:textId="77777777" w:rsidR="002E67CA" w:rsidRPr="002E67CA" w:rsidRDefault="002E67CA" w:rsidP="00847A7A">
            <w:pPr>
              <w:rPr>
                <w:rFonts w:ascii="Verdana" w:hAnsi="Verdana"/>
              </w:rPr>
            </w:pPr>
          </w:p>
        </w:tc>
        <w:tc>
          <w:tcPr>
            <w:tcW w:w="3615" w:type="dxa"/>
          </w:tcPr>
          <w:p w14:paraId="6F16FDEB" w14:textId="77777777" w:rsidR="002E67CA" w:rsidRPr="002E67CA" w:rsidRDefault="002E67CA" w:rsidP="00847A7A">
            <w:pPr>
              <w:jc w:val="both"/>
              <w:rPr>
                <w:rFonts w:ascii="Verdana" w:hAnsi="Verdana"/>
              </w:rPr>
            </w:pPr>
          </w:p>
          <w:p w14:paraId="60180034" w14:textId="77777777" w:rsidR="002E67CA" w:rsidRPr="002E67CA" w:rsidRDefault="002E67CA" w:rsidP="00847A7A">
            <w:pPr>
              <w:jc w:val="both"/>
              <w:rPr>
                <w:rFonts w:ascii="Verdana" w:hAnsi="Verdana"/>
                <w:b/>
              </w:rPr>
            </w:pPr>
            <w:r w:rsidRPr="002E67CA">
              <w:rPr>
                <w:rFonts w:ascii="Verdana" w:hAnsi="Verdana"/>
                <w:b/>
              </w:rPr>
              <w:t>12. La capitolul III, secțiunea a 2-a  și secțiunea a 3-a, cuprinzând articolele 43-55,  se abrogă.</w:t>
            </w:r>
          </w:p>
          <w:p w14:paraId="13CCB105" w14:textId="77777777" w:rsidR="002E67CA" w:rsidRPr="002E67CA" w:rsidRDefault="002E67CA" w:rsidP="00847A7A">
            <w:pPr>
              <w:jc w:val="both"/>
              <w:rPr>
                <w:rFonts w:ascii="Verdana" w:hAnsi="Verdana"/>
              </w:rPr>
            </w:pPr>
          </w:p>
        </w:tc>
        <w:tc>
          <w:tcPr>
            <w:tcW w:w="3615" w:type="dxa"/>
          </w:tcPr>
          <w:p w14:paraId="2EAFD666" w14:textId="77777777" w:rsidR="002E67CA" w:rsidRPr="002E67CA" w:rsidRDefault="002E67CA" w:rsidP="00847A7A">
            <w:pPr>
              <w:jc w:val="both"/>
              <w:rPr>
                <w:rFonts w:ascii="Verdana" w:hAnsi="Verdana"/>
              </w:rPr>
            </w:pPr>
          </w:p>
          <w:p w14:paraId="2AC0C8C5" w14:textId="77777777" w:rsidR="002E67CA" w:rsidRPr="002E67CA" w:rsidRDefault="002E67CA" w:rsidP="00847A7A">
            <w:pPr>
              <w:jc w:val="both"/>
              <w:rPr>
                <w:rFonts w:ascii="Verdana" w:hAnsi="Verdana"/>
                <w:b/>
              </w:rPr>
            </w:pPr>
            <w:r w:rsidRPr="002E67CA">
              <w:rPr>
                <w:rFonts w:ascii="Verdana" w:hAnsi="Verdana"/>
                <w:b/>
              </w:rPr>
              <w:t>12. La capitolul III, secțiunea a 2-a - Modalit</w:t>
            </w:r>
            <w:r w:rsidRPr="002E67CA">
              <w:rPr>
                <w:rFonts w:ascii="Verdana" w:hAnsi="Verdana" w:hint="eastAsia"/>
                <w:b/>
              </w:rPr>
              <w:t>ăţ</w:t>
            </w:r>
            <w:r w:rsidRPr="002E67CA">
              <w:rPr>
                <w:rFonts w:ascii="Verdana" w:hAnsi="Verdana"/>
                <w:b/>
              </w:rPr>
              <w:t xml:space="preserve">i de facturare </w:t>
            </w:r>
            <w:r w:rsidRPr="002E67CA">
              <w:rPr>
                <w:rFonts w:ascii="Verdana" w:hAnsi="Verdana" w:hint="eastAsia"/>
                <w:b/>
              </w:rPr>
              <w:t>ş</w:t>
            </w:r>
            <w:r w:rsidRPr="002E67CA">
              <w:rPr>
                <w:rFonts w:ascii="Verdana" w:hAnsi="Verdana"/>
                <w:b/>
              </w:rPr>
              <w:t>i plat</w:t>
            </w:r>
            <w:r w:rsidRPr="002E67CA">
              <w:rPr>
                <w:rFonts w:ascii="Verdana" w:hAnsi="Verdana" w:hint="eastAsia"/>
                <w:b/>
              </w:rPr>
              <w:t>ă</w:t>
            </w:r>
            <w:r w:rsidRPr="002E67CA">
              <w:rPr>
                <w:rFonts w:ascii="Verdana" w:hAnsi="Verdana"/>
                <w:b/>
              </w:rPr>
              <w:t xml:space="preserve"> a energiei termice furnizate în sistem centralizat,  și secțiunea a 3-a -Condi</w:t>
            </w:r>
            <w:r w:rsidRPr="002E67CA">
              <w:rPr>
                <w:rFonts w:ascii="Verdana" w:hAnsi="Verdana" w:hint="eastAsia"/>
                <w:b/>
              </w:rPr>
              <w:t>ţ</w:t>
            </w:r>
            <w:r w:rsidRPr="002E67CA">
              <w:rPr>
                <w:rFonts w:ascii="Verdana" w:hAnsi="Verdana"/>
                <w:b/>
              </w:rPr>
              <w:t>iile speciale de acordare a suplimentului pentru locuire,  cuprinzând articolele 43-55,  se abrogă.</w:t>
            </w:r>
          </w:p>
          <w:p w14:paraId="40E2EC82" w14:textId="77777777" w:rsidR="002E67CA" w:rsidRPr="002E67CA" w:rsidRDefault="002E67CA" w:rsidP="00847A7A">
            <w:pPr>
              <w:jc w:val="both"/>
              <w:rPr>
                <w:rFonts w:ascii="Verdana" w:hAnsi="Verdana"/>
                <w:b/>
              </w:rPr>
            </w:pPr>
          </w:p>
        </w:tc>
        <w:tc>
          <w:tcPr>
            <w:tcW w:w="3615" w:type="dxa"/>
          </w:tcPr>
          <w:p w14:paraId="5C9800E1" w14:textId="77777777" w:rsidR="002E67CA" w:rsidRPr="002E67CA" w:rsidRDefault="002E67CA" w:rsidP="00847A7A">
            <w:pPr>
              <w:jc w:val="both"/>
              <w:rPr>
                <w:rFonts w:ascii="Verdana" w:hAnsi="Verdana"/>
              </w:rPr>
            </w:pPr>
          </w:p>
        </w:tc>
      </w:tr>
      <w:tr w:rsidR="002E67CA" w:rsidRPr="002E67CA" w14:paraId="3E873B4A"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31927D6" w14:textId="77777777" w:rsidR="002E67CA" w:rsidRPr="002E67CA" w:rsidRDefault="002E67CA" w:rsidP="002E67CA">
            <w:pPr>
              <w:widowControl/>
              <w:rPr>
                <w:rFonts w:ascii="Verdana" w:hAnsi="Verdana"/>
                <w:b/>
              </w:rPr>
            </w:pPr>
          </w:p>
        </w:tc>
        <w:tc>
          <w:tcPr>
            <w:tcW w:w="3614" w:type="dxa"/>
          </w:tcPr>
          <w:p w14:paraId="071A2D23" w14:textId="77777777" w:rsidR="002E67CA" w:rsidRPr="002E67CA" w:rsidRDefault="002E67CA" w:rsidP="00847A7A">
            <w:pPr>
              <w:rPr>
                <w:rFonts w:ascii="Verdana" w:hAnsi="Verdana"/>
              </w:rPr>
            </w:pPr>
          </w:p>
        </w:tc>
        <w:tc>
          <w:tcPr>
            <w:tcW w:w="3615" w:type="dxa"/>
          </w:tcPr>
          <w:p w14:paraId="12425CE0" w14:textId="77777777" w:rsidR="002E67CA" w:rsidRPr="002E67CA" w:rsidRDefault="002E67CA" w:rsidP="00847A7A">
            <w:pPr>
              <w:jc w:val="both"/>
              <w:rPr>
                <w:rFonts w:ascii="Verdana" w:hAnsi="Verdana"/>
              </w:rPr>
            </w:pPr>
          </w:p>
          <w:p w14:paraId="16F1C9F4" w14:textId="77777777" w:rsidR="002E67CA" w:rsidRPr="002E67CA" w:rsidRDefault="002E67CA" w:rsidP="00847A7A">
            <w:pPr>
              <w:jc w:val="both"/>
              <w:rPr>
                <w:rFonts w:ascii="Verdana" w:hAnsi="Verdana"/>
                <w:b/>
              </w:rPr>
            </w:pPr>
            <w:r w:rsidRPr="002E67CA">
              <w:rPr>
                <w:rFonts w:ascii="Verdana" w:hAnsi="Verdana"/>
                <w:b/>
              </w:rPr>
              <w:t>13. La articolul 58, alineatul (2)se abrogă.</w:t>
            </w:r>
          </w:p>
        </w:tc>
        <w:tc>
          <w:tcPr>
            <w:tcW w:w="3615" w:type="dxa"/>
          </w:tcPr>
          <w:p w14:paraId="54DD618B" w14:textId="77777777" w:rsidR="002E67CA" w:rsidRPr="002E67CA" w:rsidRDefault="002E67CA" w:rsidP="00847A7A">
            <w:pPr>
              <w:jc w:val="both"/>
              <w:rPr>
                <w:rFonts w:ascii="Verdana" w:hAnsi="Verdana"/>
                <w:bCs/>
              </w:rPr>
            </w:pPr>
          </w:p>
          <w:p w14:paraId="4BF3EB69" w14:textId="77777777" w:rsidR="002E67CA" w:rsidRPr="002E67CA" w:rsidRDefault="002E67CA" w:rsidP="00847A7A">
            <w:pPr>
              <w:jc w:val="both"/>
              <w:rPr>
                <w:rFonts w:ascii="Verdana" w:hAnsi="Verdana"/>
              </w:rPr>
            </w:pPr>
            <w:r w:rsidRPr="002E67CA">
              <w:rPr>
                <w:rFonts w:ascii="Verdana" w:hAnsi="Verdana"/>
                <w:bCs/>
              </w:rPr>
              <w:t xml:space="preserve">Nemodificat </w:t>
            </w:r>
          </w:p>
        </w:tc>
        <w:tc>
          <w:tcPr>
            <w:tcW w:w="3615" w:type="dxa"/>
          </w:tcPr>
          <w:p w14:paraId="679AF3C8" w14:textId="77777777" w:rsidR="002E67CA" w:rsidRPr="002E67CA" w:rsidRDefault="002E67CA" w:rsidP="00847A7A">
            <w:pPr>
              <w:jc w:val="both"/>
              <w:rPr>
                <w:rFonts w:ascii="Verdana" w:hAnsi="Verdana"/>
              </w:rPr>
            </w:pPr>
          </w:p>
        </w:tc>
      </w:tr>
      <w:tr w:rsidR="002E67CA" w:rsidRPr="002E67CA" w14:paraId="01112DEC"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64FA547B" w14:textId="77777777" w:rsidR="002E67CA" w:rsidRPr="002E67CA" w:rsidRDefault="002E67CA" w:rsidP="002E67CA">
            <w:pPr>
              <w:widowControl/>
              <w:rPr>
                <w:rFonts w:ascii="Verdana" w:hAnsi="Verdana"/>
                <w:b/>
              </w:rPr>
            </w:pPr>
          </w:p>
        </w:tc>
        <w:tc>
          <w:tcPr>
            <w:tcW w:w="3614" w:type="dxa"/>
          </w:tcPr>
          <w:p w14:paraId="7287E146" w14:textId="77777777" w:rsidR="002E67CA" w:rsidRPr="002E67CA" w:rsidRDefault="002E67CA" w:rsidP="00847A7A">
            <w:pPr>
              <w:rPr>
                <w:rStyle w:val="al"/>
                <w:rFonts w:ascii="Verdana" w:hAnsi="Verdana"/>
                <w:b/>
                <w:bCs/>
                <w:sz w:val="18"/>
                <w:szCs w:val="18"/>
                <w:shd w:val="clear" w:color="auto" w:fill="FFFFFF"/>
              </w:rPr>
            </w:pPr>
          </w:p>
          <w:p w14:paraId="61DA3E87" w14:textId="77777777" w:rsidR="002E67CA" w:rsidRPr="002E67CA" w:rsidRDefault="002E67CA" w:rsidP="00847A7A">
            <w:pPr>
              <w:rPr>
                <w:rFonts w:ascii="Verdana" w:hAnsi="Verdana"/>
              </w:rPr>
            </w:pPr>
            <w:r w:rsidRPr="002E67CA">
              <w:rPr>
                <w:rStyle w:val="al"/>
                <w:rFonts w:ascii="Verdana" w:hAnsi="Verdana"/>
                <w:b/>
                <w:bCs/>
                <w:sz w:val="18"/>
                <w:szCs w:val="18"/>
                <w:shd w:val="clear" w:color="auto" w:fill="FFFFFF"/>
              </w:rPr>
              <w:t>(2)</w:t>
            </w:r>
            <w:r w:rsidRPr="002E67CA">
              <w:rPr>
                <w:rStyle w:val="tal"/>
                <w:rFonts w:ascii="Verdana" w:hAnsi="Verdana"/>
                <w:sz w:val="18"/>
                <w:szCs w:val="18"/>
                <w:shd w:val="clear" w:color="auto" w:fill="FFFFFF"/>
              </w:rPr>
              <w:t xml:space="preserve">Pentru efectuarea activităţilor de verificare şi monitorizare prevăzute la alin. (1), primarii, furnizorii/distribuitorii de energie termică, gaze naturale şi energie electrică, precum şi celelalte instituţii implicate în acordarea drepturilor prevăzute de prezenta lege au </w:t>
            </w:r>
            <w:r w:rsidRPr="002E67CA">
              <w:rPr>
                <w:rStyle w:val="tal"/>
                <w:rFonts w:ascii="Verdana" w:hAnsi="Verdana"/>
                <w:sz w:val="18"/>
                <w:szCs w:val="18"/>
                <w:shd w:val="clear" w:color="auto" w:fill="FFFFFF"/>
              </w:rPr>
              <w:lastRenderedPageBreak/>
              <w:t>următoarele obligaţii:</w:t>
            </w:r>
          </w:p>
        </w:tc>
        <w:tc>
          <w:tcPr>
            <w:tcW w:w="3615" w:type="dxa"/>
          </w:tcPr>
          <w:p w14:paraId="0C9DA3E0" w14:textId="77777777" w:rsidR="002E67CA" w:rsidRPr="002E67CA" w:rsidRDefault="002E67CA" w:rsidP="00847A7A">
            <w:pPr>
              <w:jc w:val="both"/>
              <w:rPr>
                <w:rFonts w:ascii="Verdana" w:hAnsi="Verdana"/>
              </w:rPr>
            </w:pPr>
          </w:p>
          <w:p w14:paraId="16A49242" w14:textId="77777777" w:rsidR="002E67CA" w:rsidRPr="002E67CA" w:rsidRDefault="002E67CA" w:rsidP="00847A7A">
            <w:pPr>
              <w:jc w:val="both"/>
              <w:rPr>
                <w:rFonts w:ascii="Verdana" w:hAnsi="Verdana"/>
                <w:b/>
              </w:rPr>
            </w:pPr>
            <w:r w:rsidRPr="002E67CA">
              <w:rPr>
                <w:rFonts w:ascii="Verdana" w:hAnsi="Verdana"/>
                <w:b/>
              </w:rPr>
              <w:t>14.La articolul 66, partea introductivă a alineatului (2) va avea următorul cuprins:</w:t>
            </w:r>
          </w:p>
          <w:p w14:paraId="428BA533" w14:textId="77777777" w:rsidR="002E67CA" w:rsidRPr="002E67CA" w:rsidRDefault="002E67CA" w:rsidP="00847A7A">
            <w:pPr>
              <w:jc w:val="both"/>
              <w:rPr>
                <w:rFonts w:ascii="Verdana" w:hAnsi="Verdana"/>
                <w:b/>
              </w:rPr>
            </w:pPr>
          </w:p>
          <w:p w14:paraId="024D6A5A" w14:textId="77777777" w:rsidR="002E67CA" w:rsidRDefault="002E67CA" w:rsidP="00847A7A">
            <w:pPr>
              <w:jc w:val="both"/>
              <w:rPr>
                <w:rFonts w:ascii="Verdana" w:hAnsi="Verdana"/>
              </w:rPr>
            </w:pPr>
            <w:r w:rsidRPr="002E67CA">
              <w:rPr>
                <w:rFonts w:ascii="Verdana" w:hAnsi="Verdana"/>
              </w:rPr>
              <w:t xml:space="preserve">„(2) Pentru efectuarea activităților de verificare și </w:t>
            </w:r>
            <w:r w:rsidRPr="002E67CA">
              <w:rPr>
                <w:rFonts w:ascii="Verdana" w:hAnsi="Verdana"/>
              </w:rPr>
              <w:lastRenderedPageBreak/>
              <w:t>monitorizare prevăzute la alin.(1), primarii, precum și celelalte instituții implicate în acordarea drepturilor prevăzute de prezenta lege au următoarele obligații:”</w:t>
            </w:r>
          </w:p>
          <w:p w14:paraId="6EF5A37C" w14:textId="77777777" w:rsidR="002E67CA" w:rsidRPr="002E67CA" w:rsidRDefault="002E67CA" w:rsidP="00847A7A">
            <w:pPr>
              <w:jc w:val="both"/>
              <w:rPr>
                <w:rFonts w:ascii="Verdana" w:hAnsi="Verdana"/>
              </w:rPr>
            </w:pPr>
          </w:p>
        </w:tc>
        <w:tc>
          <w:tcPr>
            <w:tcW w:w="3615" w:type="dxa"/>
          </w:tcPr>
          <w:p w14:paraId="608DAD01" w14:textId="77777777" w:rsidR="002E67CA" w:rsidRPr="002E67CA" w:rsidRDefault="002E67CA" w:rsidP="00847A7A">
            <w:pPr>
              <w:jc w:val="both"/>
              <w:rPr>
                <w:rFonts w:ascii="Verdana" w:hAnsi="Verdana"/>
              </w:rPr>
            </w:pPr>
          </w:p>
          <w:p w14:paraId="3632F1EE" w14:textId="77777777" w:rsidR="002E67CA" w:rsidRPr="002E67CA" w:rsidRDefault="002E67CA" w:rsidP="00847A7A">
            <w:pPr>
              <w:jc w:val="both"/>
              <w:rPr>
                <w:rFonts w:ascii="Verdana" w:hAnsi="Verdana"/>
                <w:b/>
              </w:rPr>
            </w:pPr>
            <w:r w:rsidRPr="002E67CA">
              <w:rPr>
                <w:rFonts w:ascii="Verdana" w:hAnsi="Verdana"/>
                <w:b/>
              </w:rPr>
              <w:t>14. La articolul 66, partea introductivă a alineatului (2) se modifică şi va avea următorul cuprins:</w:t>
            </w:r>
          </w:p>
          <w:p w14:paraId="5B7806E2" w14:textId="77777777" w:rsidR="002E67CA" w:rsidRPr="002E67CA" w:rsidRDefault="002E67CA" w:rsidP="00847A7A">
            <w:pPr>
              <w:jc w:val="both"/>
              <w:rPr>
                <w:rFonts w:ascii="Verdana" w:hAnsi="Verdana"/>
              </w:rPr>
            </w:pPr>
          </w:p>
          <w:p w14:paraId="26ACFA9F" w14:textId="77777777" w:rsidR="002E67CA" w:rsidRPr="002E67CA" w:rsidRDefault="002E67CA" w:rsidP="00847A7A">
            <w:pPr>
              <w:jc w:val="both"/>
              <w:rPr>
                <w:rFonts w:ascii="Verdana" w:hAnsi="Verdana"/>
              </w:rPr>
            </w:pPr>
            <w:r w:rsidRPr="002E67CA">
              <w:rPr>
                <w:rFonts w:ascii="Verdana" w:hAnsi="Verdana"/>
              </w:rPr>
              <w:t xml:space="preserve">(2) nemodificat </w:t>
            </w:r>
          </w:p>
        </w:tc>
        <w:tc>
          <w:tcPr>
            <w:tcW w:w="3615" w:type="dxa"/>
          </w:tcPr>
          <w:p w14:paraId="55177C87" w14:textId="77777777" w:rsidR="002E67CA" w:rsidRPr="002E67CA" w:rsidRDefault="002E67CA" w:rsidP="00847A7A">
            <w:pPr>
              <w:jc w:val="both"/>
              <w:rPr>
                <w:rFonts w:ascii="Verdana" w:hAnsi="Verdana"/>
              </w:rPr>
            </w:pPr>
          </w:p>
        </w:tc>
      </w:tr>
      <w:tr w:rsidR="002E67CA" w:rsidRPr="002E67CA" w14:paraId="457DC69F"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0B1B7946" w14:textId="77777777" w:rsidR="002E67CA" w:rsidRPr="002E67CA" w:rsidRDefault="002E67CA" w:rsidP="002E67CA">
            <w:pPr>
              <w:widowControl/>
              <w:rPr>
                <w:rFonts w:ascii="Verdana" w:hAnsi="Verdana"/>
                <w:b/>
              </w:rPr>
            </w:pPr>
          </w:p>
        </w:tc>
        <w:tc>
          <w:tcPr>
            <w:tcW w:w="3614" w:type="dxa"/>
          </w:tcPr>
          <w:p w14:paraId="3808314C" w14:textId="77777777" w:rsidR="002E67CA" w:rsidRPr="002E67CA" w:rsidRDefault="002E67CA" w:rsidP="00847A7A">
            <w:pPr>
              <w:rPr>
                <w:rFonts w:ascii="Verdana" w:hAnsi="Verdana"/>
              </w:rPr>
            </w:pPr>
            <w:r w:rsidRPr="002E67CA">
              <w:rPr>
                <w:rStyle w:val="al"/>
                <w:rFonts w:ascii="Verdana" w:hAnsi="Verdana"/>
                <w:b/>
                <w:bCs/>
                <w:sz w:val="18"/>
                <w:szCs w:val="18"/>
                <w:shd w:val="clear" w:color="auto" w:fill="FFFFFF"/>
              </w:rPr>
              <w:t>(2)</w:t>
            </w:r>
            <w:r w:rsidRPr="002E67CA">
              <w:rPr>
                <w:rStyle w:val="tal"/>
                <w:rFonts w:ascii="Verdana" w:hAnsi="Verdana"/>
                <w:sz w:val="18"/>
                <w:szCs w:val="18"/>
                <w:shd w:val="clear" w:color="auto" w:fill="FFFFFF"/>
              </w:rPr>
              <w:t>Încetarea dreptului la venit minim de incluziune sau a dreptului la ajutor de incluziune, la ajutorul pentru familia cu copii sau la suplimentul pentru locuire se face începând cu luna următoare încetării sau constatării neîndeplinirii condiţiilor de eligibilitate prevăzute de prezenta lege, precum şi în situaţia prevăzută la art. 33 alin. (6).</w:t>
            </w:r>
          </w:p>
        </w:tc>
        <w:tc>
          <w:tcPr>
            <w:tcW w:w="3615" w:type="dxa"/>
          </w:tcPr>
          <w:p w14:paraId="2D57FECC" w14:textId="77777777" w:rsidR="002E67CA" w:rsidRPr="002E67CA" w:rsidRDefault="002E67CA" w:rsidP="00847A7A">
            <w:pPr>
              <w:jc w:val="both"/>
              <w:rPr>
                <w:rFonts w:ascii="Verdana" w:hAnsi="Verdana"/>
              </w:rPr>
            </w:pPr>
          </w:p>
          <w:p w14:paraId="23D6B386" w14:textId="77777777" w:rsidR="002E67CA" w:rsidRPr="002E67CA" w:rsidRDefault="002E67CA" w:rsidP="00847A7A">
            <w:pPr>
              <w:jc w:val="both"/>
              <w:rPr>
                <w:rFonts w:ascii="Verdana" w:hAnsi="Verdana"/>
                <w:b/>
              </w:rPr>
            </w:pPr>
            <w:r w:rsidRPr="002E67CA">
              <w:rPr>
                <w:rFonts w:ascii="Verdana" w:hAnsi="Verdana"/>
                <w:b/>
              </w:rPr>
              <w:t>15. La articolul 69, alineatul (2) va avea următorul cuprins:</w:t>
            </w:r>
          </w:p>
          <w:p w14:paraId="7EB1E63B" w14:textId="77777777" w:rsidR="002E67CA" w:rsidRPr="002E67CA" w:rsidRDefault="002E67CA" w:rsidP="00847A7A">
            <w:pPr>
              <w:jc w:val="both"/>
              <w:rPr>
                <w:rFonts w:ascii="Verdana" w:hAnsi="Verdana"/>
              </w:rPr>
            </w:pPr>
            <w:r w:rsidRPr="002E67CA">
              <w:rPr>
                <w:rFonts w:ascii="Verdana" w:hAnsi="Verdana"/>
              </w:rPr>
              <w:t>„(2) Încetarea dreptului la venit minim de incluziune sau a dreptului la ajutor de incluziune, la ajutorul pentru familia cu copii se face începând cu luna următoare încetării sau constatării neîndeplinirii condițiilor de eligibilitate prevăzute de prezenta lege, precum și în situația prevăzută la art.33 alin.(5).”</w:t>
            </w:r>
          </w:p>
          <w:p w14:paraId="09DA5B60" w14:textId="77777777" w:rsidR="002E67CA" w:rsidRDefault="002E67CA" w:rsidP="00847A7A">
            <w:pPr>
              <w:jc w:val="both"/>
              <w:rPr>
                <w:rFonts w:ascii="Verdana" w:hAnsi="Verdana"/>
              </w:rPr>
            </w:pPr>
          </w:p>
          <w:p w14:paraId="18F021C2" w14:textId="77777777" w:rsidR="002E67CA" w:rsidRPr="002E67CA" w:rsidRDefault="002E67CA" w:rsidP="00847A7A">
            <w:pPr>
              <w:jc w:val="both"/>
              <w:rPr>
                <w:rFonts w:ascii="Verdana" w:hAnsi="Verdana"/>
              </w:rPr>
            </w:pPr>
          </w:p>
        </w:tc>
        <w:tc>
          <w:tcPr>
            <w:tcW w:w="3615" w:type="dxa"/>
          </w:tcPr>
          <w:p w14:paraId="4F4BC593" w14:textId="77777777" w:rsidR="002E67CA" w:rsidRPr="002E67CA" w:rsidRDefault="002E67CA" w:rsidP="00847A7A">
            <w:pPr>
              <w:jc w:val="both"/>
              <w:rPr>
                <w:rFonts w:ascii="Verdana" w:hAnsi="Verdana"/>
              </w:rPr>
            </w:pPr>
          </w:p>
          <w:p w14:paraId="28E777CA" w14:textId="77777777" w:rsidR="002E67CA" w:rsidRPr="002E67CA" w:rsidRDefault="002E67CA" w:rsidP="00847A7A">
            <w:pPr>
              <w:jc w:val="both"/>
              <w:rPr>
                <w:rFonts w:ascii="Verdana" w:hAnsi="Verdana"/>
                <w:b/>
              </w:rPr>
            </w:pPr>
            <w:r w:rsidRPr="002E67CA">
              <w:rPr>
                <w:rFonts w:ascii="Verdana" w:hAnsi="Verdana"/>
                <w:b/>
              </w:rPr>
              <w:t>15.La articolul 69, alineatul (2) se modifică şi va avea următorul cuprins:</w:t>
            </w:r>
          </w:p>
          <w:p w14:paraId="52EB3CA0" w14:textId="77777777" w:rsidR="002E67CA" w:rsidRPr="002E67CA" w:rsidRDefault="002E67CA" w:rsidP="00847A7A">
            <w:pPr>
              <w:jc w:val="both"/>
              <w:rPr>
                <w:rFonts w:ascii="Verdana" w:hAnsi="Verdana"/>
              </w:rPr>
            </w:pPr>
            <w:r w:rsidRPr="002E67CA">
              <w:rPr>
                <w:rFonts w:ascii="Verdana" w:hAnsi="Verdana"/>
              </w:rPr>
              <w:t xml:space="preserve">„(2) Încetarea dreptului la venit minim de incluziune,  a dreptului la ajutor de incluziune </w:t>
            </w:r>
            <w:r w:rsidRPr="002E67CA">
              <w:rPr>
                <w:rFonts w:ascii="Verdana" w:hAnsi="Verdana"/>
                <w:b/>
              </w:rPr>
              <w:t>sau</w:t>
            </w:r>
            <w:r w:rsidRPr="002E67CA">
              <w:rPr>
                <w:rFonts w:ascii="Verdana" w:hAnsi="Verdana"/>
              </w:rPr>
              <w:t xml:space="preserve"> la ajutorul pentru familia cu copii se face începând cu luna următoare încetării sau constatării neîndeplinirii condițiilor de eligibilitate prevăzute de prezenta lege, precum și în situația prevăzută la art.33 alin.(5).”</w:t>
            </w:r>
          </w:p>
          <w:p w14:paraId="2581A177" w14:textId="77777777" w:rsidR="002E67CA" w:rsidRPr="002E67CA" w:rsidRDefault="002E67CA" w:rsidP="00847A7A">
            <w:pPr>
              <w:jc w:val="both"/>
              <w:rPr>
                <w:rFonts w:ascii="Verdana" w:hAnsi="Verdana"/>
              </w:rPr>
            </w:pPr>
          </w:p>
        </w:tc>
        <w:tc>
          <w:tcPr>
            <w:tcW w:w="3615" w:type="dxa"/>
          </w:tcPr>
          <w:p w14:paraId="791C15D0" w14:textId="77777777" w:rsidR="002E67CA" w:rsidRPr="002E67CA" w:rsidRDefault="002E67CA" w:rsidP="00847A7A">
            <w:pPr>
              <w:jc w:val="both"/>
              <w:rPr>
                <w:rFonts w:ascii="Verdana" w:hAnsi="Verdana"/>
              </w:rPr>
            </w:pPr>
          </w:p>
        </w:tc>
      </w:tr>
      <w:tr w:rsidR="002E67CA" w:rsidRPr="002E67CA" w14:paraId="4A8A0923"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0539978F" w14:textId="77777777" w:rsidR="002E67CA" w:rsidRPr="002E67CA" w:rsidRDefault="002E67CA" w:rsidP="002E67CA">
            <w:pPr>
              <w:widowControl/>
              <w:rPr>
                <w:rFonts w:ascii="Verdana" w:hAnsi="Verdana"/>
                <w:b/>
              </w:rPr>
            </w:pPr>
          </w:p>
        </w:tc>
        <w:tc>
          <w:tcPr>
            <w:tcW w:w="3614" w:type="dxa"/>
          </w:tcPr>
          <w:p w14:paraId="0D77FB9B" w14:textId="77777777" w:rsidR="002E67CA" w:rsidRPr="002E67CA" w:rsidRDefault="002E67CA" w:rsidP="00847A7A">
            <w:pPr>
              <w:shd w:val="clear" w:color="auto" w:fill="FFFFFF"/>
              <w:jc w:val="both"/>
              <w:rPr>
                <w:rFonts w:ascii="Verdana" w:hAnsi="Verdana"/>
              </w:rPr>
            </w:pPr>
            <w:r w:rsidRPr="002E67CA">
              <w:rPr>
                <w:rFonts w:ascii="Verdana" w:hAnsi="Verdana"/>
                <w:b/>
                <w:bCs/>
              </w:rPr>
              <w:t>Art. 72</w:t>
            </w:r>
          </w:p>
          <w:p w14:paraId="4EFC14B1" w14:textId="77777777" w:rsidR="002E67CA" w:rsidRPr="002E67CA" w:rsidRDefault="002E67CA" w:rsidP="00847A7A">
            <w:pPr>
              <w:shd w:val="clear" w:color="auto" w:fill="FFFFFF"/>
              <w:jc w:val="both"/>
              <w:rPr>
                <w:rFonts w:ascii="Verdana" w:hAnsi="Verdana"/>
              </w:rPr>
            </w:pPr>
            <w:bookmarkStart w:id="52" w:name="do|caIV|si2|ar72|al1"/>
            <w:bookmarkEnd w:id="52"/>
          </w:p>
          <w:p w14:paraId="37B2AAA9" w14:textId="77777777" w:rsidR="002E67CA" w:rsidRPr="002E67CA" w:rsidRDefault="002E67CA" w:rsidP="00847A7A">
            <w:pPr>
              <w:shd w:val="clear" w:color="auto" w:fill="FFFFFF"/>
              <w:jc w:val="both"/>
              <w:rPr>
                <w:rFonts w:ascii="Verdana" w:hAnsi="Verdana"/>
              </w:rPr>
            </w:pPr>
            <w:bookmarkStart w:id="53" w:name="do|caIV|si2|ar72|al2"/>
            <w:bookmarkEnd w:id="53"/>
            <w:r w:rsidRPr="002E67CA">
              <w:rPr>
                <w:rFonts w:ascii="Verdana" w:hAnsi="Verdana"/>
                <w:b/>
                <w:bCs/>
              </w:rPr>
              <w:t>(2)</w:t>
            </w:r>
            <w:r w:rsidRPr="002E67CA">
              <w:rPr>
                <w:rFonts w:ascii="Verdana" w:hAnsi="Verdana"/>
              </w:rPr>
              <w:t xml:space="preserve">Fondurile necesare pentru plata măsurilor de protecţie socială prevăzute la </w:t>
            </w:r>
            <w:r w:rsidRPr="002E67CA">
              <w:rPr>
                <w:rFonts w:ascii="Verdana" w:hAnsi="Verdana"/>
                <w:b/>
              </w:rPr>
              <w:t>art.26</w:t>
            </w:r>
            <w:r w:rsidRPr="002E67CA">
              <w:rPr>
                <w:rFonts w:ascii="Verdana" w:hAnsi="Verdana"/>
              </w:rPr>
              <w:t>, 83 şi 85 se asigură din bugetele locale.</w:t>
            </w:r>
          </w:p>
          <w:p w14:paraId="5C49DF7F" w14:textId="77777777" w:rsidR="002E67CA" w:rsidRPr="002E67CA" w:rsidRDefault="002E67CA" w:rsidP="00847A7A">
            <w:pPr>
              <w:rPr>
                <w:rStyle w:val="al"/>
                <w:rFonts w:ascii="Verdana" w:hAnsi="Verdana"/>
                <w:b/>
                <w:bCs/>
                <w:sz w:val="18"/>
                <w:szCs w:val="18"/>
                <w:shd w:val="clear" w:color="auto" w:fill="FFFFFF"/>
              </w:rPr>
            </w:pPr>
          </w:p>
        </w:tc>
        <w:tc>
          <w:tcPr>
            <w:tcW w:w="3615" w:type="dxa"/>
          </w:tcPr>
          <w:p w14:paraId="190FFDA1" w14:textId="77777777" w:rsidR="002E67CA" w:rsidRPr="002E67CA" w:rsidRDefault="002E67CA" w:rsidP="00847A7A">
            <w:pPr>
              <w:jc w:val="both"/>
              <w:rPr>
                <w:rFonts w:ascii="Verdana" w:hAnsi="Verdana"/>
              </w:rPr>
            </w:pPr>
          </w:p>
        </w:tc>
        <w:tc>
          <w:tcPr>
            <w:tcW w:w="3615" w:type="dxa"/>
          </w:tcPr>
          <w:p w14:paraId="1581D1F2" w14:textId="77777777" w:rsidR="002E67CA" w:rsidRPr="002E67CA" w:rsidRDefault="002E67CA" w:rsidP="00847A7A">
            <w:pPr>
              <w:shd w:val="clear" w:color="auto" w:fill="FFFFFF"/>
              <w:jc w:val="both"/>
              <w:rPr>
                <w:rFonts w:ascii="Verdana" w:hAnsi="Verdana"/>
                <w:b/>
                <w:bCs/>
              </w:rPr>
            </w:pPr>
          </w:p>
          <w:p w14:paraId="305FFD31" w14:textId="77777777" w:rsidR="002E67CA" w:rsidRPr="002E67CA" w:rsidRDefault="002E67CA" w:rsidP="00847A7A">
            <w:pPr>
              <w:jc w:val="both"/>
              <w:rPr>
                <w:rFonts w:ascii="Verdana" w:hAnsi="Verdana"/>
                <w:b/>
              </w:rPr>
            </w:pPr>
            <w:r w:rsidRPr="002E67CA">
              <w:rPr>
                <w:rFonts w:ascii="Verdana" w:hAnsi="Verdana"/>
                <w:b/>
              </w:rPr>
              <w:t>16. La articolul 72, alineatul (2) se modifică şi va avea următorul cuprins:</w:t>
            </w:r>
          </w:p>
          <w:p w14:paraId="6D811731" w14:textId="77777777" w:rsidR="002E67CA" w:rsidRPr="002E67CA" w:rsidRDefault="002E67CA" w:rsidP="00847A7A">
            <w:pPr>
              <w:shd w:val="clear" w:color="auto" w:fill="FFFFFF"/>
              <w:jc w:val="both"/>
              <w:rPr>
                <w:rFonts w:ascii="Verdana" w:hAnsi="Verdana"/>
              </w:rPr>
            </w:pPr>
            <w:r w:rsidRPr="002E67CA">
              <w:rPr>
                <w:rFonts w:ascii="Verdana" w:hAnsi="Verdana"/>
              </w:rPr>
              <w:t xml:space="preserve">“(2) Fondurile necesare pentru plata măsurilor de protecţie socială prevăzute la art. 83 şi 85 se asigură din </w:t>
            </w:r>
            <w:r w:rsidRPr="002E67CA">
              <w:rPr>
                <w:rFonts w:ascii="Verdana" w:hAnsi="Verdana"/>
              </w:rPr>
              <w:lastRenderedPageBreak/>
              <w:t>bugetele locale.”</w:t>
            </w:r>
          </w:p>
          <w:p w14:paraId="0C639D34" w14:textId="77777777" w:rsidR="002E67CA" w:rsidRPr="002E67CA" w:rsidRDefault="002E67CA" w:rsidP="00847A7A">
            <w:pPr>
              <w:jc w:val="both"/>
              <w:rPr>
                <w:rFonts w:ascii="Verdana" w:hAnsi="Verdana"/>
              </w:rPr>
            </w:pPr>
          </w:p>
          <w:p w14:paraId="649284AB" w14:textId="77777777" w:rsidR="002E67CA" w:rsidRPr="002E67CA" w:rsidRDefault="002E67CA" w:rsidP="00847A7A">
            <w:pPr>
              <w:jc w:val="both"/>
              <w:rPr>
                <w:rFonts w:ascii="Verdana" w:hAnsi="Verdana"/>
                <w:i/>
                <w:iCs/>
              </w:rPr>
            </w:pPr>
            <w:r w:rsidRPr="002E67CA">
              <w:rPr>
                <w:rFonts w:ascii="Verdana" w:hAnsi="Verdana"/>
                <w:i/>
                <w:iCs/>
              </w:rPr>
              <w:t>Autori: membrii comisiilor</w:t>
            </w:r>
          </w:p>
          <w:p w14:paraId="63F87779" w14:textId="77777777" w:rsidR="002E67CA" w:rsidRPr="002E67CA" w:rsidRDefault="002E67CA" w:rsidP="00847A7A">
            <w:pPr>
              <w:jc w:val="both"/>
              <w:rPr>
                <w:rFonts w:ascii="Verdana" w:hAnsi="Verdana"/>
                <w:i/>
                <w:iCs/>
              </w:rPr>
            </w:pPr>
          </w:p>
        </w:tc>
        <w:tc>
          <w:tcPr>
            <w:tcW w:w="3615" w:type="dxa"/>
          </w:tcPr>
          <w:p w14:paraId="4E0C579D" w14:textId="77777777" w:rsidR="002E67CA" w:rsidRPr="002E67CA" w:rsidRDefault="002E67CA" w:rsidP="00847A7A">
            <w:pPr>
              <w:jc w:val="both"/>
              <w:rPr>
                <w:rFonts w:ascii="Verdana" w:hAnsi="Verdana"/>
              </w:rPr>
            </w:pPr>
          </w:p>
        </w:tc>
      </w:tr>
      <w:tr w:rsidR="002E67CA" w:rsidRPr="002E67CA" w14:paraId="0E1A6948"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2C8D5B28" w14:textId="77777777" w:rsidR="002E67CA" w:rsidRPr="002E67CA" w:rsidRDefault="002E67CA" w:rsidP="002E67CA">
            <w:pPr>
              <w:widowControl/>
              <w:rPr>
                <w:rFonts w:ascii="Verdana" w:hAnsi="Verdana"/>
                <w:b/>
              </w:rPr>
            </w:pPr>
          </w:p>
        </w:tc>
        <w:tc>
          <w:tcPr>
            <w:tcW w:w="3614" w:type="dxa"/>
          </w:tcPr>
          <w:p w14:paraId="45EEE665" w14:textId="77777777" w:rsidR="002E67CA" w:rsidRPr="002E67CA" w:rsidRDefault="002E67CA" w:rsidP="00847A7A">
            <w:pPr>
              <w:shd w:val="clear" w:color="auto" w:fill="FFFFFF"/>
              <w:jc w:val="both"/>
              <w:rPr>
                <w:rFonts w:ascii="Verdana" w:hAnsi="Verdana"/>
                <w:sz w:val="18"/>
                <w:szCs w:val="18"/>
              </w:rPr>
            </w:pPr>
            <w:r w:rsidRPr="002E67CA">
              <w:rPr>
                <w:rFonts w:ascii="Verdana" w:hAnsi="Verdana"/>
                <w:b/>
                <w:bCs/>
              </w:rPr>
              <w:t>Art. 73</w:t>
            </w:r>
          </w:p>
          <w:p w14:paraId="79099ADD" w14:textId="77777777" w:rsidR="002E67CA" w:rsidRPr="002E67CA" w:rsidRDefault="002E67CA" w:rsidP="00847A7A">
            <w:pPr>
              <w:shd w:val="clear" w:color="auto" w:fill="FFFFFF"/>
              <w:jc w:val="both"/>
              <w:rPr>
                <w:rFonts w:ascii="Verdana" w:hAnsi="Verdana"/>
                <w:sz w:val="18"/>
                <w:szCs w:val="18"/>
              </w:rPr>
            </w:pPr>
            <w:bookmarkStart w:id="54" w:name="do|caIV|si2|ar73|al1"/>
            <w:bookmarkStart w:id="55" w:name="do|caIV|si2|ar73|al2"/>
            <w:bookmarkEnd w:id="54"/>
            <w:bookmarkEnd w:id="55"/>
            <w:r w:rsidRPr="002E67CA">
              <w:rPr>
                <w:rFonts w:ascii="Verdana" w:hAnsi="Verdana"/>
                <w:b/>
                <w:bCs/>
                <w:sz w:val="18"/>
              </w:rPr>
              <w:t>(2)</w:t>
            </w:r>
            <w:r w:rsidRPr="002E67CA">
              <w:rPr>
                <w:rFonts w:ascii="Verdana" w:hAnsi="Verdana"/>
                <w:sz w:val="18"/>
              </w:rPr>
              <w:t>În cazul suplimentului pentru locuire reprezentat de ajutorul pentru combustibili solizi şi petrolieri, plata acestuia se realizează o singură dată, până la data de 31 noiembrie a fiecărui an, pentru toată perioada sezonului rece.</w:t>
            </w:r>
          </w:p>
          <w:p w14:paraId="0086F8E4" w14:textId="77777777" w:rsidR="002E67CA" w:rsidRPr="002E67CA" w:rsidRDefault="002E67CA" w:rsidP="00847A7A">
            <w:pPr>
              <w:shd w:val="clear" w:color="auto" w:fill="FFFFFF"/>
              <w:jc w:val="both"/>
              <w:rPr>
                <w:rFonts w:ascii="Verdana" w:hAnsi="Verdana"/>
                <w:sz w:val="18"/>
                <w:szCs w:val="18"/>
              </w:rPr>
            </w:pPr>
            <w:bookmarkStart w:id="56" w:name="do|caIV|si2|ar73|al3"/>
            <w:bookmarkEnd w:id="56"/>
            <w:r w:rsidRPr="002E67CA">
              <w:rPr>
                <w:rFonts w:ascii="Verdana" w:hAnsi="Verdana"/>
                <w:b/>
                <w:bCs/>
                <w:sz w:val="18"/>
              </w:rPr>
              <w:t>(3)</w:t>
            </w:r>
            <w:r w:rsidRPr="002E67CA">
              <w:rPr>
                <w:rFonts w:ascii="Verdana" w:hAnsi="Verdana"/>
                <w:sz w:val="18"/>
              </w:rPr>
              <w:t>În situaţia depunerii cererii la o dată ulterioară celei prevăzute la art. 50 alin. (1), plata suplimentului pentru locuire reprezentat de ajutorul pentru combustibili solizi şi petrolieri se realizează începând cu luna următoare datei emiterii dispoziţiei primarului, pentru lunile rămase.</w:t>
            </w:r>
          </w:p>
          <w:p w14:paraId="5506E5D2" w14:textId="77777777" w:rsidR="002E67CA" w:rsidRPr="002E67CA" w:rsidRDefault="002E67CA" w:rsidP="00847A7A">
            <w:pPr>
              <w:rPr>
                <w:rFonts w:ascii="Verdana" w:hAnsi="Verdana"/>
              </w:rPr>
            </w:pPr>
          </w:p>
          <w:p w14:paraId="04AB7C77" w14:textId="77777777" w:rsidR="002E67CA" w:rsidRPr="002E67CA" w:rsidRDefault="002E67CA" w:rsidP="00847A7A">
            <w:pPr>
              <w:rPr>
                <w:rFonts w:ascii="Verdana" w:hAnsi="Verdana"/>
              </w:rPr>
            </w:pPr>
          </w:p>
          <w:p w14:paraId="41D291A2" w14:textId="77777777" w:rsidR="002E67CA" w:rsidRPr="002E67CA" w:rsidRDefault="002E67CA" w:rsidP="00847A7A">
            <w:pPr>
              <w:rPr>
                <w:rFonts w:ascii="Verdana" w:hAnsi="Verdana"/>
              </w:rPr>
            </w:pPr>
          </w:p>
        </w:tc>
        <w:tc>
          <w:tcPr>
            <w:tcW w:w="3615" w:type="dxa"/>
          </w:tcPr>
          <w:p w14:paraId="4629DABA" w14:textId="77777777" w:rsidR="002E67CA" w:rsidRPr="002E67CA" w:rsidRDefault="002E67CA" w:rsidP="00847A7A">
            <w:pPr>
              <w:jc w:val="both"/>
              <w:rPr>
                <w:rFonts w:ascii="Verdana" w:hAnsi="Verdana"/>
              </w:rPr>
            </w:pPr>
          </w:p>
          <w:p w14:paraId="4EB8FA78" w14:textId="77777777" w:rsidR="002E67CA" w:rsidRPr="002E67CA" w:rsidRDefault="002E67CA" w:rsidP="00847A7A">
            <w:pPr>
              <w:jc w:val="both"/>
              <w:rPr>
                <w:rFonts w:ascii="Verdana" w:hAnsi="Verdana"/>
                <w:b/>
              </w:rPr>
            </w:pPr>
            <w:r w:rsidRPr="002E67CA">
              <w:rPr>
                <w:rFonts w:ascii="Verdana" w:hAnsi="Verdana"/>
                <w:b/>
              </w:rPr>
              <w:t>16.La articolul 73, alineatele (2) și (3) se abrogă.</w:t>
            </w:r>
          </w:p>
          <w:p w14:paraId="296DB2D3" w14:textId="77777777" w:rsidR="002E67CA" w:rsidRPr="002E67CA" w:rsidRDefault="002E67CA" w:rsidP="00847A7A">
            <w:pPr>
              <w:jc w:val="both"/>
              <w:rPr>
                <w:rFonts w:ascii="Verdana" w:hAnsi="Verdana"/>
              </w:rPr>
            </w:pPr>
          </w:p>
        </w:tc>
        <w:tc>
          <w:tcPr>
            <w:tcW w:w="3615" w:type="dxa"/>
          </w:tcPr>
          <w:p w14:paraId="70720B56" w14:textId="77777777" w:rsidR="002E67CA" w:rsidRPr="002E67CA" w:rsidRDefault="002E67CA" w:rsidP="00847A7A">
            <w:pPr>
              <w:jc w:val="both"/>
              <w:rPr>
                <w:rFonts w:ascii="Verdana" w:hAnsi="Verdana"/>
              </w:rPr>
            </w:pPr>
          </w:p>
          <w:p w14:paraId="6229D568" w14:textId="77777777" w:rsidR="002E67CA" w:rsidRPr="002E67CA" w:rsidRDefault="002E67CA" w:rsidP="00847A7A">
            <w:pPr>
              <w:jc w:val="both"/>
              <w:rPr>
                <w:rFonts w:ascii="Verdana" w:hAnsi="Verdana"/>
                <w:b/>
              </w:rPr>
            </w:pPr>
            <w:r w:rsidRPr="002E67CA">
              <w:rPr>
                <w:rFonts w:ascii="Verdana" w:hAnsi="Verdana"/>
                <w:b/>
              </w:rPr>
              <w:t xml:space="preserve">Devine pct.17 nemodificat </w:t>
            </w:r>
          </w:p>
        </w:tc>
        <w:tc>
          <w:tcPr>
            <w:tcW w:w="3615" w:type="dxa"/>
          </w:tcPr>
          <w:p w14:paraId="79ECD7A9" w14:textId="77777777" w:rsidR="002E67CA" w:rsidRPr="002E67CA" w:rsidRDefault="002E67CA" w:rsidP="00847A7A">
            <w:pPr>
              <w:jc w:val="both"/>
              <w:rPr>
                <w:rFonts w:ascii="Verdana" w:hAnsi="Verdana"/>
              </w:rPr>
            </w:pPr>
          </w:p>
        </w:tc>
      </w:tr>
      <w:tr w:rsidR="002E67CA" w:rsidRPr="002E67CA" w14:paraId="0E096F7D"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26459E70" w14:textId="77777777" w:rsidR="002E67CA" w:rsidRPr="002E67CA" w:rsidRDefault="002E67CA" w:rsidP="002E67CA">
            <w:pPr>
              <w:widowControl/>
              <w:rPr>
                <w:rFonts w:ascii="Verdana" w:hAnsi="Verdana"/>
                <w:b/>
              </w:rPr>
            </w:pPr>
          </w:p>
        </w:tc>
        <w:tc>
          <w:tcPr>
            <w:tcW w:w="3614" w:type="dxa"/>
          </w:tcPr>
          <w:p w14:paraId="57DBF9C4" w14:textId="77777777" w:rsidR="002E67CA" w:rsidRPr="002E67CA" w:rsidRDefault="002E67CA" w:rsidP="00847A7A">
            <w:pPr>
              <w:shd w:val="clear" w:color="auto" w:fill="FFFFFF"/>
              <w:jc w:val="both"/>
              <w:rPr>
                <w:rFonts w:ascii="Verdana" w:hAnsi="Verdana"/>
                <w:b/>
                <w:bCs/>
              </w:rPr>
            </w:pPr>
          </w:p>
          <w:p w14:paraId="2D09AE32" w14:textId="77777777" w:rsidR="002E67CA" w:rsidRPr="002E67CA" w:rsidRDefault="002E67CA" w:rsidP="00847A7A">
            <w:pPr>
              <w:shd w:val="clear" w:color="auto" w:fill="FFFFFF"/>
              <w:jc w:val="both"/>
              <w:rPr>
                <w:rFonts w:ascii="Verdana" w:hAnsi="Verdana"/>
                <w:sz w:val="18"/>
                <w:szCs w:val="18"/>
              </w:rPr>
            </w:pPr>
            <w:r w:rsidRPr="002E67CA">
              <w:rPr>
                <w:rFonts w:ascii="Verdana" w:hAnsi="Verdana"/>
                <w:b/>
                <w:bCs/>
              </w:rPr>
              <w:t>Art. 74</w:t>
            </w:r>
          </w:p>
          <w:p w14:paraId="676C6D68" w14:textId="77777777" w:rsidR="002E67CA" w:rsidRPr="002E67CA" w:rsidRDefault="002E67CA" w:rsidP="00847A7A">
            <w:pPr>
              <w:shd w:val="clear" w:color="auto" w:fill="FFFFFF"/>
              <w:jc w:val="both"/>
              <w:rPr>
                <w:rFonts w:ascii="Verdana" w:hAnsi="Verdana"/>
                <w:sz w:val="18"/>
                <w:szCs w:val="18"/>
              </w:rPr>
            </w:pPr>
            <w:bookmarkStart w:id="57" w:name="do|caIV|si2|ar74|al1"/>
            <w:bookmarkEnd w:id="57"/>
            <w:r w:rsidRPr="002E67CA">
              <w:rPr>
                <w:rFonts w:ascii="Verdana" w:hAnsi="Verdana"/>
                <w:b/>
                <w:bCs/>
                <w:sz w:val="18"/>
              </w:rPr>
              <w:t>(1)</w:t>
            </w:r>
            <w:r w:rsidRPr="002E67CA">
              <w:rPr>
                <w:rFonts w:ascii="Verdana" w:hAnsi="Verdana"/>
                <w:sz w:val="18"/>
              </w:rPr>
              <w:t xml:space="preserve">Plata venitului minim de incluziune, </w:t>
            </w:r>
            <w:r w:rsidRPr="002E67CA">
              <w:rPr>
                <w:rFonts w:ascii="Verdana" w:hAnsi="Verdana"/>
                <w:b/>
                <w:bCs/>
                <w:sz w:val="18"/>
              </w:rPr>
              <w:t>cu excepţia sumelor aferente ajutoarelor pentru încălzirea locuinţei prevăzute la art. 20 alin. (2) lit. a)-c),</w:t>
            </w:r>
            <w:r w:rsidRPr="002E67CA">
              <w:rPr>
                <w:rFonts w:ascii="Verdana" w:hAnsi="Verdana"/>
                <w:sz w:val="18"/>
              </w:rPr>
              <w:t xml:space="preserve"> se realizează pe bază de mandat poştal sau, după caz, în cont bancar sau orice alte mijloace electronice de plată disponibile.</w:t>
            </w:r>
          </w:p>
          <w:p w14:paraId="45AE264B" w14:textId="77777777" w:rsidR="002E67CA" w:rsidRPr="002E67CA" w:rsidRDefault="002E67CA" w:rsidP="00847A7A">
            <w:pPr>
              <w:rPr>
                <w:rFonts w:ascii="Verdana" w:hAnsi="Verdana"/>
              </w:rPr>
            </w:pPr>
          </w:p>
        </w:tc>
        <w:tc>
          <w:tcPr>
            <w:tcW w:w="3615" w:type="dxa"/>
          </w:tcPr>
          <w:p w14:paraId="44FFDA38" w14:textId="77777777" w:rsidR="002E67CA" w:rsidRPr="002E67CA" w:rsidRDefault="002E67CA" w:rsidP="00847A7A">
            <w:pPr>
              <w:jc w:val="both"/>
              <w:rPr>
                <w:rFonts w:ascii="Verdana" w:hAnsi="Verdana"/>
              </w:rPr>
            </w:pPr>
          </w:p>
          <w:p w14:paraId="2663816B" w14:textId="77777777" w:rsidR="002E67CA" w:rsidRPr="002E67CA" w:rsidRDefault="002E67CA" w:rsidP="00847A7A">
            <w:pPr>
              <w:jc w:val="both"/>
              <w:rPr>
                <w:rFonts w:ascii="Verdana" w:hAnsi="Verdana"/>
              </w:rPr>
            </w:pPr>
            <w:r w:rsidRPr="002E67CA">
              <w:rPr>
                <w:rFonts w:ascii="Verdana" w:hAnsi="Verdana"/>
                <w:b/>
              </w:rPr>
              <w:t>17.La articolul 74, alineatul (1) va avea următorul cuprins</w:t>
            </w:r>
            <w:r w:rsidRPr="002E67CA">
              <w:rPr>
                <w:rFonts w:ascii="Verdana" w:hAnsi="Verdana"/>
              </w:rPr>
              <w:t>:</w:t>
            </w:r>
          </w:p>
          <w:p w14:paraId="5268AF00" w14:textId="77777777" w:rsidR="002E67CA" w:rsidRPr="002E67CA" w:rsidRDefault="002E67CA" w:rsidP="00847A7A">
            <w:pPr>
              <w:jc w:val="both"/>
              <w:rPr>
                <w:rFonts w:ascii="Verdana" w:hAnsi="Verdana"/>
              </w:rPr>
            </w:pPr>
            <w:r w:rsidRPr="002E67CA">
              <w:rPr>
                <w:rFonts w:ascii="Verdana" w:hAnsi="Verdana"/>
              </w:rPr>
              <w:t>„Art.74.- (1) Plata venitului minim de incluziune</w:t>
            </w:r>
            <w:r w:rsidRPr="002E67CA">
              <w:rPr>
                <w:rFonts w:ascii="Verdana" w:hAnsi="Verdana"/>
                <w:b/>
              </w:rPr>
              <w:t>,</w:t>
            </w:r>
            <w:r w:rsidRPr="002E67CA">
              <w:rPr>
                <w:rFonts w:ascii="Verdana" w:hAnsi="Verdana"/>
              </w:rPr>
              <w:t xml:space="preserve"> se realizează pe bază de mandat poștal sau, după caz, în cont bancar sau orice alte mijloace electronice de plată disponibile.”</w:t>
            </w:r>
          </w:p>
          <w:p w14:paraId="150E77A2" w14:textId="77777777" w:rsidR="002E67CA" w:rsidRPr="002E67CA" w:rsidRDefault="002E67CA" w:rsidP="00847A7A">
            <w:pPr>
              <w:jc w:val="both"/>
              <w:rPr>
                <w:rFonts w:ascii="Verdana" w:hAnsi="Verdana"/>
              </w:rPr>
            </w:pPr>
          </w:p>
        </w:tc>
        <w:tc>
          <w:tcPr>
            <w:tcW w:w="3615" w:type="dxa"/>
          </w:tcPr>
          <w:p w14:paraId="67103327" w14:textId="77777777" w:rsidR="002E67CA" w:rsidRPr="002E67CA" w:rsidRDefault="002E67CA" w:rsidP="00847A7A">
            <w:pPr>
              <w:jc w:val="both"/>
              <w:rPr>
                <w:rFonts w:ascii="Verdana" w:hAnsi="Verdana"/>
              </w:rPr>
            </w:pPr>
          </w:p>
          <w:p w14:paraId="73874CEF" w14:textId="77777777" w:rsidR="002E67CA" w:rsidRPr="002E67CA" w:rsidRDefault="002E67CA" w:rsidP="00847A7A">
            <w:pPr>
              <w:jc w:val="both"/>
              <w:rPr>
                <w:rFonts w:ascii="Verdana" w:hAnsi="Verdana"/>
              </w:rPr>
            </w:pPr>
            <w:r w:rsidRPr="002E67CA">
              <w:rPr>
                <w:rFonts w:ascii="Verdana" w:hAnsi="Verdana"/>
                <w:b/>
              </w:rPr>
              <w:t>18. La articolul 74, alineatul (1) se modifică şi va avea următorul cuprins</w:t>
            </w:r>
            <w:r w:rsidRPr="002E67CA">
              <w:rPr>
                <w:rFonts w:ascii="Verdana" w:hAnsi="Verdana"/>
              </w:rPr>
              <w:t>:</w:t>
            </w:r>
          </w:p>
          <w:p w14:paraId="289F7100" w14:textId="77777777" w:rsidR="002E67CA" w:rsidRPr="002E67CA" w:rsidRDefault="002E67CA" w:rsidP="00847A7A">
            <w:pPr>
              <w:jc w:val="both"/>
              <w:rPr>
                <w:rFonts w:ascii="Verdana" w:hAnsi="Verdana"/>
              </w:rPr>
            </w:pPr>
            <w:r w:rsidRPr="002E67CA">
              <w:rPr>
                <w:rFonts w:ascii="Verdana" w:hAnsi="Verdana"/>
              </w:rPr>
              <w:t xml:space="preserve">„Art.74.- (1) Plata venitului minim de incluziune se realizează pe bază de mandat poștal ori, după caz, în cont bancar </w:t>
            </w:r>
            <w:r w:rsidRPr="002E67CA">
              <w:rPr>
                <w:rFonts w:ascii="Verdana" w:hAnsi="Verdana"/>
                <w:b/>
                <w:bCs/>
              </w:rPr>
              <w:t>sau prin</w:t>
            </w:r>
            <w:r w:rsidRPr="002E67CA">
              <w:rPr>
                <w:rFonts w:ascii="Verdana" w:hAnsi="Verdana"/>
              </w:rPr>
              <w:t xml:space="preserve"> orice alte mijloace electronice de plată disponibile.”</w:t>
            </w:r>
          </w:p>
          <w:p w14:paraId="07BED05D" w14:textId="77777777" w:rsidR="002E67CA" w:rsidRPr="002E67CA" w:rsidRDefault="002E67CA" w:rsidP="00847A7A">
            <w:pPr>
              <w:jc w:val="both"/>
              <w:rPr>
                <w:rFonts w:ascii="Verdana" w:hAnsi="Verdana"/>
              </w:rPr>
            </w:pPr>
          </w:p>
        </w:tc>
        <w:tc>
          <w:tcPr>
            <w:tcW w:w="3615" w:type="dxa"/>
          </w:tcPr>
          <w:p w14:paraId="3E4C3E93" w14:textId="77777777" w:rsidR="002E67CA" w:rsidRPr="002E67CA" w:rsidRDefault="002E67CA" w:rsidP="00847A7A">
            <w:pPr>
              <w:jc w:val="both"/>
              <w:rPr>
                <w:rFonts w:ascii="Verdana" w:hAnsi="Verdana"/>
              </w:rPr>
            </w:pPr>
          </w:p>
        </w:tc>
      </w:tr>
      <w:tr w:rsidR="002E67CA" w:rsidRPr="002E67CA" w14:paraId="6E24ACCA"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B06B8F9" w14:textId="77777777" w:rsidR="002E67CA" w:rsidRPr="002E67CA" w:rsidRDefault="002E67CA" w:rsidP="002E67CA">
            <w:pPr>
              <w:widowControl/>
              <w:rPr>
                <w:rFonts w:ascii="Verdana" w:hAnsi="Verdana"/>
                <w:b/>
              </w:rPr>
            </w:pPr>
          </w:p>
        </w:tc>
        <w:tc>
          <w:tcPr>
            <w:tcW w:w="3614" w:type="dxa"/>
          </w:tcPr>
          <w:p w14:paraId="6BF2E286" w14:textId="77777777" w:rsidR="002E67CA" w:rsidRPr="002E67CA" w:rsidRDefault="002E67CA" w:rsidP="00847A7A">
            <w:pPr>
              <w:shd w:val="clear" w:color="auto" w:fill="FFFFFF"/>
              <w:jc w:val="both"/>
              <w:rPr>
                <w:rFonts w:ascii="Verdana" w:hAnsi="Verdana"/>
                <w:sz w:val="18"/>
                <w:szCs w:val="18"/>
              </w:rPr>
            </w:pPr>
            <w:r w:rsidRPr="002E67CA">
              <w:rPr>
                <w:rFonts w:ascii="Verdana" w:hAnsi="Verdana"/>
                <w:b/>
                <w:bCs/>
              </w:rPr>
              <w:t>Art. 75</w:t>
            </w:r>
          </w:p>
          <w:p w14:paraId="5FE9261D" w14:textId="77777777" w:rsidR="002E67CA" w:rsidRPr="002E67CA" w:rsidRDefault="002E67CA" w:rsidP="00847A7A">
            <w:pPr>
              <w:shd w:val="clear" w:color="auto" w:fill="FFFFFF"/>
              <w:jc w:val="both"/>
              <w:rPr>
                <w:rFonts w:ascii="Verdana" w:hAnsi="Verdana"/>
                <w:sz w:val="18"/>
                <w:szCs w:val="18"/>
              </w:rPr>
            </w:pPr>
            <w:bookmarkStart w:id="58" w:name="do|caIV|si2|ar75|al1"/>
            <w:bookmarkEnd w:id="58"/>
            <w:r w:rsidRPr="002E67CA">
              <w:rPr>
                <w:rFonts w:ascii="Verdana" w:hAnsi="Verdana"/>
                <w:b/>
                <w:bCs/>
                <w:sz w:val="18"/>
              </w:rPr>
              <w:t>(1)</w:t>
            </w:r>
            <w:r w:rsidRPr="002E67CA">
              <w:rPr>
                <w:rFonts w:ascii="Verdana" w:hAnsi="Verdana"/>
                <w:sz w:val="18"/>
              </w:rPr>
              <w:t>Plata sumelor aferente ajutorului pentru energie termică, energie electrică şi gaze naturale se realizează la furnizori.</w:t>
            </w:r>
          </w:p>
          <w:p w14:paraId="0E68150F" w14:textId="77777777" w:rsidR="002E67CA" w:rsidRPr="002E67CA" w:rsidRDefault="002E67CA" w:rsidP="00847A7A">
            <w:pPr>
              <w:shd w:val="clear" w:color="auto" w:fill="FFFFFF"/>
              <w:jc w:val="both"/>
              <w:rPr>
                <w:rFonts w:ascii="Verdana" w:hAnsi="Verdana"/>
                <w:sz w:val="18"/>
                <w:szCs w:val="18"/>
              </w:rPr>
            </w:pPr>
            <w:bookmarkStart w:id="59" w:name="do|caIV|si2|ar75|al2"/>
            <w:bookmarkEnd w:id="59"/>
            <w:r w:rsidRPr="002E67CA">
              <w:rPr>
                <w:rFonts w:ascii="Verdana" w:hAnsi="Verdana"/>
                <w:b/>
                <w:bCs/>
                <w:sz w:val="18"/>
              </w:rPr>
              <w:t>(2)</w:t>
            </w:r>
            <w:r w:rsidRPr="002E67CA">
              <w:rPr>
                <w:rFonts w:ascii="Verdana" w:hAnsi="Verdana"/>
                <w:sz w:val="18"/>
              </w:rPr>
              <w:t>Termenul-limită până la care se poate solicita, de către primari, respectiv furnizori, decontarea sumelor prevăzute la alin. (1), este 31 iulie al anului curent.</w:t>
            </w:r>
          </w:p>
          <w:p w14:paraId="49FC90DA" w14:textId="77777777" w:rsidR="002E67CA" w:rsidRPr="002E67CA" w:rsidRDefault="002E67CA" w:rsidP="00847A7A">
            <w:pPr>
              <w:shd w:val="clear" w:color="auto" w:fill="FFFFFF"/>
              <w:jc w:val="both"/>
              <w:rPr>
                <w:rFonts w:ascii="Verdana" w:hAnsi="Verdana"/>
                <w:sz w:val="18"/>
                <w:szCs w:val="18"/>
              </w:rPr>
            </w:pPr>
            <w:bookmarkStart w:id="60" w:name="do|caIV|si2|ar75|al3"/>
            <w:bookmarkEnd w:id="60"/>
            <w:r w:rsidRPr="002E67CA">
              <w:rPr>
                <w:rFonts w:ascii="Verdana" w:hAnsi="Verdana"/>
                <w:b/>
                <w:bCs/>
                <w:sz w:val="18"/>
              </w:rPr>
              <w:t>(3)</w:t>
            </w:r>
            <w:r w:rsidRPr="002E67CA">
              <w:rPr>
                <w:rFonts w:ascii="Verdana" w:hAnsi="Verdana"/>
                <w:sz w:val="18"/>
              </w:rPr>
              <w:t>Decontarea sumelor aferente ajutoarelor pentru încălzire prevăzute la alin. (1) se face în funcţie de valoarea consumului, dar numai în limita ajutorului maxim aprobat pentru lunile sezonului rece la care titularul este îndreptăţit.</w:t>
            </w:r>
          </w:p>
          <w:p w14:paraId="794DE212" w14:textId="77777777" w:rsidR="002E67CA" w:rsidRPr="002E67CA" w:rsidRDefault="002E67CA" w:rsidP="00847A7A">
            <w:pPr>
              <w:shd w:val="clear" w:color="auto" w:fill="FFFFFF"/>
              <w:jc w:val="both"/>
              <w:rPr>
                <w:rFonts w:ascii="Verdana" w:hAnsi="Verdana"/>
                <w:sz w:val="18"/>
                <w:szCs w:val="18"/>
              </w:rPr>
            </w:pPr>
            <w:bookmarkStart w:id="61" w:name="do|caIV|si2|ar75|al4"/>
            <w:bookmarkEnd w:id="61"/>
            <w:r w:rsidRPr="002E67CA">
              <w:rPr>
                <w:rFonts w:ascii="Verdana" w:hAnsi="Verdana"/>
                <w:b/>
                <w:bCs/>
                <w:sz w:val="18"/>
              </w:rPr>
              <w:t>(4)</w:t>
            </w:r>
            <w:r w:rsidRPr="002E67CA">
              <w:rPr>
                <w:rFonts w:ascii="Verdana" w:hAnsi="Verdana"/>
                <w:sz w:val="18"/>
              </w:rPr>
              <w:t>Decontarea sumelor prevăzute la alin. (3) se realizează lunar, de către agenţiile teritoriale pentru plăţi şi inspecţie socială, pe baza borderourilor prevăzute la art. 55.</w:t>
            </w:r>
          </w:p>
          <w:p w14:paraId="3BE6B570" w14:textId="77777777" w:rsidR="002E67CA" w:rsidRPr="002E67CA" w:rsidRDefault="002E67CA" w:rsidP="00847A7A">
            <w:pPr>
              <w:shd w:val="clear" w:color="auto" w:fill="FFFFFF"/>
              <w:jc w:val="both"/>
              <w:rPr>
                <w:rFonts w:ascii="Verdana" w:hAnsi="Verdana"/>
                <w:sz w:val="18"/>
                <w:szCs w:val="18"/>
              </w:rPr>
            </w:pPr>
            <w:bookmarkStart w:id="62" w:name="do|caIV|si2|ar75|al5"/>
            <w:bookmarkEnd w:id="62"/>
            <w:r w:rsidRPr="002E67CA">
              <w:rPr>
                <w:rFonts w:ascii="Verdana" w:hAnsi="Verdana"/>
                <w:b/>
                <w:bCs/>
                <w:sz w:val="18"/>
              </w:rPr>
              <w:t>(5)</w:t>
            </w:r>
            <w:r w:rsidRPr="002E67CA">
              <w:rPr>
                <w:rFonts w:ascii="Verdana" w:hAnsi="Verdana"/>
                <w:sz w:val="18"/>
              </w:rPr>
              <w:t>După termenul prevăzut la alin. (2), sumele care nu au fost solicitate pentru decontare la Ministerul Muncii, Familiei, Protecţiei Sociale şi Persoanelor Vârstnice se suportă din bugetele locale.</w:t>
            </w:r>
          </w:p>
          <w:p w14:paraId="1CCB6EEB" w14:textId="77777777" w:rsidR="002E67CA" w:rsidRPr="002E67CA" w:rsidRDefault="002E67CA" w:rsidP="00847A7A">
            <w:pPr>
              <w:rPr>
                <w:rFonts w:ascii="Verdana" w:hAnsi="Verdana"/>
              </w:rPr>
            </w:pPr>
          </w:p>
        </w:tc>
        <w:tc>
          <w:tcPr>
            <w:tcW w:w="3615" w:type="dxa"/>
          </w:tcPr>
          <w:p w14:paraId="436AF00F" w14:textId="77777777" w:rsidR="002E67CA" w:rsidRPr="002E67CA" w:rsidRDefault="002E67CA" w:rsidP="00847A7A">
            <w:pPr>
              <w:jc w:val="both"/>
              <w:rPr>
                <w:rFonts w:ascii="Verdana" w:hAnsi="Verdana"/>
              </w:rPr>
            </w:pPr>
          </w:p>
          <w:p w14:paraId="78883C3F" w14:textId="77777777" w:rsidR="002E67CA" w:rsidRPr="002E67CA" w:rsidRDefault="002E67CA" w:rsidP="00847A7A">
            <w:pPr>
              <w:jc w:val="both"/>
              <w:rPr>
                <w:rFonts w:ascii="Verdana" w:hAnsi="Verdana"/>
                <w:b/>
              </w:rPr>
            </w:pPr>
            <w:r w:rsidRPr="002E67CA">
              <w:rPr>
                <w:rFonts w:ascii="Verdana" w:hAnsi="Verdana"/>
                <w:b/>
              </w:rPr>
              <w:t>18.Articolul 75 se abrogă.</w:t>
            </w:r>
          </w:p>
          <w:p w14:paraId="1D7C440F" w14:textId="77777777" w:rsidR="002E67CA" w:rsidRPr="002E67CA" w:rsidRDefault="002E67CA" w:rsidP="00847A7A">
            <w:pPr>
              <w:jc w:val="both"/>
              <w:rPr>
                <w:rFonts w:ascii="Verdana" w:hAnsi="Verdana"/>
              </w:rPr>
            </w:pPr>
          </w:p>
        </w:tc>
        <w:tc>
          <w:tcPr>
            <w:tcW w:w="3615" w:type="dxa"/>
          </w:tcPr>
          <w:p w14:paraId="434BC100" w14:textId="77777777" w:rsidR="002E67CA" w:rsidRPr="002E67CA" w:rsidRDefault="002E67CA" w:rsidP="00847A7A">
            <w:pPr>
              <w:jc w:val="both"/>
              <w:rPr>
                <w:rFonts w:ascii="Verdana" w:hAnsi="Verdana"/>
              </w:rPr>
            </w:pPr>
          </w:p>
          <w:p w14:paraId="4C37F6C4" w14:textId="77777777" w:rsidR="002E67CA" w:rsidRPr="002E67CA" w:rsidRDefault="002E67CA" w:rsidP="00847A7A">
            <w:pPr>
              <w:jc w:val="both"/>
              <w:rPr>
                <w:rFonts w:ascii="Verdana" w:hAnsi="Verdana"/>
                <w:b/>
              </w:rPr>
            </w:pPr>
            <w:r w:rsidRPr="002E67CA">
              <w:rPr>
                <w:rFonts w:ascii="Verdana" w:hAnsi="Verdana"/>
                <w:b/>
              </w:rPr>
              <w:t xml:space="preserve">Devine pct.19 nemodificat </w:t>
            </w:r>
          </w:p>
        </w:tc>
        <w:tc>
          <w:tcPr>
            <w:tcW w:w="3615" w:type="dxa"/>
          </w:tcPr>
          <w:p w14:paraId="1A0287E9" w14:textId="77777777" w:rsidR="002E67CA" w:rsidRPr="002E67CA" w:rsidRDefault="002E67CA" w:rsidP="00847A7A">
            <w:pPr>
              <w:jc w:val="both"/>
              <w:rPr>
                <w:rFonts w:ascii="Verdana" w:hAnsi="Verdana"/>
              </w:rPr>
            </w:pPr>
          </w:p>
        </w:tc>
      </w:tr>
      <w:tr w:rsidR="002E67CA" w:rsidRPr="002E67CA" w14:paraId="061A54DB"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005B59A" w14:textId="77777777" w:rsidR="002E67CA" w:rsidRPr="002E67CA" w:rsidRDefault="002E67CA" w:rsidP="002E67CA">
            <w:pPr>
              <w:widowControl/>
              <w:rPr>
                <w:rFonts w:ascii="Verdana" w:hAnsi="Verdana"/>
                <w:b/>
              </w:rPr>
            </w:pPr>
          </w:p>
        </w:tc>
        <w:tc>
          <w:tcPr>
            <w:tcW w:w="3614" w:type="dxa"/>
          </w:tcPr>
          <w:p w14:paraId="46147DEE" w14:textId="77777777" w:rsidR="002E67CA" w:rsidRPr="002E67CA" w:rsidRDefault="002E67CA" w:rsidP="00847A7A">
            <w:pPr>
              <w:shd w:val="clear" w:color="auto" w:fill="FFFFFF"/>
              <w:jc w:val="both"/>
              <w:rPr>
                <w:rFonts w:ascii="Verdana" w:hAnsi="Verdana"/>
                <w:sz w:val="18"/>
                <w:szCs w:val="18"/>
              </w:rPr>
            </w:pPr>
            <w:r w:rsidRPr="002E67CA">
              <w:rPr>
                <w:rStyle w:val="ar"/>
                <w:rFonts w:ascii="Verdana" w:hAnsi="Verdana"/>
                <w:b/>
                <w:bCs/>
              </w:rPr>
              <w:t>Art. 77</w:t>
            </w:r>
          </w:p>
          <w:p w14:paraId="1B2FFB04" w14:textId="77777777" w:rsidR="002E67CA" w:rsidRPr="002E67CA" w:rsidRDefault="002E67CA" w:rsidP="002E67CA">
            <w:pPr>
              <w:shd w:val="clear" w:color="auto" w:fill="FFFFFF"/>
              <w:jc w:val="both"/>
              <w:rPr>
                <w:rFonts w:ascii="Verdana" w:hAnsi="Verdana"/>
                <w:sz w:val="18"/>
                <w:szCs w:val="18"/>
              </w:rPr>
            </w:pPr>
            <w:bookmarkStart w:id="63" w:name="do|caIV|si2|ar77|pa1"/>
            <w:bookmarkEnd w:id="63"/>
            <w:r w:rsidRPr="002E67CA">
              <w:rPr>
                <w:rStyle w:val="tpa"/>
                <w:rFonts w:ascii="Verdana" w:hAnsi="Verdana"/>
                <w:sz w:val="18"/>
                <w:szCs w:val="18"/>
              </w:rPr>
              <w:t xml:space="preserve">Sumele reprezentând cheltuielile pentru încălzirea locuinţei, aferente consumului de energie termică, energie electrică sau de gaze naturale, plătite direct de consumatorii titulari de contract de furnizare a energiei termice sau convenţie individuală, respectiv contract de furnizare a gazelor naturale sau a energiei electrice, </w:t>
            </w:r>
            <w:r w:rsidRPr="002E67CA">
              <w:rPr>
                <w:rStyle w:val="tpa"/>
                <w:rFonts w:ascii="Verdana" w:hAnsi="Verdana"/>
                <w:sz w:val="18"/>
                <w:szCs w:val="18"/>
              </w:rPr>
              <w:lastRenderedPageBreak/>
              <w:t>precum şi ajutoarele pentru încălzirea locuinţei achitate de agenţiile teritoriale pentru plăţi şi inspecţie socială ori de autorităţile administraţiei publice locale, în condiţiile prezentei legi, se colectează în conturile tip ESCROW, astfel cum sunt definite în Ordonanţa de urgenţă a Guvernului nr. </w:t>
            </w:r>
            <w:hyperlink r:id="rId14" w:history="1">
              <w:r w:rsidRPr="002E67CA">
                <w:rPr>
                  <w:rStyle w:val="Hyperlink"/>
                  <w:rFonts w:ascii="Verdana" w:hAnsi="Verdana"/>
                  <w:b/>
                  <w:bCs/>
                  <w:color w:val="auto"/>
                  <w:sz w:val="18"/>
                  <w:szCs w:val="18"/>
                </w:rPr>
                <w:t>115/2001</w:t>
              </w:r>
            </w:hyperlink>
            <w:r w:rsidRPr="002E67CA">
              <w:rPr>
                <w:rStyle w:val="tpa"/>
                <w:rFonts w:ascii="Verdana" w:hAnsi="Verdana"/>
                <w:sz w:val="18"/>
                <w:szCs w:val="18"/>
              </w:rPr>
              <w:t> privind reglementarea unor măsuri de asigurare a fondurilor necesare în vederea furnizării energiei termice şi a gazelor naturale pentru populaţie, aprobată cu modificări prin Legea nr. </w:t>
            </w:r>
            <w:hyperlink r:id="rId15" w:history="1">
              <w:r w:rsidRPr="002E67CA">
                <w:rPr>
                  <w:rStyle w:val="Hyperlink"/>
                  <w:rFonts w:ascii="Verdana" w:hAnsi="Verdana"/>
                  <w:b/>
                  <w:bCs/>
                  <w:color w:val="auto"/>
                  <w:sz w:val="18"/>
                  <w:szCs w:val="18"/>
                </w:rPr>
                <w:t>84/2002</w:t>
              </w:r>
            </w:hyperlink>
            <w:r w:rsidRPr="002E67CA">
              <w:rPr>
                <w:rStyle w:val="tpa"/>
                <w:rFonts w:ascii="Verdana" w:hAnsi="Verdana"/>
                <w:sz w:val="18"/>
                <w:szCs w:val="18"/>
              </w:rPr>
              <w:t>, cu modificările şi completările ulterioare, deschise la bănci de către distribuitorii şi producătorii de energie termică, furnizorii de gaze naturale şi furnizorii de energie electrică.</w:t>
            </w:r>
          </w:p>
        </w:tc>
        <w:tc>
          <w:tcPr>
            <w:tcW w:w="3615" w:type="dxa"/>
          </w:tcPr>
          <w:p w14:paraId="1ABD7CFB" w14:textId="77777777" w:rsidR="002E67CA" w:rsidRPr="002E67CA" w:rsidRDefault="002E67CA" w:rsidP="00847A7A">
            <w:pPr>
              <w:jc w:val="both"/>
              <w:rPr>
                <w:rFonts w:ascii="Verdana" w:hAnsi="Verdana"/>
                <w:b/>
              </w:rPr>
            </w:pPr>
          </w:p>
          <w:p w14:paraId="72706952" w14:textId="77777777" w:rsidR="002E67CA" w:rsidRPr="002E67CA" w:rsidRDefault="002E67CA" w:rsidP="00847A7A">
            <w:pPr>
              <w:jc w:val="both"/>
              <w:rPr>
                <w:rFonts w:ascii="Verdana" w:hAnsi="Verdana"/>
                <w:b/>
              </w:rPr>
            </w:pPr>
            <w:r w:rsidRPr="002E67CA">
              <w:rPr>
                <w:rFonts w:ascii="Verdana" w:hAnsi="Verdana"/>
                <w:b/>
              </w:rPr>
              <w:t>19.Articolul 77 se abrogă.</w:t>
            </w:r>
          </w:p>
          <w:p w14:paraId="5D855B35" w14:textId="77777777" w:rsidR="002E67CA" w:rsidRPr="002E67CA" w:rsidRDefault="002E67CA" w:rsidP="00847A7A">
            <w:pPr>
              <w:jc w:val="both"/>
              <w:rPr>
                <w:rFonts w:ascii="Verdana" w:hAnsi="Verdana"/>
              </w:rPr>
            </w:pPr>
          </w:p>
        </w:tc>
        <w:tc>
          <w:tcPr>
            <w:tcW w:w="3615" w:type="dxa"/>
          </w:tcPr>
          <w:p w14:paraId="6008FA29" w14:textId="77777777" w:rsidR="002E67CA" w:rsidRPr="002E67CA" w:rsidRDefault="002E67CA" w:rsidP="00847A7A">
            <w:pPr>
              <w:jc w:val="both"/>
              <w:rPr>
                <w:rFonts w:ascii="Verdana" w:hAnsi="Verdana"/>
              </w:rPr>
            </w:pPr>
          </w:p>
          <w:p w14:paraId="5371E50A" w14:textId="77777777" w:rsidR="002E67CA" w:rsidRPr="002E67CA" w:rsidRDefault="002E67CA" w:rsidP="00847A7A">
            <w:pPr>
              <w:jc w:val="both"/>
              <w:rPr>
                <w:rFonts w:ascii="Verdana" w:hAnsi="Verdana"/>
                <w:b/>
              </w:rPr>
            </w:pPr>
            <w:r w:rsidRPr="002E67CA">
              <w:rPr>
                <w:rFonts w:ascii="Verdana" w:hAnsi="Verdana"/>
                <w:b/>
              </w:rPr>
              <w:t xml:space="preserve">Devine pct.20 nemodificat </w:t>
            </w:r>
          </w:p>
        </w:tc>
        <w:tc>
          <w:tcPr>
            <w:tcW w:w="3615" w:type="dxa"/>
          </w:tcPr>
          <w:p w14:paraId="536C8AEC" w14:textId="77777777" w:rsidR="002E67CA" w:rsidRPr="002E67CA" w:rsidRDefault="002E67CA" w:rsidP="00847A7A">
            <w:pPr>
              <w:jc w:val="both"/>
              <w:rPr>
                <w:rFonts w:ascii="Verdana" w:hAnsi="Verdana"/>
              </w:rPr>
            </w:pPr>
          </w:p>
        </w:tc>
      </w:tr>
      <w:tr w:rsidR="002E67CA" w:rsidRPr="002E67CA" w14:paraId="55418E88"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B361639" w14:textId="77777777" w:rsidR="002E67CA" w:rsidRPr="002E67CA" w:rsidRDefault="002E67CA" w:rsidP="002E67CA">
            <w:pPr>
              <w:widowControl/>
              <w:rPr>
                <w:rFonts w:ascii="Verdana" w:hAnsi="Verdana"/>
                <w:b/>
              </w:rPr>
            </w:pPr>
          </w:p>
        </w:tc>
        <w:tc>
          <w:tcPr>
            <w:tcW w:w="3614" w:type="dxa"/>
          </w:tcPr>
          <w:p w14:paraId="24FF592F" w14:textId="77777777" w:rsidR="002E67CA" w:rsidRPr="002E67CA" w:rsidRDefault="002E67CA" w:rsidP="00847A7A">
            <w:pPr>
              <w:shd w:val="clear" w:color="auto" w:fill="FFFFFF"/>
              <w:jc w:val="both"/>
              <w:rPr>
                <w:rFonts w:ascii="Verdana" w:hAnsi="Verdana"/>
              </w:rPr>
            </w:pPr>
            <w:r w:rsidRPr="002E67CA">
              <w:rPr>
                <w:rStyle w:val="ar"/>
                <w:rFonts w:ascii="Verdana" w:hAnsi="Verdana"/>
                <w:b/>
                <w:bCs/>
              </w:rPr>
              <w:t>Art. 80</w:t>
            </w:r>
          </w:p>
          <w:p w14:paraId="730D16B2" w14:textId="77777777" w:rsidR="002E67CA" w:rsidRPr="002E67CA" w:rsidRDefault="002E67CA" w:rsidP="00847A7A">
            <w:pPr>
              <w:shd w:val="clear" w:color="auto" w:fill="FFFFFF"/>
              <w:jc w:val="both"/>
              <w:rPr>
                <w:rFonts w:ascii="Verdana" w:hAnsi="Verdana"/>
              </w:rPr>
            </w:pPr>
            <w:bookmarkStart w:id="64" w:name="do|caIV|si3|ar80|al1"/>
            <w:bookmarkEnd w:id="64"/>
            <w:r w:rsidRPr="002E67CA">
              <w:rPr>
                <w:rStyle w:val="al"/>
                <w:rFonts w:ascii="Verdana" w:hAnsi="Verdana"/>
                <w:b/>
                <w:bCs/>
              </w:rPr>
              <w:t>(1)</w:t>
            </w:r>
            <w:r w:rsidRPr="002E67CA">
              <w:rPr>
                <w:rStyle w:val="tal"/>
                <w:rFonts w:ascii="Verdana" w:hAnsi="Verdana"/>
              </w:rPr>
              <w:t xml:space="preserve">Sumele încasate necuvenit cu titlu de venit minim de incluziune, acordate din bugetele locale potrivit </w:t>
            </w:r>
            <w:r w:rsidRPr="002E67CA">
              <w:rPr>
                <w:rStyle w:val="tal"/>
                <w:rFonts w:ascii="Verdana" w:hAnsi="Verdana"/>
                <w:b/>
              </w:rPr>
              <w:t>art. 26</w:t>
            </w:r>
            <w:r w:rsidRPr="002E67CA">
              <w:rPr>
                <w:rStyle w:val="tal"/>
                <w:rFonts w:ascii="Verdana" w:hAnsi="Verdana"/>
              </w:rPr>
              <w:t>, art. 83 şi art. 85 lit. b), se recuperează de către organele fiscale locale de la titularul dreptului, în termenul general de prescripţie prevăzut la art. 2.517 din Legea nr. </w:t>
            </w:r>
            <w:hyperlink r:id="rId16" w:history="1">
              <w:r w:rsidRPr="002E67CA">
                <w:rPr>
                  <w:rStyle w:val="Hyperlink"/>
                  <w:rFonts w:ascii="Verdana" w:hAnsi="Verdana"/>
                  <w:b/>
                  <w:bCs/>
                  <w:color w:val="auto"/>
                </w:rPr>
                <w:t>287/2009</w:t>
              </w:r>
            </w:hyperlink>
            <w:r w:rsidRPr="002E67CA">
              <w:rPr>
                <w:rStyle w:val="tal"/>
                <w:rFonts w:ascii="Verdana" w:hAnsi="Verdana"/>
              </w:rPr>
              <w:t>, republicată, cu modificările ulterioare.</w:t>
            </w:r>
          </w:p>
          <w:p w14:paraId="582C9476" w14:textId="77777777" w:rsidR="002E67CA" w:rsidRPr="002E67CA" w:rsidRDefault="002E67CA" w:rsidP="00847A7A">
            <w:pPr>
              <w:shd w:val="clear" w:color="auto" w:fill="FFFFFF"/>
              <w:jc w:val="both"/>
              <w:rPr>
                <w:rStyle w:val="ar"/>
                <w:rFonts w:ascii="Verdana" w:hAnsi="Verdana"/>
                <w:b/>
                <w:bCs/>
              </w:rPr>
            </w:pPr>
          </w:p>
        </w:tc>
        <w:tc>
          <w:tcPr>
            <w:tcW w:w="3615" w:type="dxa"/>
          </w:tcPr>
          <w:p w14:paraId="41485EFD" w14:textId="77777777" w:rsidR="002E67CA" w:rsidRPr="002E67CA" w:rsidRDefault="002E67CA" w:rsidP="00847A7A">
            <w:pPr>
              <w:jc w:val="both"/>
              <w:rPr>
                <w:rFonts w:ascii="Verdana" w:hAnsi="Verdana"/>
                <w:b/>
              </w:rPr>
            </w:pPr>
          </w:p>
        </w:tc>
        <w:tc>
          <w:tcPr>
            <w:tcW w:w="3615" w:type="dxa"/>
          </w:tcPr>
          <w:p w14:paraId="1070EDE0" w14:textId="77777777" w:rsidR="002E67CA" w:rsidRPr="002E67CA" w:rsidRDefault="002E67CA" w:rsidP="00847A7A">
            <w:pPr>
              <w:shd w:val="clear" w:color="auto" w:fill="FFFFFF"/>
              <w:jc w:val="both"/>
              <w:rPr>
                <w:rFonts w:ascii="Verdana" w:hAnsi="Verdana"/>
                <w:b/>
                <w:bCs/>
              </w:rPr>
            </w:pPr>
          </w:p>
          <w:p w14:paraId="5762554F" w14:textId="77777777" w:rsidR="002E67CA" w:rsidRPr="002E67CA" w:rsidRDefault="002E67CA" w:rsidP="00847A7A">
            <w:pPr>
              <w:jc w:val="both"/>
              <w:rPr>
                <w:rFonts w:ascii="Verdana" w:hAnsi="Verdana"/>
                <w:b/>
              </w:rPr>
            </w:pPr>
            <w:r w:rsidRPr="002E67CA">
              <w:rPr>
                <w:rFonts w:ascii="Verdana" w:hAnsi="Verdana"/>
                <w:b/>
              </w:rPr>
              <w:t>21. La articolul 80, alineatul (1) se modifică şi va avea următorul cuprins:</w:t>
            </w:r>
          </w:p>
          <w:p w14:paraId="726F949C" w14:textId="77777777" w:rsidR="002E67CA" w:rsidRPr="002E67CA" w:rsidRDefault="002E67CA" w:rsidP="00847A7A">
            <w:pPr>
              <w:shd w:val="clear" w:color="auto" w:fill="FFFFFF"/>
              <w:jc w:val="both"/>
              <w:rPr>
                <w:rFonts w:ascii="Verdana" w:hAnsi="Verdana"/>
              </w:rPr>
            </w:pPr>
            <w:r w:rsidRPr="002E67CA">
              <w:rPr>
                <w:rStyle w:val="al"/>
                <w:rFonts w:ascii="Verdana" w:hAnsi="Verdana"/>
              </w:rPr>
              <w:t>“(1)</w:t>
            </w:r>
            <w:r w:rsidRPr="002E67CA">
              <w:rPr>
                <w:rStyle w:val="al"/>
                <w:rFonts w:ascii="Verdana" w:hAnsi="Verdana"/>
                <w:b/>
                <w:bCs/>
              </w:rPr>
              <w:t xml:space="preserve"> </w:t>
            </w:r>
            <w:r w:rsidRPr="002E67CA">
              <w:rPr>
                <w:rStyle w:val="tal"/>
                <w:rFonts w:ascii="Verdana" w:hAnsi="Verdana"/>
              </w:rPr>
              <w:t>Sumele încasate necuvenit cu titlu de venit minim de incluziune, acordate din bugetele locale potrivit  art. 83 şi art. 85 lit. b), se recuperează de către organele fiscale locale de la titularul dreptului, în termenul general de prescripţie prevăzut la art. 2.517 din Legea nr. </w:t>
            </w:r>
            <w:r w:rsidRPr="002E67CA">
              <w:rPr>
                <w:rFonts w:ascii="Verdana" w:hAnsi="Verdana"/>
              </w:rPr>
              <w:t>287/2009</w:t>
            </w:r>
            <w:r w:rsidRPr="002E67CA">
              <w:rPr>
                <w:rStyle w:val="tal"/>
                <w:rFonts w:ascii="Verdana" w:hAnsi="Verdana"/>
              </w:rPr>
              <w:t>, republicată, cu modificările ulterioare.”</w:t>
            </w:r>
          </w:p>
          <w:p w14:paraId="3DA50781" w14:textId="77777777" w:rsidR="002E67CA" w:rsidRPr="002E67CA" w:rsidRDefault="002E67CA" w:rsidP="00847A7A">
            <w:pPr>
              <w:jc w:val="both"/>
              <w:rPr>
                <w:rFonts w:ascii="Verdana" w:hAnsi="Verdana"/>
              </w:rPr>
            </w:pPr>
          </w:p>
        </w:tc>
        <w:tc>
          <w:tcPr>
            <w:tcW w:w="3615" w:type="dxa"/>
          </w:tcPr>
          <w:p w14:paraId="7F1DA9D0" w14:textId="77777777" w:rsidR="002E67CA" w:rsidRPr="002E67CA" w:rsidRDefault="002E67CA" w:rsidP="00847A7A">
            <w:pPr>
              <w:jc w:val="both"/>
              <w:rPr>
                <w:rFonts w:ascii="Verdana" w:hAnsi="Verdana"/>
              </w:rPr>
            </w:pPr>
          </w:p>
          <w:p w14:paraId="30089B7B" w14:textId="77777777" w:rsidR="002E67CA" w:rsidRPr="002E67CA" w:rsidRDefault="002E67CA" w:rsidP="00847A7A">
            <w:pPr>
              <w:jc w:val="both"/>
              <w:rPr>
                <w:rFonts w:ascii="Verdana" w:hAnsi="Verdana"/>
              </w:rPr>
            </w:pPr>
            <w:r w:rsidRPr="002E67CA">
              <w:rPr>
                <w:rFonts w:ascii="Verdana" w:hAnsi="Verdana"/>
              </w:rPr>
              <w:t>Articolul 26 este abrogat prin prezentul proiect de lege.</w:t>
            </w:r>
          </w:p>
        </w:tc>
      </w:tr>
      <w:tr w:rsidR="002E67CA" w:rsidRPr="002E67CA" w14:paraId="64F2EE0B"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F05D0DF" w14:textId="77777777" w:rsidR="002E67CA" w:rsidRPr="002E67CA" w:rsidRDefault="002E67CA" w:rsidP="002E67CA">
            <w:pPr>
              <w:widowControl/>
              <w:rPr>
                <w:rFonts w:ascii="Verdana" w:hAnsi="Verdana"/>
                <w:b/>
              </w:rPr>
            </w:pPr>
          </w:p>
        </w:tc>
        <w:tc>
          <w:tcPr>
            <w:tcW w:w="3614" w:type="dxa"/>
          </w:tcPr>
          <w:p w14:paraId="2D2AD035" w14:textId="77777777" w:rsidR="002E67CA" w:rsidRPr="002E67CA" w:rsidRDefault="002E67CA" w:rsidP="00847A7A">
            <w:pPr>
              <w:rPr>
                <w:rStyle w:val="li"/>
                <w:rFonts w:ascii="Verdana" w:hAnsi="Verdana"/>
                <w:b/>
                <w:bCs/>
                <w:sz w:val="18"/>
                <w:szCs w:val="18"/>
                <w:shd w:val="clear" w:color="auto" w:fill="FFFFFF"/>
              </w:rPr>
            </w:pPr>
          </w:p>
          <w:p w14:paraId="5E8248E2" w14:textId="77777777" w:rsidR="002E67CA" w:rsidRPr="002E67CA" w:rsidRDefault="002E67CA" w:rsidP="00847A7A">
            <w:pPr>
              <w:rPr>
                <w:rStyle w:val="li"/>
                <w:rFonts w:ascii="Verdana" w:hAnsi="Verdana"/>
                <w:b/>
                <w:bCs/>
                <w:sz w:val="18"/>
                <w:szCs w:val="18"/>
                <w:shd w:val="clear" w:color="auto" w:fill="FFFFFF"/>
              </w:rPr>
            </w:pPr>
          </w:p>
          <w:p w14:paraId="4732F8D1" w14:textId="77777777" w:rsidR="002E67CA" w:rsidRPr="002E67CA" w:rsidRDefault="002E67CA" w:rsidP="00847A7A">
            <w:pPr>
              <w:rPr>
                <w:rStyle w:val="li"/>
                <w:rFonts w:ascii="Verdana" w:hAnsi="Verdana"/>
                <w:b/>
                <w:bCs/>
                <w:sz w:val="18"/>
                <w:szCs w:val="18"/>
                <w:shd w:val="clear" w:color="auto" w:fill="FFFFFF"/>
              </w:rPr>
            </w:pPr>
          </w:p>
          <w:p w14:paraId="0980474A" w14:textId="77777777" w:rsidR="002E67CA" w:rsidRPr="002E67CA" w:rsidRDefault="002E67CA" w:rsidP="00847A7A">
            <w:pPr>
              <w:rPr>
                <w:rStyle w:val="li"/>
                <w:rFonts w:ascii="Verdana" w:hAnsi="Verdana"/>
                <w:b/>
                <w:bCs/>
                <w:sz w:val="18"/>
                <w:szCs w:val="18"/>
                <w:shd w:val="clear" w:color="auto" w:fill="FFFFFF"/>
              </w:rPr>
            </w:pPr>
          </w:p>
          <w:p w14:paraId="193BA1CD" w14:textId="77777777" w:rsidR="002E67CA" w:rsidRPr="002E67CA" w:rsidRDefault="002E67CA" w:rsidP="00847A7A">
            <w:pPr>
              <w:rPr>
                <w:rFonts w:ascii="Verdana" w:hAnsi="Verdana"/>
              </w:rPr>
            </w:pPr>
            <w:r w:rsidRPr="002E67CA">
              <w:rPr>
                <w:rStyle w:val="li"/>
                <w:rFonts w:ascii="Verdana" w:hAnsi="Verdana"/>
                <w:b/>
                <w:bCs/>
                <w:sz w:val="18"/>
                <w:szCs w:val="18"/>
                <w:shd w:val="clear" w:color="auto" w:fill="FFFFFF"/>
              </w:rPr>
              <w:t>d)</w:t>
            </w:r>
            <w:r w:rsidRPr="002E67CA">
              <w:rPr>
                <w:rStyle w:val="tli"/>
                <w:rFonts w:ascii="Verdana" w:hAnsi="Verdana"/>
                <w:sz w:val="18"/>
                <w:szCs w:val="18"/>
                <w:shd w:val="clear" w:color="auto" w:fill="FFFFFF"/>
              </w:rPr>
              <w:t>cu amendă de la 1.000 de lei la 5.000 de lei, nerespectarea de către primar a prevederilor art. 33 alin. (3), art. 34 alin. (1), art. 36 alin. (1), art. 39 alin. (1), art. 40 alin. (2) şi (4), art. 48 alin. (2), art. 50 alin. (4), art. 60 alin. (1), art. 62 alin. (3), art. 66 alin. (2), art. 69 alin. (4) şi art. 71 alin. (1);</w:t>
            </w:r>
          </w:p>
        </w:tc>
        <w:tc>
          <w:tcPr>
            <w:tcW w:w="3615" w:type="dxa"/>
          </w:tcPr>
          <w:p w14:paraId="1FBAE6A1" w14:textId="77777777" w:rsidR="002E67CA" w:rsidRPr="002E67CA" w:rsidRDefault="002E67CA" w:rsidP="00847A7A">
            <w:pPr>
              <w:jc w:val="both"/>
              <w:rPr>
                <w:rFonts w:ascii="Verdana" w:hAnsi="Verdana"/>
              </w:rPr>
            </w:pPr>
          </w:p>
          <w:p w14:paraId="602E67F5" w14:textId="77777777" w:rsidR="002E67CA" w:rsidRPr="002E67CA" w:rsidRDefault="002E67CA" w:rsidP="00847A7A">
            <w:pPr>
              <w:jc w:val="both"/>
              <w:rPr>
                <w:rFonts w:ascii="Verdana" w:hAnsi="Verdana"/>
                <w:b/>
              </w:rPr>
            </w:pPr>
            <w:r w:rsidRPr="002E67CA">
              <w:rPr>
                <w:rFonts w:ascii="Verdana" w:hAnsi="Verdana"/>
                <w:b/>
              </w:rPr>
              <w:t xml:space="preserve">20.La articolul 86 alineatul (1), litera d) va avea următorul cuprins: </w:t>
            </w:r>
          </w:p>
          <w:p w14:paraId="6F57080E" w14:textId="77777777" w:rsidR="002E67CA" w:rsidRPr="002E67CA" w:rsidRDefault="002E67CA" w:rsidP="00847A7A">
            <w:pPr>
              <w:jc w:val="both"/>
              <w:rPr>
                <w:rFonts w:ascii="Verdana" w:hAnsi="Verdana"/>
              </w:rPr>
            </w:pPr>
            <w:r w:rsidRPr="002E67CA">
              <w:rPr>
                <w:rFonts w:ascii="Verdana" w:hAnsi="Verdana"/>
              </w:rPr>
              <w:t xml:space="preserve">„d) cu amendă de la 1.000 de lei la 5.000 de lei, nerespectarea de către primar a prevederilor art.33 alin.(3), art.34 alin.(1), art.36 alin.(1), art.39 alin.(1), art.40 alin.(2) și (4), </w:t>
            </w:r>
            <w:r w:rsidRPr="002E67CA">
              <w:rPr>
                <w:rFonts w:ascii="Verdana" w:hAnsi="Verdana"/>
                <w:b/>
              </w:rPr>
              <w:t>art.50 alin.(4),</w:t>
            </w:r>
            <w:r w:rsidRPr="002E67CA">
              <w:rPr>
                <w:rFonts w:ascii="Verdana" w:hAnsi="Verdana"/>
              </w:rPr>
              <w:t xml:space="preserve"> art.60 alin.(1), art.62 alin.(3), art.66 alin.(2), art.69 alin.(4) și art.71 alin.(1);”</w:t>
            </w:r>
          </w:p>
          <w:p w14:paraId="78DCEA0F" w14:textId="77777777" w:rsidR="002E67CA" w:rsidRPr="002E67CA" w:rsidRDefault="002E67CA" w:rsidP="00847A7A">
            <w:pPr>
              <w:jc w:val="both"/>
              <w:rPr>
                <w:rFonts w:ascii="Verdana" w:hAnsi="Verdana"/>
              </w:rPr>
            </w:pPr>
          </w:p>
        </w:tc>
        <w:tc>
          <w:tcPr>
            <w:tcW w:w="3615" w:type="dxa"/>
          </w:tcPr>
          <w:p w14:paraId="4E0C2DB8" w14:textId="77777777" w:rsidR="002E67CA" w:rsidRPr="002E67CA" w:rsidRDefault="002E67CA" w:rsidP="00847A7A">
            <w:pPr>
              <w:jc w:val="both"/>
              <w:rPr>
                <w:rFonts w:ascii="Verdana" w:hAnsi="Verdana"/>
              </w:rPr>
            </w:pPr>
          </w:p>
          <w:p w14:paraId="4442D7D1" w14:textId="77777777" w:rsidR="002E67CA" w:rsidRPr="002E67CA" w:rsidRDefault="002E67CA" w:rsidP="00847A7A">
            <w:pPr>
              <w:jc w:val="both"/>
              <w:rPr>
                <w:rFonts w:ascii="Verdana" w:hAnsi="Verdana"/>
                <w:b/>
              </w:rPr>
            </w:pPr>
            <w:r w:rsidRPr="002E67CA">
              <w:rPr>
                <w:rFonts w:ascii="Verdana" w:hAnsi="Verdana"/>
                <w:b/>
              </w:rPr>
              <w:t xml:space="preserve">22. La articolul 86 alineatul (1), litera d) se modifică şi va avea următorul cuprins: </w:t>
            </w:r>
          </w:p>
          <w:p w14:paraId="535E3CF3" w14:textId="77777777" w:rsidR="002E67CA" w:rsidRPr="002E67CA" w:rsidRDefault="002E67CA" w:rsidP="00847A7A">
            <w:pPr>
              <w:jc w:val="both"/>
              <w:rPr>
                <w:rFonts w:ascii="Verdana" w:hAnsi="Verdana"/>
              </w:rPr>
            </w:pPr>
            <w:r w:rsidRPr="002E67CA">
              <w:rPr>
                <w:rFonts w:ascii="Verdana" w:hAnsi="Verdana"/>
              </w:rPr>
              <w:t>„d) cu amendă de la 1.000 de lei la 5.000 de lei, nerespectarea de către primar a prevederilor art.33 alin.(3), art.34 alin.(1), art.36 alin.(1), art.39 alin.(1), art.40 alin.(2) și (4), art.60 alin.(1), art.62 alin.(3), art.66 alin.(2), art.69 alin.(4) și art.71 alin.(1);”</w:t>
            </w:r>
          </w:p>
          <w:p w14:paraId="61550FD1" w14:textId="77777777" w:rsidR="002E67CA" w:rsidRPr="002E67CA" w:rsidRDefault="002E67CA" w:rsidP="00847A7A">
            <w:pPr>
              <w:jc w:val="both"/>
              <w:rPr>
                <w:rFonts w:ascii="Verdana" w:hAnsi="Verdana"/>
              </w:rPr>
            </w:pPr>
          </w:p>
        </w:tc>
        <w:tc>
          <w:tcPr>
            <w:tcW w:w="3615" w:type="dxa"/>
          </w:tcPr>
          <w:p w14:paraId="174CA117" w14:textId="77777777" w:rsidR="002E67CA" w:rsidRPr="002E67CA" w:rsidRDefault="002E67CA" w:rsidP="00847A7A">
            <w:pPr>
              <w:jc w:val="both"/>
              <w:rPr>
                <w:rFonts w:ascii="Verdana" w:hAnsi="Verdana"/>
              </w:rPr>
            </w:pPr>
          </w:p>
          <w:p w14:paraId="71CCB2DD" w14:textId="77777777" w:rsidR="002E67CA" w:rsidRPr="002E67CA" w:rsidRDefault="002E67CA" w:rsidP="00847A7A">
            <w:pPr>
              <w:jc w:val="both"/>
              <w:rPr>
                <w:rFonts w:ascii="Verdana" w:hAnsi="Verdana"/>
              </w:rPr>
            </w:pPr>
          </w:p>
          <w:p w14:paraId="54F6BB60" w14:textId="77777777" w:rsidR="002E67CA" w:rsidRPr="002E67CA" w:rsidRDefault="002E67CA" w:rsidP="00847A7A">
            <w:pPr>
              <w:jc w:val="both"/>
              <w:rPr>
                <w:rFonts w:ascii="Verdana" w:hAnsi="Verdana"/>
              </w:rPr>
            </w:pPr>
          </w:p>
          <w:p w14:paraId="187F2BB7" w14:textId="77777777" w:rsidR="002E67CA" w:rsidRPr="002E67CA" w:rsidRDefault="002E67CA" w:rsidP="00847A7A">
            <w:pPr>
              <w:jc w:val="both"/>
              <w:rPr>
                <w:rFonts w:ascii="Verdana" w:hAnsi="Verdana"/>
              </w:rPr>
            </w:pPr>
          </w:p>
          <w:p w14:paraId="61BCDD27" w14:textId="77777777" w:rsidR="002E67CA" w:rsidRPr="002E67CA" w:rsidRDefault="002E67CA" w:rsidP="00847A7A">
            <w:pPr>
              <w:jc w:val="both"/>
              <w:rPr>
                <w:rFonts w:ascii="Verdana" w:hAnsi="Verdana"/>
              </w:rPr>
            </w:pPr>
          </w:p>
          <w:p w14:paraId="257CFA8F" w14:textId="77777777" w:rsidR="002E67CA" w:rsidRPr="002E67CA" w:rsidRDefault="002E67CA" w:rsidP="00847A7A">
            <w:pPr>
              <w:jc w:val="both"/>
              <w:rPr>
                <w:rFonts w:ascii="Verdana" w:hAnsi="Verdana"/>
              </w:rPr>
            </w:pPr>
          </w:p>
          <w:p w14:paraId="46A50E2D" w14:textId="77777777" w:rsidR="002E67CA" w:rsidRPr="002E67CA" w:rsidRDefault="002E67CA" w:rsidP="00847A7A">
            <w:pPr>
              <w:jc w:val="both"/>
              <w:rPr>
                <w:rFonts w:ascii="Verdana" w:hAnsi="Verdana"/>
              </w:rPr>
            </w:pPr>
          </w:p>
          <w:p w14:paraId="451DA01A" w14:textId="77777777" w:rsidR="002E67CA" w:rsidRPr="002E67CA" w:rsidRDefault="002E67CA" w:rsidP="00847A7A">
            <w:pPr>
              <w:jc w:val="both"/>
              <w:rPr>
                <w:rFonts w:ascii="Verdana" w:hAnsi="Verdana"/>
              </w:rPr>
            </w:pPr>
          </w:p>
          <w:p w14:paraId="1C93D16D" w14:textId="77777777" w:rsidR="002E67CA" w:rsidRPr="002E67CA" w:rsidRDefault="002E67CA" w:rsidP="00847A7A">
            <w:pPr>
              <w:jc w:val="both"/>
              <w:rPr>
                <w:rFonts w:ascii="Verdana" w:hAnsi="Verdana"/>
              </w:rPr>
            </w:pPr>
            <w:r w:rsidRPr="002E67CA">
              <w:rPr>
                <w:rFonts w:ascii="Verdana" w:hAnsi="Verdana"/>
              </w:rPr>
              <w:t>Art.50 alin.(4) abrogat prin pct.12</w:t>
            </w:r>
          </w:p>
          <w:p w14:paraId="6DD5FD1D" w14:textId="77777777" w:rsidR="002E67CA" w:rsidRPr="002E67CA" w:rsidRDefault="002E67CA" w:rsidP="00847A7A">
            <w:pPr>
              <w:jc w:val="both"/>
              <w:rPr>
                <w:rFonts w:ascii="Verdana" w:hAnsi="Verdana"/>
              </w:rPr>
            </w:pPr>
          </w:p>
          <w:p w14:paraId="455C3C6B" w14:textId="77777777" w:rsidR="002E67CA" w:rsidRPr="002E67CA" w:rsidRDefault="002E67CA" w:rsidP="00847A7A">
            <w:pPr>
              <w:jc w:val="both"/>
              <w:rPr>
                <w:rFonts w:ascii="Verdana" w:hAnsi="Verdana"/>
              </w:rPr>
            </w:pPr>
          </w:p>
          <w:p w14:paraId="7E86AA83" w14:textId="77777777" w:rsidR="002E67CA" w:rsidRPr="002E67CA" w:rsidRDefault="002E67CA" w:rsidP="00847A7A">
            <w:pPr>
              <w:jc w:val="both"/>
              <w:rPr>
                <w:rFonts w:ascii="Verdana" w:hAnsi="Verdana"/>
              </w:rPr>
            </w:pPr>
          </w:p>
          <w:p w14:paraId="0F485509" w14:textId="77777777" w:rsidR="002E67CA" w:rsidRPr="002E67CA" w:rsidRDefault="002E67CA" w:rsidP="00847A7A">
            <w:pPr>
              <w:jc w:val="both"/>
              <w:rPr>
                <w:rFonts w:ascii="Verdana" w:hAnsi="Verdana"/>
                <w:b/>
                <w:bCs/>
                <w:shd w:val="clear" w:color="auto" w:fill="FFFFFF"/>
              </w:rPr>
            </w:pPr>
          </w:p>
        </w:tc>
      </w:tr>
      <w:tr w:rsidR="002E67CA" w:rsidRPr="002E67CA" w14:paraId="50BC6AA1"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6A3098A" w14:textId="77777777" w:rsidR="002E67CA" w:rsidRPr="002E67CA" w:rsidRDefault="002E67CA" w:rsidP="002E67CA">
            <w:pPr>
              <w:widowControl/>
              <w:rPr>
                <w:rFonts w:ascii="Verdana" w:hAnsi="Verdana"/>
                <w:b/>
              </w:rPr>
            </w:pPr>
          </w:p>
        </w:tc>
        <w:tc>
          <w:tcPr>
            <w:tcW w:w="3614" w:type="dxa"/>
          </w:tcPr>
          <w:p w14:paraId="47B1E267" w14:textId="77777777" w:rsidR="002E67CA" w:rsidRPr="002E67CA" w:rsidRDefault="002E67CA" w:rsidP="00847A7A">
            <w:pPr>
              <w:shd w:val="clear" w:color="auto" w:fill="FFFFFF"/>
              <w:jc w:val="both"/>
              <w:rPr>
                <w:rFonts w:ascii="Verdana" w:hAnsi="Verdana"/>
                <w:sz w:val="18"/>
                <w:szCs w:val="18"/>
              </w:rPr>
            </w:pPr>
            <w:r w:rsidRPr="002E67CA">
              <w:rPr>
                <w:rFonts w:ascii="Verdana" w:hAnsi="Verdana"/>
                <w:b/>
                <w:bCs/>
                <w:sz w:val="18"/>
              </w:rPr>
              <w:t>e)</w:t>
            </w:r>
            <w:r w:rsidRPr="002E67CA">
              <w:rPr>
                <w:rFonts w:ascii="Verdana" w:hAnsi="Verdana"/>
                <w:sz w:val="18"/>
              </w:rPr>
              <w:t>cu amendă de la 500 de lei la 2.000 de lei, nerespectarea de către furnizor a prevederilor art. 45, art. 47 alin. (3), art. 52 alin. (1), art. 55 alin. (1) şi art. 66 alin. (2);</w:t>
            </w:r>
          </w:p>
          <w:p w14:paraId="0E475925" w14:textId="77777777" w:rsidR="002E67CA" w:rsidRPr="002E67CA" w:rsidRDefault="002E67CA" w:rsidP="00847A7A">
            <w:pPr>
              <w:shd w:val="clear" w:color="auto" w:fill="FFFFFF"/>
              <w:jc w:val="both"/>
              <w:rPr>
                <w:rFonts w:ascii="Verdana" w:hAnsi="Verdana"/>
                <w:sz w:val="18"/>
                <w:szCs w:val="18"/>
              </w:rPr>
            </w:pPr>
            <w:bookmarkStart w:id="65" w:name="do|caVI|ar86|al1|lif"/>
            <w:bookmarkEnd w:id="65"/>
            <w:r w:rsidRPr="002E67CA">
              <w:rPr>
                <w:rFonts w:ascii="Verdana" w:hAnsi="Verdana"/>
                <w:b/>
                <w:bCs/>
                <w:sz w:val="18"/>
              </w:rPr>
              <w:t>f)</w:t>
            </w:r>
            <w:r w:rsidRPr="002E67CA">
              <w:rPr>
                <w:rFonts w:ascii="Verdana" w:hAnsi="Verdana"/>
                <w:sz w:val="18"/>
              </w:rPr>
              <w:t>cu amendă de la 500 de lei la 2.000 de lei, nerespectarea de către asociaţia de proprietari a dispoziţiilor art. 52 alin. (1), alin. (3) sau (4) şi art. 54;</w:t>
            </w:r>
          </w:p>
          <w:p w14:paraId="62339E1B" w14:textId="77777777" w:rsidR="002E67CA" w:rsidRDefault="002E67CA" w:rsidP="00847A7A">
            <w:pPr>
              <w:rPr>
                <w:rFonts w:ascii="Verdana" w:hAnsi="Verdana"/>
              </w:rPr>
            </w:pPr>
          </w:p>
          <w:p w14:paraId="71455E74" w14:textId="77777777" w:rsidR="002E67CA" w:rsidRPr="002E67CA" w:rsidRDefault="002E67CA" w:rsidP="00847A7A">
            <w:pPr>
              <w:rPr>
                <w:rFonts w:ascii="Verdana" w:hAnsi="Verdana"/>
              </w:rPr>
            </w:pPr>
          </w:p>
        </w:tc>
        <w:tc>
          <w:tcPr>
            <w:tcW w:w="3615" w:type="dxa"/>
          </w:tcPr>
          <w:p w14:paraId="0D457085" w14:textId="77777777" w:rsidR="002E67CA" w:rsidRPr="002E67CA" w:rsidRDefault="002E67CA" w:rsidP="00847A7A">
            <w:pPr>
              <w:jc w:val="both"/>
              <w:rPr>
                <w:rFonts w:ascii="Verdana" w:hAnsi="Verdana"/>
              </w:rPr>
            </w:pPr>
          </w:p>
          <w:p w14:paraId="3BFA52D7" w14:textId="77777777" w:rsidR="002E67CA" w:rsidRPr="002E67CA" w:rsidRDefault="002E67CA" w:rsidP="00847A7A">
            <w:pPr>
              <w:jc w:val="both"/>
              <w:rPr>
                <w:rFonts w:ascii="Verdana" w:hAnsi="Verdana"/>
                <w:b/>
              </w:rPr>
            </w:pPr>
            <w:r w:rsidRPr="002E67CA">
              <w:rPr>
                <w:rFonts w:ascii="Verdana" w:hAnsi="Verdana"/>
                <w:b/>
              </w:rPr>
              <w:t>21. La articolul 86 alineatul (1), literele e) și f) se abrogă.</w:t>
            </w:r>
          </w:p>
          <w:p w14:paraId="0D48E89C" w14:textId="77777777" w:rsidR="002E67CA" w:rsidRPr="002E67CA" w:rsidRDefault="002E67CA" w:rsidP="00847A7A">
            <w:pPr>
              <w:jc w:val="both"/>
              <w:rPr>
                <w:rFonts w:ascii="Verdana" w:hAnsi="Verdana"/>
              </w:rPr>
            </w:pPr>
          </w:p>
        </w:tc>
        <w:tc>
          <w:tcPr>
            <w:tcW w:w="3615" w:type="dxa"/>
          </w:tcPr>
          <w:p w14:paraId="41106EBB" w14:textId="77777777" w:rsidR="002E67CA" w:rsidRPr="002E67CA" w:rsidRDefault="002E67CA" w:rsidP="00847A7A">
            <w:pPr>
              <w:jc w:val="both"/>
              <w:rPr>
                <w:rFonts w:ascii="Verdana" w:hAnsi="Verdana"/>
              </w:rPr>
            </w:pPr>
          </w:p>
          <w:p w14:paraId="2E74CF68" w14:textId="77777777" w:rsidR="002E67CA" w:rsidRPr="002E67CA" w:rsidRDefault="002E67CA" w:rsidP="00847A7A">
            <w:pPr>
              <w:jc w:val="both"/>
              <w:rPr>
                <w:rFonts w:ascii="Verdana" w:hAnsi="Verdana"/>
                <w:b/>
              </w:rPr>
            </w:pPr>
            <w:r w:rsidRPr="002E67CA">
              <w:rPr>
                <w:rFonts w:ascii="Verdana" w:hAnsi="Verdana"/>
                <w:b/>
              </w:rPr>
              <w:t xml:space="preserve">Devine pct.23 nemodificat </w:t>
            </w:r>
          </w:p>
        </w:tc>
        <w:tc>
          <w:tcPr>
            <w:tcW w:w="3615" w:type="dxa"/>
          </w:tcPr>
          <w:p w14:paraId="52458998" w14:textId="77777777" w:rsidR="002E67CA" w:rsidRPr="002E67CA" w:rsidRDefault="002E67CA" w:rsidP="00847A7A">
            <w:pPr>
              <w:jc w:val="both"/>
              <w:rPr>
                <w:rFonts w:ascii="Verdana" w:hAnsi="Verdana"/>
              </w:rPr>
            </w:pPr>
          </w:p>
        </w:tc>
      </w:tr>
      <w:tr w:rsidR="002E67CA" w:rsidRPr="002E67CA" w14:paraId="408B7B7F"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6753773B" w14:textId="77777777" w:rsidR="002E67CA" w:rsidRPr="002E67CA" w:rsidRDefault="002E67CA" w:rsidP="002E67CA">
            <w:pPr>
              <w:widowControl/>
              <w:rPr>
                <w:rFonts w:ascii="Verdana" w:hAnsi="Verdana"/>
                <w:b/>
              </w:rPr>
            </w:pPr>
          </w:p>
        </w:tc>
        <w:tc>
          <w:tcPr>
            <w:tcW w:w="3614" w:type="dxa"/>
          </w:tcPr>
          <w:p w14:paraId="0811FCFC" w14:textId="77777777" w:rsidR="002E67CA" w:rsidRPr="002E67CA" w:rsidRDefault="002E67CA" w:rsidP="00847A7A">
            <w:pPr>
              <w:shd w:val="clear" w:color="auto" w:fill="FFFFFF"/>
              <w:jc w:val="both"/>
              <w:rPr>
                <w:rStyle w:val="li"/>
                <w:rFonts w:ascii="Verdana" w:hAnsi="Verdana"/>
                <w:b/>
                <w:bCs/>
                <w:sz w:val="18"/>
                <w:szCs w:val="18"/>
                <w:shd w:val="clear" w:color="auto" w:fill="FFFFFF"/>
              </w:rPr>
            </w:pPr>
          </w:p>
          <w:p w14:paraId="35230E43" w14:textId="77777777" w:rsidR="002E67CA" w:rsidRPr="002E67CA" w:rsidRDefault="002E67CA" w:rsidP="00847A7A">
            <w:pPr>
              <w:shd w:val="clear" w:color="auto" w:fill="FFFFFF"/>
              <w:jc w:val="both"/>
              <w:rPr>
                <w:rStyle w:val="tli"/>
                <w:rFonts w:ascii="Verdana" w:hAnsi="Verdana"/>
                <w:sz w:val="18"/>
                <w:szCs w:val="18"/>
                <w:shd w:val="clear" w:color="auto" w:fill="FFFFFF"/>
              </w:rPr>
            </w:pPr>
            <w:r w:rsidRPr="002E67CA">
              <w:rPr>
                <w:rStyle w:val="li"/>
                <w:rFonts w:ascii="Verdana" w:hAnsi="Verdana"/>
                <w:b/>
                <w:bCs/>
                <w:sz w:val="18"/>
                <w:szCs w:val="18"/>
                <w:shd w:val="clear" w:color="auto" w:fill="FFFFFF"/>
              </w:rPr>
              <w:t>i)</w:t>
            </w:r>
            <w:r w:rsidRPr="002E67CA">
              <w:rPr>
                <w:rStyle w:val="tli"/>
                <w:rFonts w:ascii="Verdana" w:hAnsi="Verdana"/>
                <w:sz w:val="18"/>
                <w:szCs w:val="18"/>
                <w:shd w:val="clear" w:color="auto" w:fill="FFFFFF"/>
              </w:rPr>
              <w:t xml:space="preserve">cu amendă de la 500 de lei la 2.000 de lei, fapta titularului dreptului de a completa cu date şi informaţii incorecte formularul de cerere pentru acordarea dreptului, precum şi nerespectarea obligaţiilor prevăzute la art. 40 alin. (1), art. 47 </w:t>
            </w:r>
            <w:r w:rsidRPr="002E67CA">
              <w:rPr>
                <w:rStyle w:val="tli"/>
                <w:rFonts w:ascii="Verdana" w:hAnsi="Verdana"/>
                <w:sz w:val="18"/>
                <w:szCs w:val="18"/>
                <w:shd w:val="clear" w:color="auto" w:fill="FFFFFF"/>
              </w:rPr>
              <w:lastRenderedPageBreak/>
              <w:t>alin. (4), art. 50 alin. (2) şi art. 56.</w:t>
            </w:r>
          </w:p>
          <w:p w14:paraId="1CE6FB75" w14:textId="77777777" w:rsidR="002E67CA" w:rsidRPr="002E67CA" w:rsidRDefault="002E67CA" w:rsidP="00847A7A">
            <w:pPr>
              <w:shd w:val="clear" w:color="auto" w:fill="FFFFFF"/>
              <w:jc w:val="both"/>
              <w:rPr>
                <w:rFonts w:ascii="Verdana" w:hAnsi="Verdana"/>
                <w:b/>
                <w:bCs/>
                <w:sz w:val="18"/>
              </w:rPr>
            </w:pPr>
          </w:p>
        </w:tc>
        <w:tc>
          <w:tcPr>
            <w:tcW w:w="3615" w:type="dxa"/>
          </w:tcPr>
          <w:p w14:paraId="6449662F" w14:textId="77777777" w:rsidR="002E67CA" w:rsidRPr="002E67CA" w:rsidRDefault="002E67CA" w:rsidP="00847A7A">
            <w:pPr>
              <w:jc w:val="both"/>
              <w:rPr>
                <w:rFonts w:ascii="Verdana" w:hAnsi="Verdana"/>
              </w:rPr>
            </w:pPr>
          </w:p>
        </w:tc>
        <w:tc>
          <w:tcPr>
            <w:tcW w:w="3615" w:type="dxa"/>
          </w:tcPr>
          <w:p w14:paraId="6EE1F921" w14:textId="77777777" w:rsidR="002E67CA" w:rsidRPr="002E67CA" w:rsidRDefault="002E67CA" w:rsidP="00847A7A">
            <w:pPr>
              <w:jc w:val="both"/>
              <w:rPr>
                <w:rFonts w:ascii="Verdana" w:hAnsi="Verdana"/>
                <w:b/>
              </w:rPr>
            </w:pPr>
          </w:p>
          <w:p w14:paraId="6E1F61F1" w14:textId="77777777" w:rsidR="002E67CA" w:rsidRPr="002E67CA" w:rsidRDefault="002E67CA" w:rsidP="00847A7A">
            <w:pPr>
              <w:jc w:val="both"/>
              <w:rPr>
                <w:rFonts w:ascii="Verdana" w:hAnsi="Verdana"/>
                <w:b/>
              </w:rPr>
            </w:pPr>
            <w:r w:rsidRPr="002E67CA">
              <w:rPr>
                <w:rFonts w:ascii="Verdana" w:hAnsi="Verdana"/>
                <w:b/>
              </w:rPr>
              <w:t xml:space="preserve">24. La articolul 86 alineatul (1), litera i) se modifică şi va avea următorul cuprins: </w:t>
            </w:r>
          </w:p>
          <w:p w14:paraId="44FD5D9A" w14:textId="77777777" w:rsidR="002E67CA" w:rsidRPr="002E67CA" w:rsidRDefault="002E67CA" w:rsidP="00847A7A">
            <w:pPr>
              <w:shd w:val="clear" w:color="auto" w:fill="FFFFFF"/>
              <w:jc w:val="both"/>
              <w:rPr>
                <w:rStyle w:val="tli"/>
                <w:rFonts w:ascii="Verdana" w:hAnsi="Verdana"/>
                <w:shd w:val="clear" w:color="auto" w:fill="FFFFFF"/>
              </w:rPr>
            </w:pPr>
            <w:r w:rsidRPr="002E67CA">
              <w:rPr>
                <w:rStyle w:val="li"/>
                <w:rFonts w:ascii="Verdana" w:hAnsi="Verdana"/>
                <w:b/>
                <w:bCs/>
                <w:shd w:val="clear" w:color="auto" w:fill="FFFFFF"/>
              </w:rPr>
              <w:t xml:space="preserve">“i) </w:t>
            </w:r>
            <w:r w:rsidRPr="002E67CA">
              <w:rPr>
                <w:rStyle w:val="tli"/>
                <w:rFonts w:ascii="Verdana" w:hAnsi="Verdana"/>
                <w:shd w:val="clear" w:color="auto" w:fill="FFFFFF"/>
              </w:rPr>
              <w:t xml:space="preserve">cu amendă de la 500 de lei la 2.000 de lei, fapta titularului dreptului de a </w:t>
            </w:r>
            <w:r w:rsidRPr="002E67CA">
              <w:rPr>
                <w:rStyle w:val="tli"/>
                <w:rFonts w:ascii="Verdana" w:hAnsi="Verdana"/>
                <w:shd w:val="clear" w:color="auto" w:fill="FFFFFF"/>
              </w:rPr>
              <w:lastRenderedPageBreak/>
              <w:t>completa cu date şi informaţii incorecte formularul de cerere pentru acordarea dreptului, precum şi nerespectarea obligaţiilor prevăzute la art. 40 alin. (1) şi art.56.”</w:t>
            </w:r>
          </w:p>
          <w:p w14:paraId="46FCAAF2" w14:textId="77777777" w:rsidR="002E67CA" w:rsidRPr="002E67CA" w:rsidRDefault="002E67CA" w:rsidP="00847A7A">
            <w:pPr>
              <w:jc w:val="both"/>
              <w:rPr>
                <w:rFonts w:ascii="Verdana" w:hAnsi="Verdana"/>
              </w:rPr>
            </w:pPr>
          </w:p>
        </w:tc>
        <w:tc>
          <w:tcPr>
            <w:tcW w:w="3615" w:type="dxa"/>
          </w:tcPr>
          <w:p w14:paraId="6636E31F" w14:textId="77777777" w:rsidR="002E67CA" w:rsidRPr="002E67CA" w:rsidRDefault="002E67CA" w:rsidP="00847A7A">
            <w:pPr>
              <w:jc w:val="both"/>
              <w:rPr>
                <w:rFonts w:ascii="Verdana" w:hAnsi="Verdana"/>
              </w:rPr>
            </w:pPr>
          </w:p>
          <w:p w14:paraId="62B41AF7" w14:textId="77777777" w:rsidR="002E67CA" w:rsidRPr="002E67CA" w:rsidRDefault="002E67CA" w:rsidP="00847A7A">
            <w:pPr>
              <w:jc w:val="both"/>
              <w:rPr>
                <w:rFonts w:ascii="Verdana" w:hAnsi="Verdana"/>
              </w:rPr>
            </w:pPr>
          </w:p>
          <w:p w14:paraId="327B557D" w14:textId="77777777" w:rsidR="002E67CA" w:rsidRPr="002E67CA" w:rsidRDefault="002E67CA" w:rsidP="00847A7A">
            <w:pPr>
              <w:jc w:val="both"/>
              <w:rPr>
                <w:rFonts w:ascii="Verdana" w:hAnsi="Verdana"/>
              </w:rPr>
            </w:pPr>
            <w:r w:rsidRPr="002E67CA">
              <w:rPr>
                <w:rFonts w:ascii="Verdana" w:hAnsi="Verdana"/>
                <w:shd w:val="clear" w:color="auto" w:fill="FFFFFF"/>
              </w:rPr>
              <w:t>lit. i) face trimitere la  art. 47 alin. (4) și art. 50 alin. (2), care sunt abrogate prin pct.12 al art. 42.</w:t>
            </w:r>
          </w:p>
        </w:tc>
      </w:tr>
      <w:tr w:rsidR="002E67CA" w:rsidRPr="002E67CA" w14:paraId="6B8E015B"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20D7DDF" w14:textId="77777777" w:rsidR="002E67CA" w:rsidRPr="002E67CA" w:rsidRDefault="002E67CA" w:rsidP="002E67CA">
            <w:pPr>
              <w:widowControl/>
              <w:rPr>
                <w:rFonts w:ascii="Verdana" w:hAnsi="Verdana"/>
                <w:b/>
              </w:rPr>
            </w:pPr>
          </w:p>
        </w:tc>
        <w:tc>
          <w:tcPr>
            <w:tcW w:w="3614" w:type="dxa"/>
          </w:tcPr>
          <w:p w14:paraId="1AA29979" w14:textId="77777777" w:rsidR="002E67CA" w:rsidRPr="002E67CA" w:rsidRDefault="002E67CA" w:rsidP="00847A7A">
            <w:pPr>
              <w:shd w:val="clear" w:color="auto" w:fill="FFFFFF"/>
              <w:jc w:val="both"/>
              <w:rPr>
                <w:rStyle w:val="ar"/>
                <w:rFonts w:ascii="Verdana" w:hAnsi="Verdana"/>
                <w:b/>
                <w:bCs/>
              </w:rPr>
            </w:pPr>
          </w:p>
          <w:p w14:paraId="6AE6790B" w14:textId="77777777" w:rsidR="002E67CA" w:rsidRPr="002E67CA" w:rsidRDefault="002E67CA" w:rsidP="00847A7A">
            <w:pPr>
              <w:shd w:val="clear" w:color="auto" w:fill="FFFFFF"/>
              <w:jc w:val="both"/>
              <w:rPr>
                <w:rFonts w:ascii="Verdana" w:hAnsi="Verdana"/>
                <w:sz w:val="18"/>
                <w:szCs w:val="18"/>
              </w:rPr>
            </w:pPr>
            <w:r w:rsidRPr="002E67CA">
              <w:rPr>
                <w:rStyle w:val="ar"/>
                <w:rFonts w:ascii="Verdana" w:hAnsi="Verdana"/>
                <w:b/>
                <w:bCs/>
              </w:rPr>
              <w:t xml:space="preserve">Art. 90 - </w:t>
            </w:r>
            <w:bookmarkStart w:id="66" w:name="do|caVII|ar90|al1"/>
            <w:bookmarkEnd w:id="66"/>
            <w:r w:rsidRPr="002E67CA">
              <w:rPr>
                <w:rStyle w:val="al"/>
                <w:rFonts w:ascii="Verdana" w:hAnsi="Verdana"/>
                <w:b/>
                <w:bCs/>
                <w:sz w:val="18"/>
                <w:szCs w:val="18"/>
              </w:rPr>
              <w:t>(1)</w:t>
            </w:r>
            <w:r w:rsidRPr="002E67CA">
              <w:rPr>
                <w:rStyle w:val="tal"/>
                <w:rFonts w:ascii="Verdana" w:hAnsi="Verdana"/>
                <w:sz w:val="18"/>
                <w:szCs w:val="18"/>
              </w:rPr>
              <w:t>Sumele constatate ca fiind primite necuvenit cu titlu de ajutor social acordat în baza Legii nr. </w:t>
            </w:r>
            <w:hyperlink r:id="rId17" w:history="1">
              <w:r w:rsidRPr="002E67CA">
                <w:rPr>
                  <w:rStyle w:val="Hyperlink"/>
                  <w:rFonts w:ascii="Verdana" w:hAnsi="Verdana"/>
                  <w:b/>
                  <w:bCs/>
                  <w:color w:val="auto"/>
                  <w:sz w:val="18"/>
                  <w:szCs w:val="18"/>
                </w:rPr>
                <w:t>416/2001</w:t>
              </w:r>
            </w:hyperlink>
            <w:r w:rsidRPr="002E67CA">
              <w:rPr>
                <w:rStyle w:val="tal"/>
                <w:rFonts w:ascii="Verdana" w:hAnsi="Verdana"/>
                <w:sz w:val="18"/>
                <w:szCs w:val="18"/>
              </w:rPr>
              <w:t> privind venitul minim garantat, cu modificările şi completările ulterioare, de alocaţie pentru susţinerea familiei acordate în baza Legii nr. </w:t>
            </w:r>
            <w:hyperlink r:id="rId18" w:history="1">
              <w:r w:rsidRPr="002E67CA">
                <w:rPr>
                  <w:rStyle w:val="Hyperlink"/>
                  <w:rFonts w:ascii="Verdana" w:hAnsi="Verdana"/>
                  <w:b/>
                  <w:bCs/>
                  <w:color w:val="auto"/>
                  <w:sz w:val="18"/>
                  <w:szCs w:val="18"/>
                </w:rPr>
                <w:t>277/2010</w:t>
              </w:r>
            </w:hyperlink>
            <w:r w:rsidRPr="002E67CA">
              <w:rPr>
                <w:rStyle w:val="tal"/>
                <w:rFonts w:ascii="Verdana" w:hAnsi="Verdana"/>
                <w:sz w:val="18"/>
                <w:szCs w:val="18"/>
              </w:rPr>
              <w:t> privind alocaţia pentru susţinerea familiei, republicată, cu modificările şi completările ulterioare, şi de ajutor pentru încălzirea locuinţei acordat în baza Ordonanţei de urgenţă a Guvernului nr. </w:t>
            </w:r>
            <w:hyperlink r:id="rId19" w:history="1">
              <w:r w:rsidRPr="002E67CA">
                <w:rPr>
                  <w:rStyle w:val="Hyperlink"/>
                  <w:rFonts w:ascii="Verdana" w:hAnsi="Verdana"/>
                  <w:b/>
                  <w:bCs/>
                  <w:color w:val="auto"/>
                  <w:sz w:val="18"/>
                  <w:szCs w:val="18"/>
                </w:rPr>
                <w:t>70/2011</w:t>
              </w:r>
            </w:hyperlink>
            <w:r w:rsidRPr="002E67CA">
              <w:rPr>
                <w:rStyle w:val="tal"/>
                <w:rFonts w:ascii="Verdana" w:hAnsi="Verdana"/>
                <w:sz w:val="18"/>
                <w:szCs w:val="18"/>
              </w:rPr>
              <w:t> privind măsurile de protecţie socială în perioada sezonului rece, aprobată prin Legea nr. </w:t>
            </w:r>
            <w:hyperlink r:id="rId20" w:history="1">
              <w:r w:rsidRPr="002E67CA">
                <w:rPr>
                  <w:rStyle w:val="Hyperlink"/>
                  <w:rFonts w:ascii="Verdana" w:hAnsi="Verdana"/>
                  <w:b/>
                  <w:bCs/>
                  <w:color w:val="auto"/>
                  <w:sz w:val="18"/>
                  <w:szCs w:val="18"/>
                </w:rPr>
                <w:t>92/2012</w:t>
              </w:r>
            </w:hyperlink>
            <w:r w:rsidRPr="002E67CA">
              <w:rPr>
                <w:rStyle w:val="tal"/>
                <w:rFonts w:ascii="Verdana" w:hAnsi="Verdana"/>
                <w:sz w:val="18"/>
                <w:szCs w:val="18"/>
              </w:rPr>
              <w:t>, cu modificările şi completările ulterioare, nerecuperate până la data intrării în vigoare a prezentei legi, se recuperează în condiţiile art. 78-80.</w:t>
            </w:r>
          </w:p>
          <w:p w14:paraId="26BE7CC8" w14:textId="77777777" w:rsidR="002E67CA" w:rsidRPr="002E67CA" w:rsidRDefault="002E67CA" w:rsidP="00847A7A">
            <w:pPr>
              <w:rPr>
                <w:rFonts w:ascii="Verdana" w:hAnsi="Verdana"/>
              </w:rPr>
            </w:pPr>
          </w:p>
          <w:p w14:paraId="74C5B9C7" w14:textId="77777777" w:rsidR="002E67CA" w:rsidRPr="002E67CA" w:rsidRDefault="002E67CA" w:rsidP="00847A7A">
            <w:pPr>
              <w:rPr>
                <w:rFonts w:ascii="Verdana" w:hAnsi="Verdana"/>
              </w:rPr>
            </w:pPr>
          </w:p>
        </w:tc>
        <w:tc>
          <w:tcPr>
            <w:tcW w:w="3615" w:type="dxa"/>
          </w:tcPr>
          <w:p w14:paraId="6074FF2D" w14:textId="77777777" w:rsidR="002E67CA" w:rsidRPr="002E67CA" w:rsidRDefault="002E67CA" w:rsidP="00847A7A">
            <w:pPr>
              <w:jc w:val="both"/>
              <w:rPr>
                <w:rFonts w:ascii="Verdana" w:hAnsi="Verdana"/>
              </w:rPr>
            </w:pPr>
          </w:p>
          <w:p w14:paraId="036E532B" w14:textId="77777777" w:rsidR="002E67CA" w:rsidRPr="002E67CA" w:rsidRDefault="002E67CA" w:rsidP="00847A7A">
            <w:pPr>
              <w:jc w:val="both"/>
              <w:rPr>
                <w:rFonts w:ascii="Verdana" w:hAnsi="Verdana"/>
                <w:b/>
              </w:rPr>
            </w:pPr>
            <w:r w:rsidRPr="002E67CA">
              <w:rPr>
                <w:rFonts w:ascii="Verdana" w:hAnsi="Verdana"/>
                <w:b/>
              </w:rPr>
              <w:t>22. La articolul 90, alineatul (1) va avea următorul cuprins:</w:t>
            </w:r>
          </w:p>
          <w:p w14:paraId="3A7948BA" w14:textId="77777777" w:rsidR="002E67CA" w:rsidRPr="002E67CA" w:rsidRDefault="002E67CA" w:rsidP="00847A7A">
            <w:pPr>
              <w:jc w:val="both"/>
              <w:rPr>
                <w:rFonts w:ascii="Verdana" w:hAnsi="Verdana"/>
              </w:rPr>
            </w:pPr>
            <w:r w:rsidRPr="002E67CA">
              <w:rPr>
                <w:rFonts w:ascii="Verdana" w:hAnsi="Verdana"/>
              </w:rPr>
              <w:t>„Art.90.- (1) Sumele constatate ca fiind primite necuvenit cu titlu de ajutor social acordat în baza Legii nr.416/2001 privind venitul minim garantat, cu modificările și completările ulterioare și de alocație pentru susținerea familiei acordate în baza Legii nr.277/2010 privind alocația pentru susținerea familiei, republicată, cu modificările și completările ulterioare, nerecuperate până la data intrării în vigoare a prezentei legi, se recuperează în condițiile art.78-80.”</w:t>
            </w:r>
          </w:p>
          <w:p w14:paraId="59E7D293" w14:textId="77777777" w:rsidR="002E67CA" w:rsidRPr="002E67CA" w:rsidRDefault="002E67CA" w:rsidP="00847A7A">
            <w:pPr>
              <w:jc w:val="both"/>
              <w:rPr>
                <w:rFonts w:ascii="Verdana" w:hAnsi="Verdana"/>
              </w:rPr>
            </w:pPr>
          </w:p>
        </w:tc>
        <w:tc>
          <w:tcPr>
            <w:tcW w:w="3615" w:type="dxa"/>
          </w:tcPr>
          <w:p w14:paraId="2D86246D" w14:textId="77777777" w:rsidR="002E67CA" w:rsidRPr="002E67CA" w:rsidRDefault="002E67CA" w:rsidP="00847A7A">
            <w:pPr>
              <w:jc w:val="both"/>
              <w:rPr>
                <w:rFonts w:ascii="Verdana" w:hAnsi="Verdana"/>
              </w:rPr>
            </w:pPr>
          </w:p>
          <w:p w14:paraId="0E3026F8" w14:textId="77777777" w:rsidR="002E67CA" w:rsidRPr="002E67CA" w:rsidRDefault="002E67CA" w:rsidP="00847A7A">
            <w:pPr>
              <w:jc w:val="both"/>
              <w:rPr>
                <w:rFonts w:ascii="Verdana" w:hAnsi="Verdana"/>
                <w:b/>
                <w:bCs/>
              </w:rPr>
            </w:pPr>
            <w:r w:rsidRPr="002E67CA">
              <w:rPr>
                <w:rFonts w:ascii="Verdana" w:hAnsi="Verdana"/>
                <w:b/>
              </w:rPr>
              <w:t xml:space="preserve">Devine pct.25 nemodificat </w:t>
            </w:r>
          </w:p>
        </w:tc>
        <w:tc>
          <w:tcPr>
            <w:tcW w:w="3615" w:type="dxa"/>
          </w:tcPr>
          <w:p w14:paraId="6853A280" w14:textId="77777777" w:rsidR="002E67CA" w:rsidRPr="002E67CA" w:rsidRDefault="002E67CA" w:rsidP="00847A7A">
            <w:pPr>
              <w:jc w:val="both"/>
              <w:rPr>
                <w:rFonts w:ascii="Verdana" w:hAnsi="Verdana"/>
              </w:rPr>
            </w:pPr>
          </w:p>
        </w:tc>
      </w:tr>
      <w:tr w:rsidR="002E67CA" w:rsidRPr="002E67CA" w14:paraId="01623282"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1D6FFBD" w14:textId="77777777" w:rsidR="002E67CA" w:rsidRPr="002E67CA" w:rsidRDefault="002E67CA" w:rsidP="002E67CA">
            <w:pPr>
              <w:widowControl/>
              <w:rPr>
                <w:rFonts w:ascii="Verdana" w:hAnsi="Verdana"/>
                <w:b/>
              </w:rPr>
            </w:pPr>
          </w:p>
        </w:tc>
        <w:tc>
          <w:tcPr>
            <w:tcW w:w="3614" w:type="dxa"/>
          </w:tcPr>
          <w:p w14:paraId="701DBCEA" w14:textId="77777777" w:rsidR="002E67CA" w:rsidRPr="002E67CA" w:rsidRDefault="002E67CA" w:rsidP="00847A7A">
            <w:pPr>
              <w:shd w:val="clear" w:color="auto" w:fill="FFFFFF"/>
              <w:jc w:val="both"/>
              <w:rPr>
                <w:rFonts w:ascii="Verdana" w:hAnsi="Verdana"/>
                <w:sz w:val="18"/>
                <w:szCs w:val="18"/>
              </w:rPr>
            </w:pPr>
            <w:r w:rsidRPr="002E67CA">
              <w:rPr>
                <w:rFonts w:ascii="Verdana" w:hAnsi="Verdana"/>
                <w:b/>
                <w:bCs/>
              </w:rPr>
              <w:t>Art. 94</w:t>
            </w:r>
          </w:p>
          <w:p w14:paraId="3FE5533F" w14:textId="77777777" w:rsidR="002E67CA" w:rsidRPr="002E67CA" w:rsidRDefault="002E67CA" w:rsidP="00847A7A">
            <w:pPr>
              <w:shd w:val="clear" w:color="auto" w:fill="FFFFFF"/>
              <w:jc w:val="both"/>
              <w:rPr>
                <w:rFonts w:ascii="Verdana" w:hAnsi="Verdana"/>
                <w:sz w:val="18"/>
                <w:szCs w:val="18"/>
              </w:rPr>
            </w:pPr>
            <w:bookmarkStart w:id="67" w:name="do|caVII|ar94|al1"/>
            <w:bookmarkEnd w:id="67"/>
            <w:r w:rsidRPr="002E67CA">
              <w:rPr>
                <w:rFonts w:ascii="Verdana" w:hAnsi="Verdana"/>
                <w:b/>
                <w:bCs/>
                <w:sz w:val="18"/>
              </w:rPr>
              <w:t>(1)</w:t>
            </w:r>
            <w:r w:rsidRPr="002E67CA">
              <w:rPr>
                <w:rFonts w:ascii="Verdana" w:hAnsi="Verdana"/>
                <w:sz w:val="18"/>
              </w:rPr>
              <w:t>La data intrării în vigoare a prezentei legi încetează de drept:</w:t>
            </w:r>
          </w:p>
          <w:p w14:paraId="5BB763A3" w14:textId="77777777" w:rsidR="002E67CA" w:rsidRPr="002E67CA" w:rsidRDefault="002E67CA" w:rsidP="00847A7A">
            <w:pPr>
              <w:rPr>
                <w:rStyle w:val="li"/>
                <w:rFonts w:ascii="Verdana" w:hAnsi="Verdana"/>
                <w:b/>
                <w:bCs/>
                <w:sz w:val="18"/>
                <w:szCs w:val="18"/>
                <w:shd w:val="clear" w:color="auto" w:fill="FFFFFF"/>
              </w:rPr>
            </w:pPr>
            <w:r w:rsidRPr="002E67CA">
              <w:rPr>
                <w:rStyle w:val="li"/>
                <w:rFonts w:ascii="Verdana" w:hAnsi="Verdana"/>
                <w:b/>
                <w:bCs/>
                <w:sz w:val="18"/>
                <w:szCs w:val="18"/>
                <w:shd w:val="clear" w:color="auto" w:fill="FFFFFF"/>
              </w:rPr>
              <w:lastRenderedPageBreak/>
              <w:t>……………………….</w:t>
            </w:r>
          </w:p>
          <w:p w14:paraId="2576568F" w14:textId="77777777" w:rsidR="002E67CA" w:rsidRPr="002E67CA" w:rsidRDefault="002E67CA" w:rsidP="00847A7A">
            <w:pPr>
              <w:rPr>
                <w:rFonts w:ascii="Verdana" w:hAnsi="Verdana"/>
              </w:rPr>
            </w:pPr>
            <w:r w:rsidRPr="002E67CA">
              <w:rPr>
                <w:rStyle w:val="li"/>
                <w:rFonts w:ascii="Verdana" w:hAnsi="Verdana"/>
                <w:b/>
                <w:bCs/>
                <w:sz w:val="18"/>
                <w:szCs w:val="18"/>
                <w:shd w:val="clear" w:color="auto" w:fill="FFFFFF"/>
              </w:rPr>
              <w:t>c)</w:t>
            </w:r>
            <w:r w:rsidRPr="002E67CA">
              <w:rPr>
                <w:rStyle w:val="tli"/>
                <w:rFonts w:ascii="Verdana" w:hAnsi="Verdana"/>
                <w:sz w:val="18"/>
                <w:szCs w:val="18"/>
                <w:shd w:val="clear" w:color="auto" w:fill="FFFFFF"/>
              </w:rPr>
              <w:t>drepturile de ajutor pentru încălzire stabilite în baza Ordonanţei de urgenţă a Guvernului nr. </w:t>
            </w:r>
            <w:hyperlink r:id="rId21" w:history="1">
              <w:r w:rsidRPr="002E67CA">
                <w:rPr>
                  <w:rStyle w:val="Hyperlink"/>
                  <w:rFonts w:ascii="Verdana" w:hAnsi="Verdana"/>
                  <w:b/>
                  <w:bCs/>
                  <w:color w:val="auto"/>
                  <w:sz w:val="18"/>
                  <w:szCs w:val="18"/>
                  <w:shd w:val="clear" w:color="auto" w:fill="FFFFFF"/>
                </w:rPr>
                <w:t>70/2011</w:t>
              </w:r>
            </w:hyperlink>
            <w:r w:rsidRPr="002E67CA">
              <w:rPr>
                <w:rStyle w:val="tli"/>
                <w:rFonts w:ascii="Verdana" w:hAnsi="Verdana"/>
                <w:sz w:val="18"/>
                <w:szCs w:val="18"/>
                <w:shd w:val="clear" w:color="auto" w:fill="FFFFFF"/>
              </w:rPr>
              <w:t>, aprobată prin Legea nr. </w:t>
            </w:r>
            <w:hyperlink r:id="rId22" w:history="1">
              <w:r w:rsidRPr="002E67CA">
                <w:rPr>
                  <w:rStyle w:val="Hyperlink"/>
                  <w:rFonts w:ascii="Verdana" w:hAnsi="Verdana"/>
                  <w:b/>
                  <w:bCs/>
                  <w:color w:val="auto"/>
                  <w:sz w:val="18"/>
                  <w:szCs w:val="18"/>
                  <w:shd w:val="clear" w:color="auto" w:fill="FFFFFF"/>
                </w:rPr>
                <w:t>92/2012</w:t>
              </w:r>
            </w:hyperlink>
            <w:r w:rsidRPr="002E67CA">
              <w:rPr>
                <w:rStyle w:val="tli"/>
                <w:rFonts w:ascii="Verdana" w:hAnsi="Verdana"/>
                <w:sz w:val="18"/>
                <w:szCs w:val="18"/>
                <w:shd w:val="clear" w:color="auto" w:fill="FFFFFF"/>
              </w:rPr>
              <w:t>, cu modificările şi completările ulterioare.</w:t>
            </w:r>
          </w:p>
        </w:tc>
        <w:tc>
          <w:tcPr>
            <w:tcW w:w="3615" w:type="dxa"/>
          </w:tcPr>
          <w:p w14:paraId="47E36678" w14:textId="77777777" w:rsidR="002E67CA" w:rsidRPr="002E67CA" w:rsidRDefault="002E67CA" w:rsidP="00847A7A">
            <w:pPr>
              <w:jc w:val="both"/>
              <w:rPr>
                <w:rFonts w:ascii="Verdana" w:hAnsi="Verdana"/>
              </w:rPr>
            </w:pPr>
          </w:p>
          <w:p w14:paraId="79DEDE1C" w14:textId="77777777" w:rsidR="002E67CA" w:rsidRPr="002E67CA" w:rsidRDefault="002E67CA" w:rsidP="00847A7A">
            <w:pPr>
              <w:jc w:val="both"/>
              <w:rPr>
                <w:rFonts w:ascii="Verdana" w:hAnsi="Verdana"/>
                <w:b/>
              </w:rPr>
            </w:pPr>
            <w:r w:rsidRPr="002E67CA">
              <w:rPr>
                <w:rFonts w:ascii="Verdana" w:hAnsi="Verdana"/>
                <w:b/>
              </w:rPr>
              <w:t>23.La articolul 94 alineatul (1), litera c) se abrogă.</w:t>
            </w:r>
          </w:p>
          <w:p w14:paraId="75FBD42D" w14:textId="77777777" w:rsidR="002E67CA" w:rsidRPr="002E67CA" w:rsidRDefault="002E67CA" w:rsidP="00847A7A">
            <w:pPr>
              <w:jc w:val="both"/>
              <w:rPr>
                <w:rFonts w:ascii="Verdana" w:hAnsi="Verdana"/>
              </w:rPr>
            </w:pPr>
          </w:p>
        </w:tc>
        <w:tc>
          <w:tcPr>
            <w:tcW w:w="3615" w:type="dxa"/>
          </w:tcPr>
          <w:p w14:paraId="5907B3DD" w14:textId="77777777" w:rsidR="002E67CA" w:rsidRPr="002E67CA" w:rsidRDefault="002E67CA" w:rsidP="00847A7A">
            <w:pPr>
              <w:jc w:val="both"/>
              <w:rPr>
                <w:rFonts w:ascii="Verdana" w:hAnsi="Verdana"/>
              </w:rPr>
            </w:pPr>
          </w:p>
          <w:p w14:paraId="178C0652" w14:textId="77777777" w:rsidR="002E67CA" w:rsidRPr="002E67CA" w:rsidRDefault="002E67CA" w:rsidP="00847A7A">
            <w:pPr>
              <w:jc w:val="both"/>
              <w:rPr>
                <w:rFonts w:ascii="Verdana" w:hAnsi="Verdana"/>
                <w:b/>
              </w:rPr>
            </w:pPr>
            <w:r w:rsidRPr="002E67CA">
              <w:rPr>
                <w:rFonts w:ascii="Verdana" w:hAnsi="Verdana"/>
                <w:b/>
              </w:rPr>
              <w:t xml:space="preserve">Devine pct.26 nemodificat </w:t>
            </w:r>
          </w:p>
        </w:tc>
        <w:tc>
          <w:tcPr>
            <w:tcW w:w="3615" w:type="dxa"/>
          </w:tcPr>
          <w:p w14:paraId="71DB33E1" w14:textId="77777777" w:rsidR="002E67CA" w:rsidRPr="002E67CA" w:rsidRDefault="002E67CA" w:rsidP="00847A7A">
            <w:pPr>
              <w:jc w:val="both"/>
              <w:rPr>
                <w:rFonts w:ascii="Verdana" w:hAnsi="Verdana"/>
              </w:rPr>
            </w:pPr>
          </w:p>
        </w:tc>
      </w:tr>
      <w:tr w:rsidR="002E67CA" w:rsidRPr="002E67CA" w14:paraId="0AB501F9"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2F384AC4" w14:textId="77777777" w:rsidR="002E67CA" w:rsidRPr="002E67CA" w:rsidRDefault="002E67CA" w:rsidP="002E67CA">
            <w:pPr>
              <w:widowControl/>
              <w:rPr>
                <w:rFonts w:ascii="Verdana" w:hAnsi="Verdana"/>
                <w:b/>
              </w:rPr>
            </w:pPr>
          </w:p>
        </w:tc>
        <w:tc>
          <w:tcPr>
            <w:tcW w:w="3614" w:type="dxa"/>
          </w:tcPr>
          <w:p w14:paraId="1D991B1F" w14:textId="77777777" w:rsidR="002E67CA" w:rsidRPr="002E67CA" w:rsidRDefault="002E67CA" w:rsidP="00847A7A">
            <w:pPr>
              <w:shd w:val="clear" w:color="auto" w:fill="FFFFFF"/>
              <w:jc w:val="both"/>
              <w:rPr>
                <w:rStyle w:val="ar"/>
                <w:rFonts w:ascii="Verdana" w:hAnsi="Verdana"/>
                <w:b/>
                <w:bCs/>
              </w:rPr>
            </w:pPr>
          </w:p>
          <w:p w14:paraId="15B2320B" w14:textId="77777777" w:rsidR="002E67CA" w:rsidRPr="002E67CA" w:rsidRDefault="002E67CA" w:rsidP="00847A7A">
            <w:pPr>
              <w:shd w:val="clear" w:color="auto" w:fill="FFFFFF"/>
              <w:jc w:val="both"/>
              <w:rPr>
                <w:rFonts w:ascii="Verdana" w:hAnsi="Verdana"/>
                <w:sz w:val="18"/>
                <w:szCs w:val="18"/>
              </w:rPr>
            </w:pPr>
            <w:r w:rsidRPr="002E67CA">
              <w:rPr>
                <w:rStyle w:val="ar"/>
                <w:rFonts w:ascii="Verdana" w:hAnsi="Verdana"/>
                <w:b/>
                <w:bCs/>
              </w:rPr>
              <w:t xml:space="preserve">Art. 96 - </w:t>
            </w:r>
            <w:bookmarkStart w:id="68" w:name="do|caVII|ar96|pa1"/>
            <w:bookmarkEnd w:id="68"/>
            <w:r w:rsidRPr="002E67CA">
              <w:rPr>
                <w:rStyle w:val="tpa"/>
                <w:rFonts w:ascii="Verdana" w:hAnsi="Verdana"/>
                <w:sz w:val="18"/>
                <w:szCs w:val="18"/>
              </w:rPr>
              <w:t>La data intrării în vigoare a prezentei legi se abrogă:</w:t>
            </w:r>
          </w:p>
          <w:p w14:paraId="70368D8C" w14:textId="77777777" w:rsidR="002E67CA" w:rsidRPr="002E67CA" w:rsidRDefault="002E67CA" w:rsidP="00847A7A">
            <w:pPr>
              <w:shd w:val="clear" w:color="auto" w:fill="FFFFFF"/>
              <w:jc w:val="both"/>
              <w:rPr>
                <w:rFonts w:ascii="Verdana" w:hAnsi="Verdana"/>
                <w:sz w:val="18"/>
                <w:szCs w:val="18"/>
              </w:rPr>
            </w:pPr>
            <w:bookmarkStart w:id="69" w:name="do|caVII|ar96|lia"/>
            <w:bookmarkEnd w:id="69"/>
            <w:r w:rsidRPr="002E67CA">
              <w:rPr>
                <w:rStyle w:val="li"/>
                <w:rFonts w:ascii="Verdana" w:hAnsi="Verdana"/>
                <w:b/>
                <w:bCs/>
                <w:sz w:val="18"/>
                <w:szCs w:val="18"/>
              </w:rPr>
              <w:t>a)</w:t>
            </w:r>
            <w:r w:rsidRPr="002E67CA">
              <w:rPr>
                <w:rStyle w:val="tli"/>
                <w:rFonts w:ascii="Verdana" w:hAnsi="Verdana"/>
                <w:sz w:val="18"/>
                <w:szCs w:val="18"/>
              </w:rPr>
              <w:t>Legea nr. </w:t>
            </w:r>
            <w:hyperlink r:id="rId23" w:history="1">
              <w:r w:rsidRPr="002E67CA">
                <w:rPr>
                  <w:rStyle w:val="Hyperlink"/>
                  <w:rFonts w:ascii="Verdana" w:hAnsi="Verdana"/>
                  <w:b/>
                  <w:bCs/>
                  <w:color w:val="auto"/>
                  <w:sz w:val="18"/>
                  <w:szCs w:val="18"/>
                </w:rPr>
                <w:t>416/2001</w:t>
              </w:r>
            </w:hyperlink>
            <w:r w:rsidRPr="002E67CA">
              <w:rPr>
                <w:rStyle w:val="tli"/>
                <w:rFonts w:ascii="Verdana" w:hAnsi="Verdana"/>
                <w:sz w:val="18"/>
                <w:szCs w:val="18"/>
              </w:rPr>
              <w:t> privind venitul minim garantat, publicată în Monitorul Oficial al României, Partea I, nr. 401 din 20 iulie 2001, cu modificările şi completările ulterioare;</w:t>
            </w:r>
          </w:p>
          <w:p w14:paraId="77E1293B" w14:textId="77777777" w:rsidR="002E67CA" w:rsidRPr="002E67CA" w:rsidRDefault="002E67CA" w:rsidP="00847A7A">
            <w:pPr>
              <w:shd w:val="clear" w:color="auto" w:fill="FFFFFF"/>
              <w:jc w:val="both"/>
              <w:rPr>
                <w:rStyle w:val="tli"/>
                <w:rFonts w:ascii="Verdana" w:hAnsi="Verdana"/>
                <w:sz w:val="18"/>
                <w:szCs w:val="18"/>
              </w:rPr>
            </w:pPr>
            <w:bookmarkStart w:id="70" w:name="do|caVII|ar96|lib"/>
            <w:bookmarkEnd w:id="70"/>
            <w:r w:rsidRPr="002E67CA">
              <w:rPr>
                <w:rStyle w:val="li"/>
                <w:rFonts w:ascii="Verdana" w:hAnsi="Verdana"/>
                <w:b/>
                <w:bCs/>
                <w:sz w:val="18"/>
                <w:szCs w:val="18"/>
              </w:rPr>
              <w:t>b)</w:t>
            </w:r>
            <w:r w:rsidRPr="002E67CA">
              <w:rPr>
                <w:rStyle w:val="tli"/>
                <w:rFonts w:ascii="Verdana" w:hAnsi="Verdana"/>
                <w:sz w:val="18"/>
                <w:szCs w:val="18"/>
              </w:rPr>
              <w:t>Legea nr. </w:t>
            </w:r>
            <w:hyperlink r:id="rId24" w:history="1">
              <w:r w:rsidRPr="002E67CA">
                <w:rPr>
                  <w:rStyle w:val="Hyperlink"/>
                  <w:rFonts w:ascii="Verdana" w:hAnsi="Verdana"/>
                  <w:b/>
                  <w:bCs/>
                  <w:color w:val="auto"/>
                  <w:sz w:val="18"/>
                  <w:szCs w:val="18"/>
                </w:rPr>
                <w:t>277/2010</w:t>
              </w:r>
            </w:hyperlink>
            <w:r w:rsidRPr="002E67CA">
              <w:rPr>
                <w:rStyle w:val="tli"/>
                <w:rFonts w:ascii="Verdana" w:hAnsi="Verdana"/>
                <w:sz w:val="18"/>
                <w:szCs w:val="18"/>
              </w:rPr>
              <w:t> privind alocaţia pentru susţinerea familiei, republicată în Monitorul Oficial al României, Partea I, nr. 785 din 22 noiembrie 2012, cu modificările şi completările ulterioare;</w:t>
            </w:r>
          </w:p>
          <w:p w14:paraId="13F7BE4A" w14:textId="77777777" w:rsidR="002E67CA" w:rsidRPr="002E67CA" w:rsidRDefault="002E67CA" w:rsidP="00847A7A">
            <w:pPr>
              <w:shd w:val="clear" w:color="auto" w:fill="FFFFFF"/>
              <w:jc w:val="both"/>
              <w:rPr>
                <w:rFonts w:ascii="Verdana" w:hAnsi="Verdana"/>
                <w:sz w:val="18"/>
                <w:szCs w:val="18"/>
              </w:rPr>
            </w:pPr>
          </w:p>
          <w:p w14:paraId="224BC81E" w14:textId="77777777" w:rsidR="002E67CA" w:rsidRPr="002E67CA" w:rsidRDefault="002E67CA" w:rsidP="00847A7A">
            <w:pPr>
              <w:shd w:val="clear" w:color="auto" w:fill="FFFFFF"/>
              <w:jc w:val="both"/>
              <w:rPr>
                <w:rFonts w:ascii="Verdana" w:hAnsi="Verdana"/>
                <w:sz w:val="18"/>
                <w:szCs w:val="18"/>
              </w:rPr>
            </w:pPr>
            <w:bookmarkStart w:id="71" w:name="do|caVII|ar96|lic"/>
            <w:bookmarkEnd w:id="71"/>
            <w:r w:rsidRPr="002E67CA">
              <w:rPr>
                <w:rStyle w:val="li"/>
                <w:rFonts w:ascii="Verdana" w:hAnsi="Verdana"/>
                <w:b/>
                <w:bCs/>
                <w:sz w:val="18"/>
                <w:szCs w:val="18"/>
              </w:rPr>
              <w:t xml:space="preserve">c) </w:t>
            </w:r>
            <w:r w:rsidRPr="002E67CA">
              <w:rPr>
                <w:rStyle w:val="tli"/>
                <w:rFonts w:ascii="Verdana" w:hAnsi="Verdana"/>
                <w:sz w:val="18"/>
                <w:szCs w:val="18"/>
              </w:rPr>
              <w:t>Ordonanţa de urgenţă a Guvernului nr. </w:t>
            </w:r>
            <w:hyperlink r:id="rId25" w:history="1">
              <w:r w:rsidRPr="002E67CA">
                <w:rPr>
                  <w:rStyle w:val="Hyperlink"/>
                  <w:rFonts w:ascii="Verdana" w:hAnsi="Verdana"/>
                  <w:b/>
                  <w:bCs/>
                  <w:color w:val="auto"/>
                  <w:sz w:val="18"/>
                  <w:szCs w:val="18"/>
                </w:rPr>
                <w:t>70/2011</w:t>
              </w:r>
            </w:hyperlink>
            <w:r w:rsidRPr="002E67CA">
              <w:rPr>
                <w:rStyle w:val="tli"/>
                <w:rFonts w:ascii="Verdana" w:hAnsi="Verdana"/>
                <w:sz w:val="18"/>
                <w:szCs w:val="18"/>
              </w:rPr>
              <w:t> privind măsurile de protecţie socială în perioada sezonului rece, publicată în Monitorul Oficial al României, Partea I, nr. 629 din 2 septembrie 2011, aprobată prin Legea nr. </w:t>
            </w:r>
            <w:hyperlink r:id="rId26" w:history="1">
              <w:r w:rsidRPr="002E67CA">
                <w:rPr>
                  <w:rStyle w:val="Hyperlink"/>
                  <w:rFonts w:ascii="Verdana" w:hAnsi="Verdana"/>
                  <w:b/>
                  <w:bCs/>
                  <w:color w:val="auto"/>
                  <w:sz w:val="18"/>
                  <w:szCs w:val="18"/>
                </w:rPr>
                <w:t>92/2012</w:t>
              </w:r>
            </w:hyperlink>
            <w:r w:rsidRPr="002E67CA">
              <w:rPr>
                <w:rStyle w:val="tli"/>
                <w:rFonts w:ascii="Verdana" w:hAnsi="Verdana"/>
                <w:sz w:val="18"/>
                <w:szCs w:val="18"/>
              </w:rPr>
              <w:t>, cu modificările şi completările ulterioare.</w:t>
            </w:r>
          </w:p>
          <w:p w14:paraId="5048F952" w14:textId="77777777" w:rsidR="002E67CA" w:rsidRPr="002E67CA" w:rsidRDefault="002E67CA" w:rsidP="00847A7A">
            <w:pPr>
              <w:rPr>
                <w:rFonts w:ascii="Verdana" w:hAnsi="Verdana"/>
              </w:rPr>
            </w:pPr>
          </w:p>
        </w:tc>
        <w:tc>
          <w:tcPr>
            <w:tcW w:w="3615" w:type="dxa"/>
          </w:tcPr>
          <w:p w14:paraId="1A919123" w14:textId="77777777" w:rsidR="002E67CA" w:rsidRPr="002E67CA" w:rsidRDefault="002E67CA" w:rsidP="00847A7A">
            <w:pPr>
              <w:jc w:val="both"/>
              <w:rPr>
                <w:rFonts w:ascii="Verdana" w:hAnsi="Verdana"/>
              </w:rPr>
            </w:pPr>
          </w:p>
          <w:p w14:paraId="5D79B717" w14:textId="77777777" w:rsidR="002E67CA" w:rsidRPr="002E67CA" w:rsidRDefault="002E67CA" w:rsidP="00847A7A">
            <w:pPr>
              <w:jc w:val="both"/>
              <w:rPr>
                <w:rFonts w:ascii="Verdana" w:hAnsi="Verdana"/>
                <w:b/>
              </w:rPr>
            </w:pPr>
            <w:r w:rsidRPr="002E67CA">
              <w:rPr>
                <w:rFonts w:ascii="Verdana" w:hAnsi="Verdana"/>
                <w:b/>
              </w:rPr>
              <w:t>24. Articolul 96 va avea următorul cuprins:</w:t>
            </w:r>
          </w:p>
          <w:p w14:paraId="2171E338" w14:textId="77777777" w:rsidR="002E67CA" w:rsidRPr="002E67CA" w:rsidRDefault="002E67CA" w:rsidP="00847A7A">
            <w:pPr>
              <w:jc w:val="both"/>
              <w:rPr>
                <w:rFonts w:ascii="Verdana" w:hAnsi="Verdana"/>
              </w:rPr>
            </w:pPr>
            <w:r w:rsidRPr="002E67CA">
              <w:rPr>
                <w:rFonts w:ascii="Verdana" w:hAnsi="Verdana"/>
              </w:rPr>
              <w:t>„Art.96. - La data intrării în vigoare a prezentei legi se abrogă:</w:t>
            </w:r>
          </w:p>
          <w:p w14:paraId="2926AA78" w14:textId="77777777" w:rsidR="002E67CA" w:rsidRPr="002E67CA" w:rsidRDefault="002E67CA" w:rsidP="00847A7A">
            <w:pPr>
              <w:jc w:val="both"/>
              <w:rPr>
                <w:rFonts w:ascii="Verdana" w:hAnsi="Verdana"/>
              </w:rPr>
            </w:pPr>
            <w:r w:rsidRPr="002E67CA">
              <w:rPr>
                <w:rFonts w:ascii="Verdana" w:hAnsi="Verdana"/>
              </w:rPr>
              <w:t>a) Legea nr.416/2001 privind venitul minim garantat, publicată în Monitorul Oficial al României, Partea I, nr.401 din 20 iulie 2001, cu modificările și completările ulterioare;</w:t>
            </w:r>
          </w:p>
          <w:p w14:paraId="4B66903D" w14:textId="77777777" w:rsidR="002E67CA" w:rsidRPr="002E67CA" w:rsidRDefault="002E67CA" w:rsidP="00847A7A">
            <w:pPr>
              <w:jc w:val="both"/>
              <w:rPr>
                <w:rFonts w:ascii="Verdana" w:hAnsi="Verdana"/>
              </w:rPr>
            </w:pPr>
            <w:r w:rsidRPr="002E67CA">
              <w:rPr>
                <w:rFonts w:ascii="Verdana" w:hAnsi="Verdana"/>
              </w:rPr>
              <w:t>b) Legea nr.277/2010 privind alocația pentru susținerea familiei, republicată în Monitorul Oficial al României, Partea I, nr.785 din 22 noiembrie 2012, cu modificările și completările ulterioare.”</w:t>
            </w:r>
          </w:p>
          <w:p w14:paraId="38B85B6A" w14:textId="77777777" w:rsidR="002E67CA" w:rsidRPr="002E67CA" w:rsidRDefault="002E67CA" w:rsidP="00847A7A">
            <w:pPr>
              <w:jc w:val="both"/>
              <w:rPr>
                <w:rFonts w:ascii="Verdana" w:hAnsi="Verdana"/>
              </w:rPr>
            </w:pPr>
          </w:p>
        </w:tc>
        <w:tc>
          <w:tcPr>
            <w:tcW w:w="3615" w:type="dxa"/>
          </w:tcPr>
          <w:p w14:paraId="1397B087" w14:textId="77777777" w:rsidR="002E67CA" w:rsidRPr="002E67CA" w:rsidRDefault="002E67CA" w:rsidP="00847A7A">
            <w:pPr>
              <w:jc w:val="both"/>
              <w:rPr>
                <w:rFonts w:ascii="Verdana" w:hAnsi="Verdana"/>
              </w:rPr>
            </w:pPr>
          </w:p>
          <w:p w14:paraId="3D5BD54E" w14:textId="77777777" w:rsidR="002E67CA" w:rsidRPr="002E67CA" w:rsidRDefault="002E67CA" w:rsidP="00847A7A">
            <w:pPr>
              <w:jc w:val="both"/>
              <w:rPr>
                <w:rFonts w:ascii="Verdana" w:hAnsi="Verdana"/>
                <w:b/>
                <w:highlight w:val="yellow"/>
              </w:rPr>
            </w:pPr>
            <w:r w:rsidRPr="002E67CA">
              <w:rPr>
                <w:rFonts w:ascii="Verdana" w:hAnsi="Verdana"/>
                <w:b/>
              </w:rPr>
              <w:t>27. La articolul 96, litera c) se abrogă.</w:t>
            </w:r>
          </w:p>
          <w:p w14:paraId="0712D5E6" w14:textId="77777777" w:rsidR="002E67CA" w:rsidRPr="002E67CA" w:rsidRDefault="002E67CA" w:rsidP="00847A7A">
            <w:pPr>
              <w:jc w:val="both"/>
              <w:rPr>
                <w:rFonts w:ascii="Verdana" w:hAnsi="Verdana"/>
              </w:rPr>
            </w:pPr>
          </w:p>
        </w:tc>
        <w:tc>
          <w:tcPr>
            <w:tcW w:w="3615" w:type="dxa"/>
          </w:tcPr>
          <w:p w14:paraId="78A493BF" w14:textId="77777777" w:rsidR="002E67CA" w:rsidRPr="002E67CA" w:rsidRDefault="002E67CA" w:rsidP="00847A7A">
            <w:pPr>
              <w:jc w:val="both"/>
              <w:rPr>
                <w:rFonts w:ascii="Verdana" w:hAnsi="Verdana"/>
              </w:rPr>
            </w:pPr>
          </w:p>
          <w:p w14:paraId="5CC4F342" w14:textId="77777777" w:rsidR="002E67CA" w:rsidRPr="002E67CA" w:rsidRDefault="002E67CA" w:rsidP="00847A7A">
            <w:pPr>
              <w:jc w:val="both"/>
              <w:rPr>
                <w:rFonts w:ascii="Verdana" w:hAnsi="Verdana"/>
              </w:rPr>
            </w:pPr>
            <w:r w:rsidRPr="002E67CA">
              <w:rPr>
                <w:rFonts w:ascii="Verdana" w:hAnsi="Verdana"/>
              </w:rPr>
              <w:t>Întrucât lit.a) și b) ale art.96 rămân nemodificate, propunem reformularea în sensul abrogării doar a lit. c) a art. 96, corelat cu dispoziţiile alin.(2) al art.39 din lege.</w:t>
            </w:r>
          </w:p>
        </w:tc>
      </w:tr>
      <w:tr w:rsidR="002E67CA" w:rsidRPr="002E67CA" w14:paraId="09B90EC6"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D195C83" w14:textId="77777777" w:rsidR="002E67CA" w:rsidRPr="002E67CA" w:rsidRDefault="002E67CA" w:rsidP="002E67CA">
            <w:pPr>
              <w:widowControl/>
              <w:rPr>
                <w:rFonts w:ascii="Verdana" w:hAnsi="Verdana"/>
                <w:b/>
              </w:rPr>
            </w:pPr>
          </w:p>
        </w:tc>
        <w:tc>
          <w:tcPr>
            <w:tcW w:w="3614" w:type="dxa"/>
          </w:tcPr>
          <w:p w14:paraId="30FEEA21" w14:textId="77777777" w:rsidR="002E67CA" w:rsidRPr="002E67CA" w:rsidRDefault="002E67CA" w:rsidP="00847A7A">
            <w:pPr>
              <w:shd w:val="clear" w:color="auto" w:fill="FFFFFF"/>
              <w:jc w:val="both"/>
              <w:rPr>
                <w:rFonts w:ascii="Verdana" w:hAnsi="Verdana"/>
                <w:b/>
                <w:bCs/>
              </w:rPr>
            </w:pPr>
          </w:p>
          <w:p w14:paraId="3E68B3FA" w14:textId="77777777" w:rsidR="002E67CA" w:rsidRPr="002E67CA" w:rsidRDefault="002E67CA" w:rsidP="00847A7A">
            <w:pPr>
              <w:shd w:val="clear" w:color="auto" w:fill="FFFFFF"/>
              <w:jc w:val="both"/>
              <w:rPr>
                <w:rFonts w:ascii="Verdana" w:hAnsi="Verdana"/>
                <w:b/>
                <w:bCs/>
              </w:rPr>
            </w:pPr>
          </w:p>
          <w:p w14:paraId="51CD5C4E" w14:textId="77777777" w:rsidR="002E67CA" w:rsidRPr="002E67CA" w:rsidRDefault="002E67CA" w:rsidP="00847A7A">
            <w:pPr>
              <w:shd w:val="clear" w:color="auto" w:fill="FFFFFF"/>
              <w:jc w:val="both"/>
              <w:rPr>
                <w:rFonts w:ascii="Verdana" w:hAnsi="Verdana"/>
                <w:sz w:val="18"/>
                <w:szCs w:val="18"/>
              </w:rPr>
            </w:pPr>
            <w:r w:rsidRPr="002E67CA">
              <w:rPr>
                <w:rFonts w:ascii="Verdana" w:hAnsi="Verdana"/>
                <w:b/>
                <w:bCs/>
              </w:rPr>
              <w:t xml:space="preserve">Art. 97 - </w:t>
            </w:r>
            <w:bookmarkStart w:id="72" w:name="do|caVII|ar97|pa1"/>
            <w:bookmarkEnd w:id="72"/>
            <w:r w:rsidRPr="002E67CA">
              <w:rPr>
                <w:rFonts w:ascii="Verdana" w:hAnsi="Verdana"/>
                <w:sz w:val="18"/>
              </w:rPr>
              <w:t>Prezenta lege intră în vigoare ladata de 1 aprilie 2022, cu excepţia art. 95, care intră în vigoare la data de 1 februarie 2022.</w:t>
            </w:r>
          </w:p>
          <w:p w14:paraId="4E5AF80C" w14:textId="77777777" w:rsidR="002E67CA" w:rsidRPr="002E67CA" w:rsidRDefault="002E67CA" w:rsidP="00847A7A">
            <w:pPr>
              <w:rPr>
                <w:rFonts w:ascii="Verdana" w:hAnsi="Verdana"/>
              </w:rPr>
            </w:pPr>
          </w:p>
        </w:tc>
        <w:tc>
          <w:tcPr>
            <w:tcW w:w="3615" w:type="dxa"/>
          </w:tcPr>
          <w:p w14:paraId="12EACACA" w14:textId="77777777" w:rsidR="002E67CA" w:rsidRPr="002E67CA" w:rsidRDefault="002E67CA" w:rsidP="00847A7A">
            <w:pPr>
              <w:jc w:val="both"/>
              <w:rPr>
                <w:rFonts w:ascii="Verdana" w:hAnsi="Verdana"/>
              </w:rPr>
            </w:pPr>
          </w:p>
          <w:p w14:paraId="54726679" w14:textId="77777777" w:rsidR="002E67CA" w:rsidRPr="002E67CA" w:rsidRDefault="002E67CA" w:rsidP="00847A7A">
            <w:pPr>
              <w:jc w:val="both"/>
              <w:rPr>
                <w:rFonts w:ascii="Verdana" w:hAnsi="Verdana"/>
                <w:b/>
              </w:rPr>
            </w:pPr>
            <w:r w:rsidRPr="002E67CA">
              <w:rPr>
                <w:rFonts w:ascii="Verdana" w:hAnsi="Verdana"/>
                <w:b/>
              </w:rPr>
              <w:t xml:space="preserve">25. Articolul 97 va avea următorul cuprins: </w:t>
            </w:r>
          </w:p>
          <w:p w14:paraId="43D2078C" w14:textId="77777777" w:rsidR="002E67CA" w:rsidRPr="002E67CA" w:rsidRDefault="002E67CA" w:rsidP="00847A7A">
            <w:pPr>
              <w:jc w:val="both"/>
              <w:rPr>
                <w:rFonts w:ascii="Verdana" w:hAnsi="Verdana"/>
              </w:rPr>
            </w:pPr>
            <w:r w:rsidRPr="002E67CA">
              <w:rPr>
                <w:rFonts w:ascii="Verdana" w:hAnsi="Verdana"/>
              </w:rPr>
              <w:t xml:space="preserve">„Prezenta lege intră în vigoare la data de 1 octombrie 2022, </w:t>
            </w:r>
            <w:r w:rsidRPr="002E67CA">
              <w:rPr>
                <w:rFonts w:ascii="Verdana" w:hAnsi="Verdana"/>
              </w:rPr>
              <w:lastRenderedPageBreak/>
              <w:t>cu excepţia art. 95, care intră în vigoare la data de 1 februarie 2022.”</w:t>
            </w:r>
          </w:p>
          <w:p w14:paraId="6B786CA9" w14:textId="77777777" w:rsidR="002E67CA" w:rsidRPr="002E67CA" w:rsidRDefault="002E67CA" w:rsidP="00847A7A">
            <w:pPr>
              <w:jc w:val="both"/>
              <w:rPr>
                <w:rFonts w:ascii="Verdana" w:hAnsi="Verdana"/>
              </w:rPr>
            </w:pPr>
          </w:p>
        </w:tc>
        <w:tc>
          <w:tcPr>
            <w:tcW w:w="3615" w:type="dxa"/>
          </w:tcPr>
          <w:p w14:paraId="05ED7154" w14:textId="77777777" w:rsidR="002E67CA" w:rsidRPr="002E67CA" w:rsidRDefault="002E67CA" w:rsidP="00847A7A">
            <w:pPr>
              <w:jc w:val="both"/>
              <w:rPr>
                <w:rFonts w:ascii="Verdana" w:hAnsi="Verdana"/>
              </w:rPr>
            </w:pPr>
          </w:p>
          <w:p w14:paraId="01216695" w14:textId="77777777" w:rsidR="002E67CA" w:rsidRPr="002E67CA" w:rsidRDefault="002E67CA" w:rsidP="00847A7A">
            <w:pPr>
              <w:jc w:val="both"/>
              <w:rPr>
                <w:rFonts w:ascii="Verdana" w:hAnsi="Verdana"/>
                <w:b/>
              </w:rPr>
            </w:pPr>
            <w:r w:rsidRPr="002E67CA">
              <w:rPr>
                <w:rFonts w:ascii="Verdana" w:hAnsi="Verdana"/>
                <w:b/>
              </w:rPr>
              <w:t xml:space="preserve">28. Articolul 97 va avea următorul cuprins: </w:t>
            </w:r>
          </w:p>
          <w:p w14:paraId="7969050B" w14:textId="77777777" w:rsidR="002E67CA" w:rsidRPr="002E67CA" w:rsidRDefault="002E67CA" w:rsidP="00847A7A">
            <w:pPr>
              <w:jc w:val="both"/>
              <w:rPr>
                <w:rFonts w:ascii="Verdana" w:hAnsi="Verdana"/>
              </w:rPr>
            </w:pPr>
            <w:r w:rsidRPr="002E67CA">
              <w:rPr>
                <w:rFonts w:ascii="Verdana" w:hAnsi="Verdana"/>
              </w:rPr>
              <w:t>„</w:t>
            </w:r>
            <w:r w:rsidRPr="002E67CA">
              <w:rPr>
                <w:rFonts w:ascii="Verdana" w:hAnsi="Verdana"/>
                <w:b/>
                <w:bCs/>
              </w:rPr>
              <w:t xml:space="preserve">Art.97. - </w:t>
            </w:r>
            <w:r w:rsidRPr="002E67CA">
              <w:rPr>
                <w:rFonts w:ascii="Verdana" w:hAnsi="Verdana"/>
              </w:rPr>
              <w:t xml:space="preserve">Prezenta lege intră în vigoare la data de 1 </w:t>
            </w:r>
            <w:r w:rsidRPr="002E67CA">
              <w:rPr>
                <w:rFonts w:ascii="Verdana" w:hAnsi="Verdana"/>
              </w:rPr>
              <w:lastRenderedPageBreak/>
              <w:t>octombrie 2022, cu excepţia art. 95, care intră în vigoare la data de 1 februarie 2022.”</w:t>
            </w:r>
          </w:p>
          <w:p w14:paraId="4CF36990" w14:textId="77777777" w:rsidR="002E67CA" w:rsidRPr="002E67CA" w:rsidRDefault="002E67CA" w:rsidP="00847A7A">
            <w:pPr>
              <w:jc w:val="both"/>
              <w:rPr>
                <w:rFonts w:ascii="Verdana" w:hAnsi="Verdana"/>
              </w:rPr>
            </w:pPr>
          </w:p>
        </w:tc>
        <w:tc>
          <w:tcPr>
            <w:tcW w:w="3615" w:type="dxa"/>
          </w:tcPr>
          <w:p w14:paraId="3125945A" w14:textId="77777777" w:rsidR="002E67CA" w:rsidRPr="002E67CA" w:rsidRDefault="002E67CA" w:rsidP="00847A7A">
            <w:pPr>
              <w:jc w:val="both"/>
              <w:rPr>
                <w:rFonts w:ascii="Verdana" w:hAnsi="Verdana"/>
              </w:rPr>
            </w:pPr>
          </w:p>
        </w:tc>
      </w:tr>
      <w:tr w:rsidR="002E67CA" w:rsidRPr="002E67CA" w14:paraId="61413C27"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B787FC0" w14:textId="77777777" w:rsidR="002E67CA" w:rsidRPr="002E67CA" w:rsidRDefault="002E67CA" w:rsidP="002E67CA">
            <w:pPr>
              <w:widowControl/>
              <w:rPr>
                <w:rFonts w:ascii="Verdana" w:hAnsi="Verdana"/>
                <w:b/>
              </w:rPr>
            </w:pPr>
          </w:p>
        </w:tc>
        <w:tc>
          <w:tcPr>
            <w:tcW w:w="3614" w:type="dxa"/>
          </w:tcPr>
          <w:p w14:paraId="78C9969A" w14:textId="77777777" w:rsidR="002E67CA" w:rsidRPr="002E67CA" w:rsidRDefault="002E67CA" w:rsidP="00847A7A">
            <w:pPr>
              <w:shd w:val="clear" w:color="auto" w:fill="FFFFFF"/>
              <w:jc w:val="both"/>
              <w:rPr>
                <w:rFonts w:ascii="Verdana" w:hAnsi="Verdana"/>
                <w:b/>
                <w:bCs/>
              </w:rPr>
            </w:pPr>
          </w:p>
          <w:p w14:paraId="68A39870" w14:textId="77777777" w:rsidR="002E67CA" w:rsidRPr="002E67CA" w:rsidRDefault="002E67CA" w:rsidP="00847A7A">
            <w:pPr>
              <w:shd w:val="clear" w:color="auto" w:fill="FFFFFF"/>
              <w:jc w:val="both"/>
              <w:rPr>
                <w:rFonts w:ascii="Verdana" w:hAnsi="Verdana"/>
                <w:sz w:val="18"/>
                <w:szCs w:val="18"/>
              </w:rPr>
            </w:pPr>
            <w:r w:rsidRPr="002E67CA">
              <w:rPr>
                <w:rFonts w:ascii="Verdana" w:hAnsi="Verdana"/>
                <w:b/>
                <w:bCs/>
              </w:rPr>
              <w:t xml:space="preserve">Art. 98 - </w:t>
            </w:r>
            <w:bookmarkStart w:id="73" w:name="do|caVII|ar98|pa1"/>
            <w:bookmarkEnd w:id="73"/>
            <w:r w:rsidRPr="002E67CA">
              <w:rPr>
                <w:rFonts w:ascii="Verdana" w:hAnsi="Verdana"/>
                <w:sz w:val="18"/>
              </w:rPr>
              <w:t>Anexele nr. 1 şi 2 fac parte integrantă din prezenta lege.</w:t>
            </w:r>
          </w:p>
          <w:p w14:paraId="671C02B0" w14:textId="77777777" w:rsidR="002E67CA" w:rsidRPr="002E67CA" w:rsidRDefault="002E67CA" w:rsidP="00847A7A">
            <w:pPr>
              <w:rPr>
                <w:rFonts w:ascii="Verdana" w:hAnsi="Verdana"/>
              </w:rPr>
            </w:pPr>
          </w:p>
        </w:tc>
        <w:tc>
          <w:tcPr>
            <w:tcW w:w="3615" w:type="dxa"/>
          </w:tcPr>
          <w:p w14:paraId="389FF966" w14:textId="77777777" w:rsidR="002E67CA" w:rsidRPr="002E67CA" w:rsidRDefault="002E67CA" w:rsidP="00847A7A">
            <w:pPr>
              <w:jc w:val="both"/>
              <w:rPr>
                <w:rFonts w:ascii="Verdana" w:hAnsi="Verdana"/>
              </w:rPr>
            </w:pPr>
          </w:p>
          <w:p w14:paraId="6C2F8143" w14:textId="77777777" w:rsidR="002E67CA" w:rsidRPr="002E67CA" w:rsidRDefault="002E67CA" w:rsidP="00847A7A">
            <w:pPr>
              <w:jc w:val="both"/>
              <w:rPr>
                <w:rFonts w:ascii="Verdana" w:hAnsi="Verdana"/>
                <w:b/>
              </w:rPr>
            </w:pPr>
            <w:r w:rsidRPr="002E67CA">
              <w:rPr>
                <w:rFonts w:ascii="Verdana" w:hAnsi="Verdana"/>
                <w:b/>
              </w:rPr>
              <w:t>26. Articolul 98 se abrogă.</w:t>
            </w:r>
          </w:p>
          <w:p w14:paraId="757EE4EB" w14:textId="77777777" w:rsidR="002E67CA" w:rsidRPr="002E67CA" w:rsidRDefault="002E67CA" w:rsidP="00847A7A">
            <w:pPr>
              <w:jc w:val="both"/>
              <w:rPr>
                <w:rFonts w:ascii="Verdana" w:hAnsi="Verdana"/>
              </w:rPr>
            </w:pPr>
          </w:p>
        </w:tc>
        <w:tc>
          <w:tcPr>
            <w:tcW w:w="3615" w:type="dxa"/>
          </w:tcPr>
          <w:p w14:paraId="2020F5B2" w14:textId="77777777" w:rsidR="002E67CA" w:rsidRPr="002E67CA" w:rsidRDefault="002E67CA" w:rsidP="00847A7A">
            <w:pPr>
              <w:jc w:val="both"/>
              <w:rPr>
                <w:rFonts w:ascii="Verdana" w:hAnsi="Verdana"/>
              </w:rPr>
            </w:pPr>
          </w:p>
          <w:p w14:paraId="2B7E7DEA" w14:textId="77777777" w:rsidR="002E67CA" w:rsidRPr="002E67CA" w:rsidRDefault="002E67CA" w:rsidP="00847A7A">
            <w:pPr>
              <w:jc w:val="both"/>
              <w:rPr>
                <w:rFonts w:ascii="Verdana" w:hAnsi="Verdana"/>
                <w:b/>
              </w:rPr>
            </w:pPr>
            <w:r w:rsidRPr="002E67CA">
              <w:rPr>
                <w:rFonts w:ascii="Verdana" w:hAnsi="Verdana"/>
                <w:b/>
              </w:rPr>
              <w:t xml:space="preserve">Devine pct.29 nemodificat </w:t>
            </w:r>
          </w:p>
        </w:tc>
        <w:tc>
          <w:tcPr>
            <w:tcW w:w="3615" w:type="dxa"/>
          </w:tcPr>
          <w:p w14:paraId="2EB14217" w14:textId="77777777" w:rsidR="002E67CA" w:rsidRPr="002E67CA" w:rsidRDefault="002E67CA" w:rsidP="00847A7A">
            <w:pPr>
              <w:jc w:val="both"/>
              <w:rPr>
                <w:rFonts w:ascii="Verdana" w:hAnsi="Verdana"/>
              </w:rPr>
            </w:pPr>
          </w:p>
        </w:tc>
      </w:tr>
      <w:tr w:rsidR="002E67CA" w:rsidRPr="002E67CA" w14:paraId="73444362"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EAD8F2B" w14:textId="77777777" w:rsidR="002E67CA" w:rsidRPr="002E67CA" w:rsidRDefault="002E67CA" w:rsidP="002E67CA">
            <w:pPr>
              <w:widowControl/>
              <w:rPr>
                <w:rFonts w:ascii="Verdana" w:hAnsi="Verdana"/>
                <w:b/>
              </w:rPr>
            </w:pPr>
          </w:p>
        </w:tc>
        <w:tc>
          <w:tcPr>
            <w:tcW w:w="3614" w:type="dxa"/>
          </w:tcPr>
          <w:p w14:paraId="035A26C9" w14:textId="77777777" w:rsidR="002E67CA" w:rsidRPr="002E67CA" w:rsidRDefault="002E67CA" w:rsidP="00847A7A">
            <w:pPr>
              <w:rPr>
                <w:rFonts w:ascii="Verdana" w:hAnsi="Verdana"/>
              </w:rPr>
            </w:pPr>
          </w:p>
        </w:tc>
        <w:tc>
          <w:tcPr>
            <w:tcW w:w="3615" w:type="dxa"/>
          </w:tcPr>
          <w:p w14:paraId="348EAF68" w14:textId="77777777" w:rsidR="002E67CA" w:rsidRPr="002E67CA" w:rsidRDefault="002E67CA" w:rsidP="00847A7A">
            <w:pPr>
              <w:jc w:val="both"/>
              <w:rPr>
                <w:rFonts w:ascii="Verdana" w:hAnsi="Verdana"/>
              </w:rPr>
            </w:pPr>
          </w:p>
          <w:p w14:paraId="60EC0012" w14:textId="77777777" w:rsidR="002E67CA" w:rsidRPr="002E67CA" w:rsidRDefault="002E67CA" w:rsidP="00847A7A">
            <w:pPr>
              <w:jc w:val="both"/>
              <w:rPr>
                <w:rFonts w:ascii="Verdana" w:hAnsi="Verdana"/>
                <w:b/>
              </w:rPr>
            </w:pPr>
            <w:r w:rsidRPr="002E67CA">
              <w:rPr>
                <w:rFonts w:ascii="Verdana" w:hAnsi="Verdana"/>
                <w:b/>
              </w:rPr>
              <w:t>27. Anexele nr.1 și 2 se abrogă.</w:t>
            </w:r>
          </w:p>
          <w:p w14:paraId="58CBA3D4" w14:textId="77777777" w:rsidR="002E67CA" w:rsidRPr="002E67CA" w:rsidRDefault="002E67CA" w:rsidP="00847A7A">
            <w:pPr>
              <w:jc w:val="both"/>
              <w:rPr>
                <w:rFonts w:ascii="Verdana" w:hAnsi="Verdana"/>
              </w:rPr>
            </w:pPr>
          </w:p>
        </w:tc>
        <w:tc>
          <w:tcPr>
            <w:tcW w:w="3615" w:type="dxa"/>
          </w:tcPr>
          <w:p w14:paraId="1758EE6F" w14:textId="77777777" w:rsidR="002E67CA" w:rsidRPr="002E67CA" w:rsidRDefault="002E67CA" w:rsidP="00847A7A">
            <w:pPr>
              <w:jc w:val="both"/>
              <w:rPr>
                <w:rFonts w:ascii="Verdana" w:hAnsi="Verdana"/>
              </w:rPr>
            </w:pPr>
          </w:p>
          <w:p w14:paraId="49BFD9D0" w14:textId="77777777" w:rsidR="002E67CA" w:rsidRPr="002E67CA" w:rsidRDefault="002E67CA" w:rsidP="00847A7A">
            <w:pPr>
              <w:jc w:val="both"/>
              <w:rPr>
                <w:rFonts w:ascii="Verdana" w:hAnsi="Verdana"/>
                <w:b/>
              </w:rPr>
            </w:pPr>
            <w:r w:rsidRPr="002E67CA">
              <w:rPr>
                <w:rFonts w:ascii="Verdana" w:hAnsi="Verdana"/>
                <w:b/>
              </w:rPr>
              <w:t xml:space="preserve">Devine pct.30 nemodificat </w:t>
            </w:r>
          </w:p>
        </w:tc>
        <w:tc>
          <w:tcPr>
            <w:tcW w:w="3615" w:type="dxa"/>
          </w:tcPr>
          <w:p w14:paraId="6013D0F5" w14:textId="77777777" w:rsidR="002E67CA" w:rsidRPr="002E67CA" w:rsidRDefault="002E67CA" w:rsidP="00847A7A">
            <w:pPr>
              <w:jc w:val="both"/>
              <w:rPr>
                <w:rFonts w:ascii="Verdana" w:hAnsi="Verdana"/>
              </w:rPr>
            </w:pPr>
          </w:p>
        </w:tc>
      </w:tr>
      <w:tr w:rsidR="002E67CA" w:rsidRPr="002E67CA" w14:paraId="13AC262B"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CD9F486"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70867E23" w14:textId="77777777" w:rsidR="002E67CA" w:rsidRPr="002E67CA" w:rsidRDefault="002E67CA" w:rsidP="00847A7A">
            <w:pPr>
              <w:rPr>
                <w:rFonts w:ascii="Verdana" w:hAnsi="Verdana"/>
              </w:rPr>
            </w:pPr>
          </w:p>
        </w:tc>
        <w:tc>
          <w:tcPr>
            <w:tcW w:w="3615" w:type="dxa"/>
          </w:tcPr>
          <w:p w14:paraId="72A1ED2A" w14:textId="77777777" w:rsidR="002E67CA" w:rsidRPr="002E67CA" w:rsidRDefault="002E67CA" w:rsidP="00847A7A">
            <w:pPr>
              <w:jc w:val="both"/>
              <w:rPr>
                <w:rFonts w:ascii="Verdana" w:hAnsi="Verdana"/>
              </w:rPr>
            </w:pPr>
          </w:p>
          <w:p w14:paraId="49144630" w14:textId="77777777" w:rsidR="002E67CA" w:rsidRPr="002E67CA" w:rsidRDefault="002E67CA" w:rsidP="00847A7A">
            <w:pPr>
              <w:jc w:val="both"/>
              <w:rPr>
                <w:rFonts w:ascii="Verdana" w:hAnsi="Verdana"/>
              </w:rPr>
            </w:pPr>
            <w:r w:rsidRPr="002E67CA">
              <w:rPr>
                <w:rFonts w:ascii="Verdana" w:hAnsi="Verdana"/>
              </w:rPr>
              <w:t>Art.43.- Anexele nr.1 și 2 fac parte integrantă din prezenta lege.</w:t>
            </w:r>
          </w:p>
          <w:p w14:paraId="29D588DD" w14:textId="77777777" w:rsidR="002E67CA" w:rsidRPr="002E67CA" w:rsidRDefault="002E67CA" w:rsidP="00847A7A">
            <w:pPr>
              <w:jc w:val="both"/>
              <w:rPr>
                <w:rFonts w:ascii="Verdana" w:hAnsi="Verdana"/>
              </w:rPr>
            </w:pPr>
          </w:p>
        </w:tc>
        <w:tc>
          <w:tcPr>
            <w:tcW w:w="3615" w:type="dxa"/>
          </w:tcPr>
          <w:p w14:paraId="7FF04F90" w14:textId="77777777" w:rsidR="002E67CA" w:rsidRPr="002E67CA" w:rsidRDefault="002E67CA" w:rsidP="00847A7A">
            <w:pPr>
              <w:jc w:val="both"/>
              <w:rPr>
                <w:rFonts w:ascii="Verdana" w:hAnsi="Verdana"/>
                <w:b/>
              </w:rPr>
            </w:pPr>
          </w:p>
          <w:p w14:paraId="412939E1" w14:textId="77777777" w:rsidR="002E67CA" w:rsidRPr="002E67CA" w:rsidRDefault="002E67CA" w:rsidP="00847A7A">
            <w:pPr>
              <w:jc w:val="both"/>
              <w:rPr>
                <w:rFonts w:ascii="Verdana" w:hAnsi="Verdana"/>
                <w:b/>
              </w:rPr>
            </w:pPr>
            <w:r w:rsidRPr="002E67CA">
              <w:rPr>
                <w:rFonts w:ascii="Verdana" w:hAnsi="Verdana"/>
                <w:b/>
              </w:rPr>
              <w:t>Se elimină.</w:t>
            </w:r>
          </w:p>
        </w:tc>
        <w:tc>
          <w:tcPr>
            <w:tcW w:w="3615" w:type="dxa"/>
          </w:tcPr>
          <w:p w14:paraId="659E3C3C" w14:textId="77777777" w:rsidR="002E67CA" w:rsidRPr="002E67CA" w:rsidRDefault="002E67CA" w:rsidP="00847A7A">
            <w:pPr>
              <w:jc w:val="both"/>
              <w:rPr>
                <w:rFonts w:ascii="Verdana" w:hAnsi="Verdana"/>
              </w:rPr>
            </w:pPr>
          </w:p>
          <w:p w14:paraId="0279BF4A" w14:textId="77777777" w:rsidR="002E67CA" w:rsidRPr="002E67CA" w:rsidRDefault="002E67CA" w:rsidP="00847A7A">
            <w:pPr>
              <w:jc w:val="both"/>
              <w:rPr>
                <w:rFonts w:ascii="Verdana" w:hAnsi="Verdana"/>
              </w:rPr>
            </w:pPr>
            <w:r w:rsidRPr="002E67CA">
              <w:rPr>
                <w:rFonts w:ascii="Verdana" w:hAnsi="Verdana"/>
              </w:rPr>
              <w:t>Preluat la art.40</w:t>
            </w:r>
          </w:p>
        </w:tc>
      </w:tr>
      <w:tr w:rsidR="002E67CA" w:rsidRPr="002E67CA" w14:paraId="14166CFE"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E410083"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2EBD779C" w14:textId="77777777" w:rsidR="002E67CA" w:rsidRPr="002E67CA" w:rsidRDefault="002E67CA" w:rsidP="00847A7A">
            <w:pPr>
              <w:rPr>
                <w:rFonts w:ascii="Verdana" w:hAnsi="Verdana"/>
              </w:rPr>
            </w:pPr>
          </w:p>
        </w:tc>
        <w:tc>
          <w:tcPr>
            <w:tcW w:w="3615" w:type="dxa"/>
          </w:tcPr>
          <w:p w14:paraId="35A2633B" w14:textId="77777777" w:rsidR="002E67CA" w:rsidRPr="002E67CA" w:rsidRDefault="002E67CA" w:rsidP="00847A7A">
            <w:pPr>
              <w:jc w:val="both"/>
              <w:rPr>
                <w:rFonts w:ascii="Verdana" w:hAnsi="Verdana"/>
              </w:rPr>
            </w:pPr>
          </w:p>
          <w:p w14:paraId="31C593D2" w14:textId="77777777" w:rsidR="002E67CA" w:rsidRPr="002E67CA" w:rsidRDefault="002E67CA" w:rsidP="00847A7A">
            <w:pPr>
              <w:jc w:val="both"/>
              <w:rPr>
                <w:rFonts w:ascii="Verdana" w:hAnsi="Verdana"/>
              </w:rPr>
            </w:pPr>
            <w:r w:rsidRPr="002E67CA">
              <w:rPr>
                <w:rFonts w:ascii="Verdana" w:hAnsi="Verdana"/>
              </w:rPr>
              <w:t>Art.44.- În termen de 90 de zile de la data intrării în vigoare a prevederilor prezentului articol la propunerea Ministerului Muncii și Protecției Sociale, se adoptă prin hotărâre a Guvernului normele metodologice de aplicare a prezentei legi care intră în vigoare la 1 septembrie 2022.</w:t>
            </w:r>
          </w:p>
          <w:p w14:paraId="03C49A69" w14:textId="77777777" w:rsidR="002E67CA" w:rsidRPr="002E67CA" w:rsidRDefault="002E67CA" w:rsidP="00847A7A">
            <w:pPr>
              <w:jc w:val="both"/>
              <w:rPr>
                <w:rFonts w:ascii="Verdana" w:hAnsi="Verdana"/>
              </w:rPr>
            </w:pPr>
          </w:p>
        </w:tc>
        <w:tc>
          <w:tcPr>
            <w:tcW w:w="3615" w:type="dxa"/>
          </w:tcPr>
          <w:p w14:paraId="28646DAF" w14:textId="77777777" w:rsidR="002E67CA" w:rsidRPr="002E67CA" w:rsidRDefault="002E67CA" w:rsidP="00847A7A">
            <w:pPr>
              <w:jc w:val="both"/>
              <w:rPr>
                <w:rFonts w:ascii="Verdana" w:hAnsi="Verdana"/>
                <w:b/>
              </w:rPr>
            </w:pPr>
          </w:p>
          <w:p w14:paraId="2FD0AD9D" w14:textId="77777777" w:rsidR="002E67CA" w:rsidRPr="002E67CA" w:rsidRDefault="002E67CA" w:rsidP="00847A7A">
            <w:pPr>
              <w:jc w:val="both"/>
              <w:rPr>
                <w:rFonts w:ascii="Verdana" w:hAnsi="Verdana"/>
              </w:rPr>
            </w:pPr>
            <w:r w:rsidRPr="002E67CA">
              <w:rPr>
                <w:rFonts w:ascii="Verdana" w:hAnsi="Verdana"/>
                <w:b/>
              </w:rPr>
              <w:t>Se elimină.</w:t>
            </w:r>
          </w:p>
        </w:tc>
        <w:tc>
          <w:tcPr>
            <w:tcW w:w="3615" w:type="dxa"/>
          </w:tcPr>
          <w:p w14:paraId="73A12E1C" w14:textId="77777777" w:rsidR="002E67CA" w:rsidRPr="002E67CA" w:rsidRDefault="002E67CA" w:rsidP="00847A7A">
            <w:pPr>
              <w:jc w:val="both"/>
              <w:rPr>
                <w:rFonts w:ascii="Verdana" w:hAnsi="Verdana"/>
              </w:rPr>
            </w:pPr>
          </w:p>
          <w:p w14:paraId="0972CC5B" w14:textId="77777777" w:rsidR="002E67CA" w:rsidRPr="002E67CA" w:rsidRDefault="002E67CA" w:rsidP="00847A7A">
            <w:pPr>
              <w:jc w:val="both"/>
              <w:rPr>
                <w:rFonts w:ascii="Verdana" w:hAnsi="Verdana"/>
              </w:rPr>
            </w:pPr>
            <w:r w:rsidRPr="002E67CA">
              <w:rPr>
                <w:rFonts w:ascii="Verdana" w:hAnsi="Verdana"/>
              </w:rPr>
              <w:t>Preluat la art.39</w:t>
            </w:r>
          </w:p>
        </w:tc>
      </w:tr>
      <w:tr w:rsidR="002E67CA" w:rsidRPr="002E67CA" w14:paraId="0FAF9E49"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B600D03"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6EE00387" w14:textId="77777777" w:rsidR="002E67CA" w:rsidRPr="002E67CA" w:rsidRDefault="002E67CA" w:rsidP="00847A7A">
            <w:pPr>
              <w:rPr>
                <w:rFonts w:ascii="Verdana" w:hAnsi="Verdana"/>
              </w:rPr>
            </w:pPr>
          </w:p>
          <w:p w14:paraId="22F45146" w14:textId="77777777" w:rsidR="002E67CA" w:rsidRPr="002E67CA" w:rsidRDefault="002E67CA" w:rsidP="00847A7A">
            <w:pPr>
              <w:rPr>
                <w:rFonts w:ascii="Verdana" w:hAnsi="Verdana"/>
              </w:rPr>
            </w:pPr>
          </w:p>
        </w:tc>
        <w:tc>
          <w:tcPr>
            <w:tcW w:w="3615" w:type="dxa"/>
          </w:tcPr>
          <w:p w14:paraId="11DEAE65" w14:textId="77777777" w:rsidR="002E67CA" w:rsidRPr="002E67CA" w:rsidRDefault="002E67CA" w:rsidP="00847A7A">
            <w:pPr>
              <w:jc w:val="both"/>
              <w:rPr>
                <w:rFonts w:ascii="Verdana" w:hAnsi="Verdana"/>
              </w:rPr>
            </w:pPr>
          </w:p>
          <w:p w14:paraId="26D50281" w14:textId="77777777" w:rsidR="002E67CA" w:rsidRDefault="002E67CA" w:rsidP="00847A7A">
            <w:pPr>
              <w:jc w:val="both"/>
              <w:rPr>
                <w:rFonts w:ascii="Verdana" w:hAnsi="Verdana"/>
              </w:rPr>
            </w:pPr>
            <w:r w:rsidRPr="002E67CA">
              <w:rPr>
                <w:rFonts w:ascii="Verdana" w:hAnsi="Verdana"/>
              </w:rPr>
              <w:t>Anexa nr.1</w:t>
            </w:r>
          </w:p>
          <w:p w14:paraId="54CDCFFA" w14:textId="77777777" w:rsidR="002E67CA" w:rsidRPr="002E67CA" w:rsidRDefault="002E67CA" w:rsidP="00847A7A">
            <w:pPr>
              <w:jc w:val="both"/>
              <w:rPr>
                <w:rFonts w:ascii="Verdana" w:hAnsi="Verdana"/>
              </w:rPr>
            </w:pPr>
          </w:p>
        </w:tc>
        <w:tc>
          <w:tcPr>
            <w:tcW w:w="3615" w:type="dxa"/>
          </w:tcPr>
          <w:p w14:paraId="76B07DBD" w14:textId="77777777" w:rsidR="002E67CA" w:rsidRPr="002E67CA" w:rsidRDefault="002E67CA" w:rsidP="00847A7A">
            <w:pPr>
              <w:jc w:val="both"/>
              <w:rPr>
                <w:rFonts w:ascii="Verdana" w:hAnsi="Verdana"/>
                <w:b/>
              </w:rPr>
            </w:pPr>
          </w:p>
          <w:p w14:paraId="6BD4A648" w14:textId="77777777" w:rsidR="002E67CA" w:rsidRPr="002E67CA" w:rsidRDefault="002E67CA" w:rsidP="00847A7A">
            <w:pPr>
              <w:jc w:val="both"/>
              <w:rPr>
                <w:rFonts w:ascii="Verdana" w:hAnsi="Verdana"/>
                <w:b/>
              </w:rPr>
            </w:pPr>
            <w:r w:rsidRPr="002E67CA">
              <w:rPr>
                <w:rFonts w:ascii="Verdana" w:hAnsi="Verdana"/>
                <w:b/>
              </w:rPr>
              <w:t>Nemodificată</w:t>
            </w:r>
          </w:p>
        </w:tc>
        <w:tc>
          <w:tcPr>
            <w:tcW w:w="3615" w:type="dxa"/>
          </w:tcPr>
          <w:p w14:paraId="57FC0447" w14:textId="77777777" w:rsidR="002E67CA" w:rsidRPr="002E67CA" w:rsidRDefault="002E67CA" w:rsidP="00847A7A">
            <w:pPr>
              <w:jc w:val="both"/>
              <w:rPr>
                <w:rFonts w:ascii="Verdana" w:hAnsi="Verdana"/>
              </w:rPr>
            </w:pPr>
          </w:p>
          <w:p w14:paraId="7A3CF5D3" w14:textId="77777777" w:rsidR="002E67CA" w:rsidRPr="002E67CA" w:rsidRDefault="002E67CA" w:rsidP="00847A7A">
            <w:pPr>
              <w:jc w:val="both"/>
              <w:rPr>
                <w:rFonts w:ascii="Verdana" w:hAnsi="Verdana"/>
              </w:rPr>
            </w:pPr>
            <w:r w:rsidRPr="002E67CA">
              <w:rPr>
                <w:rFonts w:ascii="Verdana" w:hAnsi="Verdana"/>
              </w:rPr>
              <w:t>Se regăseşte la pagina 11</w:t>
            </w:r>
            <w:r>
              <w:rPr>
                <w:rFonts w:ascii="Verdana" w:hAnsi="Verdana"/>
              </w:rPr>
              <w:t>3</w:t>
            </w:r>
          </w:p>
        </w:tc>
      </w:tr>
      <w:tr w:rsidR="002E67CA" w:rsidRPr="002E67CA" w14:paraId="7638725F"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F580918" w14:textId="77777777" w:rsidR="002E67CA" w:rsidRPr="002E67CA" w:rsidRDefault="002E67CA" w:rsidP="003F674D">
            <w:pPr>
              <w:widowControl/>
              <w:numPr>
                <w:ilvl w:val="0"/>
                <w:numId w:val="1"/>
              </w:numPr>
              <w:ind w:left="0" w:firstLine="0"/>
              <w:jc w:val="center"/>
              <w:rPr>
                <w:rFonts w:ascii="Verdana" w:hAnsi="Verdana"/>
                <w:b/>
              </w:rPr>
            </w:pPr>
          </w:p>
        </w:tc>
        <w:tc>
          <w:tcPr>
            <w:tcW w:w="3614" w:type="dxa"/>
          </w:tcPr>
          <w:p w14:paraId="4F61CEDC" w14:textId="77777777" w:rsidR="002E67CA" w:rsidRPr="002E67CA" w:rsidRDefault="002E67CA" w:rsidP="00847A7A">
            <w:pPr>
              <w:rPr>
                <w:rFonts w:ascii="Verdana" w:hAnsi="Verdana"/>
              </w:rPr>
            </w:pPr>
          </w:p>
        </w:tc>
        <w:tc>
          <w:tcPr>
            <w:tcW w:w="3615" w:type="dxa"/>
          </w:tcPr>
          <w:p w14:paraId="7649B266" w14:textId="77777777" w:rsidR="002E67CA" w:rsidRPr="002E67CA" w:rsidRDefault="002E67CA" w:rsidP="00847A7A">
            <w:pPr>
              <w:jc w:val="both"/>
              <w:rPr>
                <w:rFonts w:ascii="Verdana" w:hAnsi="Verdana"/>
              </w:rPr>
            </w:pPr>
          </w:p>
          <w:p w14:paraId="044DE327" w14:textId="77777777" w:rsidR="002E67CA" w:rsidRDefault="002E67CA" w:rsidP="00847A7A">
            <w:pPr>
              <w:jc w:val="both"/>
              <w:rPr>
                <w:rFonts w:ascii="Verdana" w:hAnsi="Verdana"/>
              </w:rPr>
            </w:pPr>
            <w:r w:rsidRPr="002E67CA">
              <w:rPr>
                <w:rFonts w:ascii="Verdana" w:hAnsi="Verdana"/>
              </w:rPr>
              <w:t>Anexa nr.2</w:t>
            </w:r>
          </w:p>
          <w:p w14:paraId="3B0FF874" w14:textId="77777777" w:rsidR="002E67CA" w:rsidRPr="002E67CA" w:rsidRDefault="002E67CA" w:rsidP="00847A7A">
            <w:pPr>
              <w:jc w:val="both"/>
              <w:rPr>
                <w:rFonts w:ascii="Verdana" w:hAnsi="Verdana"/>
              </w:rPr>
            </w:pPr>
          </w:p>
        </w:tc>
        <w:tc>
          <w:tcPr>
            <w:tcW w:w="3615" w:type="dxa"/>
          </w:tcPr>
          <w:p w14:paraId="6EBB5733" w14:textId="77777777" w:rsidR="002E67CA" w:rsidRPr="002E67CA" w:rsidRDefault="002E67CA" w:rsidP="00847A7A">
            <w:pPr>
              <w:jc w:val="both"/>
              <w:rPr>
                <w:rFonts w:ascii="Verdana" w:hAnsi="Verdana"/>
                <w:b/>
              </w:rPr>
            </w:pPr>
          </w:p>
          <w:p w14:paraId="240D304C" w14:textId="77777777" w:rsidR="002E67CA" w:rsidRPr="002E67CA" w:rsidRDefault="002E67CA" w:rsidP="00847A7A">
            <w:pPr>
              <w:jc w:val="both"/>
              <w:rPr>
                <w:rFonts w:ascii="Verdana" w:hAnsi="Verdana"/>
                <w:b/>
              </w:rPr>
            </w:pPr>
            <w:r w:rsidRPr="002E67CA">
              <w:rPr>
                <w:rFonts w:ascii="Verdana" w:hAnsi="Verdana"/>
                <w:b/>
              </w:rPr>
              <w:t>Nemodificată</w:t>
            </w:r>
          </w:p>
        </w:tc>
        <w:tc>
          <w:tcPr>
            <w:tcW w:w="3615" w:type="dxa"/>
          </w:tcPr>
          <w:p w14:paraId="29029553" w14:textId="77777777" w:rsidR="002E67CA" w:rsidRPr="002E67CA" w:rsidRDefault="002E67CA" w:rsidP="00847A7A">
            <w:pPr>
              <w:jc w:val="both"/>
              <w:rPr>
                <w:rFonts w:ascii="Verdana" w:hAnsi="Verdana"/>
              </w:rPr>
            </w:pPr>
          </w:p>
          <w:p w14:paraId="63275017" w14:textId="77777777" w:rsidR="002E67CA" w:rsidRPr="002E67CA" w:rsidRDefault="002E67CA" w:rsidP="00847A7A">
            <w:pPr>
              <w:jc w:val="both"/>
              <w:rPr>
                <w:rFonts w:ascii="Verdana" w:hAnsi="Verdana"/>
              </w:rPr>
            </w:pPr>
            <w:r w:rsidRPr="002E67CA">
              <w:rPr>
                <w:rFonts w:ascii="Verdana" w:hAnsi="Verdana"/>
              </w:rPr>
              <w:t>Se regăseşte la pagina 11</w:t>
            </w:r>
            <w:r>
              <w:rPr>
                <w:rFonts w:ascii="Verdana" w:hAnsi="Verdana"/>
              </w:rPr>
              <w:t>4</w:t>
            </w:r>
          </w:p>
        </w:tc>
      </w:tr>
    </w:tbl>
    <w:p w14:paraId="6E88958E" w14:textId="77777777" w:rsidR="002E67CA" w:rsidRPr="002E67CA" w:rsidRDefault="002E67CA" w:rsidP="002E67CA">
      <w:pPr>
        <w:tabs>
          <w:tab w:val="left" w:pos="426"/>
          <w:tab w:val="left" w:pos="1418"/>
          <w:tab w:val="left" w:pos="1985"/>
          <w:tab w:val="left" w:pos="2410"/>
          <w:tab w:val="left" w:pos="2977"/>
        </w:tabs>
        <w:jc w:val="right"/>
        <w:rPr>
          <w:rFonts w:ascii="Verdana" w:hAnsi="Verdana"/>
          <w:b/>
          <w:bCs/>
          <w:caps/>
          <w:noProof/>
        </w:rPr>
      </w:pPr>
    </w:p>
    <w:p w14:paraId="08DE49EC" w14:textId="77777777" w:rsidR="002E67CA" w:rsidRPr="002E67CA" w:rsidRDefault="002E67CA" w:rsidP="002E67CA">
      <w:pPr>
        <w:rPr>
          <w:rFonts w:ascii="Verdana" w:hAnsi="Verdana"/>
          <w:b/>
          <w:bCs/>
          <w:caps/>
          <w:noProof/>
        </w:rPr>
      </w:pPr>
      <w:r w:rsidRPr="002E67CA">
        <w:rPr>
          <w:rFonts w:ascii="Verdana" w:hAnsi="Verdana"/>
          <w:b/>
          <w:bCs/>
          <w:caps/>
          <w:noProof/>
        </w:rPr>
        <w:br w:type="page"/>
      </w:r>
    </w:p>
    <w:p w14:paraId="52C69469" w14:textId="77777777" w:rsidR="002E67CA" w:rsidRPr="002E67CA" w:rsidRDefault="002E67CA" w:rsidP="002E67CA">
      <w:pPr>
        <w:tabs>
          <w:tab w:val="left" w:pos="426"/>
          <w:tab w:val="left" w:pos="1418"/>
          <w:tab w:val="left" w:pos="1985"/>
          <w:tab w:val="left" w:pos="2410"/>
          <w:tab w:val="left" w:pos="2977"/>
        </w:tabs>
        <w:jc w:val="right"/>
        <w:rPr>
          <w:rFonts w:ascii="Verdana" w:hAnsi="Verdana"/>
          <w:b/>
          <w:bCs/>
          <w:caps/>
          <w:noProof/>
        </w:rPr>
        <w:sectPr w:rsidR="002E67CA" w:rsidRPr="002E67CA" w:rsidSect="00847A7A">
          <w:headerReference w:type="even" r:id="rId27"/>
          <w:headerReference w:type="default" r:id="rId28"/>
          <w:footerReference w:type="even" r:id="rId29"/>
          <w:footerReference w:type="default" r:id="rId30"/>
          <w:headerReference w:type="first" r:id="rId31"/>
          <w:footerReference w:type="first" r:id="rId32"/>
          <w:pgSz w:w="16840" w:h="11907" w:orient="landscape" w:code="9"/>
          <w:pgMar w:top="1134" w:right="1021" w:bottom="1276" w:left="1418" w:header="720" w:footer="720" w:gutter="0"/>
          <w:cols w:space="720"/>
        </w:sectPr>
      </w:pPr>
    </w:p>
    <w:p w14:paraId="27386A65" w14:textId="77777777" w:rsidR="002E67CA" w:rsidRPr="002E67CA" w:rsidRDefault="002E67CA" w:rsidP="002E67CA">
      <w:pPr>
        <w:tabs>
          <w:tab w:val="left" w:pos="426"/>
          <w:tab w:val="left" w:pos="1418"/>
          <w:tab w:val="left" w:pos="1985"/>
          <w:tab w:val="left" w:pos="2410"/>
          <w:tab w:val="left" w:pos="2977"/>
        </w:tabs>
        <w:jc w:val="right"/>
        <w:rPr>
          <w:rFonts w:ascii="Verdana" w:hAnsi="Verdana"/>
          <w:noProof/>
        </w:rPr>
      </w:pPr>
      <w:r w:rsidRPr="002E67CA">
        <w:rPr>
          <w:rFonts w:ascii="Verdana" w:hAnsi="Verdana"/>
          <w:b/>
          <w:bCs/>
          <w:caps/>
          <w:noProof/>
        </w:rPr>
        <w:lastRenderedPageBreak/>
        <w:t>Anexa nr.1</w:t>
      </w:r>
    </w:p>
    <w:p w14:paraId="3A566DE6" w14:textId="77777777" w:rsidR="002E67CA" w:rsidRPr="002E67CA" w:rsidRDefault="002E67CA" w:rsidP="002E67CA">
      <w:pPr>
        <w:tabs>
          <w:tab w:val="left" w:pos="426"/>
          <w:tab w:val="left" w:pos="1418"/>
          <w:tab w:val="left" w:pos="1985"/>
          <w:tab w:val="left" w:pos="2410"/>
          <w:tab w:val="left" w:pos="2977"/>
        </w:tabs>
        <w:jc w:val="both"/>
        <w:rPr>
          <w:rFonts w:ascii="Verdana" w:hAnsi="Verdana"/>
          <w:noProof/>
        </w:rPr>
      </w:pPr>
    </w:p>
    <w:p w14:paraId="20C2D5CA" w14:textId="77777777" w:rsidR="002E67CA" w:rsidRPr="002E67CA" w:rsidRDefault="002E67CA" w:rsidP="002E67CA">
      <w:pPr>
        <w:tabs>
          <w:tab w:val="left" w:pos="426"/>
          <w:tab w:val="left" w:pos="1418"/>
          <w:tab w:val="left" w:pos="1985"/>
          <w:tab w:val="left" w:pos="2410"/>
          <w:tab w:val="left" w:pos="2977"/>
        </w:tabs>
        <w:jc w:val="center"/>
        <w:rPr>
          <w:rFonts w:ascii="Verdana" w:hAnsi="Verdana"/>
          <w:noProof/>
        </w:rPr>
      </w:pPr>
      <w:r w:rsidRPr="002E67CA">
        <w:rPr>
          <w:rFonts w:ascii="Verdana" w:hAnsi="Verdana"/>
          <w:b/>
          <w:bCs/>
          <w:caps/>
          <w:noProof/>
        </w:rPr>
        <w:t>CONSUM MEDIU LUNAR ENERGIE TERMICĂ</w:t>
      </w:r>
    </w:p>
    <w:p w14:paraId="6D9079ED" w14:textId="77777777" w:rsidR="002E67CA" w:rsidRPr="002E67CA" w:rsidRDefault="002E67CA" w:rsidP="002E67CA">
      <w:pPr>
        <w:contextualSpacing/>
        <w:jc w:val="center"/>
        <w:rPr>
          <w:rFonts w:ascii="Verdana" w:hAnsi="Verdana"/>
          <w:bCs/>
          <w:caps/>
          <w:noProof/>
        </w:rPr>
      </w:pPr>
    </w:p>
    <w:tbl>
      <w:tblPr>
        <w:tblW w:w="0" w:type="auto"/>
        <w:tblInd w:w="88" w:type="dxa"/>
        <w:tblLayout w:type="fixed"/>
        <w:tblLook w:val="0000" w:firstRow="0" w:lastRow="0" w:firstColumn="0" w:lastColumn="0" w:noHBand="0" w:noVBand="0"/>
      </w:tblPr>
      <w:tblGrid>
        <w:gridCol w:w="2396"/>
        <w:gridCol w:w="1310"/>
        <w:gridCol w:w="1417"/>
        <w:gridCol w:w="1276"/>
        <w:gridCol w:w="1559"/>
        <w:gridCol w:w="602"/>
        <w:gridCol w:w="1099"/>
      </w:tblGrid>
      <w:tr w:rsidR="002E67CA" w:rsidRPr="002E67CA" w14:paraId="235F8FF7" w14:textId="77777777" w:rsidTr="00847A7A">
        <w:trPr>
          <w:trHeight w:val="375"/>
        </w:trPr>
        <w:tc>
          <w:tcPr>
            <w:tcW w:w="9659" w:type="dxa"/>
            <w:gridSpan w:val="7"/>
            <w:tcBorders>
              <w:top w:val="single" w:sz="4" w:space="0" w:color="000000"/>
              <w:left w:val="single" w:sz="4" w:space="0" w:color="000000"/>
              <w:bottom w:val="single" w:sz="4" w:space="0" w:color="000000"/>
              <w:right w:val="single" w:sz="4" w:space="0" w:color="000000"/>
            </w:tcBorders>
            <w:shd w:val="clear" w:color="auto" w:fill="auto"/>
          </w:tcPr>
          <w:p w14:paraId="5AA2673E" w14:textId="77777777" w:rsidR="002E67CA" w:rsidRPr="002E67CA" w:rsidRDefault="002E67CA" w:rsidP="00847A7A">
            <w:pPr>
              <w:contextualSpacing/>
              <w:jc w:val="center"/>
              <w:rPr>
                <w:rFonts w:ascii="Verdana" w:hAnsi="Verdana"/>
                <w:noProof/>
              </w:rPr>
            </w:pPr>
            <w:r w:rsidRPr="002E67CA">
              <w:rPr>
                <w:rFonts w:ascii="Verdana" w:hAnsi="Verdana"/>
                <w:b/>
                <w:bCs/>
                <w:noProof/>
                <w:lang w:eastAsia="ro-RO"/>
              </w:rPr>
              <w:t>CONSUM MEDIU ZONA RECE</w:t>
            </w:r>
          </w:p>
        </w:tc>
      </w:tr>
      <w:tr w:rsidR="002E67CA" w:rsidRPr="002E67CA" w14:paraId="2A07CA2A" w14:textId="77777777" w:rsidTr="00847A7A">
        <w:trPr>
          <w:trHeight w:val="630"/>
        </w:trPr>
        <w:tc>
          <w:tcPr>
            <w:tcW w:w="2396" w:type="dxa"/>
            <w:tcBorders>
              <w:left w:val="single" w:sz="4" w:space="0" w:color="000000"/>
              <w:bottom w:val="single" w:sz="4" w:space="0" w:color="000000"/>
            </w:tcBorders>
            <w:shd w:val="clear" w:color="auto" w:fill="auto"/>
          </w:tcPr>
          <w:p w14:paraId="2422B36D" w14:textId="77777777" w:rsidR="002E67CA" w:rsidRPr="002E67CA" w:rsidRDefault="002E67CA" w:rsidP="00847A7A">
            <w:pPr>
              <w:contextualSpacing/>
              <w:jc w:val="center"/>
              <w:rPr>
                <w:rFonts w:ascii="Verdana" w:hAnsi="Verdana"/>
                <w:b/>
                <w:bCs/>
                <w:noProof/>
                <w:lang w:eastAsia="ro-RO"/>
              </w:rPr>
            </w:pPr>
            <w:r w:rsidRPr="002E67CA">
              <w:rPr>
                <w:rFonts w:ascii="Verdana" w:hAnsi="Verdana"/>
                <w:b/>
                <w:bCs/>
                <w:noProof/>
                <w:lang w:eastAsia="ro-RO"/>
              </w:rPr>
              <w:t>Tip locuință/consum lunar Gcal</w:t>
            </w:r>
          </w:p>
        </w:tc>
        <w:tc>
          <w:tcPr>
            <w:tcW w:w="1310" w:type="dxa"/>
            <w:tcBorders>
              <w:left w:val="single" w:sz="4" w:space="0" w:color="000000"/>
              <w:bottom w:val="single" w:sz="4" w:space="0" w:color="000000"/>
            </w:tcBorders>
            <w:shd w:val="clear" w:color="auto" w:fill="auto"/>
          </w:tcPr>
          <w:p w14:paraId="624A1504" w14:textId="77777777" w:rsidR="002E67CA" w:rsidRPr="002E67CA" w:rsidRDefault="002E67CA" w:rsidP="00847A7A">
            <w:pPr>
              <w:contextualSpacing/>
              <w:jc w:val="center"/>
              <w:rPr>
                <w:rFonts w:ascii="Verdana" w:hAnsi="Verdana"/>
                <w:b/>
                <w:bCs/>
                <w:noProof/>
                <w:lang w:eastAsia="ro-RO"/>
              </w:rPr>
            </w:pPr>
            <w:r w:rsidRPr="002E67CA">
              <w:rPr>
                <w:rFonts w:ascii="Verdana" w:hAnsi="Verdana"/>
                <w:b/>
                <w:bCs/>
                <w:noProof/>
                <w:lang w:eastAsia="ro-RO"/>
              </w:rPr>
              <w:t>Ianuarie</w:t>
            </w:r>
          </w:p>
        </w:tc>
        <w:tc>
          <w:tcPr>
            <w:tcW w:w="1417" w:type="dxa"/>
            <w:tcBorders>
              <w:left w:val="single" w:sz="4" w:space="0" w:color="000000"/>
              <w:bottom w:val="single" w:sz="4" w:space="0" w:color="000000"/>
            </w:tcBorders>
            <w:shd w:val="clear" w:color="auto" w:fill="auto"/>
          </w:tcPr>
          <w:p w14:paraId="4F15320A" w14:textId="77777777" w:rsidR="002E67CA" w:rsidRPr="002E67CA" w:rsidRDefault="002E67CA" w:rsidP="00847A7A">
            <w:pPr>
              <w:contextualSpacing/>
              <w:jc w:val="center"/>
              <w:rPr>
                <w:rFonts w:ascii="Verdana" w:hAnsi="Verdana"/>
                <w:b/>
                <w:bCs/>
                <w:noProof/>
                <w:lang w:eastAsia="ro-RO"/>
              </w:rPr>
            </w:pPr>
            <w:r w:rsidRPr="002E67CA">
              <w:rPr>
                <w:rFonts w:ascii="Verdana" w:hAnsi="Verdana"/>
                <w:b/>
                <w:bCs/>
                <w:noProof/>
                <w:lang w:eastAsia="ro-RO"/>
              </w:rPr>
              <w:t>Februarie</w:t>
            </w:r>
          </w:p>
        </w:tc>
        <w:tc>
          <w:tcPr>
            <w:tcW w:w="1276" w:type="dxa"/>
            <w:tcBorders>
              <w:left w:val="single" w:sz="4" w:space="0" w:color="000000"/>
              <w:bottom w:val="single" w:sz="4" w:space="0" w:color="000000"/>
            </w:tcBorders>
            <w:shd w:val="clear" w:color="auto" w:fill="auto"/>
          </w:tcPr>
          <w:p w14:paraId="7B2D7F93" w14:textId="77777777" w:rsidR="002E67CA" w:rsidRPr="002E67CA" w:rsidRDefault="002E67CA" w:rsidP="00847A7A">
            <w:pPr>
              <w:contextualSpacing/>
              <w:jc w:val="center"/>
              <w:rPr>
                <w:rFonts w:ascii="Verdana" w:hAnsi="Verdana"/>
                <w:b/>
                <w:bCs/>
                <w:noProof/>
                <w:lang w:eastAsia="ro-RO"/>
              </w:rPr>
            </w:pPr>
            <w:r w:rsidRPr="002E67CA">
              <w:rPr>
                <w:rFonts w:ascii="Verdana" w:hAnsi="Verdana"/>
                <w:b/>
                <w:bCs/>
                <w:noProof/>
                <w:lang w:eastAsia="ro-RO"/>
              </w:rPr>
              <w:t>Martie</w:t>
            </w:r>
          </w:p>
        </w:tc>
        <w:tc>
          <w:tcPr>
            <w:tcW w:w="1559" w:type="dxa"/>
            <w:tcBorders>
              <w:left w:val="single" w:sz="4" w:space="0" w:color="000000"/>
              <w:bottom w:val="single" w:sz="4" w:space="0" w:color="000000"/>
            </w:tcBorders>
            <w:shd w:val="clear" w:color="auto" w:fill="auto"/>
          </w:tcPr>
          <w:p w14:paraId="1B84115B" w14:textId="77777777" w:rsidR="002E67CA" w:rsidRPr="002E67CA" w:rsidRDefault="002E67CA" w:rsidP="00847A7A">
            <w:pPr>
              <w:contextualSpacing/>
              <w:jc w:val="center"/>
              <w:rPr>
                <w:rFonts w:ascii="Verdana" w:hAnsi="Verdana"/>
                <w:b/>
                <w:bCs/>
                <w:noProof/>
                <w:lang w:eastAsia="ro-RO"/>
              </w:rPr>
            </w:pPr>
            <w:r w:rsidRPr="002E67CA">
              <w:rPr>
                <w:rFonts w:ascii="Verdana" w:hAnsi="Verdana"/>
                <w:b/>
                <w:bCs/>
                <w:noProof/>
                <w:lang w:eastAsia="ro-RO"/>
              </w:rPr>
              <w:t>Noiembrie</w:t>
            </w:r>
          </w:p>
        </w:tc>
        <w:tc>
          <w:tcPr>
            <w:tcW w:w="1701" w:type="dxa"/>
            <w:gridSpan w:val="2"/>
            <w:tcBorders>
              <w:left w:val="single" w:sz="4" w:space="0" w:color="000000"/>
              <w:bottom w:val="single" w:sz="4" w:space="0" w:color="000000"/>
              <w:right w:val="single" w:sz="4" w:space="0" w:color="000000"/>
            </w:tcBorders>
            <w:shd w:val="clear" w:color="auto" w:fill="auto"/>
          </w:tcPr>
          <w:p w14:paraId="349A99B7" w14:textId="77777777" w:rsidR="002E67CA" w:rsidRPr="002E67CA" w:rsidRDefault="002E67CA" w:rsidP="00847A7A">
            <w:pPr>
              <w:contextualSpacing/>
              <w:jc w:val="center"/>
              <w:rPr>
                <w:rFonts w:ascii="Verdana" w:hAnsi="Verdana"/>
                <w:noProof/>
              </w:rPr>
            </w:pPr>
            <w:r w:rsidRPr="002E67CA">
              <w:rPr>
                <w:rFonts w:ascii="Verdana" w:hAnsi="Verdana"/>
                <w:b/>
                <w:bCs/>
                <w:noProof/>
                <w:lang w:eastAsia="ro-RO"/>
              </w:rPr>
              <w:t>Decembrie</w:t>
            </w:r>
          </w:p>
        </w:tc>
      </w:tr>
      <w:tr w:rsidR="002E67CA" w:rsidRPr="002E67CA" w14:paraId="3BCD7D65" w14:textId="77777777" w:rsidTr="00847A7A">
        <w:trPr>
          <w:trHeight w:val="315"/>
        </w:trPr>
        <w:tc>
          <w:tcPr>
            <w:tcW w:w="2396" w:type="dxa"/>
            <w:tcBorders>
              <w:left w:val="single" w:sz="4" w:space="0" w:color="000000"/>
              <w:bottom w:val="single" w:sz="4" w:space="0" w:color="000000"/>
            </w:tcBorders>
            <w:shd w:val="clear" w:color="auto" w:fill="auto"/>
            <w:vAlign w:val="bottom"/>
          </w:tcPr>
          <w:p w14:paraId="07E36815" w14:textId="77777777" w:rsidR="002E67CA" w:rsidRPr="002E67CA" w:rsidRDefault="002E67CA" w:rsidP="00847A7A">
            <w:pPr>
              <w:contextualSpacing/>
              <w:jc w:val="center"/>
              <w:rPr>
                <w:rFonts w:ascii="Verdana" w:hAnsi="Verdana"/>
                <w:noProof/>
                <w:lang w:eastAsia="ro-RO"/>
              </w:rPr>
            </w:pPr>
            <w:r w:rsidRPr="002E67CA">
              <w:rPr>
                <w:rFonts w:ascii="Verdana" w:hAnsi="Verdana"/>
                <w:b/>
                <w:bCs/>
                <w:noProof/>
                <w:lang w:eastAsia="ro-RO"/>
              </w:rPr>
              <w:t xml:space="preserve">1 camera </w:t>
            </w:r>
          </w:p>
        </w:tc>
        <w:tc>
          <w:tcPr>
            <w:tcW w:w="1310" w:type="dxa"/>
            <w:tcBorders>
              <w:left w:val="single" w:sz="4" w:space="0" w:color="000000"/>
              <w:bottom w:val="single" w:sz="4" w:space="0" w:color="000000"/>
            </w:tcBorders>
            <w:shd w:val="clear" w:color="auto" w:fill="auto"/>
            <w:vAlign w:val="bottom"/>
          </w:tcPr>
          <w:p w14:paraId="3A1C914C"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1,01</w:t>
            </w:r>
          </w:p>
        </w:tc>
        <w:tc>
          <w:tcPr>
            <w:tcW w:w="1417" w:type="dxa"/>
            <w:tcBorders>
              <w:left w:val="single" w:sz="4" w:space="0" w:color="000000"/>
              <w:bottom w:val="single" w:sz="4" w:space="0" w:color="000000"/>
            </w:tcBorders>
            <w:shd w:val="clear" w:color="auto" w:fill="auto"/>
            <w:vAlign w:val="bottom"/>
          </w:tcPr>
          <w:p w14:paraId="74FED5C4"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0,84</w:t>
            </w:r>
          </w:p>
        </w:tc>
        <w:tc>
          <w:tcPr>
            <w:tcW w:w="1276" w:type="dxa"/>
            <w:tcBorders>
              <w:left w:val="single" w:sz="4" w:space="0" w:color="000000"/>
              <w:bottom w:val="single" w:sz="4" w:space="0" w:color="000000"/>
            </w:tcBorders>
            <w:shd w:val="clear" w:color="auto" w:fill="auto"/>
            <w:vAlign w:val="bottom"/>
          </w:tcPr>
          <w:p w14:paraId="6F5BB324"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0,74</w:t>
            </w:r>
          </w:p>
        </w:tc>
        <w:tc>
          <w:tcPr>
            <w:tcW w:w="1559" w:type="dxa"/>
            <w:tcBorders>
              <w:left w:val="single" w:sz="4" w:space="0" w:color="000000"/>
              <w:bottom w:val="single" w:sz="4" w:space="0" w:color="000000"/>
            </w:tcBorders>
            <w:shd w:val="clear" w:color="auto" w:fill="auto"/>
            <w:vAlign w:val="bottom"/>
          </w:tcPr>
          <w:p w14:paraId="2BF45E7F"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0,82</w:t>
            </w:r>
          </w:p>
        </w:tc>
        <w:tc>
          <w:tcPr>
            <w:tcW w:w="1701" w:type="dxa"/>
            <w:gridSpan w:val="2"/>
            <w:tcBorders>
              <w:left w:val="single" w:sz="4" w:space="0" w:color="000000"/>
              <w:bottom w:val="single" w:sz="4" w:space="0" w:color="000000"/>
              <w:right w:val="single" w:sz="4" w:space="0" w:color="000000"/>
            </w:tcBorders>
            <w:shd w:val="clear" w:color="auto" w:fill="auto"/>
            <w:vAlign w:val="bottom"/>
          </w:tcPr>
          <w:p w14:paraId="58D9EFB3" w14:textId="77777777" w:rsidR="002E67CA" w:rsidRPr="002E67CA" w:rsidRDefault="002E67CA" w:rsidP="00847A7A">
            <w:pPr>
              <w:contextualSpacing/>
              <w:jc w:val="center"/>
              <w:rPr>
                <w:rFonts w:ascii="Verdana" w:hAnsi="Verdana"/>
                <w:noProof/>
              </w:rPr>
            </w:pPr>
            <w:r w:rsidRPr="002E67CA">
              <w:rPr>
                <w:rFonts w:ascii="Verdana" w:hAnsi="Verdana"/>
                <w:noProof/>
                <w:lang w:eastAsia="ro-RO"/>
              </w:rPr>
              <w:t>0,91</w:t>
            </w:r>
          </w:p>
        </w:tc>
      </w:tr>
      <w:tr w:rsidR="002E67CA" w:rsidRPr="002E67CA" w14:paraId="58C8C170" w14:textId="77777777" w:rsidTr="00847A7A">
        <w:trPr>
          <w:trHeight w:val="315"/>
        </w:trPr>
        <w:tc>
          <w:tcPr>
            <w:tcW w:w="2396" w:type="dxa"/>
            <w:tcBorders>
              <w:left w:val="single" w:sz="4" w:space="0" w:color="000000"/>
              <w:bottom w:val="single" w:sz="4" w:space="0" w:color="000000"/>
            </w:tcBorders>
            <w:shd w:val="clear" w:color="auto" w:fill="auto"/>
            <w:vAlign w:val="bottom"/>
          </w:tcPr>
          <w:p w14:paraId="55505D96" w14:textId="77777777" w:rsidR="002E67CA" w:rsidRPr="002E67CA" w:rsidRDefault="002E67CA" w:rsidP="00847A7A">
            <w:pPr>
              <w:contextualSpacing/>
              <w:jc w:val="center"/>
              <w:rPr>
                <w:rFonts w:ascii="Verdana" w:hAnsi="Verdana"/>
                <w:noProof/>
                <w:lang w:eastAsia="ro-RO"/>
              </w:rPr>
            </w:pPr>
            <w:r w:rsidRPr="002E67CA">
              <w:rPr>
                <w:rFonts w:ascii="Verdana" w:hAnsi="Verdana"/>
                <w:b/>
                <w:bCs/>
                <w:noProof/>
                <w:lang w:eastAsia="ro-RO"/>
              </w:rPr>
              <w:t>2 camere</w:t>
            </w:r>
          </w:p>
        </w:tc>
        <w:tc>
          <w:tcPr>
            <w:tcW w:w="1310" w:type="dxa"/>
            <w:tcBorders>
              <w:left w:val="single" w:sz="4" w:space="0" w:color="000000"/>
              <w:bottom w:val="single" w:sz="4" w:space="0" w:color="000000"/>
            </w:tcBorders>
            <w:shd w:val="clear" w:color="auto" w:fill="auto"/>
            <w:vAlign w:val="bottom"/>
          </w:tcPr>
          <w:p w14:paraId="072331CA"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1,49</w:t>
            </w:r>
          </w:p>
        </w:tc>
        <w:tc>
          <w:tcPr>
            <w:tcW w:w="1417" w:type="dxa"/>
            <w:tcBorders>
              <w:left w:val="single" w:sz="4" w:space="0" w:color="000000"/>
              <w:bottom w:val="single" w:sz="4" w:space="0" w:color="000000"/>
            </w:tcBorders>
            <w:shd w:val="clear" w:color="auto" w:fill="auto"/>
            <w:vAlign w:val="bottom"/>
          </w:tcPr>
          <w:p w14:paraId="6C39D43E"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1,30</w:t>
            </w:r>
          </w:p>
        </w:tc>
        <w:tc>
          <w:tcPr>
            <w:tcW w:w="1276" w:type="dxa"/>
            <w:tcBorders>
              <w:left w:val="single" w:sz="4" w:space="0" w:color="000000"/>
              <w:bottom w:val="single" w:sz="4" w:space="0" w:color="000000"/>
            </w:tcBorders>
            <w:shd w:val="clear" w:color="auto" w:fill="auto"/>
            <w:vAlign w:val="bottom"/>
          </w:tcPr>
          <w:p w14:paraId="019041C4"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1,16</w:t>
            </w:r>
          </w:p>
        </w:tc>
        <w:tc>
          <w:tcPr>
            <w:tcW w:w="1559" w:type="dxa"/>
            <w:tcBorders>
              <w:left w:val="single" w:sz="4" w:space="0" w:color="000000"/>
              <w:bottom w:val="single" w:sz="4" w:space="0" w:color="000000"/>
            </w:tcBorders>
            <w:shd w:val="clear" w:color="auto" w:fill="auto"/>
            <w:vAlign w:val="bottom"/>
          </w:tcPr>
          <w:p w14:paraId="1637BDC5"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1,31</w:t>
            </w:r>
          </w:p>
        </w:tc>
        <w:tc>
          <w:tcPr>
            <w:tcW w:w="1701" w:type="dxa"/>
            <w:gridSpan w:val="2"/>
            <w:tcBorders>
              <w:left w:val="single" w:sz="4" w:space="0" w:color="000000"/>
              <w:bottom w:val="single" w:sz="4" w:space="0" w:color="000000"/>
              <w:right w:val="single" w:sz="4" w:space="0" w:color="000000"/>
            </w:tcBorders>
            <w:shd w:val="clear" w:color="auto" w:fill="auto"/>
            <w:vAlign w:val="bottom"/>
          </w:tcPr>
          <w:p w14:paraId="7377DF91" w14:textId="77777777" w:rsidR="002E67CA" w:rsidRPr="002E67CA" w:rsidRDefault="002E67CA" w:rsidP="00847A7A">
            <w:pPr>
              <w:contextualSpacing/>
              <w:jc w:val="center"/>
              <w:rPr>
                <w:rFonts w:ascii="Verdana" w:hAnsi="Verdana"/>
                <w:noProof/>
              </w:rPr>
            </w:pPr>
            <w:r w:rsidRPr="002E67CA">
              <w:rPr>
                <w:rFonts w:ascii="Verdana" w:hAnsi="Verdana"/>
                <w:noProof/>
                <w:lang w:eastAsia="ro-RO"/>
              </w:rPr>
              <w:t>1,49</w:t>
            </w:r>
          </w:p>
        </w:tc>
      </w:tr>
      <w:tr w:rsidR="002E67CA" w:rsidRPr="002E67CA" w14:paraId="5114B9B9" w14:textId="77777777" w:rsidTr="00847A7A">
        <w:trPr>
          <w:trHeight w:val="315"/>
        </w:trPr>
        <w:tc>
          <w:tcPr>
            <w:tcW w:w="2396" w:type="dxa"/>
            <w:tcBorders>
              <w:left w:val="single" w:sz="4" w:space="0" w:color="000000"/>
              <w:bottom w:val="single" w:sz="4" w:space="0" w:color="000000"/>
            </w:tcBorders>
            <w:shd w:val="clear" w:color="auto" w:fill="auto"/>
            <w:vAlign w:val="bottom"/>
          </w:tcPr>
          <w:p w14:paraId="28B1BC62" w14:textId="77777777" w:rsidR="002E67CA" w:rsidRPr="002E67CA" w:rsidRDefault="002E67CA" w:rsidP="00847A7A">
            <w:pPr>
              <w:contextualSpacing/>
              <w:jc w:val="center"/>
              <w:rPr>
                <w:rFonts w:ascii="Verdana" w:hAnsi="Verdana"/>
                <w:noProof/>
                <w:lang w:eastAsia="ro-RO"/>
              </w:rPr>
            </w:pPr>
            <w:r w:rsidRPr="002E67CA">
              <w:rPr>
                <w:rFonts w:ascii="Verdana" w:hAnsi="Verdana"/>
                <w:b/>
                <w:bCs/>
                <w:noProof/>
                <w:lang w:eastAsia="ro-RO"/>
              </w:rPr>
              <w:t xml:space="preserve">3 camere </w:t>
            </w:r>
          </w:p>
        </w:tc>
        <w:tc>
          <w:tcPr>
            <w:tcW w:w="1310" w:type="dxa"/>
            <w:tcBorders>
              <w:left w:val="single" w:sz="4" w:space="0" w:color="000000"/>
              <w:bottom w:val="single" w:sz="4" w:space="0" w:color="000000"/>
            </w:tcBorders>
            <w:shd w:val="clear" w:color="auto" w:fill="auto"/>
            <w:vAlign w:val="bottom"/>
          </w:tcPr>
          <w:p w14:paraId="4594B525"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1,94</w:t>
            </w:r>
          </w:p>
        </w:tc>
        <w:tc>
          <w:tcPr>
            <w:tcW w:w="1417" w:type="dxa"/>
            <w:tcBorders>
              <w:left w:val="single" w:sz="4" w:space="0" w:color="000000"/>
              <w:bottom w:val="single" w:sz="4" w:space="0" w:color="000000"/>
            </w:tcBorders>
            <w:shd w:val="clear" w:color="auto" w:fill="auto"/>
            <w:vAlign w:val="bottom"/>
          </w:tcPr>
          <w:p w14:paraId="74F63976"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1,70</w:t>
            </w:r>
          </w:p>
        </w:tc>
        <w:tc>
          <w:tcPr>
            <w:tcW w:w="1276" w:type="dxa"/>
            <w:tcBorders>
              <w:left w:val="single" w:sz="4" w:space="0" w:color="000000"/>
              <w:bottom w:val="single" w:sz="4" w:space="0" w:color="000000"/>
            </w:tcBorders>
            <w:shd w:val="clear" w:color="auto" w:fill="auto"/>
            <w:vAlign w:val="bottom"/>
          </w:tcPr>
          <w:p w14:paraId="250748B9"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1,52</w:t>
            </w:r>
          </w:p>
        </w:tc>
        <w:tc>
          <w:tcPr>
            <w:tcW w:w="1559" w:type="dxa"/>
            <w:tcBorders>
              <w:left w:val="single" w:sz="4" w:space="0" w:color="000000"/>
              <w:bottom w:val="single" w:sz="4" w:space="0" w:color="000000"/>
            </w:tcBorders>
            <w:shd w:val="clear" w:color="auto" w:fill="auto"/>
            <w:vAlign w:val="bottom"/>
          </w:tcPr>
          <w:p w14:paraId="237DA791"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1,70</w:t>
            </w:r>
          </w:p>
        </w:tc>
        <w:tc>
          <w:tcPr>
            <w:tcW w:w="1701" w:type="dxa"/>
            <w:gridSpan w:val="2"/>
            <w:tcBorders>
              <w:left w:val="single" w:sz="4" w:space="0" w:color="000000"/>
              <w:bottom w:val="single" w:sz="4" w:space="0" w:color="000000"/>
              <w:right w:val="single" w:sz="4" w:space="0" w:color="000000"/>
            </w:tcBorders>
            <w:shd w:val="clear" w:color="auto" w:fill="auto"/>
            <w:vAlign w:val="bottom"/>
          </w:tcPr>
          <w:p w14:paraId="26922EA8" w14:textId="77777777" w:rsidR="002E67CA" w:rsidRPr="002E67CA" w:rsidRDefault="002E67CA" w:rsidP="00847A7A">
            <w:pPr>
              <w:contextualSpacing/>
              <w:jc w:val="center"/>
              <w:rPr>
                <w:rFonts w:ascii="Verdana" w:hAnsi="Verdana"/>
                <w:noProof/>
              </w:rPr>
            </w:pPr>
            <w:r w:rsidRPr="002E67CA">
              <w:rPr>
                <w:rFonts w:ascii="Verdana" w:hAnsi="Verdana"/>
                <w:noProof/>
                <w:lang w:eastAsia="ro-RO"/>
              </w:rPr>
              <w:t>1,94</w:t>
            </w:r>
          </w:p>
        </w:tc>
      </w:tr>
      <w:tr w:rsidR="002E67CA" w:rsidRPr="002E67CA" w14:paraId="4372BE56" w14:textId="77777777" w:rsidTr="00847A7A">
        <w:trPr>
          <w:trHeight w:val="330"/>
        </w:trPr>
        <w:tc>
          <w:tcPr>
            <w:tcW w:w="2396" w:type="dxa"/>
            <w:tcBorders>
              <w:left w:val="single" w:sz="4" w:space="0" w:color="000000"/>
              <w:bottom w:val="single" w:sz="4" w:space="0" w:color="000000"/>
            </w:tcBorders>
            <w:shd w:val="clear" w:color="auto" w:fill="auto"/>
            <w:vAlign w:val="bottom"/>
          </w:tcPr>
          <w:p w14:paraId="2325CE1E" w14:textId="77777777" w:rsidR="002E67CA" w:rsidRPr="002E67CA" w:rsidRDefault="002E67CA" w:rsidP="00847A7A">
            <w:pPr>
              <w:contextualSpacing/>
              <w:jc w:val="center"/>
              <w:rPr>
                <w:rFonts w:ascii="Verdana" w:hAnsi="Verdana"/>
                <w:noProof/>
                <w:lang w:eastAsia="ro-RO"/>
              </w:rPr>
            </w:pPr>
            <w:r w:rsidRPr="002E67CA">
              <w:rPr>
                <w:rFonts w:ascii="Verdana" w:eastAsia="Arial" w:hAnsi="Verdana"/>
                <w:b/>
                <w:bCs/>
                <w:noProof/>
                <w:lang w:eastAsia="ro-RO"/>
              </w:rPr>
              <w:t>≥</w:t>
            </w:r>
            <w:r w:rsidRPr="002E67CA">
              <w:rPr>
                <w:rFonts w:ascii="Verdana" w:hAnsi="Verdana"/>
                <w:b/>
                <w:bCs/>
                <w:noProof/>
                <w:lang w:eastAsia="ro-RO"/>
              </w:rPr>
              <w:t xml:space="preserve"> 4 camere </w:t>
            </w:r>
          </w:p>
        </w:tc>
        <w:tc>
          <w:tcPr>
            <w:tcW w:w="1310" w:type="dxa"/>
            <w:tcBorders>
              <w:left w:val="single" w:sz="4" w:space="0" w:color="000000"/>
              <w:bottom w:val="single" w:sz="4" w:space="0" w:color="000000"/>
            </w:tcBorders>
            <w:shd w:val="clear" w:color="auto" w:fill="auto"/>
            <w:vAlign w:val="bottom"/>
          </w:tcPr>
          <w:p w14:paraId="7C611B8D"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2,70</w:t>
            </w:r>
          </w:p>
        </w:tc>
        <w:tc>
          <w:tcPr>
            <w:tcW w:w="1417" w:type="dxa"/>
            <w:tcBorders>
              <w:left w:val="single" w:sz="4" w:space="0" w:color="000000"/>
              <w:bottom w:val="single" w:sz="4" w:space="0" w:color="000000"/>
            </w:tcBorders>
            <w:shd w:val="clear" w:color="auto" w:fill="auto"/>
            <w:vAlign w:val="bottom"/>
          </w:tcPr>
          <w:p w14:paraId="346AFB71"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2,27</w:t>
            </w:r>
          </w:p>
        </w:tc>
        <w:tc>
          <w:tcPr>
            <w:tcW w:w="1276" w:type="dxa"/>
            <w:tcBorders>
              <w:left w:val="single" w:sz="4" w:space="0" w:color="000000"/>
              <w:bottom w:val="single" w:sz="4" w:space="0" w:color="000000"/>
            </w:tcBorders>
            <w:shd w:val="clear" w:color="auto" w:fill="auto"/>
            <w:vAlign w:val="bottom"/>
          </w:tcPr>
          <w:p w14:paraId="073CE46A"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2,11</w:t>
            </w:r>
          </w:p>
        </w:tc>
        <w:tc>
          <w:tcPr>
            <w:tcW w:w="1559" w:type="dxa"/>
            <w:tcBorders>
              <w:left w:val="single" w:sz="4" w:space="0" w:color="000000"/>
              <w:bottom w:val="single" w:sz="4" w:space="0" w:color="000000"/>
            </w:tcBorders>
            <w:shd w:val="clear" w:color="auto" w:fill="auto"/>
            <w:vAlign w:val="bottom"/>
          </w:tcPr>
          <w:p w14:paraId="46135920"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2,37</w:t>
            </w:r>
          </w:p>
        </w:tc>
        <w:tc>
          <w:tcPr>
            <w:tcW w:w="1701" w:type="dxa"/>
            <w:gridSpan w:val="2"/>
            <w:tcBorders>
              <w:left w:val="single" w:sz="4" w:space="0" w:color="000000"/>
              <w:bottom w:val="single" w:sz="4" w:space="0" w:color="000000"/>
              <w:right w:val="single" w:sz="4" w:space="0" w:color="000000"/>
            </w:tcBorders>
            <w:shd w:val="clear" w:color="auto" w:fill="auto"/>
            <w:vAlign w:val="bottom"/>
          </w:tcPr>
          <w:p w14:paraId="6F4EF751" w14:textId="77777777" w:rsidR="002E67CA" w:rsidRPr="002E67CA" w:rsidRDefault="002E67CA" w:rsidP="00847A7A">
            <w:pPr>
              <w:contextualSpacing/>
              <w:jc w:val="center"/>
              <w:rPr>
                <w:rFonts w:ascii="Verdana" w:hAnsi="Verdana"/>
                <w:noProof/>
              </w:rPr>
            </w:pPr>
            <w:r w:rsidRPr="002E67CA">
              <w:rPr>
                <w:rFonts w:ascii="Verdana" w:hAnsi="Verdana"/>
                <w:noProof/>
                <w:lang w:eastAsia="ro-RO"/>
              </w:rPr>
              <w:t>2,70</w:t>
            </w:r>
          </w:p>
        </w:tc>
      </w:tr>
      <w:tr w:rsidR="002E67CA" w:rsidRPr="002E67CA" w14:paraId="0F2EDDB4" w14:textId="77777777" w:rsidTr="00847A7A">
        <w:trPr>
          <w:gridAfter w:val="1"/>
          <w:wAfter w:w="1099" w:type="dxa"/>
          <w:trHeight w:val="255"/>
        </w:trPr>
        <w:tc>
          <w:tcPr>
            <w:tcW w:w="2396" w:type="dxa"/>
            <w:shd w:val="clear" w:color="auto" w:fill="auto"/>
            <w:vAlign w:val="bottom"/>
          </w:tcPr>
          <w:p w14:paraId="23FCAFE7" w14:textId="77777777" w:rsidR="002E67CA" w:rsidRPr="002E67CA" w:rsidRDefault="002E67CA" w:rsidP="00847A7A">
            <w:pPr>
              <w:snapToGrid w:val="0"/>
              <w:contextualSpacing/>
              <w:rPr>
                <w:rFonts w:ascii="Verdana" w:hAnsi="Verdana"/>
                <w:b/>
                <w:bCs/>
                <w:noProof/>
                <w:lang w:eastAsia="ro-RO"/>
              </w:rPr>
            </w:pPr>
          </w:p>
        </w:tc>
        <w:tc>
          <w:tcPr>
            <w:tcW w:w="1310" w:type="dxa"/>
            <w:shd w:val="clear" w:color="auto" w:fill="auto"/>
            <w:vAlign w:val="bottom"/>
          </w:tcPr>
          <w:p w14:paraId="2FF4EF69" w14:textId="77777777" w:rsidR="002E67CA" w:rsidRPr="002E67CA" w:rsidRDefault="002E67CA" w:rsidP="00847A7A">
            <w:pPr>
              <w:snapToGrid w:val="0"/>
              <w:contextualSpacing/>
              <w:rPr>
                <w:rFonts w:ascii="Verdana" w:hAnsi="Verdana"/>
                <w:b/>
                <w:bCs/>
                <w:noProof/>
                <w:lang w:eastAsia="ro-RO"/>
              </w:rPr>
            </w:pPr>
          </w:p>
        </w:tc>
        <w:tc>
          <w:tcPr>
            <w:tcW w:w="1417" w:type="dxa"/>
            <w:shd w:val="clear" w:color="auto" w:fill="auto"/>
            <w:vAlign w:val="bottom"/>
          </w:tcPr>
          <w:p w14:paraId="6291555A" w14:textId="77777777" w:rsidR="002E67CA" w:rsidRPr="002E67CA" w:rsidRDefault="002E67CA" w:rsidP="00847A7A">
            <w:pPr>
              <w:snapToGrid w:val="0"/>
              <w:contextualSpacing/>
              <w:rPr>
                <w:rFonts w:ascii="Verdana" w:hAnsi="Verdana"/>
                <w:b/>
                <w:bCs/>
                <w:noProof/>
                <w:lang w:eastAsia="ro-RO"/>
              </w:rPr>
            </w:pPr>
          </w:p>
        </w:tc>
        <w:tc>
          <w:tcPr>
            <w:tcW w:w="1276" w:type="dxa"/>
            <w:shd w:val="clear" w:color="auto" w:fill="auto"/>
            <w:vAlign w:val="bottom"/>
          </w:tcPr>
          <w:p w14:paraId="7C843F19" w14:textId="77777777" w:rsidR="002E67CA" w:rsidRPr="002E67CA" w:rsidRDefault="002E67CA" w:rsidP="00847A7A">
            <w:pPr>
              <w:snapToGrid w:val="0"/>
              <w:contextualSpacing/>
              <w:rPr>
                <w:rFonts w:ascii="Verdana" w:hAnsi="Verdana"/>
                <w:b/>
                <w:bCs/>
                <w:noProof/>
                <w:lang w:eastAsia="ro-RO"/>
              </w:rPr>
            </w:pPr>
          </w:p>
        </w:tc>
        <w:tc>
          <w:tcPr>
            <w:tcW w:w="1559" w:type="dxa"/>
            <w:shd w:val="clear" w:color="auto" w:fill="auto"/>
            <w:vAlign w:val="bottom"/>
          </w:tcPr>
          <w:p w14:paraId="7875A760" w14:textId="77777777" w:rsidR="002E67CA" w:rsidRPr="002E67CA" w:rsidRDefault="002E67CA" w:rsidP="00847A7A">
            <w:pPr>
              <w:snapToGrid w:val="0"/>
              <w:contextualSpacing/>
              <w:rPr>
                <w:rFonts w:ascii="Verdana" w:hAnsi="Verdana"/>
                <w:b/>
                <w:bCs/>
                <w:noProof/>
                <w:lang w:eastAsia="ro-RO"/>
              </w:rPr>
            </w:pPr>
          </w:p>
        </w:tc>
        <w:tc>
          <w:tcPr>
            <w:tcW w:w="602" w:type="dxa"/>
            <w:shd w:val="clear" w:color="auto" w:fill="auto"/>
            <w:vAlign w:val="bottom"/>
          </w:tcPr>
          <w:p w14:paraId="54A31379" w14:textId="77777777" w:rsidR="002E67CA" w:rsidRPr="002E67CA" w:rsidRDefault="002E67CA" w:rsidP="00847A7A">
            <w:pPr>
              <w:snapToGrid w:val="0"/>
              <w:contextualSpacing/>
              <w:rPr>
                <w:rFonts w:ascii="Verdana" w:hAnsi="Verdana"/>
                <w:b/>
                <w:bCs/>
                <w:noProof/>
                <w:lang w:eastAsia="ro-RO"/>
              </w:rPr>
            </w:pPr>
          </w:p>
        </w:tc>
      </w:tr>
      <w:tr w:rsidR="002E67CA" w:rsidRPr="002E67CA" w14:paraId="46951A7B" w14:textId="77777777" w:rsidTr="00847A7A">
        <w:trPr>
          <w:trHeight w:val="375"/>
        </w:trPr>
        <w:tc>
          <w:tcPr>
            <w:tcW w:w="9659" w:type="dxa"/>
            <w:gridSpan w:val="7"/>
            <w:tcBorders>
              <w:top w:val="single" w:sz="4" w:space="0" w:color="000000"/>
              <w:left w:val="single" w:sz="4" w:space="0" w:color="000000"/>
              <w:bottom w:val="single" w:sz="4" w:space="0" w:color="000000"/>
              <w:right w:val="single" w:sz="4" w:space="0" w:color="000000"/>
            </w:tcBorders>
            <w:shd w:val="clear" w:color="auto" w:fill="auto"/>
          </w:tcPr>
          <w:p w14:paraId="13FC0694" w14:textId="77777777" w:rsidR="002E67CA" w:rsidRPr="002E67CA" w:rsidRDefault="002E67CA" w:rsidP="00847A7A">
            <w:pPr>
              <w:contextualSpacing/>
              <w:jc w:val="center"/>
              <w:rPr>
                <w:rFonts w:ascii="Verdana" w:hAnsi="Verdana"/>
                <w:noProof/>
              </w:rPr>
            </w:pPr>
            <w:r w:rsidRPr="002E67CA">
              <w:rPr>
                <w:rFonts w:ascii="Verdana" w:hAnsi="Verdana"/>
                <w:b/>
                <w:bCs/>
                <w:noProof/>
                <w:lang w:eastAsia="ro-RO"/>
              </w:rPr>
              <w:t>CONSUM MEDIU ZONA TEMPERATĂ</w:t>
            </w:r>
          </w:p>
        </w:tc>
      </w:tr>
      <w:tr w:rsidR="002E67CA" w:rsidRPr="002E67CA" w14:paraId="32AC421B" w14:textId="77777777" w:rsidTr="00847A7A">
        <w:trPr>
          <w:trHeight w:val="585"/>
        </w:trPr>
        <w:tc>
          <w:tcPr>
            <w:tcW w:w="2396" w:type="dxa"/>
            <w:tcBorders>
              <w:left w:val="single" w:sz="4" w:space="0" w:color="000000"/>
              <w:bottom w:val="single" w:sz="4" w:space="0" w:color="000000"/>
            </w:tcBorders>
            <w:shd w:val="clear" w:color="auto" w:fill="auto"/>
          </w:tcPr>
          <w:p w14:paraId="6125BBCB" w14:textId="77777777" w:rsidR="002E67CA" w:rsidRPr="002E67CA" w:rsidRDefault="002E67CA" w:rsidP="00847A7A">
            <w:pPr>
              <w:contextualSpacing/>
              <w:jc w:val="center"/>
              <w:rPr>
                <w:rFonts w:ascii="Verdana" w:hAnsi="Verdana"/>
                <w:b/>
                <w:bCs/>
                <w:noProof/>
                <w:lang w:eastAsia="ro-RO"/>
              </w:rPr>
            </w:pPr>
            <w:r w:rsidRPr="002E67CA">
              <w:rPr>
                <w:rFonts w:ascii="Verdana" w:hAnsi="Verdana"/>
                <w:b/>
                <w:bCs/>
                <w:noProof/>
                <w:lang w:eastAsia="ro-RO"/>
              </w:rPr>
              <w:t>Tip locuință/consum lunar Gcal</w:t>
            </w:r>
          </w:p>
        </w:tc>
        <w:tc>
          <w:tcPr>
            <w:tcW w:w="1310" w:type="dxa"/>
            <w:tcBorders>
              <w:left w:val="single" w:sz="4" w:space="0" w:color="000000"/>
              <w:bottom w:val="single" w:sz="4" w:space="0" w:color="000000"/>
            </w:tcBorders>
            <w:shd w:val="clear" w:color="auto" w:fill="auto"/>
          </w:tcPr>
          <w:p w14:paraId="7FA25626" w14:textId="77777777" w:rsidR="002E67CA" w:rsidRPr="002E67CA" w:rsidRDefault="002E67CA" w:rsidP="00847A7A">
            <w:pPr>
              <w:contextualSpacing/>
              <w:jc w:val="center"/>
              <w:rPr>
                <w:rFonts w:ascii="Verdana" w:hAnsi="Verdana"/>
                <w:b/>
                <w:bCs/>
                <w:noProof/>
                <w:lang w:eastAsia="ro-RO"/>
              </w:rPr>
            </w:pPr>
            <w:r w:rsidRPr="002E67CA">
              <w:rPr>
                <w:rFonts w:ascii="Verdana" w:hAnsi="Verdana"/>
                <w:b/>
                <w:bCs/>
                <w:noProof/>
                <w:lang w:eastAsia="ro-RO"/>
              </w:rPr>
              <w:t>Ianuarie</w:t>
            </w:r>
          </w:p>
        </w:tc>
        <w:tc>
          <w:tcPr>
            <w:tcW w:w="1417" w:type="dxa"/>
            <w:tcBorders>
              <w:left w:val="single" w:sz="4" w:space="0" w:color="000000"/>
              <w:bottom w:val="single" w:sz="4" w:space="0" w:color="000000"/>
            </w:tcBorders>
            <w:shd w:val="clear" w:color="auto" w:fill="auto"/>
          </w:tcPr>
          <w:p w14:paraId="11CFF63B" w14:textId="77777777" w:rsidR="002E67CA" w:rsidRPr="002E67CA" w:rsidRDefault="002E67CA" w:rsidP="00847A7A">
            <w:pPr>
              <w:contextualSpacing/>
              <w:jc w:val="center"/>
              <w:rPr>
                <w:rFonts w:ascii="Verdana" w:hAnsi="Verdana"/>
                <w:b/>
                <w:bCs/>
                <w:noProof/>
                <w:lang w:eastAsia="ro-RO"/>
              </w:rPr>
            </w:pPr>
            <w:r w:rsidRPr="002E67CA">
              <w:rPr>
                <w:rFonts w:ascii="Verdana" w:hAnsi="Verdana"/>
                <w:b/>
                <w:bCs/>
                <w:noProof/>
                <w:lang w:eastAsia="ro-RO"/>
              </w:rPr>
              <w:t>Februarie</w:t>
            </w:r>
          </w:p>
        </w:tc>
        <w:tc>
          <w:tcPr>
            <w:tcW w:w="1276" w:type="dxa"/>
            <w:tcBorders>
              <w:left w:val="single" w:sz="4" w:space="0" w:color="000000"/>
              <w:bottom w:val="single" w:sz="4" w:space="0" w:color="000000"/>
            </w:tcBorders>
            <w:shd w:val="clear" w:color="auto" w:fill="auto"/>
          </w:tcPr>
          <w:p w14:paraId="7225E3D0" w14:textId="77777777" w:rsidR="002E67CA" w:rsidRPr="002E67CA" w:rsidRDefault="002E67CA" w:rsidP="00847A7A">
            <w:pPr>
              <w:contextualSpacing/>
              <w:jc w:val="center"/>
              <w:rPr>
                <w:rFonts w:ascii="Verdana" w:hAnsi="Verdana"/>
                <w:b/>
                <w:bCs/>
                <w:noProof/>
                <w:lang w:eastAsia="ro-RO"/>
              </w:rPr>
            </w:pPr>
            <w:r w:rsidRPr="002E67CA">
              <w:rPr>
                <w:rFonts w:ascii="Verdana" w:hAnsi="Verdana"/>
                <w:b/>
                <w:bCs/>
                <w:noProof/>
                <w:lang w:eastAsia="ro-RO"/>
              </w:rPr>
              <w:t>Martie</w:t>
            </w:r>
          </w:p>
        </w:tc>
        <w:tc>
          <w:tcPr>
            <w:tcW w:w="1559" w:type="dxa"/>
            <w:tcBorders>
              <w:left w:val="single" w:sz="4" w:space="0" w:color="000000"/>
              <w:bottom w:val="single" w:sz="4" w:space="0" w:color="000000"/>
            </w:tcBorders>
            <w:shd w:val="clear" w:color="auto" w:fill="auto"/>
          </w:tcPr>
          <w:p w14:paraId="32A18D1D" w14:textId="77777777" w:rsidR="002E67CA" w:rsidRPr="002E67CA" w:rsidRDefault="002E67CA" w:rsidP="00847A7A">
            <w:pPr>
              <w:contextualSpacing/>
              <w:jc w:val="center"/>
              <w:rPr>
                <w:rFonts w:ascii="Verdana" w:hAnsi="Verdana"/>
                <w:b/>
                <w:bCs/>
                <w:noProof/>
                <w:lang w:eastAsia="ro-RO"/>
              </w:rPr>
            </w:pPr>
            <w:r w:rsidRPr="002E67CA">
              <w:rPr>
                <w:rFonts w:ascii="Verdana" w:hAnsi="Verdana"/>
                <w:b/>
                <w:bCs/>
                <w:noProof/>
                <w:lang w:eastAsia="ro-RO"/>
              </w:rPr>
              <w:t>Noiembrie</w:t>
            </w:r>
          </w:p>
        </w:tc>
        <w:tc>
          <w:tcPr>
            <w:tcW w:w="1701" w:type="dxa"/>
            <w:gridSpan w:val="2"/>
            <w:tcBorders>
              <w:left w:val="single" w:sz="4" w:space="0" w:color="000000"/>
              <w:bottom w:val="single" w:sz="4" w:space="0" w:color="000000"/>
              <w:right w:val="single" w:sz="4" w:space="0" w:color="000000"/>
            </w:tcBorders>
            <w:shd w:val="clear" w:color="auto" w:fill="auto"/>
          </w:tcPr>
          <w:p w14:paraId="7AAF5066" w14:textId="77777777" w:rsidR="002E67CA" w:rsidRPr="002E67CA" w:rsidRDefault="002E67CA" w:rsidP="00847A7A">
            <w:pPr>
              <w:contextualSpacing/>
              <w:jc w:val="center"/>
              <w:rPr>
                <w:rFonts w:ascii="Verdana" w:hAnsi="Verdana"/>
                <w:noProof/>
              </w:rPr>
            </w:pPr>
            <w:r w:rsidRPr="002E67CA">
              <w:rPr>
                <w:rFonts w:ascii="Verdana" w:hAnsi="Verdana"/>
                <w:b/>
                <w:bCs/>
                <w:noProof/>
                <w:lang w:eastAsia="ro-RO"/>
              </w:rPr>
              <w:t>Decembrie</w:t>
            </w:r>
          </w:p>
        </w:tc>
      </w:tr>
      <w:tr w:rsidR="002E67CA" w:rsidRPr="002E67CA" w14:paraId="40DCA50A" w14:textId="77777777" w:rsidTr="00847A7A">
        <w:trPr>
          <w:trHeight w:val="315"/>
        </w:trPr>
        <w:tc>
          <w:tcPr>
            <w:tcW w:w="2396" w:type="dxa"/>
            <w:tcBorders>
              <w:left w:val="single" w:sz="4" w:space="0" w:color="000000"/>
              <w:bottom w:val="single" w:sz="4" w:space="0" w:color="000000"/>
            </w:tcBorders>
            <w:shd w:val="clear" w:color="auto" w:fill="auto"/>
            <w:vAlign w:val="bottom"/>
          </w:tcPr>
          <w:p w14:paraId="1570D2C3" w14:textId="77777777" w:rsidR="002E67CA" w:rsidRPr="002E67CA" w:rsidRDefault="002E67CA" w:rsidP="00847A7A">
            <w:pPr>
              <w:contextualSpacing/>
              <w:jc w:val="center"/>
              <w:rPr>
                <w:rFonts w:ascii="Verdana" w:hAnsi="Verdana"/>
                <w:noProof/>
                <w:lang w:eastAsia="ro-RO"/>
              </w:rPr>
            </w:pPr>
            <w:r w:rsidRPr="002E67CA">
              <w:rPr>
                <w:rFonts w:ascii="Verdana" w:hAnsi="Verdana"/>
                <w:b/>
                <w:bCs/>
                <w:noProof/>
                <w:lang w:eastAsia="ro-RO"/>
              </w:rPr>
              <w:t xml:space="preserve">1 camera </w:t>
            </w:r>
          </w:p>
        </w:tc>
        <w:tc>
          <w:tcPr>
            <w:tcW w:w="1310" w:type="dxa"/>
            <w:tcBorders>
              <w:left w:val="single" w:sz="4" w:space="0" w:color="000000"/>
              <w:bottom w:val="single" w:sz="4" w:space="0" w:color="000000"/>
            </w:tcBorders>
            <w:shd w:val="clear" w:color="auto" w:fill="auto"/>
            <w:vAlign w:val="bottom"/>
          </w:tcPr>
          <w:p w14:paraId="24524B39"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0,91</w:t>
            </w:r>
          </w:p>
        </w:tc>
        <w:tc>
          <w:tcPr>
            <w:tcW w:w="1417" w:type="dxa"/>
            <w:tcBorders>
              <w:left w:val="single" w:sz="4" w:space="0" w:color="000000"/>
              <w:bottom w:val="single" w:sz="4" w:space="0" w:color="000000"/>
            </w:tcBorders>
            <w:shd w:val="clear" w:color="auto" w:fill="auto"/>
            <w:vAlign w:val="bottom"/>
          </w:tcPr>
          <w:p w14:paraId="041C8F05"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0,76</w:t>
            </w:r>
          </w:p>
        </w:tc>
        <w:tc>
          <w:tcPr>
            <w:tcW w:w="1276" w:type="dxa"/>
            <w:tcBorders>
              <w:left w:val="single" w:sz="4" w:space="0" w:color="000000"/>
              <w:bottom w:val="single" w:sz="4" w:space="0" w:color="000000"/>
            </w:tcBorders>
            <w:shd w:val="clear" w:color="auto" w:fill="auto"/>
            <w:vAlign w:val="bottom"/>
          </w:tcPr>
          <w:p w14:paraId="56A766F7"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0,67</w:t>
            </w:r>
          </w:p>
        </w:tc>
        <w:tc>
          <w:tcPr>
            <w:tcW w:w="1559" w:type="dxa"/>
            <w:tcBorders>
              <w:left w:val="single" w:sz="4" w:space="0" w:color="000000"/>
              <w:bottom w:val="single" w:sz="4" w:space="0" w:color="000000"/>
            </w:tcBorders>
            <w:shd w:val="clear" w:color="auto" w:fill="auto"/>
            <w:vAlign w:val="bottom"/>
          </w:tcPr>
          <w:p w14:paraId="6F25FBC0"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0,75</w:t>
            </w:r>
          </w:p>
        </w:tc>
        <w:tc>
          <w:tcPr>
            <w:tcW w:w="1701" w:type="dxa"/>
            <w:gridSpan w:val="2"/>
            <w:tcBorders>
              <w:left w:val="single" w:sz="4" w:space="0" w:color="000000"/>
              <w:bottom w:val="single" w:sz="4" w:space="0" w:color="000000"/>
              <w:right w:val="single" w:sz="4" w:space="0" w:color="000000"/>
            </w:tcBorders>
            <w:shd w:val="clear" w:color="auto" w:fill="auto"/>
            <w:vAlign w:val="bottom"/>
          </w:tcPr>
          <w:p w14:paraId="1F37F5C7" w14:textId="77777777" w:rsidR="002E67CA" w:rsidRPr="002E67CA" w:rsidRDefault="002E67CA" w:rsidP="00847A7A">
            <w:pPr>
              <w:contextualSpacing/>
              <w:jc w:val="center"/>
              <w:rPr>
                <w:rFonts w:ascii="Verdana" w:hAnsi="Verdana"/>
                <w:noProof/>
              </w:rPr>
            </w:pPr>
            <w:r w:rsidRPr="002E67CA">
              <w:rPr>
                <w:rFonts w:ascii="Verdana" w:hAnsi="Verdana"/>
                <w:noProof/>
                <w:lang w:eastAsia="ro-RO"/>
              </w:rPr>
              <w:t>0,82</w:t>
            </w:r>
          </w:p>
        </w:tc>
      </w:tr>
      <w:tr w:rsidR="002E67CA" w:rsidRPr="002E67CA" w14:paraId="27C81313" w14:textId="77777777" w:rsidTr="00847A7A">
        <w:trPr>
          <w:trHeight w:val="315"/>
        </w:trPr>
        <w:tc>
          <w:tcPr>
            <w:tcW w:w="2396" w:type="dxa"/>
            <w:tcBorders>
              <w:left w:val="single" w:sz="4" w:space="0" w:color="000000"/>
              <w:bottom w:val="single" w:sz="4" w:space="0" w:color="000000"/>
            </w:tcBorders>
            <w:shd w:val="clear" w:color="auto" w:fill="auto"/>
            <w:vAlign w:val="bottom"/>
          </w:tcPr>
          <w:p w14:paraId="6BB450FD" w14:textId="77777777" w:rsidR="002E67CA" w:rsidRPr="002E67CA" w:rsidRDefault="002E67CA" w:rsidP="00847A7A">
            <w:pPr>
              <w:contextualSpacing/>
              <w:jc w:val="center"/>
              <w:rPr>
                <w:rFonts w:ascii="Verdana" w:hAnsi="Verdana"/>
                <w:noProof/>
                <w:lang w:eastAsia="ro-RO"/>
              </w:rPr>
            </w:pPr>
            <w:r w:rsidRPr="002E67CA">
              <w:rPr>
                <w:rFonts w:ascii="Verdana" w:hAnsi="Verdana"/>
                <w:b/>
                <w:bCs/>
                <w:noProof/>
                <w:lang w:eastAsia="ro-RO"/>
              </w:rPr>
              <w:t>2 camere</w:t>
            </w:r>
          </w:p>
        </w:tc>
        <w:tc>
          <w:tcPr>
            <w:tcW w:w="1310" w:type="dxa"/>
            <w:tcBorders>
              <w:left w:val="single" w:sz="4" w:space="0" w:color="000000"/>
              <w:bottom w:val="single" w:sz="4" w:space="0" w:color="000000"/>
            </w:tcBorders>
            <w:shd w:val="clear" w:color="auto" w:fill="auto"/>
            <w:vAlign w:val="bottom"/>
          </w:tcPr>
          <w:p w14:paraId="7F93EA60"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1,36</w:t>
            </w:r>
          </w:p>
        </w:tc>
        <w:tc>
          <w:tcPr>
            <w:tcW w:w="1417" w:type="dxa"/>
            <w:tcBorders>
              <w:left w:val="single" w:sz="4" w:space="0" w:color="000000"/>
              <w:bottom w:val="single" w:sz="4" w:space="0" w:color="000000"/>
            </w:tcBorders>
            <w:shd w:val="clear" w:color="auto" w:fill="auto"/>
            <w:vAlign w:val="bottom"/>
          </w:tcPr>
          <w:p w14:paraId="68935770"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1,18</w:t>
            </w:r>
          </w:p>
        </w:tc>
        <w:tc>
          <w:tcPr>
            <w:tcW w:w="1276" w:type="dxa"/>
            <w:tcBorders>
              <w:left w:val="single" w:sz="4" w:space="0" w:color="000000"/>
              <w:bottom w:val="single" w:sz="4" w:space="0" w:color="000000"/>
            </w:tcBorders>
            <w:shd w:val="clear" w:color="auto" w:fill="auto"/>
            <w:vAlign w:val="bottom"/>
          </w:tcPr>
          <w:p w14:paraId="778E598C"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1,06</w:t>
            </w:r>
          </w:p>
        </w:tc>
        <w:tc>
          <w:tcPr>
            <w:tcW w:w="1559" w:type="dxa"/>
            <w:tcBorders>
              <w:left w:val="single" w:sz="4" w:space="0" w:color="000000"/>
              <w:bottom w:val="single" w:sz="4" w:space="0" w:color="000000"/>
            </w:tcBorders>
            <w:shd w:val="clear" w:color="auto" w:fill="auto"/>
            <w:vAlign w:val="bottom"/>
          </w:tcPr>
          <w:p w14:paraId="2B0E4559"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1,19</w:t>
            </w:r>
          </w:p>
        </w:tc>
        <w:tc>
          <w:tcPr>
            <w:tcW w:w="1701" w:type="dxa"/>
            <w:gridSpan w:val="2"/>
            <w:tcBorders>
              <w:left w:val="single" w:sz="4" w:space="0" w:color="000000"/>
              <w:bottom w:val="single" w:sz="4" w:space="0" w:color="000000"/>
              <w:right w:val="single" w:sz="4" w:space="0" w:color="000000"/>
            </w:tcBorders>
            <w:shd w:val="clear" w:color="auto" w:fill="auto"/>
            <w:vAlign w:val="bottom"/>
          </w:tcPr>
          <w:p w14:paraId="5D8739FA" w14:textId="77777777" w:rsidR="002E67CA" w:rsidRPr="002E67CA" w:rsidRDefault="002E67CA" w:rsidP="00847A7A">
            <w:pPr>
              <w:contextualSpacing/>
              <w:jc w:val="center"/>
              <w:rPr>
                <w:rFonts w:ascii="Verdana" w:hAnsi="Verdana"/>
                <w:noProof/>
              </w:rPr>
            </w:pPr>
            <w:r w:rsidRPr="002E67CA">
              <w:rPr>
                <w:rFonts w:ascii="Verdana" w:hAnsi="Verdana"/>
                <w:noProof/>
                <w:lang w:eastAsia="ro-RO"/>
              </w:rPr>
              <w:t>1,36</w:t>
            </w:r>
          </w:p>
        </w:tc>
      </w:tr>
      <w:tr w:rsidR="002E67CA" w:rsidRPr="002E67CA" w14:paraId="388DB481" w14:textId="77777777" w:rsidTr="00847A7A">
        <w:trPr>
          <w:trHeight w:val="315"/>
        </w:trPr>
        <w:tc>
          <w:tcPr>
            <w:tcW w:w="2396" w:type="dxa"/>
            <w:tcBorders>
              <w:left w:val="single" w:sz="4" w:space="0" w:color="000000"/>
              <w:bottom w:val="single" w:sz="4" w:space="0" w:color="000000"/>
            </w:tcBorders>
            <w:shd w:val="clear" w:color="auto" w:fill="auto"/>
            <w:vAlign w:val="bottom"/>
          </w:tcPr>
          <w:p w14:paraId="41907EEB" w14:textId="77777777" w:rsidR="002E67CA" w:rsidRPr="002E67CA" w:rsidRDefault="002E67CA" w:rsidP="00847A7A">
            <w:pPr>
              <w:contextualSpacing/>
              <w:jc w:val="center"/>
              <w:rPr>
                <w:rFonts w:ascii="Verdana" w:hAnsi="Verdana"/>
                <w:noProof/>
                <w:lang w:eastAsia="ro-RO"/>
              </w:rPr>
            </w:pPr>
            <w:r w:rsidRPr="002E67CA">
              <w:rPr>
                <w:rFonts w:ascii="Verdana" w:hAnsi="Verdana"/>
                <w:b/>
                <w:bCs/>
                <w:noProof/>
                <w:lang w:eastAsia="ro-RO"/>
              </w:rPr>
              <w:t xml:space="preserve">3 camere </w:t>
            </w:r>
          </w:p>
        </w:tc>
        <w:tc>
          <w:tcPr>
            <w:tcW w:w="1310" w:type="dxa"/>
            <w:tcBorders>
              <w:left w:val="single" w:sz="4" w:space="0" w:color="000000"/>
              <w:bottom w:val="single" w:sz="4" w:space="0" w:color="000000"/>
            </w:tcBorders>
            <w:shd w:val="clear" w:color="auto" w:fill="auto"/>
            <w:vAlign w:val="bottom"/>
          </w:tcPr>
          <w:p w14:paraId="5F61CDFE"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1,76</w:t>
            </w:r>
          </w:p>
        </w:tc>
        <w:tc>
          <w:tcPr>
            <w:tcW w:w="1417" w:type="dxa"/>
            <w:tcBorders>
              <w:left w:val="single" w:sz="4" w:space="0" w:color="000000"/>
              <w:bottom w:val="single" w:sz="4" w:space="0" w:color="000000"/>
            </w:tcBorders>
            <w:shd w:val="clear" w:color="auto" w:fill="auto"/>
            <w:vAlign w:val="bottom"/>
          </w:tcPr>
          <w:p w14:paraId="46287432"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1,55</w:t>
            </w:r>
          </w:p>
        </w:tc>
        <w:tc>
          <w:tcPr>
            <w:tcW w:w="1276" w:type="dxa"/>
            <w:tcBorders>
              <w:left w:val="single" w:sz="4" w:space="0" w:color="000000"/>
              <w:bottom w:val="single" w:sz="4" w:space="0" w:color="000000"/>
            </w:tcBorders>
            <w:shd w:val="clear" w:color="auto" w:fill="auto"/>
            <w:vAlign w:val="bottom"/>
          </w:tcPr>
          <w:p w14:paraId="18FE83B9"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1,38</w:t>
            </w:r>
          </w:p>
        </w:tc>
        <w:tc>
          <w:tcPr>
            <w:tcW w:w="1559" w:type="dxa"/>
            <w:tcBorders>
              <w:left w:val="single" w:sz="4" w:space="0" w:color="000000"/>
              <w:bottom w:val="single" w:sz="4" w:space="0" w:color="000000"/>
            </w:tcBorders>
            <w:shd w:val="clear" w:color="auto" w:fill="auto"/>
            <w:vAlign w:val="bottom"/>
          </w:tcPr>
          <w:p w14:paraId="771016B6"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1,55</w:t>
            </w:r>
          </w:p>
        </w:tc>
        <w:tc>
          <w:tcPr>
            <w:tcW w:w="1701" w:type="dxa"/>
            <w:gridSpan w:val="2"/>
            <w:tcBorders>
              <w:left w:val="single" w:sz="4" w:space="0" w:color="000000"/>
              <w:bottom w:val="single" w:sz="4" w:space="0" w:color="000000"/>
              <w:right w:val="single" w:sz="4" w:space="0" w:color="000000"/>
            </w:tcBorders>
            <w:shd w:val="clear" w:color="auto" w:fill="auto"/>
            <w:vAlign w:val="bottom"/>
          </w:tcPr>
          <w:p w14:paraId="3F444166" w14:textId="77777777" w:rsidR="002E67CA" w:rsidRPr="002E67CA" w:rsidRDefault="002E67CA" w:rsidP="00847A7A">
            <w:pPr>
              <w:contextualSpacing/>
              <w:jc w:val="center"/>
              <w:rPr>
                <w:rFonts w:ascii="Verdana" w:hAnsi="Verdana"/>
                <w:noProof/>
              </w:rPr>
            </w:pPr>
            <w:r w:rsidRPr="002E67CA">
              <w:rPr>
                <w:rFonts w:ascii="Verdana" w:hAnsi="Verdana"/>
                <w:noProof/>
                <w:lang w:eastAsia="ro-RO"/>
              </w:rPr>
              <w:t>1,76</w:t>
            </w:r>
          </w:p>
        </w:tc>
      </w:tr>
      <w:tr w:rsidR="002E67CA" w:rsidRPr="002E67CA" w14:paraId="49F9E9E1" w14:textId="77777777" w:rsidTr="00847A7A">
        <w:trPr>
          <w:trHeight w:val="330"/>
        </w:trPr>
        <w:tc>
          <w:tcPr>
            <w:tcW w:w="2396" w:type="dxa"/>
            <w:tcBorders>
              <w:left w:val="single" w:sz="4" w:space="0" w:color="000000"/>
              <w:bottom w:val="single" w:sz="4" w:space="0" w:color="000000"/>
            </w:tcBorders>
            <w:shd w:val="clear" w:color="auto" w:fill="auto"/>
            <w:vAlign w:val="bottom"/>
          </w:tcPr>
          <w:p w14:paraId="2F529986" w14:textId="77777777" w:rsidR="002E67CA" w:rsidRPr="002E67CA" w:rsidRDefault="002E67CA" w:rsidP="00847A7A">
            <w:pPr>
              <w:contextualSpacing/>
              <w:jc w:val="center"/>
              <w:rPr>
                <w:rFonts w:ascii="Verdana" w:hAnsi="Verdana"/>
                <w:noProof/>
                <w:lang w:eastAsia="ro-RO"/>
              </w:rPr>
            </w:pPr>
            <w:r w:rsidRPr="002E67CA">
              <w:rPr>
                <w:rFonts w:ascii="Verdana" w:eastAsia="Arial" w:hAnsi="Verdana"/>
                <w:b/>
                <w:bCs/>
                <w:noProof/>
                <w:lang w:eastAsia="ro-RO"/>
              </w:rPr>
              <w:t>≥</w:t>
            </w:r>
            <w:r w:rsidRPr="002E67CA">
              <w:rPr>
                <w:rFonts w:ascii="Verdana" w:hAnsi="Verdana"/>
                <w:b/>
                <w:bCs/>
                <w:noProof/>
                <w:lang w:eastAsia="ro-RO"/>
              </w:rPr>
              <w:t xml:space="preserve"> 4 camere </w:t>
            </w:r>
          </w:p>
        </w:tc>
        <w:tc>
          <w:tcPr>
            <w:tcW w:w="1310" w:type="dxa"/>
            <w:tcBorders>
              <w:left w:val="single" w:sz="4" w:space="0" w:color="000000"/>
              <w:bottom w:val="single" w:sz="4" w:space="0" w:color="000000"/>
            </w:tcBorders>
            <w:shd w:val="clear" w:color="auto" w:fill="auto"/>
            <w:vAlign w:val="bottom"/>
          </w:tcPr>
          <w:p w14:paraId="0ED8694C"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2,45</w:t>
            </w:r>
          </w:p>
        </w:tc>
        <w:tc>
          <w:tcPr>
            <w:tcW w:w="1417" w:type="dxa"/>
            <w:tcBorders>
              <w:left w:val="single" w:sz="4" w:space="0" w:color="000000"/>
              <w:bottom w:val="single" w:sz="4" w:space="0" w:color="000000"/>
            </w:tcBorders>
            <w:shd w:val="clear" w:color="auto" w:fill="auto"/>
            <w:vAlign w:val="bottom"/>
          </w:tcPr>
          <w:p w14:paraId="1F4C4441"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2,07</w:t>
            </w:r>
          </w:p>
        </w:tc>
        <w:tc>
          <w:tcPr>
            <w:tcW w:w="1276" w:type="dxa"/>
            <w:tcBorders>
              <w:left w:val="single" w:sz="4" w:space="0" w:color="000000"/>
              <w:bottom w:val="single" w:sz="4" w:space="0" w:color="000000"/>
            </w:tcBorders>
            <w:shd w:val="clear" w:color="auto" w:fill="auto"/>
            <w:vAlign w:val="bottom"/>
          </w:tcPr>
          <w:p w14:paraId="4BE33B91"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1,92</w:t>
            </w:r>
          </w:p>
        </w:tc>
        <w:tc>
          <w:tcPr>
            <w:tcW w:w="1559" w:type="dxa"/>
            <w:tcBorders>
              <w:left w:val="single" w:sz="4" w:space="0" w:color="000000"/>
              <w:bottom w:val="single" w:sz="4" w:space="0" w:color="000000"/>
            </w:tcBorders>
            <w:shd w:val="clear" w:color="auto" w:fill="auto"/>
            <w:vAlign w:val="bottom"/>
          </w:tcPr>
          <w:p w14:paraId="67710E3A"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2,15</w:t>
            </w:r>
          </w:p>
        </w:tc>
        <w:tc>
          <w:tcPr>
            <w:tcW w:w="1701" w:type="dxa"/>
            <w:gridSpan w:val="2"/>
            <w:tcBorders>
              <w:left w:val="single" w:sz="4" w:space="0" w:color="000000"/>
              <w:bottom w:val="single" w:sz="4" w:space="0" w:color="000000"/>
              <w:right w:val="single" w:sz="4" w:space="0" w:color="000000"/>
            </w:tcBorders>
            <w:shd w:val="clear" w:color="auto" w:fill="auto"/>
            <w:vAlign w:val="bottom"/>
          </w:tcPr>
          <w:p w14:paraId="773BBE21" w14:textId="77777777" w:rsidR="002E67CA" w:rsidRPr="002E67CA" w:rsidRDefault="002E67CA" w:rsidP="00847A7A">
            <w:pPr>
              <w:contextualSpacing/>
              <w:jc w:val="center"/>
              <w:rPr>
                <w:rFonts w:ascii="Verdana" w:hAnsi="Verdana"/>
                <w:noProof/>
              </w:rPr>
            </w:pPr>
            <w:r w:rsidRPr="002E67CA">
              <w:rPr>
                <w:rFonts w:ascii="Verdana" w:hAnsi="Verdana"/>
                <w:noProof/>
                <w:lang w:eastAsia="ro-RO"/>
              </w:rPr>
              <w:t>2,45</w:t>
            </w:r>
          </w:p>
        </w:tc>
      </w:tr>
      <w:tr w:rsidR="002E67CA" w:rsidRPr="002E67CA" w14:paraId="7FD6A41C" w14:textId="77777777" w:rsidTr="00847A7A">
        <w:trPr>
          <w:gridAfter w:val="1"/>
          <w:wAfter w:w="1099" w:type="dxa"/>
          <w:trHeight w:val="315"/>
        </w:trPr>
        <w:tc>
          <w:tcPr>
            <w:tcW w:w="2396" w:type="dxa"/>
            <w:shd w:val="clear" w:color="auto" w:fill="auto"/>
            <w:vAlign w:val="bottom"/>
          </w:tcPr>
          <w:p w14:paraId="138E3A2D" w14:textId="77777777" w:rsidR="002E67CA" w:rsidRPr="002E67CA" w:rsidRDefault="002E67CA" w:rsidP="00847A7A">
            <w:pPr>
              <w:snapToGrid w:val="0"/>
              <w:contextualSpacing/>
              <w:rPr>
                <w:rFonts w:ascii="Verdana" w:hAnsi="Verdana"/>
                <w:b/>
                <w:bCs/>
                <w:noProof/>
                <w:lang w:eastAsia="ro-RO"/>
              </w:rPr>
            </w:pPr>
          </w:p>
        </w:tc>
        <w:tc>
          <w:tcPr>
            <w:tcW w:w="1310" w:type="dxa"/>
            <w:shd w:val="clear" w:color="auto" w:fill="auto"/>
            <w:vAlign w:val="bottom"/>
          </w:tcPr>
          <w:p w14:paraId="525A973B" w14:textId="77777777" w:rsidR="002E67CA" w:rsidRPr="002E67CA" w:rsidRDefault="002E67CA" w:rsidP="00847A7A">
            <w:pPr>
              <w:snapToGrid w:val="0"/>
              <w:contextualSpacing/>
              <w:rPr>
                <w:rFonts w:ascii="Verdana" w:hAnsi="Verdana"/>
                <w:b/>
                <w:bCs/>
                <w:noProof/>
                <w:lang w:eastAsia="ro-RO"/>
              </w:rPr>
            </w:pPr>
          </w:p>
        </w:tc>
        <w:tc>
          <w:tcPr>
            <w:tcW w:w="1417" w:type="dxa"/>
            <w:shd w:val="clear" w:color="auto" w:fill="auto"/>
            <w:vAlign w:val="bottom"/>
          </w:tcPr>
          <w:p w14:paraId="786885D3" w14:textId="77777777" w:rsidR="002E67CA" w:rsidRPr="002E67CA" w:rsidRDefault="002E67CA" w:rsidP="00847A7A">
            <w:pPr>
              <w:snapToGrid w:val="0"/>
              <w:contextualSpacing/>
              <w:rPr>
                <w:rFonts w:ascii="Verdana" w:hAnsi="Verdana"/>
                <w:b/>
                <w:bCs/>
                <w:noProof/>
                <w:lang w:eastAsia="ro-RO"/>
              </w:rPr>
            </w:pPr>
          </w:p>
        </w:tc>
        <w:tc>
          <w:tcPr>
            <w:tcW w:w="1276" w:type="dxa"/>
            <w:shd w:val="clear" w:color="auto" w:fill="auto"/>
            <w:vAlign w:val="bottom"/>
          </w:tcPr>
          <w:p w14:paraId="5CE2F639" w14:textId="77777777" w:rsidR="002E67CA" w:rsidRPr="002E67CA" w:rsidRDefault="002E67CA" w:rsidP="00847A7A">
            <w:pPr>
              <w:snapToGrid w:val="0"/>
              <w:contextualSpacing/>
              <w:rPr>
                <w:rFonts w:ascii="Verdana" w:hAnsi="Verdana"/>
                <w:b/>
                <w:bCs/>
                <w:noProof/>
                <w:lang w:eastAsia="ro-RO"/>
              </w:rPr>
            </w:pPr>
          </w:p>
        </w:tc>
        <w:tc>
          <w:tcPr>
            <w:tcW w:w="1559" w:type="dxa"/>
            <w:shd w:val="clear" w:color="auto" w:fill="auto"/>
            <w:vAlign w:val="bottom"/>
          </w:tcPr>
          <w:p w14:paraId="0A0CCB3E" w14:textId="77777777" w:rsidR="002E67CA" w:rsidRPr="002E67CA" w:rsidRDefault="002E67CA" w:rsidP="00847A7A">
            <w:pPr>
              <w:snapToGrid w:val="0"/>
              <w:contextualSpacing/>
              <w:rPr>
                <w:rFonts w:ascii="Verdana" w:hAnsi="Verdana"/>
                <w:b/>
                <w:bCs/>
                <w:noProof/>
                <w:lang w:eastAsia="ro-RO"/>
              </w:rPr>
            </w:pPr>
          </w:p>
        </w:tc>
        <w:tc>
          <w:tcPr>
            <w:tcW w:w="602" w:type="dxa"/>
            <w:shd w:val="clear" w:color="auto" w:fill="auto"/>
            <w:vAlign w:val="bottom"/>
          </w:tcPr>
          <w:p w14:paraId="27DDB788" w14:textId="77777777" w:rsidR="002E67CA" w:rsidRPr="002E67CA" w:rsidRDefault="002E67CA" w:rsidP="00847A7A">
            <w:pPr>
              <w:snapToGrid w:val="0"/>
              <w:contextualSpacing/>
              <w:rPr>
                <w:rFonts w:ascii="Verdana" w:hAnsi="Verdana"/>
                <w:b/>
                <w:bCs/>
                <w:noProof/>
                <w:lang w:eastAsia="ro-RO"/>
              </w:rPr>
            </w:pPr>
          </w:p>
        </w:tc>
      </w:tr>
      <w:tr w:rsidR="002E67CA" w:rsidRPr="002E67CA" w14:paraId="2F670DCD" w14:textId="77777777" w:rsidTr="00847A7A">
        <w:trPr>
          <w:trHeight w:val="375"/>
        </w:trPr>
        <w:tc>
          <w:tcPr>
            <w:tcW w:w="9659" w:type="dxa"/>
            <w:gridSpan w:val="7"/>
            <w:tcBorders>
              <w:top w:val="single" w:sz="4" w:space="0" w:color="000000"/>
              <w:left w:val="single" w:sz="4" w:space="0" w:color="000000"/>
              <w:bottom w:val="single" w:sz="4" w:space="0" w:color="000000"/>
              <w:right w:val="single" w:sz="4" w:space="0" w:color="000000"/>
            </w:tcBorders>
            <w:shd w:val="clear" w:color="auto" w:fill="auto"/>
          </w:tcPr>
          <w:p w14:paraId="6862BFDA" w14:textId="77777777" w:rsidR="002E67CA" w:rsidRPr="002E67CA" w:rsidRDefault="002E67CA" w:rsidP="00847A7A">
            <w:pPr>
              <w:contextualSpacing/>
              <w:jc w:val="center"/>
              <w:rPr>
                <w:rFonts w:ascii="Verdana" w:hAnsi="Verdana"/>
                <w:noProof/>
              </w:rPr>
            </w:pPr>
            <w:r w:rsidRPr="002E67CA">
              <w:rPr>
                <w:rFonts w:ascii="Verdana" w:hAnsi="Verdana"/>
                <w:b/>
                <w:bCs/>
                <w:noProof/>
                <w:lang w:eastAsia="ro-RO"/>
              </w:rPr>
              <w:t>CONSUM MEDIU ZONA CALDĂ</w:t>
            </w:r>
          </w:p>
        </w:tc>
      </w:tr>
      <w:tr w:rsidR="002E67CA" w:rsidRPr="002E67CA" w14:paraId="3B586E64" w14:textId="77777777" w:rsidTr="00847A7A">
        <w:trPr>
          <w:trHeight w:val="570"/>
        </w:trPr>
        <w:tc>
          <w:tcPr>
            <w:tcW w:w="2396" w:type="dxa"/>
            <w:tcBorders>
              <w:left w:val="single" w:sz="4" w:space="0" w:color="000000"/>
              <w:bottom w:val="single" w:sz="4" w:space="0" w:color="000000"/>
            </w:tcBorders>
            <w:shd w:val="clear" w:color="auto" w:fill="auto"/>
          </w:tcPr>
          <w:p w14:paraId="1F8931C3" w14:textId="77777777" w:rsidR="002E67CA" w:rsidRPr="002E67CA" w:rsidRDefault="002E67CA" w:rsidP="00847A7A">
            <w:pPr>
              <w:contextualSpacing/>
              <w:jc w:val="center"/>
              <w:rPr>
                <w:rFonts w:ascii="Verdana" w:hAnsi="Verdana"/>
                <w:b/>
                <w:bCs/>
                <w:noProof/>
                <w:lang w:eastAsia="ro-RO"/>
              </w:rPr>
            </w:pPr>
            <w:r w:rsidRPr="002E67CA">
              <w:rPr>
                <w:rFonts w:ascii="Verdana" w:hAnsi="Verdana"/>
                <w:b/>
                <w:bCs/>
                <w:noProof/>
                <w:lang w:eastAsia="ro-RO"/>
              </w:rPr>
              <w:t>Tip locuință/consum lunar Gcal</w:t>
            </w:r>
          </w:p>
        </w:tc>
        <w:tc>
          <w:tcPr>
            <w:tcW w:w="1310" w:type="dxa"/>
            <w:tcBorders>
              <w:left w:val="single" w:sz="4" w:space="0" w:color="000000"/>
              <w:bottom w:val="single" w:sz="4" w:space="0" w:color="000000"/>
            </w:tcBorders>
            <w:shd w:val="clear" w:color="auto" w:fill="auto"/>
          </w:tcPr>
          <w:p w14:paraId="6D46D9D5" w14:textId="77777777" w:rsidR="002E67CA" w:rsidRPr="002E67CA" w:rsidRDefault="002E67CA" w:rsidP="00847A7A">
            <w:pPr>
              <w:contextualSpacing/>
              <w:jc w:val="center"/>
              <w:rPr>
                <w:rFonts w:ascii="Verdana" w:hAnsi="Verdana"/>
                <w:b/>
                <w:bCs/>
                <w:noProof/>
                <w:lang w:eastAsia="ro-RO"/>
              </w:rPr>
            </w:pPr>
            <w:r w:rsidRPr="002E67CA">
              <w:rPr>
                <w:rFonts w:ascii="Verdana" w:hAnsi="Verdana"/>
                <w:b/>
                <w:bCs/>
                <w:noProof/>
                <w:lang w:eastAsia="ro-RO"/>
              </w:rPr>
              <w:t>Ianuarie</w:t>
            </w:r>
          </w:p>
        </w:tc>
        <w:tc>
          <w:tcPr>
            <w:tcW w:w="1417" w:type="dxa"/>
            <w:tcBorders>
              <w:left w:val="single" w:sz="4" w:space="0" w:color="000000"/>
              <w:bottom w:val="single" w:sz="4" w:space="0" w:color="000000"/>
            </w:tcBorders>
            <w:shd w:val="clear" w:color="auto" w:fill="auto"/>
          </w:tcPr>
          <w:p w14:paraId="521FB1F8" w14:textId="77777777" w:rsidR="002E67CA" w:rsidRPr="002E67CA" w:rsidRDefault="002E67CA" w:rsidP="00847A7A">
            <w:pPr>
              <w:contextualSpacing/>
              <w:jc w:val="center"/>
              <w:rPr>
                <w:rFonts w:ascii="Verdana" w:hAnsi="Verdana"/>
                <w:b/>
                <w:bCs/>
                <w:noProof/>
                <w:lang w:eastAsia="ro-RO"/>
              </w:rPr>
            </w:pPr>
            <w:r w:rsidRPr="002E67CA">
              <w:rPr>
                <w:rFonts w:ascii="Verdana" w:hAnsi="Verdana"/>
                <w:b/>
                <w:bCs/>
                <w:noProof/>
                <w:lang w:eastAsia="ro-RO"/>
              </w:rPr>
              <w:t>Februarie</w:t>
            </w:r>
          </w:p>
        </w:tc>
        <w:tc>
          <w:tcPr>
            <w:tcW w:w="1276" w:type="dxa"/>
            <w:tcBorders>
              <w:left w:val="single" w:sz="4" w:space="0" w:color="000000"/>
              <w:bottom w:val="single" w:sz="4" w:space="0" w:color="000000"/>
            </w:tcBorders>
            <w:shd w:val="clear" w:color="auto" w:fill="auto"/>
          </w:tcPr>
          <w:p w14:paraId="24FB5F05" w14:textId="77777777" w:rsidR="002E67CA" w:rsidRPr="002E67CA" w:rsidRDefault="002E67CA" w:rsidP="00847A7A">
            <w:pPr>
              <w:contextualSpacing/>
              <w:jc w:val="center"/>
              <w:rPr>
                <w:rFonts w:ascii="Verdana" w:hAnsi="Verdana"/>
                <w:b/>
                <w:bCs/>
                <w:noProof/>
                <w:lang w:eastAsia="ro-RO"/>
              </w:rPr>
            </w:pPr>
            <w:r w:rsidRPr="002E67CA">
              <w:rPr>
                <w:rFonts w:ascii="Verdana" w:hAnsi="Verdana"/>
                <w:b/>
                <w:bCs/>
                <w:noProof/>
                <w:lang w:eastAsia="ro-RO"/>
              </w:rPr>
              <w:t>Martie</w:t>
            </w:r>
          </w:p>
        </w:tc>
        <w:tc>
          <w:tcPr>
            <w:tcW w:w="1559" w:type="dxa"/>
            <w:tcBorders>
              <w:left w:val="single" w:sz="4" w:space="0" w:color="000000"/>
              <w:bottom w:val="single" w:sz="4" w:space="0" w:color="000000"/>
            </w:tcBorders>
            <w:shd w:val="clear" w:color="auto" w:fill="auto"/>
          </w:tcPr>
          <w:p w14:paraId="5A791A2E" w14:textId="77777777" w:rsidR="002E67CA" w:rsidRPr="002E67CA" w:rsidRDefault="002E67CA" w:rsidP="00847A7A">
            <w:pPr>
              <w:contextualSpacing/>
              <w:jc w:val="center"/>
              <w:rPr>
                <w:rFonts w:ascii="Verdana" w:hAnsi="Verdana"/>
                <w:b/>
                <w:bCs/>
                <w:noProof/>
                <w:lang w:eastAsia="ro-RO"/>
              </w:rPr>
            </w:pPr>
            <w:r w:rsidRPr="002E67CA">
              <w:rPr>
                <w:rFonts w:ascii="Verdana" w:hAnsi="Verdana"/>
                <w:b/>
                <w:bCs/>
                <w:noProof/>
                <w:lang w:eastAsia="ro-RO"/>
              </w:rPr>
              <w:t>Noiembrie</w:t>
            </w:r>
          </w:p>
        </w:tc>
        <w:tc>
          <w:tcPr>
            <w:tcW w:w="1701" w:type="dxa"/>
            <w:gridSpan w:val="2"/>
            <w:tcBorders>
              <w:left w:val="single" w:sz="4" w:space="0" w:color="000000"/>
              <w:bottom w:val="single" w:sz="4" w:space="0" w:color="000000"/>
              <w:right w:val="single" w:sz="4" w:space="0" w:color="000000"/>
            </w:tcBorders>
            <w:shd w:val="clear" w:color="auto" w:fill="auto"/>
          </w:tcPr>
          <w:p w14:paraId="72EE4EF8" w14:textId="77777777" w:rsidR="002E67CA" w:rsidRPr="002E67CA" w:rsidRDefault="002E67CA" w:rsidP="00847A7A">
            <w:pPr>
              <w:contextualSpacing/>
              <w:jc w:val="center"/>
              <w:rPr>
                <w:rFonts w:ascii="Verdana" w:hAnsi="Verdana"/>
                <w:noProof/>
              </w:rPr>
            </w:pPr>
            <w:r w:rsidRPr="002E67CA">
              <w:rPr>
                <w:rFonts w:ascii="Verdana" w:hAnsi="Verdana"/>
                <w:b/>
                <w:bCs/>
                <w:noProof/>
                <w:lang w:eastAsia="ro-RO"/>
              </w:rPr>
              <w:t>Decembrie</w:t>
            </w:r>
          </w:p>
        </w:tc>
      </w:tr>
      <w:tr w:rsidR="002E67CA" w:rsidRPr="002E67CA" w14:paraId="4627B705" w14:textId="77777777" w:rsidTr="00847A7A">
        <w:trPr>
          <w:trHeight w:val="315"/>
        </w:trPr>
        <w:tc>
          <w:tcPr>
            <w:tcW w:w="2396" w:type="dxa"/>
            <w:tcBorders>
              <w:left w:val="single" w:sz="4" w:space="0" w:color="000000"/>
              <w:bottom w:val="single" w:sz="4" w:space="0" w:color="000000"/>
            </w:tcBorders>
            <w:shd w:val="clear" w:color="auto" w:fill="auto"/>
            <w:vAlign w:val="bottom"/>
          </w:tcPr>
          <w:p w14:paraId="4A8FB431" w14:textId="77777777" w:rsidR="002E67CA" w:rsidRPr="002E67CA" w:rsidRDefault="002E67CA" w:rsidP="00847A7A">
            <w:pPr>
              <w:contextualSpacing/>
              <w:jc w:val="center"/>
              <w:rPr>
                <w:rFonts w:ascii="Verdana" w:hAnsi="Verdana"/>
                <w:noProof/>
                <w:lang w:eastAsia="ro-RO"/>
              </w:rPr>
            </w:pPr>
            <w:r w:rsidRPr="002E67CA">
              <w:rPr>
                <w:rFonts w:ascii="Verdana" w:hAnsi="Verdana"/>
                <w:b/>
                <w:bCs/>
                <w:noProof/>
                <w:lang w:eastAsia="ro-RO"/>
              </w:rPr>
              <w:t xml:space="preserve">1 camera </w:t>
            </w:r>
          </w:p>
        </w:tc>
        <w:tc>
          <w:tcPr>
            <w:tcW w:w="1310" w:type="dxa"/>
            <w:tcBorders>
              <w:left w:val="single" w:sz="4" w:space="0" w:color="000000"/>
              <w:bottom w:val="single" w:sz="4" w:space="0" w:color="000000"/>
            </w:tcBorders>
            <w:shd w:val="clear" w:color="auto" w:fill="auto"/>
            <w:vAlign w:val="bottom"/>
          </w:tcPr>
          <w:p w14:paraId="060088AE"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0,82</w:t>
            </w:r>
          </w:p>
        </w:tc>
        <w:tc>
          <w:tcPr>
            <w:tcW w:w="1417" w:type="dxa"/>
            <w:tcBorders>
              <w:left w:val="single" w:sz="4" w:space="0" w:color="000000"/>
              <w:bottom w:val="single" w:sz="4" w:space="0" w:color="000000"/>
            </w:tcBorders>
            <w:shd w:val="clear" w:color="auto" w:fill="auto"/>
            <w:vAlign w:val="bottom"/>
          </w:tcPr>
          <w:p w14:paraId="5D883C9F"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0,68</w:t>
            </w:r>
          </w:p>
        </w:tc>
        <w:tc>
          <w:tcPr>
            <w:tcW w:w="1276" w:type="dxa"/>
            <w:tcBorders>
              <w:left w:val="single" w:sz="4" w:space="0" w:color="000000"/>
              <w:bottom w:val="single" w:sz="4" w:space="0" w:color="000000"/>
            </w:tcBorders>
            <w:shd w:val="clear" w:color="auto" w:fill="auto"/>
            <w:vAlign w:val="bottom"/>
          </w:tcPr>
          <w:p w14:paraId="4E8A8F8E"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0,61</w:t>
            </w:r>
          </w:p>
        </w:tc>
        <w:tc>
          <w:tcPr>
            <w:tcW w:w="1559" w:type="dxa"/>
            <w:tcBorders>
              <w:left w:val="single" w:sz="4" w:space="0" w:color="000000"/>
              <w:bottom w:val="single" w:sz="4" w:space="0" w:color="000000"/>
            </w:tcBorders>
            <w:shd w:val="clear" w:color="auto" w:fill="auto"/>
            <w:vAlign w:val="bottom"/>
          </w:tcPr>
          <w:p w14:paraId="34B214BA"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0,67</w:t>
            </w:r>
          </w:p>
        </w:tc>
        <w:tc>
          <w:tcPr>
            <w:tcW w:w="1701" w:type="dxa"/>
            <w:gridSpan w:val="2"/>
            <w:tcBorders>
              <w:left w:val="single" w:sz="4" w:space="0" w:color="000000"/>
              <w:bottom w:val="single" w:sz="4" w:space="0" w:color="000000"/>
              <w:right w:val="single" w:sz="4" w:space="0" w:color="000000"/>
            </w:tcBorders>
            <w:shd w:val="clear" w:color="auto" w:fill="auto"/>
            <w:vAlign w:val="bottom"/>
          </w:tcPr>
          <w:p w14:paraId="2ED1EAC1" w14:textId="77777777" w:rsidR="002E67CA" w:rsidRPr="002E67CA" w:rsidRDefault="002E67CA" w:rsidP="00847A7A">
            <w:pPr>
              <w:contextualSpacing/>
              <w:jc w:val="center"/>
              <w:rPr>
                <w:rFonts w:ascii="Verdana" w:hAnsi="Verdana"/>
                <w:noProof/>
              </w:rPr>
            </w:pPr>
            <w:r w:rsidRPr="002E67CA">
              <w:rPr>
                <w:rFonts w:ascii="Verdana" w:hAnsi="Verdana"/>
                <w:noProof/>
                <w:lang w:eastAsia="ro-RO"/>
              </w:rPr>
              <w:t>0,74</w:t>
            </w:r>
          </w:p>
        </w:tc>
      </w:tr>
      <w:tr w:rsidR="002E67CA" w:rsidRPr="002E67CA" w14:paraId="32B20F2C" w14:textId="77777777" w:rsidTr="00847A7A">
        <w:trPr>
          <w:trHeight w:val="315"/>
        </w:trPr>
        <w:tc>
          <w:tcPr>
            <w:tcW w:w="2396" w:type="dxa"/>
            <w:tcBorders>
              <w:left w:val="single" w:sz="4" w:space="0" w:color="000000"/>
              <w:bottom w:val="single" w:sz="4" w:space="0" w:color="000000"/>
            </w:tcBorders>
            <w:shd w:val="clear" w:color="auto" w:fill="auto"/>
            <w:vAlign w:val="bottom"/>
          </w:tcPr>
          <w:p w14:paraId="7CA50A89" w14:textId="77777777" w:rsidR="002E67CA" w:rsidRPr="002E67CA" w:rsidRDefault="002E67CA" w:rsidP="00847A7A">
            <w:pPr>
              <w:contextualSpacing/>
              <w:jc w:val="center"/>
              <w:rPr>
                <w:rFonts w:ascii="Verdana" w:hAnsi="Verdana"/>
                <w:noProof/>
                <w:lang w:eastAsia="ro-RO"/>
              </w:rPr>
            </w:pPr>
            <w:r w:rsidRPr="002E67CA">
              <w:rPr>
                <w:rFonts w:ascii="Verdana" w:hAnsi="Verdana"/>
                <w:b/>
                <w:bCs/>
                <w:noProof/>
                <w:lang w:eastAsia="ro-RO"/>
              </w:rPr>
              <w:t>2 camere</w:t>
            </w:r>
          </w:p>
        </w:tc>
        <w:tc>
          <w:tcPr>
            <w:tcW w:w="1310" w:type="dxa"/>
            <w:tcBorders>
              <w:left w:val="single" w:sz="4" w:space="0" w:color="000000"/>
              <w:bottom w:val="single" w:sz="4" w:space="0" w:color="000000"/>
            </w:tcBorders>
            <w:shd w:val="clear" w:color="auto" w:fill="auto"/>
            <w:vAlign w:val="bottom"/>
          </w:tcPr>
          <w:p w14:paraId="62923429"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1,22</w:t>
            </w:r>
          </w:p>
        </w:tc>
        <w:tc>
          <w:tcPr>
            <w:tcW w:w="1417" w:type="dxa"/>
            <w:tcBorders>
              <w:left w:val="single" w:sz="4" w:space="0" w:color="000000"/>
              <w:bottom w:val="single" w:sz="4" w:space="0" w:color="000000"/>
            </w:tcBorders>
            <w:shd w:val="clear" w:color="auto" w:fill="auto"/>
            <w:vAlign w:val="bottom"/>
          </w:tcPr>
          <w:p w14:paraId="1DE7F59E"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1,06</w:t>
            </w:r>
          </w:p>
        </w:tc>
        <w:tc>
          <w:tcPr>
            <w:tcW w:w="1276" w:type="dxa"/>
            <w:tcBorders>
              <w:left w:val="single" w:sz="4" w:space="0" w:color="000000"/>
              <w:bottom w:val="single" w:sz="4" w:space="0" w:color="000000"/>
            </w:tcBorders>
            <w:shd w:val="clear" w:color="auto" w:fill="auto"/>
            <w:vAlign w:val="bottom"/>
          </w:tcPr>
          <w:p w14:paraId="66C67760"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0,95</w:t>
            </w:r>
          </w:p>
        </w:tc>
        <w:tc>
          <w:tcPr>
            <w:tcW w:w="1559" w:type="dxa"/>
            <w:tcBorders>
              <w:left w:val="single" w:sz="4" w:space="0" w:color="000000"/>
              <w:bottom w:val="single" w:sz="4" w:space="0" w:color="000000"/>
            </w:tcBorders>
            <w:shd w:val="clear" w:color="auto" w:fill="auto"/>
            <w:vAlign w:val="bottom"/>
          </w:tcPr>
          <w:p w14:paraId="66DE9AEE"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1,07</w:t>
            </w:r>
          </w:p>
        </w:tc>
        <w:tc>
          <w:tcPr>
            <w:tcW w:w="1701" w:type="dxa"/>
            <w:gridSpan w:val="2"/>
            <w:tcBorders>
              <w:left w:val="single" w:sz="4" w:space="0" w:color="000000"/>
              <w:bottom w:val="single" w:sz="4" w:space="0" w:color="000000"/>
              <w:right w:val="single" w:sz="4" w:space="0" w:color="000000"/>
            </w:tcBorders>
            <w:shd w:val="clear" w:color="auto" w:fill="auto"/>
            <w:vAlign w:val="bottom"/>
          </w:tcPr>
          <w:p w14:paraId="04EA7C60" w14:textId="77777777" w:rsidR="002E67CA" w:rsidRPr="002E67CA" w:rsidRDefault="002E67CA" w:rsidP="00847A7A">
            <w:pPr>
              <w:contextualSpacing/>
              <w:jc w:val="center"/>
              <w:rPr>
                <w:rFonts w:ascii="Verdana" w:hAnsi="Verdana"/>
                <w:noProof/>
              </w:rPr>
            </w:pPr>
            <w:r w:rsidRPr="002E67CA">
              <w:rPr>
                <w:rFonts w:ascii="Verdana" w:hAnsi="Verdana"/>
                <w:noProof/>
                <w:lang w:eastAsia="ro-RO"/>
              </w:rPr>
              <w:t>1,22</w:t>
            </w:r>
          </w:p>
        </w:tc>
      </w:tr>
      <w:tr w:rsidR="002E67CA" w:rsidRPr="002E67CA" w14:paraId="091D8FB8" w14:textId="77777777" w:rsidTr="00847A7A">
        <w:trPr>
          <w:trHeight w:val="315"/>
        </w:trPr>
        <w:tc>
          <w:tcPr>
            <w:tcW w:w="2396" w:type="dxa"/>
            <w:tcBorders>
              <w:left w:val="single" w:sz="4" w:space="0" w:color="000000"/>
              <w:bottom w:val="single" w:sz="4" w:space="0" w:color="000000"/>
            </w:tcBorders>
            <w:shd w:val="clear" w:color="auto" w:fill="auto"/>
            <w:vAlign w:val="bottom"/>
          </w:tcPr>
          <w:p w14:paraId="73FCC979" w14:textId="77777777" w:rsidR="002E67CA" w:rsidRPr="002E67CA" w:rsidRDefault="002E67CA" w:rsidP="00847A7A">
            <w:pPr>
              <w:contextualSpacing/>
              <w:jc w:val="center"/>
              <w:rPr>
                <w:rFonts w:ascii="Verdana" w:hAnsi="Verdana"/>
                <w:noProof/>
                <w:lang w:eastAsia="ro-RO"/>
              </w:rPr>
            </w:pPr>
            <w:r w:rsidRPr="002E67CA">
              <w:rPr>
                <w:rFonts w:ascii="Verdana" w:hAnsi="Verdana"/>
                <w:b/>
                <w:bCs/>
                <w:noProof/>
                <w:lang w:eastAsia="ro-RO"/>
              </w:rPr>
              <w:t xml:space="preserve">3 camere </w:t>
            </w:r>
          </w:p>
        </w:tc>
        <w:tc>
          <w:tcPr>
            <w:tcW w:w="1310" w:type="dxa"/>
            <w:tcBorders>
              <w:left w:val="single" w:sz="4" w:space="0" w:color="000000"/>
              <w:bottom w:val="single" w:sz="4" w:space="0" w:color="000000"/>
            </w:tcBorders>
            <w:shd w:val="clear" w:color="auto" w:fill="auto"/>
            <w:vAlign w:val="bottom"/>
          </w:tcPr>
          <w:p w14:paraId="43CA1387"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1,59</w:t>
            </w:r>
          </w:p>
        </w:tc>
        <w:tc>
          <w:tcPr>
            <w:tcW w:w="1417" w:type="dxa"/>
            <w:tcBorders>
              <w:left w:val="single" w:sz="4" w:space="0" w:color="000000"/>
              <w:bottom w:val="single" w:sz="4" w:space="0" w:color="000000"/>
            </w:tcBorders>
            <w:shd w:val="clear" w:color="auto" w:fill="auto"/>
            <w:vAlign w:val="bottom"/>
          </w:tcPr>
          <w:p w14:paraId="3A5C0386"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1,39</w:t>
            </w:r>
          </w:p>
        </w:tc>
        <w:tc>
          <w:tcPr>
            <w:tcW w:w="1276" w:type="dxa"/>
            <w:tcBorders>
              <w:left w:val="single" w:sz="4" w:space="0" w:color="000000"/>
              <w:bottom w:val="single" w:sz="4" w:space="0" w:color="000000"/>
            </w:tcBorders>
            <w:shd w:val="clear" w:color="auto" w:fill="auto"/>
            <w:vAlign w:val="bottom"/>
          </w:tcPr>
          <w:p w14:paraId="77001194"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1,24</w:t>
            </w:r>
          </w:p>
        </w:tc>
        <w:tc>
          <w:tcPr>
            <w:tcW w:w="1559" w:type="dxa"/>
            <w:tcBorders>
              <w:left w:val="single" w:sz="4" w:space="0" w:color="000000"/>
              <w:bottom w:val="single" w:sz="4" w:space="0" w:color="000000"/>
            </w:tcBorders>
            <w:shd w:val="clear" w:color="auto" w:fill="auto"/>
            <w:vAlign w:val="bottom"/>
          </w:tcPr>
          <w:p w14:paraId="58AF5C2A"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1,39</w:t>
            </w:r>
          </w:p>
        </w:tc>
        <w:tc>
          <w:tcPr>
            <w:tcW w:w="1701" w:type="dxa"/>
            <w:gridSpan w:val="2"/>
            <w:tcBorders>
              <w:left w:val="single" w:sz="4" w:space="0" w:color="000000"/>
              <w:bottom w:val="single" w:sz="4" w:space="0" w:color="000000"/>
              <w:right w:val="single" w:sz="4" w:space="0" w:color="000000"/>
            </w:tcBorders>
            <w:shd w:val="clear" w:color="auto" w:fill="auto"/>
            <w:vAlign w:val="bottom"/>
          </w:tcPr>
          <w:p w14:paraId="5A6FABC5" w14:textId="77777777" w:rsidR="002E67CA" w:rsidRPr="002E67CA" w:rsidRDefault="002E67CA" w:rsidP="00847A7A">
            <w:pPr>
              <w:contextualSpacing/>
              <w:jc w:val="center"/>
              <w:rPr>
                <w:rFonts w:ascii="Verdana" w:hAnsi="Verdana"/>
                <w:noProof/>
              </w:rPr>
            </w:pPr>
            <w:r w:rsidRPr="002E67CA">
              <w:rPr>
                <w:rFonts w:ascii="Verdana" w:hAnsi="Verdana"/>
                <w:noProof/>
                <w:lang w:eastAsia="ro-RO"/>
              </w:rPr>
              <w:t>1,58</w:t>
            </w:r>
          </w:p>
        </w:tc>
      </w:tr>
      <w:tr w:rsidR="002E67CA" w:rsidRPr="002E67CA" w14:paraId="4A82AD2C" w14:textId="77777777" w:rsidTr="00847A7A">
        <w:trPr>
          <w:trHeight w:val="330"/>
        </w:trPr>
        <w:tc>
          <w:tcPr>
            <w:tcW w:w="2396" w:type="dxa"/>
            <w:tcBorders>
              <w:left w:val="single" w:sz="4" w:space="0" w:color="000000"/>
              <w:bottom w:val="single" w:sz="4" w:space="0" w:color="000000"/>
            </w:tcBorders>
            <w:shd w:val="clear" w:color="auto" w:fill="auto"/>
            <w:vAlign w:val="bottom"/>
          </w:tcPr>
          <w:p w14:paraId="4E1F2F94" w14:textId="77777777" w:rsidR="002E67CA" w:rsidRPr="002E67CA" w:rsidRDefault="002E67CA" w:rsidP="00847A7A">
            <w:pPr>
              <w:contextualSpacing/>
              <w:jc w:val="center"/>
              <w:rPr>
                <w:rFonts w:ascii="Verdana" w:hAnsi="Verdana"/>
                <w:noProof/>
                <w:lang w:eastAsia="ro-RO"/>
              </w:rPr>
            </w:pPr>
            <w:r w:rsidRPr="002E67CA">
              <w:rPr>
                <w:rFonts w:ascii="Verdana" w:eastAsia="Arial" w:hAnsi="Verdana"/>
                <w:b/>
                <w:bCs/>
                <w:noProof/>
                <w:lang w:eastAsia="ro-RO"/>
              </w:rPr>
              <w:t>≥</w:t>
            </w:r>
            <w:r w:rsidRPr="002E67CA">
              <w:rPr>
                <w:rFonts w:ascii="Verdana" w:hAnsi="Verdana"/>
                <w:b/>
                <w:bCs/>
                <w:noProof/>
                <w:lang w:eastAsia="ro-RO"/>
              </w:rPr>
              <w:t xml:space="preserve"> 4 camere </w:t>
            </w:r>
          </w:p>
        </w:tc>
        <w:tc>
          <w:tcPr>
            <w:tcW w:w="1310" w:type="dxa"/>
            <w:tcBorders>
              <w:left w:val="single" w:sz="4" w:space="0" w:color="000000"/>
              <w:bottom w:val="single" w:sz="4" w:space="0" w:color="000000"/>
            </w:tcBorders>
            <w:shd w:val="clear" w:color="auto" w:fill="auto"/>
            <w:vAlign w:val="bottom"/>
          </w:tcPr>
          <w:p w14:paraId="1D712147"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2,21</w:t>
            </w:r>
          </w:p>
        </w:tc>
        <w:tc>
          <w:tcPr>
            <w:tcW w:w="1417" w:type="dxa"/>
            <w:tcBorders>
              <w:left w:val="single" w:sz="4" w:space="0" w:color="000000"/>
              <w:bottom w:val="single" w:sz="4" w:space="0" w:color="000000"/>
            </w:tcBorders>
            <w:shd w:val="clear" w:color="auto" w:fill="auto"/>
            <w:vAlign w:val="bottom"/>
          </w:tcPr>
          <w:p w14:paraId="18165279"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1,86</w:t>
            </w:r>
          </w:p>
        </w:tc>
        <w:tc>
          <w:tcPr>
            <w:tcW w:w="1276" w:type="dxa"/>
            <w:tcBorders>
              <w:left w:val="single" w:sz="4" w:space="0" w:color="000000"/>
              <w:bottom w:val="single" w:sz="4" w:space="0" w:color="000000"/>
            </w:tcBorders>
            <w:shd w:val="clear" w:color="auto" w:fill="auto"/>
            <w:vAlign w:val="bottom"/>
          </w:tcPr>
          <w:p w14:paraId="2B66AFD8"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1,73</w:t>
            </w:r>
          </w:p>
        </w:tc>
        <w:tc>
          <w:tcPr>
            <w:tcW w:w="1559" w:type="dxa"/>
            <w:tcBorders>
              <w:left w:val="single" w:sz="4" w:space="0" w:color="000000"/>
              <w:bottom w:val="single" w:sz="4" w:space="0" w:color="000000"/>
            </w:tcBorders>
            <w:shd w:val="clear" w:color="auto" w:fill="auto"/>
            <w:vAlign w:val="bottom"/>
          </w:tcPr>
          <w:p w14:paraId="1D74BAAD" w14:textId="77777777" w:rsidR="002E67CA" w:rsidRPr="002E67CA" w:rsidRDefault="002E67CA" w:rsidP="00847A7A">
            <w:pPr>
              <w:contextualSpacing/>
              <w:jc w:val="center"/>
              <w:rPr>
                <w:rFonts w:ascii="Verdana" w:hAnsi="Verdana"/>
                <w:noProof/>
                <w:lang w:eastAsia="ro-RO"/>
              </w:rPr>
            </w:pPr>
            <w:r w:rsidRPr="002E67CA">
              <w:rPr>
                <w:rFonts w:ascii="Verdana" w:hAnsi="Verdana"/>
                <w:noProof/>
                <w:lang w:eastAsia="ro-RO"/>
              </w:rPr>
              <w:t>1,94</w:t>
            </w:r>
          </w:p>
        </w:tc>
        <w:tc>
          <w:tcPr>
            <w:tcW w:w="1701" w:type="dxa"/>
            <w:gridSpan w:val="2"/>
            <w:tcBorders>
              <w:left w:val="single" w:sz="4" w:space="0" w:color="000000"/>
              <w:bottom w:val="single" w:sz="4" w:space="0" w:color="000000"/>
              <w:right w:val="single" w:sz="4" w:space="0" w:color="000000"/>
            </w:tcBorders>
            <w:shd w:val="clear" w:color="auto" w:fill="auto"/>
            <w:vAlign w:val="bottom"/>
          </w:tcPr>
          <w:p w14:paraId="222A4415" w14:textId="77777777" w:rsidR="002E67CA" w:rsidRPr="002E67CA" w:rsidRDefault="002E67CA" w:rsidP="00847A7A">
            <w:pPr>
              <w:contextualSpacing/>
              <w:jc w:val="center"/>
              <w:rPr>
                <w:rFonts w:ascii="Verdana" w:hAnsi="Verdana"/>
                <w:noProof/>
              </w:rPr>
            </w:pPr>
            <w:r w:rsidRPr="002E67CA">
              <w:rPr>
                <w:rFonts w:ascii="Verdana" w:hAnsi="Verdana"/>
                <w:noProof/>
                <w:lang w:eastAsia="ro-RO"/>
              </w:rPr>
              <w:t>2,21</w:t>
            </w:r>
          </w:p>
        </w:tc>
      </w:tr>
    </w:tbl>
    <w:p w14:paraId="123A5F22" w14:textId="77777777" w:rsidR="002E67CA" w:rsidRPr="002E67CA" w:rsidRDefault="002E67CA" w:rsidP="002E67CA">
      <w:pPr>
        <w:rPr>
          <w:rFonts w:ascii="Verdana" w:hAnsi="Verdana"/>
          <w:noProof/>
        </w:rPr>
      </w:pPr>
      <w:r w:rsidRPr="002E67CA">
        <w:rPr>
          <w:rFonts w:ascii="Verdana" w:hAnsi="Verdana"/>
          <w:noProof/>
        </w:rPr>
        <w:br w:type="page"/>
      </w:r>
    </w:p>
    <w:p w14:paraId="64604F46" w14:textId="77777777" w:rsidR="002E67CA" w:rsidRPr="002E67CA" w:rsidRDefault="002E67CA" w:rsidP="002E67CA">
      <w:pPr>
        <w:tabs>
          <w:tab w:val="left" w:pos="426"/>
          <w:tab w:val="left" w:pos="1418"/>
          <w:tab w:val="left" w:pos="1985"/>
          <w:tab w:val="left" w:pos="2410"/>
          <w:tab w:val="left" w:pos="2977"/>
        </w:tabs>
        <w:spacing w:line="276" w:lineRule="auto"/>
        <w:jc w:val="right"/>
        <w:rPr>
          <w:rFonts w:ascii="Verdana" w:hAnsi="Verdana"/>
          <w:b/>
          <w:noProof/>
        </w:rPr>
      </w:pPr>
      <w:r w:rsidRPr="002E67CA">
        <w:rPr>
          <w:rFonts w:ascii="Verdana" w:hAnsi="Verdana"/>
          <w:b/>
          <w:noProof/>
        </w:rPr>
        <w:t>ANEXA NR.2</w:t>
      </w:r>
    </w:p>
    <w:p w14:paraId="5DCE2BE9" w14:textId="77777777" w:rsidR="002E67CA" w:rsidRPr="002E67CA" w:rsidRDefault="002E67CA" w:rsidP="002E67CA">
      <w:pPr>
        <w:tabs>
          <w:tab w:val="left" w:pos="426"/>
          <w:tab w:val="left" w:pos="1418"/>
          <w:tab w:val="left" w:pos="1985"/>
          <w:tab w:val="left" w:pos="2410"/>
          <w:tab w:val="left" w:pos="2977"/>
        </w:tabs>
        <w:spacing w:line="276" w:lineRule="auto"/>
        <w:jc w:val="right"/>
        <w:rPr>
          <w:rFonts w:ascii="Verdana" w:hAnsi="Verdana"/>
          <w:b/>
          <w:noProof/>
        </w:rPr>
      </w:pPr>
    </w:p>
    <w:p w14:paraId="497770AC" w14:textId="77777777" w:rsidR="002E67CA" w:rsidRPr="002E67CA" w:rsidRDefault="002E67CA" w:rsidP="002E67CA">
      <w:pPr>
        <w:tabs>
          <w:tab w:val="left" w:pos="426"/>
          <w:tab w:val="left" w:pos="1418"/>
          <w:tab w:val="left" w:pos="1985"/>
          <w:tab w:val="left" w:pos="2410"/>
          <w:tab w:val="left" w:pos="2977"/>
        </w:tabs>
        <w:spacing w:line="276" w:lineRule="auto"/>
        <w:jc w:val="center"/>
        <w:rPr>
          <w:rFonts w:ascii="Verdana" w:hAnsi="Verdana"/>
          <w:b/>
          <w:noProof/>
        </w:rPr>
      </w:pPr>
      <w:r w:rsidRPr="002E67CA">
        <w:rPr>
          <w:rFonts w:ascii="Verdana" w:hAnsi="Verdana"/>
          <w:b/>
          <w:noProof/>
        </w:rPr>
        <w:t>REPARTIZAREA JUDEȚELOR PE ZONE DE TEMPERATURĂ</w:t>
      </w:r>
    </w:p>
    <w:p w14:paraId="062A46F6" w14:textId="77777777" w:rsidR="002E67CA" w:rsidRPr="002E67CA" w:rsidRDefault="002E67CA" w:rsidP="002E67CA">
      <w:pPr>
        <w:tabs>
          <w:tab w:val="left" w:pos="426"/>
          <w:tab w:val="left" w:pos="1418"/>
          <w:tab w:val="left" w:pos="1985"/>
          <w:tab w:val="left" w:pos="2410"/>
          <w:tab w:val="left" w:pos="2977"/>
        </w:tabs>
        <w:spacing w:line="276" w:lineRule="auto"/>
        <w:jc w:val="center"/>
        <w:rPr>
          <w:rFonts w:ascii="Verdana" w:hAnsi="Verdana"/>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3"/>
        <w:gridCol w:w="3157"/>
        <w:gridCol w:w="3127"/>
      </w:tblGrid>
      <w:tr w:rsidR="002E67CA" w:rsidRPr="002E67CA" w14:paraId="77009AB0" w14:textId="77777777" w:rsidTr="00847A7A">
        <w:tc>
          <w:tcPr>
            <w:tcW w:w="3227" w:type="dxa"/>
          </w:tcPr>
          <w:p w14:paraId="1EF101FE" w14:textId="77777777" w:rsidR="002E67CA" w:rsidRPr="002E67CA" w:rsidRDefault="002E67CA" w:rsidP="00847A7A">
            <w:pPr>
              <w:spacing w:line="276" w:lineRule="auto"/>
              <w:jc w:val="center"/>
              <w:rPr>
                <w:rFonts w:ascii="Verdana" w:hAnsi="Verdana"/>
                <w:b/>
                <w:noProof/>
                <w:sz w:val="20"/>
                <w:szCs w:val="20"/>
              </w:rPr>
            </w:pPr>
            <w:r w:rsidRPr="002E67CA">
              <w:rPr>
                <w:rFonts w:ascii="Verdana" w:hAnsi="Verdana"/>
                <w:b/>
                <w:noProof/>
                <w:sz w:val="20"/>
                <w:szCs w:val="20"/>
              </w:rPr>
              <w:t>ZONE</w:t>
            </w:r>
          </w:p>
        </w:tc>
        <w:tc>
          <w:tcPr>
            <w:tcW w:w="3195" w:type="dxa"/>
          </w:tcPr>
          <w:p w14:paraId="1EE630B6" w14:textId="77777777" w:rsidR="002E67CA" w:rsidRPr="002E67CA" w:rsidRDefault="002E67CA" w:rsidP="00847A7A">
            <w:pPr>
              <w:spacing w:line="276" w:lineRule="auto"/>
              <w:jc w:val="both"/>
              <w:rPr>
                <w:rFonts w:ascii="Verdana" w:hAnsi="Verdana"/>
                <w:b/>
                <w:noProof/>
                <w:sz w:val="20"/>
                <w:szCs w:val="20"/>
              </w:rPr>
            </w:pPr>
            <w:r w:rsidRPr="002E67CA">
              <w:rPr>
                <w:rFonts w:ascii="Verdana" w:hAnsi="Verdana"/>
                <w:b/>
                <w:noProof/>
                <w:sz w:val="20"/>
                <w:szCs w:val="20"/>
              </w:rPr>
              <w:t>Nr.</w:t>
            </w:r>
          </w:p>
          <w:p w14:paraId="7FE77BDF" w14:textId="77777777" w:rsidR="002E67CA" w:rsidRPr="002E67CA" w:rsidRDefault="002E67CA" w:rsidP="00847A7A">
            <w:pPr>
              <w:spacing w:line="276" w:lineRule="auto"/>
              <w:jc w:val="both"/>
              <w:rPr>
                <w:rFonts w:ascii="Verdana" w:hAnsi="Verdana"/>
                <w:b/>
                <w:noProof/>
                <w:sz w:val="20"/>
                <w:szCs w:val="20"/>
              </w:rPr>
            </w:pPr>
            <w:r w:rsidRPr="002E67CA">
              <w:rPr>
                <w:rFonts w:ascii="Verdana" w:hAnsi="Verdana"/>
                <w:b/>
                <w:noProof/>
                <w:sz w:val="20"/>
                <w:szCs w:val="20"/>
              </w:rPr>
              <w:t>crt.</w:t>
            </w:r>
          </w:p>
        </w:tc>
        <w:tc>
          <w:tcPr>
            <w:tcW w:w="3148" w:type="dxa"/>
          </w:tcPr>
          <w:p w14:paraId="6E881E55" w14:textId="77777777" w:rsidR="002E67CA" w:rsidRPr="002E67CA" w:rsidRDefault="002E67CA" w:rsidP="00847A7A">
            <w:pPr>
              <w:spacing w:line="276" w:lineRule="auto"/>
              <w:jc w:val="center"/>
              <w:rPr>
                <w:rFonts w:ascii="Verdana" w:hAnsi="Verdana"/>
                <w:b/>
                <w:noProof/>
                <w:sz w:val="20"/>
                <w:szCs w:val="20"/>
              </w:rPr>
            </w:pPr>
            <w:r w:rsidRPr="002E67CA">
              <w:rPr>
                <w:rFonts w:ascii="Verdana" w:hAnsi="Verdana"/>
                <w:b/>
                <w:noProof/>
                <w:sz w:val="20"/>
                <w:szCs w:val="20"/>
              </w:rPr>
              <w:t>JUDEȚUL</w:t>
            </w:r>
          </w:p>
        </w:tc>
      </w:tr>
      <w:tr w:rsidR="002E67CA" w:rsidRPr="002E67CA" w14:paraId="79CE467A" w14:textId="77777777" w:rsidTr="00847A7A">
        <w:tc>
          <w:tcPr>
            <w:tcW w:w="3227" w:type="dxa"/>
          </w:tcPr>
          <w:p w14:paraId="6D3B3CDC"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ZONA RECE</w:t>
            </w:r>
          </w:p>
        </w:tc>
        <w:tc>
          <w:tcPr>
            <w:tcW w:w="3195" w:type="dxa"/>
          </w:tcPr>
          <w:p w14:paraId="149AA58E"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 xml:space="preserve">1. </w:t>
            </w:r>
          </w:p>
        </w:tc>
        <w:tc>
          <w:tcPr>
            <w:tcW w:w="3148" w:type="dxa"/>
          </w:tcPr>
          <w:p w14:paraId="0BCE0624"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HARGHITA</w:t>
            </w:r>
          </w:p>
        </w:tc>
      </w:tr>
      <w:tr w:rsidR="002E67CA" w:rsidRPr="002E67CA" w14:paraId="60877D05" w14:textId="77777777" w:rsidTr="00847A7A">
        <w:tc>
          <w:tcPr>
            <w:tcW w:w="3227" w:type="dxa"/>
          </w:tcPr>
          <w:p w14:paraId="7972A762"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p>
        </w:tc>
        <w:tc>
          <w:tcPr>
            <w:tcW w:w="3195" w:type="dxa"/>
          </w:tcPr>
          <w:p w14:paraId="3E8C5E8D"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2.</w:t>
            </w:r>
          </w:p>
        </w:tc>
        <w:tc>
          <w:tcPr>
            <w:tcW w:w="3148" w:type="dxa"/>
          </w:tcPr>
          <w:p w14:paraId="2A141C1E"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bCs/>
                <w:noProof/>
                <w:sz w:val="20"/>
                <w:szCs w:val="20"/>
                <w:lang w:eastAsia="ro-RO"/>
              </w:rPr>
              <w:t>SUCEAVA</w:t>
            </w:r>
          </w:p>
        </w:tc>
      </w:tr>
      <w:tr w:rsidR="002E67CA" w:rsidRPr="002E67CA" w14:paraId="78C910FD" w14:textId="77777777" w:rsidTr="00847A7A">
        <w:tc>
          <w:tcPr>
            <w:tcW w:w="3227" w:type="dxa"/>
          </w:tcPr>
          <w:p w14:paraId="48D405A7"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p>
        </w:tc>
        <w:tc>
          <w:tcPr>
            <w:tcW w:w="3195" w:type="dxa"/>
          </w:tcPr>
          <w:p w14:paraId="08E9B389"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 xml:space="preserve">3. </w:t>
            </w:r>
          </w:p>
        </w:tc>
        <w:tc>
          <w:tcPr>
            <w:tcW w:w="3148" w:type="dxa"/>
          </w:tcPr>
          <w:p w14:paraId="08993669"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COVASNA</w:t>
            </w:r>
          </w:p>
        </w:tc>
      </w:tr>
      <w:tr w:rsidR="002E67CA" w:rsidRPr="002E67CA" w14:paraId="24DFAC01" w14:textId="77777777" w:rsidTr="00847A7A">
        <w:tc>
          <w:tcPr>
            <w:tcW w:w="3227" w:type="dxa"/>
          </w:tcPr>
          <w:p w14:paraId="549DB89D"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p>
        </w:tc>
        <w:tc>
          <w:tcPr>
            <w:tcW w:w="3195" w:type="dxa"/>
          </w:tcPr>
          <w:p w14:paraId="41C03EDE"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 xml:space="preserve">4. </w:t>
            </w:r>
          </w:p>
        </w:tc>
        <w:tc>
          <w:tcPr>
            <w:tcW w:w="3148" w:type="dxa"/>
          </w:tcPr>
          <w:p w14:paraId="0738B0B4"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BRAȘOV</w:t>
            </w:r>
          </w:p>
        </w:tc>
      </w:tr>
      <w:tr w:rsidR="002E67CA" w:rsidRPr="002E67CA" w14:paraId="48AAA27A" w14:textId="77777777" w:rsidTr="00847A7A">
        <w:tc>
          <w:tcPr>
            <w:tcW w:w="3227" w:type="dxa"/>
          </w:tcPr>
          <w:p w14:paraId="33D66833"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p>
        </w:tc>
        <w:tc>
          <w:tcPr>
            <w:tcW w:w="3195" w:type="dxa"/>
          </w:tcPr>
          <w:p w14:paraId="43682B18"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5.</w:t>
            </w:r>
          </w:p>
        </w:tc>
        <w:tc>
          <w:tcPr>
            <w:tcW w:w="3148" w:type="dxa"/>
          </w:tcPr>
          <w:p w14:paraId="0E4A04E6"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BISTRIȚA-NĂSĂUD</w:t>
            </w:r>
          </w:p>
        </w:tc>
      </w:tr>
      <w:tr w:rsidR="002E67CA" w:rsidRPr="002E67CA" w14:paraId="6F830F5A" w14:textId="77777777" w:rsidTr="00847A7A">
        <w:tc>
          <w:tcPr>
            <w:tcW w:w="3227" w:type="dxa"/>
          </w:tcPr>
          <w:p w14:paraId="552801A1"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p>
        </w:tc>
        <w:tc>
          <w:tcPr>
            <w:tcW w:w="3195" w:type="dxa"/>
          </w:tcPr>
          <w:p w14:paraId="7AD3591F"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6.</w:t>
            </w:r>
          </w:p>
        </w:tc>
        <w:tc>
          <w:tcPr>
            <w:tcW w:w="3148" w:type="dxa"/>
          </w:tcPr>
          <w:p w14:paraId="190F0016"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BACĂU</w:t>
            </w:r>
          </w:p>
        </w:tc>
      </w:tr>
      <w:tr w:rsidR="002E67CA" w:rsidRPr="002E67CA" w14:paraId="23CF55AD" w14:textId="77777777" w:rsidTr="00847A7A">
        <w:tc>
          <w:tcPr>
            <w:tcW w:w="3227" w:type="dxa"/>
          </w:tcPr>
          <w:p w14:paraId="11F0D4DA"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p>
        </w:tc>
        <w:tc>
          <w:tcPr>
            <w:tcW w:w="3195" w:type="dxa"/>
          </w:tcPr>
          <w:p w14:paraId="5F226B10"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7.</w:t>
            </w:r>
          </w:p>
        </w:tc>
        <w:tc>
          <w:tcPr>
            <w:tcW w:w="3148" w:type="dxa"/>
          </w:tcPr>
          <w:p w14:paraId="467223AC"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BOTOȘANI</w:t>
            </w:r>
          </w:p>
        </w:tc>
      </w:tr>
      <w:tr w:rsidR="002E67CA" w:rsidRPr="002E67CA" w14:paraId="12CA7C58" w14:textId="77777777" w:rsidTr="00847A7A">
        <w:tc>
          <w:tcPr>
            <w:tcW w:w="3227" w:type="dxa"/>
          </w:tcPr>
          <w:p w14:paraId="64169FAB"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p>
        </w:tc>
        <w:tc>
          <w:tcPr>
            <w:tcW w:w="3195" w:type="dxa"/>
          </w:tcPr>
          <w:p w14:paraId="52F84A72"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8.</w:t>
            </w:r>
          </w:p>
        </w:tc>
        <w:tc>
          <w:tcPr>
            <w:tcW w:w="3148" w:type="dxa"/>
          </w:tcPr>
          <w:p w14:paraId="1A4CE3C3"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CLUJ</w:t>
            </w:r>
          </w:p>
        </w:tc>
      </w:tr>
      <w:tr w:rsidR="002E67CA" w:rsidRPr="002E67CA" w14:paraId="3600D7F1" w14:textId="77777777" w:rsidTr="00847A7A">
        <w:tc>
          <w:tcPr>
            <w:tcW w:w="3227" w:type="dxa"/>
          </w:tcPr>
          <w:p w14:paraId="7D1100E6"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p>
        </w:tc>
        <w:tc>
          <w:tcPr>
            <w:tcW w:w="3195" w:type="dxa"/>
          </w:tcPr>
          <w:p w14:paraId="105C7BF5"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9.</w:t>
            </w:r>
          </w:p>
        </w:tc>
        <w:tc>
          <w:tcPr>
            <w:tcW w:w="3148" w:type="dxa"/>
          </w:tcPr>
          <w:p w14:paraId="470C17FB"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VASLUI</w:t>
            </w:r>
          </w:p>
        </w:tc>
      </w:tr>
      <w:tr w:rsidR="002E67CA" w:rsidRPr="002E67CA" w14:paraId="6AE2A5BF" w14:textId="77777777" w:rsidTr="00847A7A">
        <w:tc>
          <w:tcPr>
            <w:tcW w:w="3227" w:type="dxa"/>
          </w:tcPr>
          <w:p w14:paraId="596917A2"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p>
        </w:tc>
        <w:tc>
          <w:tcPr>
            <w:tcW w:w="3195" w:type="dxa"/>
          </w:tcPr>
          <w:p w14:paraId="2FBC8EF3"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10.</w:t>
            </w:r>
          </w:p>
        </w:tc>
        <w:tc>
          <w:tcPr>
            <w:tcW w:w="3148" w:type="dxa"/>
          </w:tcPr>
          <w:p w14:paraId="6FC4C5BC"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NEAMȚ</w:t>
            </w:r>
          </w:p>
        </w:tc>
      </w:tr>
      <w:tr w:rsidR="002E67CA" w:rsidRPr="002E67CA" w14:paraId="4D63DEAC" w14:textId="77777777" w:rsidTr="00847A7A">
        <w:tc>
          <w:tcPr>
            <w:tcW w:w="3227" w:type="dxa"/>
          </w:tcPr>
          <w:p w14:paraId="13FD7252"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p>
        </w:tc>
        <w:tc>
          <w:tcPr>
            <w:tcW w:w="3195" w:type="dxa"/>
          </w:tcPr>
          <w:p w14:paraId="7D1776D9"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11.</w:t>
            </w:r>
          </w:p>
        </w:tc>
        <w:tc>
          <w:tcPr>
            <w:tcW w:w="3148" w:type="dxa"/>
          </w:tcPr>
          <w:p w14:paraId="0837527B"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MUREȘ</w:t>
            </w:r>
          </w:p>
        </w:tc>
      </w:tr>
      <w:tr w:rsidR="002E67CA" w:rsidRPr="002E67CA" w14:paraId="4B752CC0" w14:textId="77777777" w:rsidTr="00847A7A">
        <w:tc>
          <w:tcPr>
            <w:tcW w:w="3227" w:type="dxa"/>
          </w:tcPr>
          <w:p w14:paraId="0B6249D9"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p>
        </w:tc>
        <w:tc>
          <w:tcPr>
            <w:tcW w:w="3195" w:type="dxa"/>
          </w:tcPr>
          <w:p w14:paraId="54B7C9BF"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12.</w:t>
            </w:r>
          </w:p>
        </w:tc>
        <w:tc>
          <w:tcPr>
            <w:tcW w:w="3148" w:type="dxa"/>
          </w:tcPr>
          <w:p w14:paraId="29C37BE8"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SIBIU</w:t>
            </w:r>
          </w:p>
        </w:tc>
      </w:tr>
      <w:tr w:rsidR="002E67CA" w:rsidRPr="002E67CA" w14:paraId="59144E99" w14:textId="77777777" w:rsidTr="00847A7A">
        <w:tc>
          <w:tcPr>
            <w:tcW w:w="3227" w:type="dxa"/>
          </w:tcPr>
          <w:p w14:paraId="6942A7CD"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p>
        </w:tc>
        <w:tc>
          <w:tcPr>
            <w:tcW w:w="3195" w:type="dxa"/>
          </w:tcPr>
          <w:p w14:paraId="3D2C4C73"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13.</w:t>
            </w:r>
          </w:p>
        </w:tc>
        <w:tc>
          <w:tcPr>
            <w:tcW w:w="3148" w:type="dxa"/>
          </w:tcPr>
          <w:p w14:paraId="677D9D9C"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HUNEDOARA</w:t>
            </w:r>
          </w:p>
        </w:tc>
      </w:tr>
      <w:tr w:rsidR="002E67CA" w:rsidRPr="002E67CA" w14:paraId="4FE88434" w14:textId="77777777" w:rsidTr="00847A7A">
        <w:tc>
          <w:tcPr>
            <w:tcW w:w="3227" w:type="dxa"/>
          </w:tcPr>
          <w:p w14:paraId="7B18371E"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p>
        </w:tc>
        <w:tc>
          <w:tcPr>
            <w:tcW w:w="3195" w:type="dxa"/>
          </w:tcPr>
          <w:p w14:paraId="6B077D8C"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14.</w:t>
            </w:r>
          </w:p>
        </w:tc>
        <w:tc>
          <w:tcPr>
            <w:tcW w:w="3148" w:type="dxa"/>
          </w:tcPr>
          <w:p w14:paraId="1968433F"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IAȘI</w:t>
            </w:r>
          </w:p>
        </w:tc>
      </w:tr>
      <w:tr w:rsidR="002E67CA" w:rsidRPr="002E67CA" w14:paraId="4706B62A" w14:textId="77777777" w:rsidTr="00847A7A">
        <w:tc>
          <w:tcPr>
            <w:tcW w:w="3227" w:type="dxa"/>
          </w:tcPr>
          <w:p w14:paraId="2624A133"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p>
        </w:tc>
        <w:tc>
          <w:tcPr>
            <w:tcW w:w="3195" w:type="dxa"/>
          </w:tcPr>
          <w:p w14:paraId="6648E0FD"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15.</w:t>
            </w:r>
          </w:p>
        </w:tc>
        <w:tc>
          <w:tcPr>
            <w:tcW w:w="3148" w:type="dxa"/>
          </w:tcPr>
          <w:p w14:paraId="14EC4459"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ALBA</w:t>
            </w:r>
          </w:p>
        </w:tc>
      </w:tr>
      <w:tr w:rsidR="002E67CA" w:rsidRPr="002E67CA" w14:paraId="387DBE0F" w14:textId="77777777" w:rsidTr="00847A7A">
        <w:tc>
          <w:tcPr>
            <w:tcW w:w="3227" w:type="dxa"/>
          </w:tcPr>
          <w:p w14:paraId="67874D0F"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lang w:eastAsia="ro-RO"/>
              </w:rPr>
              <w:t>ZONA TEMPERATĂ</w:t>
            </w:r>
          </w:p>
        </w:tc>
        <w:tc>
          <w:tcPr>
            <w:tcW w:w="3195" w:type="dxa"/>
          </w:tcPr>
          <w:p w14:paraId="4CA4368E"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16.</w:t>
            </w:r>
          </w:p>
        </w:tc>
        <w:tc>
          <w:tcPr>
            <w:tcW w:w="3148" w:type="dxa"/>
          </w:tcPr>
          <w:p w14:paraId="52CDB3F6"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VRANCEA</w:t>
            </w:r>
          </w:p>
        </w:tc>
      </w:tr>
      <w:tr w:rsidR="002E67CA" w:rsidRPr="002E67CA" w14:paraId="22623C3B" w14:textId="77777777" w:rsidTr="00847A7A">
        <w:tc>
          <w:tcPr>
            <w:tcW w:w="3227" w:type="dxa"/>
          </w:tcPr>
          <w:p w14:paraId="4AF1092F"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1BFA31B5"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17.</w:t>
            </w:r>
          </w:p>
        </w:tc>
        <w:tc>
          <w:tcPr>
            <w:tcW w:w="3148" w:type="dxa"/>
          </w:tcPr>
          <w:p w14:paraId="6851BA3A"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SATU MARE</w:t>
            </w:r>
          </w:p>
        </w:tc>
      </w:tr>
      <w:tr w:rsidR="002E67CA" w:rsidRPr="002E67CA" w14:paraId="684F504F" w14:textId="77777777" w:rsidTr="00847A7A">
        <w:tc>
          <w:tcPr>
            <w:tcW w:w="3227" w:type="dxa"/>
          </w:tcPr>
          <w:p w14:paraId="2DAD7242"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72052B1C"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18.</w:t>
            </w:r>
          </w:p>
        </w:tc>
        <w:tc>
          <w:tcPr>
            <w:tcW w:w="3148" w:type="dxa"/>
          </w:tcPr>
          <w:p w14:paraId="4B53C8E8"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DÂMBOVIȚA</w:t>
            </w:r>
          </w:p>
        </w:tc>
      </w:tr>
      <w:tr w:rsidR="002E67CA" w:rsidRPr="002E67CA" w14:paraId="6F157130" w14:textId="77777777" w:rsidTr="00847A7A">
        <w:tc>
          <w:tcPr>
            <w:tcW w:w="3227" w:type="dxa"/>
          </w:tcPr>
          <w:p w14:paraId="45C8D358"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4460BF58"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19.</w:t>
            </w:r>
          </w:p>
        </w:tc>
        <w:tc>
          <w:tcPr>
            <w:tcW w:w="3148" w:type="dxa"/>
          </w:tcPr>
          <w:p w14:paraId="4E996DC8"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ARGEȘ</w:t>
            </w:r>
          </w:p>
        </w:tc>
      </w:tr>
      <w:tr w:rsidR="002E67CA" w:rsidRPr="002E67CA" w14:paraId="5ABDEE35" w14:textId="77777777" w:rsidTr="00847A7A">
        <w:tc>
          <w:tcPr>
            <w:tcW w:w="3227" w:type="dxa"/>
          </w:tcPr>
          <w:p w14:paraId="24A42EFB"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49AB266E"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20.</w:t>
            </w:r>
          </w:p>
        </w:tc>
        <w:tc>
          <w:tcPr>
            <w:tcW w:w="3148" w:type="dxa"/>
          </w:tcPr>
          <w:p w14:paraId="45EE1C3B"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IALOMIȚA</w:t>
            </w:r>
          </w:p>
        </w:tc>
      </w:tr>
      <w:tr w:rsidR="002E67CA" w:rsidRPr="002E67CA" w14:paraId="4F1B403D" w14:textId="77777777" w:rsidTr="00847A7A">
        <w:tc>
          <w:tcPr>
            <w:tcW w:w="3227" w:type="dxa"/>
          </w:tcPr>
          <w:p w14:paraId="43683AE0"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10A77221"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21.</w:t>
            </w:r>
          </w:p>
        </w:tc>
        <w:tc>
          <w:tcPr>
            <w:tcW w:w="3148" w:type="dxa"/>
          </w:tcPr>
          <w:p w14:paraId="02D20BCC"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SĂLAJ</w:t>
            </w:r>
          </w:p>
        </w:tc>
      </w:tr>
      <w:tr w:rsidR="002E67CA" w:rsidRPr="002E67CA" w14:paraId="59EFD830" w14:textId="77777777" w:rsidTr="00847A7A">
        <w:tc>
          <w:tcPr>
            <w:tcW w:w="3227" w:type="dxa"/>
          </w:tcPr>
          <w:p w14:paraId="637C47AA"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31D63DFE"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22.</w:t>
            </w:r>
          </w:p>
        </w:tc>
        <w:tc>
          <w:tcPr>
            <w:tcW w:w="3148" w:type="dxa"/>
          </w:tcPr>
          <w:p w14:paraId="03150F12"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DOLJ</w:t>
            </w:r>
          </w:p>
        </w:tc>
      </w:tr>
      <w:tr w:rsidR="002E67CA" w:rsidRPr="002E67CA" w14:paraId="057CD258" w14:textId="77777777" w:rsidTr="00847A7A">
        <w:tc>
          <w:tcPr>
            <w:tcW w:w="3227" w:type="dxa"/>
          </w:tcPr>
          <w:p w14:paraId="6145A18C"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47536F38"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23.</w:t>
            </w:r>
          </w:p>
        </w:tc>
        <w:tc>
          <w:tcPr>
            <w:tcW w:w="3148" w:type="dxa"/>
          </w:tcPr>
          <w:p w14:paraId="66DE9EBE"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MARAMUREȘ</w:t>
            </w:r>
          </w:p>
        </w:tc>
      </w:tr>
      <w:tr w:rsidR="002E67CA" w:rsidRPr="002E67CA" w14:paraId="59462F95" w14:textId="77777777" w:rsidTr="00847A7A">
        <w:tc>
          <w:tcPr>
            <w:tcW w:w="3227" w:type="dxa"/>
          </w:tcPr>
          <w:p w14:paraId="209E1BFD"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6CA47E37"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24.</w:t>
            </w:r>
          </w:p>
        </w:tc>
        <w:tc>
          <w:tcPr>
            <w:tcW w:w="3148" w:type="dxa"/>
          </w:tcPr>
          <w:p w14:paraId="7D8B04DB"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GALAȚI</w:t>
            </w:r>
          </w:p>
        </w:tc>
      </w:tr>
      <w:tr w:rsidR="002E67CA" w:rsidRPr="002E67CA" w14:paraId="03FDC29F" w14:textId="77777777" w:rsidTr="00847A7A">
        <w:tc>
          <w:tcPr>
            <w:tcW w:w="3227" w:type="dxa"/>
          </w:tcPr>
          <w:p w14:paraId="749C41DD"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2997BA37"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25.</w:t>
            </w:r>
          </w:p>
        </w:tc>
        <w:tc>
          <w:tcPr>
            <w:tcW w:w="3148" w:type="dxa"/>
          </w:tcPr>
          <w:p w14:paraId="3CCF9E6E"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PRAHOVA</w:t>
            </w:r>
          </w:p>
        </w:tc>
      </w:tr>
      <w:tr w:rsidR="002E67CA" w:rsidRPr="002E67CA" w14:paraId="6C56AAA3" w14:textId="77777777" w:rsidTr="00847A7A">
        <w:tc>
          <w:tcPr>
            <w:tcW w:w="3227" w:type="dxa"/>
          </w:tcPr>
          <w:p w14:paraId="39200D60"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1DADFDE2"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26.</w:t>
            </w:r>
          </w:p>
        </w:tc>
        <w:tc>
          <w:tcPr>
            <w:tcW w:w="3148" w:type="dxa"/>
          </w:tcPr>
          <w:p w14:paraId="36F1910F"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BRĂILA</w:t>
            </w:r>
          </w:p>
        </w:tc>
      </w:tr>
      <w:tr w:rsidR="002E67CA" w:rsidRPr="002E67CA" w14:paraId="3BA3F1D8" w14:textId="77777777" w:rsidTr="00847A7A">
        <w:tc>
          <w:tcPr>
            <w:tcW w:w="3227" w:type="dxa"/>
          </w:tcPr>
          <w:p w14:paraId="53DD2646"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66123D65"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27.</w:t>
            </w:r>
          </w:p>
        </w:tc>
        <w:tc>
          <w:tcPr>
            <w:tcW w:w="3148" w:type="dxa"/>
          </w:tcPr>
          <w:p w14:paraId="64CA3018"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BUZĂU</w:t>
            </w:r>
          </w:p>
        </w:tc>
      </w:tr>
      <w:tr w:rsidR="002E67CA" w:rsidRPr="002E67CA" w14:paraId="0AD36DB9" w14:textId="77777777" w:rsidTr="00847A7A">
        <w:tc>
          <w:tcPr>
            <w:tcW w:w="3227" w:type="dxa"/>
          </w:tcPr>
          <w:p w14:paraId="1B81BF3E"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5B9263D8"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28.</w:t>
            </w:r>
          </w:p>
        </w:tc>
        <w:tc>
          <w:tcPr>
            <w:tcW w:w="3148" w:type="dxa"/>
          </w:tcPr>
          <w:p w14:paraId="1A0D49C3"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OLT</w:t>
            </w:r>
          </w:p>
        </w:tc>
      </w:tr>
      <w:tr w:rsidR="002E67CA" w:rsidRPr="002E67CA" w14:paraId="3605E6FD" w14:textId="77777777" w:rsidTr="00847A7A">
        <w:tc>
          <w:tcPr>
            <w:tcW w:w="3227" w:type="dxa"/>
          </w:tcPr>
          <w:p w14:paraId="6C25084E"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63BC77B8"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29.</w:t>
            </w:r>
          </w:p>
        </w:tc>
        <w:tc>
          <w:tcPr>
            <w:tcW w:w="3148" w:type="dxa"/>
          </w:tcPr>
          <w:p w14:paraId="5049B086"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BIHOR</w:t>
            </w:r>
          </w:p>
        </w:tc>
      </w:tr>
      <w:tr w:rsidR="002E67CA" w:rsidRPr="002E67CA" w14:paraId="0FC58CFB" w14:textId="77777777" w:rsidTr="00847A7A">
        <w:tc>
          <w:tcPr>
            <w:tcW w:w="3227" w:type="dxa"/>
          </w:tcPr>
          <w:p w14:paraId="1B7B3761"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610831F1"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30.</w:t>
            </w:r>
          </w:p>
        </w:tc>
        <w:tc>
          <w:tcPr>
            <w:tcW w:w="3148" w:type="dxa"/>
          </w:tcPr>
          <w:p w14:paraId="1270E31D"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TELEORMAN</w:t>
            </w:r>
          </w:p>
        </w:tc>
      </w:tr>
      <w:tr w:rsidR="002E67CA" w:rsidRPr="002E67CA" w14:paraId="13BA5D3A" w14:textId="77777777" w:rsidTr="00847A7A">
        <w:tc>
          <w:tcPr>
            <w:tcW w:w="3227" w:type="dxa"/>
          </w:tcPr>
          <w:p w14:paraId="28BE2A90"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2273A4B1"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31.</w:t>
            </w:r>
          </w:p>
        </w:tc>
        <w:tc>
          <w:tcPr>
            <w:tcW w:w="3148" w:type="dxa"/>
          </w:tcPr>
          <w:p w14:paraId="4981CDA0"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ILFOV</w:t>
            </w:r>
          </w:p>
        </w:tc>
      </w:tr>
      <w:tr w:rsidR="002E67CA" w:rsidRPr="002E67CA" w14:paraId="1120D42B" w14:textId="77777777" w:rsidTr="00847A7A">
        <w:tc>
          <w:tcPr>
            <w:tcW w:w="3227" w:type="dxa"/>
          </w:tcPr>
          <w:p w14:paraId="6F973556"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16E61816"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32.</w:t>
            </w:r>
          </w:p>
        </w:tc>
        <w:tc>
          <w:tcPr>
            <w:tcW w:w="3148" w:type="dxa"/>
          </w:tcPr>
          <w:p w14:paraId="1436B094"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GORJ</w:t>
            </w:r>
          </w:p>
        </w:tc>
      </w:tr>
      <w:tr w:rsidR="002E67CA" w:rsidRPr="002E67CA" w14:paraId="698FE3B4" w14:textId="77777777" w:rsidTr="00847A7A">
        <w:tc>
          <w:tcPr>
            <w:tcW w:w="3227" w:type="dxa"/>
          </w:tcPr>
          <w:p w14:paraId="33782427"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r w:rsidRPr="002E67CA">
              <w:rPr>
                <w:rFonts w:ascii="Verdana" w:hAnsi="Verdana"/>
                <w:b/>
                <w:noProof/>
                <w:sz w:val="20"/>
                <w:szCs w:val="20"/>
                <w:lang w:eastAsia="ro-RO"/>
              </w:rPr>
              <w:t>ZONA CALDĂ</w:t>
            </w:r>
          </w:p>
        </w:tc>
        <w:tc>
          <w:tcPr>
            <w:tcW w:w="3195" w:type="dxa"/>
          </w:tcPr>
          <w:p w14:paraId="230FBE4B"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33.</w:t>
            </w:r>
          </w:p>
        </w:tc>
        <w:tc>
          <w:tcPr>
            <w:tcW w:w="3148" w:type="dxa"/>
          </w:tcPr>
          <w:p w14:paraId="2E03F9B8"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GIURGIU</w:t>
            </w:r>
          </w:p>
        </w:tc>
      </w:tr>
      <w:tr w:rsidR="002E67CA" w:rsidRPr="002E67CA" w14:paraId="5AEFAE88" w14:textId="77777777" w:rsidTr="00847A7A">
        <w:tc>
          <w:tcPr>
            <w:tcW w:w="3227" w:type="dxa"/>
          </w:tcPr>
          <w:p w14:paraId="501F64C1"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5F691D53"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34.</w:t>
            </w:r>
          </w:p>
        </w:tc>
        <w:tc>
          <w:tcPr>
            <w:tcW w:w="3148" w:type="dxa"/>
          </w:tcPr>
          <w:p w14:paraId="5E96D17E"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TULCEA</w:t>
            </w:r>
          </w:p>
        </w:tc>
      </w:tr>
      <w:tr w:rsidR="002E67CA" w:rsidRPr="002E67CA" w14:paraId="70969806" w14:textId="77777777" w:rsidTr="00847A7A">
        <w:tc>
          <w:tcPr>
            <w:tcW w:w="3227" w:type="dxa"/>
          </w:tcPr>
          <w:p w14:paraId="3807767E"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11598682"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35.</w:t>
            </w:r>
          </w:p>
        </w:tc>
        <w:tc>
          <w:tcPr>
            <w:tcW w:w="3148" w:type="dxa"/>
          </w:tcPr>
          <w:p w14:paraId="3289EEB0"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VÂLCEA</w:t>
            </w:r>
          </w:p>
        </w:tc>
      </w:tr>
      <w:tr w:rsidR="002E67CA" w:rsidRPr="002E67CA" w14:paraId="698E9B14" w14:textId="77777777" w:rsidTr="00847A7A">
        <w:tc>
          <w:tcPr>
            <w:tcW w:w="3227" w:type="dxa"/>
          </w:tcPr>
          <w:p w14:paraId="5C52FFF6"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77325BDA"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36.</w:t>
            </w:r>
          </w:p>
        </w:tc>
        <w:tc>
          <w:tcPr>
            <w:tcW w:w="3148" w:type="dxa"/>
          </w:tcPr>
          <w:p w14:paraId="61FAB214"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ARAD</w:t>
            </w:r>
          </w:p>
        </w:tc>
      </w:tr>
      <w:tr w:rsidR="002E67CA" w:rsidRPr="002E67CA" w14:paraId="665A6AD1" w14:textId="77777777" w:rsidTr="00847A7A">
        <w:tc>
          <w:tcPr>
            <w:tcW w:w="3227" w:type="dxa"/>
          </w:tcPr>
          <w:p w14:paraId="1EE04B19"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1DADC916"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37.</w:t>
            </w:r>
          </w:p>
        </w:tc>
        <w:tc>
          <w:tcPr>
            <w:tcW w:w="3148" w:type="dxa"/>
          </w:tcPr>
          <w:p w14:paraId="2F082404"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CARAȘ - SEVERIN</w:t>
            </w:r>
          </w:p>
        </w:tc>
      </w:tr>
      <w:tr w:rsidR="002E67CA" w:rsidRPr="002E67CA" w14:paraId="5CCC3FB5" w14:textId="77777777" w:rsidTr="00847A7A">
        <w:tc>
          <w:tcPr>
            <w:tcW w:w="3227" w:type="dxa"/>
          </w:tcPr>
          <w:p w14:paraId="35C0CB10"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403AF74F"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38.</w:t>
            </w:r>
          </w:p>
        </w:tc>
        <w:tc>
          <w:tcPr>
            <w:tcW w:w="3148" w:type="dxa"/>
          </w:tcPr>
          <w:p w14:paraId="312E6B04"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BUCUREȘTI</w:t>
            </w:r>
          </w:p>
        </w:tc>
      </w:tr>
      <w:tr w:rsidR="002E67CA" w:rsidRPr="002E67CA" w14:paraId="234F076B" w14:textId="77777777" w:rsidTr="00847A7A">
        <w:tc>
          <w:tcPr>
            <w:tcW w:w="3227" w:type="dxa"/>
          </w:tcPr>
          <w:p w14:paraId="22B4F8FE"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13C0F3E1"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39.</w:t>
            </w:r>
          </w:p>
        </w:tc>
        <w:tc>
          <w:tcPr>
            <w:tcW w:w="3148" w:type="dxa"/>
          </w:tcPr>
          <w:p w14:paraId="6C58BCC7"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CĂLĂRAȘI</w:t>
            </w:r>
          </w:p>
        </w:tc>
      </w:tr>
      <w:tr w:rsidR="002E67CA" w:rsidRPr="002E67CA" w14:paraId="4A5A7FEF" w14:textId="77777777" w:rsidTr="00847A7A">
        <w:tc>
          <w:tcPr>
            <w:tcW w:w="3227" w:type="dxa"/>
          </w:tcPr>
          <w:p w14:paraId="29DC67B8"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0783BB24"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40.</w:t>
            </w:r>
          </w:p>
        </w:tc>
        <w:tc>
          <w:tcPr>
            <w:tcW w:w="3148" w:type="dxa"/>
          </w:tcPr>
          <w:p w14:paraId="63AEF784"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TIMIȘ</w:t>
            </w:r>
          </w:p>
        </w:tc>
      </w:tr>
      <w:tr w:rsidR="002E67CA" w:rsidRPr="002E67CA" w14:paraId="5AFA4D7C" w14:textId="77777777" w:rsidTr="00847A7A">
        <w:tc>
          <w:tcPr>
            <w:tcW w:w="3227" w:type="dxa"/>
          </w:tcPr>
          <w:p w14:paraId="0CEACCC4"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26BE45FC"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41.</w:t>
            </w:r>
          </w:p>
        </w:tc>
        <w:tc>
          <w:tcPr>
            <w:tcW w:w="3148" w:type="dxa"/>
          </w:tcPr>
          <w:p w14:paraId="6C8F92A9"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MEHEDINȚI</w:t>
            </w:r>
          </w:p>
        </w:tc>
      </w:tr>
      <w:tr w:rsidR="002E67CA" w:rsidRPr="002E67CA" w14:paraId="68EE6746" w14:textId="77777777" w:rsidTr="00847A7A">
        <w:tc>
          <w:tcPr>
            <w:tcW w:w="3227" w:type="dxa"/>
          </w:tcPr>
          <w:p w14:paraId="4F7B840F"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lang w:eastAsia="ro-RO"/>
              </w:rPr>
            </w:pPr>
          </w:p>
        </w:tc>
        <w:tc>
          <w:tcPr>
            <w:tcW w:w="3195" w:type="dxa"/>
          </w:tcPr>
          <w:p w14:paraId="50861082"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noProof/>
                <w:sz w:val="20"/>
                <w:szCs w:val="20"/>
              </w:rPr>
            </w:pPr>
            <w:r w:rsidRPr="002E67CA">
              <w:rPr>
                <w:rFonts w:ascii="Verdana" w:hAnsi="Verdana"/>
                <w:b/>
                <w:noProof/>
                <w:sz w:val="20"/>
                <w:szCs w:val="20"/>
              </w:rPr>
              <w:t>42.</w:t>
            </w:r>
          </w:p>
        </w:tc>
        <w:tc>
          <w:tcPr>
            <w:tcW w:w="3148" w:type="dxa"/>
          </w:tcPr>
          <w:p w14:paraId="42343BFE" w14:textId="77777777" w:rsidR="002E67CA" w:rsidRPr="002E67CA" w:rsidRDefault="002E67CA" w:rsidP="00847A7A">
            <w:pPr>
              <w:tabs>
                <w:tab w:val="left" w:pos="426"/>
                <w:tab w:val="left" w:pos="1418"/>
                <w:tab w:val="left" w:pos="1985"/>
                <w:tab w:val="left" w:pos="2410"/>
                <w:tab w:val="left" w:pos="2977"/>
              </w:tabs>
              <w:spacing w:line="276" w:lineRule="auto"/>
              <w:jc w:val="both"/>
              <w:rPr>
                <w:rFonts w:ascii="Verdana" w:hAnsi="Verdana"/>
                <w:b/>
                <w:bCs/>
                <w:noProof/>
                <w:sz w:val="20"/>
                <w:szCs w:val="20"/>
                <w:lang w:eastAsia="ro-RO"/>
              </w:rPr>
            </w:pPr>
            <w:r w:rsidRPr="002E67CA">
              <w:rPr>
                <w:rFonts w:ascii="Verdana" w:hAnsi="Verdana"/>
                <w:b/>
                <w:bCs/>
                <w:noProof/>
                <w:sz w:val="20"/>
                <w:szCs w:val="20"/>
                <w:lang w:eastAsia="ro-RO"/>
              </w:rPr>
              <w:t>CONSTANȚA</w:t>
            </w:r>
          </w:p>
        </w:tc>
      </w:tr>
    </w:tbl>
    <w:p w14:paraId="1CFCC6C4" w14:textId="77777777" w:rsidR="002E67CA" w:rsidRPr="002E67CA" w:rsidRDefault="002E67CA" w:rsidP="002E67CA">
      <w:pPr>
        <w:rPr>
          <w:rFonts w:ascii="Verdana" w:hAnsi="Verdana"/>
          <w:b/>
          <w:sz w:val="16"/>
          <w:szCs w:val="16"/>
        </w:rPr>
      </w:pPr>
    </w:p>
    <w:p w14:paraId="28621AFB" w14:textId="77777777" w:rsidR="002E67CA" w:rsidRPr="002E67CA" w:rsidRDefault="002E67CA" w:rsidP="002E67CA">
      <w:pPr>
        <w:rPr>
          <w:rFonts w:ascii="Verdana" w:hAnsi="Verdana"/>
          <w:b/>
          <w:sz w:val="16"/>
          <w:szCs w:val="16"/>
        </w:rPr>
      </w:pPr>
      <w:r w:rsidRPr="002E67CA">
        <w:rPr>
          <w:rFonts w:ascii="Verdana" w:hAnsi="Verdana"/>
          <w:b/>
          <w:sz w:val="16"/>
          <w:szCs w:val="16"/>
        </w:rPr>
        <w:br w:type="page"/>
      </w:r>
    </w:p>
    <w:p w14:paraId="56B1D77D" w14:textId="77777777" w:rsidR="002E67CA" w:rsidRPr="002E67CA" w:rsidRDefault="002E67CA" w:rsidP="002E67CA">
      <w:pPr>
        <w:rPr>
          <w:rFonts w:ascii="Verdana" w:hAnsi="Verdana"/>
          <w:b/>
          <w:sz w:val="16"/>
          <w:szCs w:val="16"/>
        </w:rPr>
        <w:sectPr w:rsidR="002E67CA" w:rsidRPr="002E67CA" w:rsidSect="00847A7A">
          <w:pgSz w:w="11907" w:h="16840" w:code="9"/>
          <w:pgMar w:top="1021" w:right="1276" w:bottom="1418" w:left="1134" w:header="720" w:footer="720" w:gutter="0"/>
          <w:cols w:space="720"/>
        </w:sectPr>
      </w:pPr>
    </w:p>
    <w:p w14:paraId="7FA4BB1C" w14:textId="77777777" w:rsidR="002E67CA" w:rsidRPr="002E67CA" w:rsidRDefault="002E67CA" w:rsidP="002E67CA">
      <w:pPr>
        <w:rPr>
          <w:rFonts w:ascii="Verdana" w:hAnsi="Verdana"/>
          <w:b/>
          <w:sz w:val="16"/>
          <w:szCs w:val="16"/>
        </w:rPr>
      </w:pPr>
    </w:p>
    <w:p w14:paraId="6DAB262B" w14:textId="77777777" w:rsidR="002E67CA" w:rsidRPr="002E67CA" w:rsidRDefault="002E67CA" w:rsidP="002E67CA">
      <w:pPr>
        <w:jc w:val="center"/>
        <w:rPr>
          <w:rFonts w:ascii="Verdana" w:hAnsi="Verdana"/>
          <w:b/>
        </w:rPr>
      </w:pPr>
      <w:r w:rsidRPr="002E67CA">
        <w:rPr>
          <w:rFonts w:ascii="Verdana" w:hAnsi="Verdana"/>
          <w:b/>
        </w:rPr>
        <w:t>ANEXA NR.2</w:t>
      </w:r>
    </w:p>
    <w:p w14:paraId="59E42958" w14:textId="77777777" w:rsidR="002E67CA" w:rsidRPr="002E67CA" w:rsidRDefault="002E67CA" w:rsidP="002E67CA">
      <w:pPr>
        <w:jc w:val="center"/>
        <w:rPr>
          <w:rFonts w:ascii="Verdana" w:hAnsi="Verdana"/>
          <w:b/>
        </w:rPr>
      </w:pPr>
    </w:p>
    <w:p w14:paraId="2112FA33" w14:textId="77777777" w:rsidR="002E67CA" w:rsidRPr="002E67CA" w:rsidRDefault="002E67CA" w:rsidP="002E67CA">
      <w:pPr>
        <w:jc w:val="center"/>
        <w:rPr>
          <w:rFonts w:ascii="Verdana" w:hAnsi="Verdana"/>
          <w:b/>
        </w:rPr>
      </w:pPr>
      <w:r w:rsidRPr="002E67CA">
        <w:rPr>
          <w:rFonts w:ascii="Verdana" w:hAnsi="Verdana"/>
          <w:b/>
        </w:rPr>
        <w:t>AMENDAMENTE RESPINSE</w:t>
      </w:r>
    </w:p>
    <w:p w14:paraId="70153936" w14:textId="77777777" w:rsidR="002E67CA" w:rsidRPr="002E67CA" w:rsidRDefault="002E67CA" w:rsidP="002E67CA">
      <w:pPr>
        <w:jc w:val="center"/>
        <w:rPr>
          <w:rFonts w:ascii="Verdana" w:hAnsi="Verdana"/>
          <w:b/>
        </w:rPr>
      </w:pPr>
    </w:p>
    <w:p w14:paraId="7940BFC7" w14:textId="77777777" w:rsidR="002E67CA" w:rsidRPr="002E67CA" w:rsidRDefault="002E67CA" w:rsidP="002E67CA">
      <w:pPr>
        <w:jc w:val="center"/>
        <w:rPr>
          <w:rFonts w:ascii="Verdana" w:hAnsi="Verdana"/>
          <w:b/>
        </w:rPr>
      </w:pPr>
    </w:p>
    <w:p w14:paraId="440A3C8A" w14:textId="77777777" w:rsidR="002E67CA" w:rsidRPr="002E67CA" w:rsidRDefault="002E67CA" w:rsidP="002E67CA">
      <w:pPr>
        <w:pStyle w:val="Heading4"/>
        <w:jc w:val="center"/>
        <w:rPr>
          <w:rFonts w:ascii="Verdana" w:hAnsi="Verdana"/>
          <w:b w:val="0"/>
          <w:sz w:val="24"/>
          <w:szCs w:val="24"/>
        </w:rPr>
      </w:pPr>
      <w:r w:rsidRPr="002E67CA">
        <w:rPr>
          <w:rFonts w:ascii="Verdana" w:hAnsi="Verdana"/>
          <w:b w:val="0"/>
          <w:sz w:val="24"/>
          <w:szCs w:val="24"/>
        </w:rPr>
        <w:t>În urma dezbaterilor, Comisiile au respins următoarele amendamente:</w:t>
      </w:r>
    </w:p>
    <w:p w14:paraId="57C14EBA" w14:textId="77777777" w:rsidR="002E67CA" w:rsidRPr="002E67CA" w:rsidRDefault="002E67CA" w:rsidP="002E67CA"/>
    <w:tbl>
      <w:tblPr>
        <w:tblW w:w="15026"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4536"/>
        <w:gridCol w:w="4536"/>
        <w:gridCol w:w="3544"/>
        <w:gridCol w:w="1701"/>
      </w:tblGrid>
      <w:tr w:rsidR="002E67CA" w:rsidRPr="002E67CA" w14:paraId="0071C08A" w14:textId="77777777" w:rsidTr="00847A7A">
        <w:trPr>
          <w:tblHeader/>
        </w:trPr>
        <w:tc>
          <w:tcPr>
            <w:tcW w:w="709" w:type="dxa"/>
            <w:vAlign w:val="center"/>
          </w:tcPr>
          <w:p w14:paraId="2DF6122F" w14:textId="77777777" w:rsidR="002E67CA" w:rsidRPr="002E67CA" w:rsidRDefault="002E67CA" w:rsidP="00847A7A">
            <w:pPr>
              <w:jc w:val="center"/>
              <w:rPr>
                <w:rFonts w:ascii="Verdana" w:hAnsi="Verdana"/>
                <w:b/>
              </w:rPr>
            </w:pPr>
            <w:r w:rsidRPr="002E67CA">
              <w:rPr>
                <w:rFonts w:ascii="Verdana" w:hAnsi="Verdana"/>
                <w:b/>
              </w:rPr>
              <w:t>Nr. crt.</w:t>
            </w:r>
          </w:p>
        </w:tc>
        <w:tc>
          <w:tcPr>
            <w:tcW w:w="4536" w:type="dxa"/>
            <w:vAlign w:val="center"/>
          </w:tcPr>
          <w:p w14:paraId="54245C08" w14:textId="77777777" w:rsidR="002E67CA" w:rsidRPr="002E67CA" w:rsidRDefault="002E67CA" w:rsidP="00847A7A">
            <w:pPr>
              <w:jc w:val="center"/>
              <w:rPr>
                <w:rFonts w:ascii="Verdana" w:hAnsi="Verdana"/>
                <w:b/>
              </w:rPr>
            </w:pPr>
            <w:r w:rsidRPr="002E67CA">
              <w:rPr>
                <w:rFonts w:ascii="Verdana" w:hAnsi="Verdana"/>
                <w:b/>
              </w:rPr>
              <w:t>Text</w:t>
            </w:r>
          </w:p>
          <w:p w14:paraId="11EB7946" w14:textId="77777777" w:rsidR="002E67CA" w:rsidRPr="002E67CA" w:rsidRDefault="002E67CA" w:rsidP="00847A7A">
            <w:pPr>
              <w:jc w:val="center"/>
              <w:rPr>
                <w:rFonts w:ascii="Verdana" w:hAnsi="Verdana"/>
                <w:b/>
              </w:rPr>
            </w:pPr>
            <w:r w:rsidRPr="002E67CA">
              <w:rPr>
                <w:rFonts w:ascii="Verdana" w:hAnsi="Verdana"/>
                <w:b/>
              </w:rPr>
              <w:t>iniţial</w:t>
            </w:r>
          </w:p>
        </w:tc>
        <w:tc>
          <w:tcPr>
            <w:tcW w:w="4536" w:type="dxa"/>
            <w:vAlign w:val="center"/>
          </w:tcPr>
          <w:p w14:paraId="11982828" w14:textId="77777777" w:rsidR="002E67CA" w:rsidRPr="002E67CA" w:rsidRDefault="002E67CA" w:rsidP="00847A7A">
            <w:pPr>
              <w:pStyle w:val="Heading2"/>
              <w:rPr>
                <w:rFonts w:ascii="Verdana" w:hAnsi="Verdana"/>
                <w:sz w:val="22"/>
                <w:szCs w:val="22"/>
                <w:lang w:val="ro-RO"/>
              </w:rPr>
            </w:pPr>
            <w:r w:rsidRPr="002E67CA">
              <w:rPr>
                <w:rFonts w:ascii="Verdana" w:hAnsi="Verdana"/>
                <w:sz w:val="22"/>
                <w:szCs w:val="22"/>
                <w:lang w:val="ro-RO"/>
              </w:rPr>
              <w:t>Text propus</w:t>
            </w:r>
          </w:p>
          <w:p w14:paraId="15494314" w14:textId="77777777" w:rsidR="002E67CA" w:rsidRPr="002E67CA" w:rsidRDefault="002E67CA" w:rsidP="00847A7A">
            <w:pPr>
              <w:jc w:val="center"/>
              <w:rPr>
                <w:rFonts w:ascii="Verdana" w:hAnsi="Verdana"/>
                <w:b/>
              </w:rPr>
            </w:pPr>
            <w:r w:rsidRPr="002E67CA">
              <w:rPr>
                <w:rFonts w:ascii="Verdana" w:hAnsi="Verdana"/>
                <w:b/>
              </w:rPr>
              <w:t>(autor</w:t>
            </w:r>
            <w:r w:rsidRPr="002E67CA">
              <w:rPr>
                <w:rFonts w:ascii="Verdana" w:hAnsi="Verdana"/>
              </w:rPr>
              <w:t xml:space="preserve"> </w:t>
            </w:r>
            <w:r w:rsidRPr="002E67CA">
              <w:rPr>
                <w:rFonts w:ascii="Verdana" w:hAnsi="Verdana"/>
                <w:b/>
              </w:rPr>
              <w:t>amendament)</w:t>
            </w:r>
          </w:p>
        </w:tc>
        <w:tc>
          <w:tcPr>
            <w:tcW w:w="3544" w:type="dxa"/>
            <w:vAlign w:val="center"/>
          </w:tcPr>
          <w:p w14:paraId="369F00C0" w14:textId="77777777" w:rsidR="002E67CA" w:rsidRPr="002E67CA" w:rsidRDefault="002E67CA" w:rsidP="00847A7A">
            <w:pPr>
              <w:jc w:val="center"/>
              <w:rPr>
                <w:rFonts w:ascii="Verdana" w:hAnsi="Verdana"/>
                <w:b/>
              </w:rPr>
            </w:pPr>
            <w:r w:rsidRPr="002E67CA">
              <w:rPr>
                <w:rFonts w:ascii="Verdana" w:hAnsi="Verdana"/>
                <w:b/>
              </w:rPr>
              <w:t>MOTIVARE</w:t>
            </w:r>
          </w:p>
          <w:p w14:paraId="0CEC9F38" w14:textId="77777777" w:rsidR="002E67CA" w:rsidRPr="002E67CA" w:rsidRDefault="002E67CA" w:rsidP="00847A7A">
            <w:pPr>
              <w:jc w:val="center"/>
              <w:rPr>
                <w:rFonts w:ascii="Verdana" w:hAnsi="Verdana"/>
                <w:i/>
              </w:rPr>
            </w:pPr>
            <w:r w:rsidRPr="002E67CA">
              <w:rPr>
                <w:rFonts w:ascii="Verdana" w:hAnsi="Verdana"/>
                <w:b/>
                <w:i/>
              </w:rPr>
              <w:t>1. Argumente susţinere</w:t>
            </w:r>
          </w:p>
          <w:p w14:paraId="6CA4D62C" w14:textId="77777777" w:rsidR="002E67CA" w:rsidRPr="002E67CA" w:rsidRDefault="002E67CA" w:rsidP="00847A7A">
            <w:pPr>
              <w:jc w:val="center"/>
              <w:rPr>
                <w:rFonts w:ascii="Verdana" w:hAnsi="Verdana"/>
                <w:b/>
              </w:rPr>
            </w:pPr>
            <w:r w:rsidRPr="002E67CA">
              <w:rPr>
                <w:rFonts w:ascii="Verdana" w:hAnsi="Verdana"/>
                <w:b/>
                <w:i/>
              </w:rPr>
              <w:t>2. Argumente respingere</w:t>
            </w:r>
          </w:p>
        </w:tc>
        <w:tc>
          <w:tcPr>
            <w:tcW w:w="1701" w:type="dxa"/>
            <w:vAlign w:val="center"/>
          </w:tcPr>
          <w:p w14:paraId="0AB943FC" w14:textId="77777777" w:rsidR="002E67CA" w:rsidRPr="002E67CA" w:rsidRDefault="002E67CA" w:rsidP="00847A7A">
            <w:pPr>
              <w:jc w:val="center"/>
              <w:rPr>
                <w:rFonts w:ascii="Verdana" w:hAnsi="Verdana"/>
                <w:b/>
              </w:rPr>
            </w:pPr>
            <w:r w:rsidRPr="002E67CA">
              <w:rPr>
                <w:rFonts w:ascii="Verdana" w:hAnsi="Verdana"/>
                <w:b/>
              </w:rPr>
              <w:t>Camera decizională</w:t>
            </w:r>
          </w:p>
        </w:tc>
      </w:tr>
      <w:tr w:rsidR="002E67CA" w:rsidRPr="002E67CA" w14:paraId="10DC2F9E"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26F42522" w14:textId="77777777" w:rsidR="002E67CA" w:rsidRPr="002E67CA" w:rsidRDefault="002E67CA" w:rsidP="003F674D">
            <w:pPr>
              <w:widowControl/>
              <w:numPr>
                <w:ilvl w:val="0"/>
                <w:numId w:val="2"/>
              </w:numPr>
              <w:ind w:left="0" w:firstLine="0"/>
              <w:jc w:val="center"/>
              <w:rPr>
                <w:rFonts w:ascii="Verdana" w:hAnsi="Verdana"/>
                <w:b/>
              </w:rPr>
            </w:pPr>
          </w:p>
        </w:tc>
        <w:tc>
          <w:tcPr>
            <w:tcW w:w="4536" w:type="dxa"/>
          </w:tcPr>
          <w:p w14:paraId="7F414943" w14:textId="77777777" w:rsidR="002E67CA" w:rsidRPr="002E67CA" w:rsidRDefault="002E67CA" w:rsidP="00847A7A">
            <w:pPr>
              <w:jc w:val="both"/>
              <w:rPr>
                <w:rFonts w:ascii="Verdana" w:hAnsi="Verdana"/>
              </w:rPr>
            </w:pPr>
          </w:p>
          <w:p w14:paraId="06A498BA" w14:textId="77777777" w:rsidR="002E67CA" w:rsidRPr="002E67CA" w:rsidRDefault="002E67CA" w:rsidP="00847A7A">
            <w:pPr>
              <w:jc w:val="both"/>
              <w:rPr>
                <w:rFonts w:ascii="Verdana" w:hAnsi="Verdana"/>
              </w:rPr>
            </w:pPr>
            <w:r w:rsidRPr="002E67CA">
              <w:rPr>
                <w:rFonts w:ascii="Verdana" w:hAnsi="Verdana"/>
              </w:rPr>
              <w:t>Art. 7 alin (3)</w:t>
            </w:r>
          </w:p>
          <w:p w14:paraId="7383B95C" w14:textId="77777777" w:rsidR="002E67CA" w:rsidRPr="002E67CA" w:rsidRDefault="002E67CA" w:rsidP="00847A7A">
            <w:pPr>
              <w:jc w:val="both"/>
              <w:rPr>
                <w:rFonts w:ascii="Verdana" w:hAnsi="Verdana"/>
              </w:rPr>
            </w:pPr>
          </w:p>
          <w:p w14:paraId="1F6AFB8E" w14:textId="77777777" w:rsidR="002E67CA" w:rsidRPr="002E67CA" w:rsidRDefault="002E67CA" w:rsidP="00847A7A">
            <w:pPr>
              <w:jc w:val="both"/>
              <w:rPr>
                <w:rFonts w:ascii="Verdana" w:hAnsi="Verdana"/>
              </w:rPr>
            </w:pPr>
            <w:r w:rsidRPr="002E67CA">
              <w:rPr>
                <w:rFonts w:ascii="Verdana" w:hAnsi="Verdana"/>
              </w:rPr>
              <w:t>(3)</w:t>
            </w:r>
            <w:r w:rsidRPr="002E67CA">
              <w:rPr>
                <w:rFonts w:ascii="Verdana" w:hAnsi="Verdana"/>
              </w:rPr>
              <w:tab/>
              <w:t>Valoarea de referință, în funcție de sistemul de încălzire utilizat este:</w:t>
            </w:r>
          </w:p>
          <w:p w14:paraId="6641373F" w14:textId="77777777" w:rsidR="002E67CA" w:rsidRPr="002E67CA" w:rsidRDefault="002E67CA" w:rsidP="00847A7A">
            <w:pPr>
              <w:jc w:val="both"/>
              <w:rPr>
                <w:rFonts w:ascii="Verdana" w:hAnsi="Verdana"/>
              </w:rPr>
            </w:pPr>
          </w:p>
          <w:p w14:paraId="6EF162B8" w14:textId="77777777" w:rsidR="002E67CA" w:rsidRPr="002E67CA" w:rsidRDefault="002E67CA" w:rsidP="00847A7A">
            <w:pPr>
              <w:jc w:val="both"/>
              <w:rPr>
                <w:rFonts w:ascii="Verdana" w:hAnsi="Verdana"/>
              </w:rPr>
            </w:pPr>
          </w:p>
          <w:p w14:paraId="3D653032" w14:textId="77777777" w:rsidR="002E67CA" w:rsidRPr="002E67CA" w:rsidRDefault="002E67CA" w:rsidP="00847A7A">
            <w:pPr>
              <w:jc w:val="both"/>
              <w:rPr>
                <w:rFonts w:ascii="Verdana" w:hAnsi="Verdana"/>
              </w:rPr>
            </w:pPr>
          </w:p>
          <w:p w14:paraId="6DF6B1AC" w14:textId="77777777" w:rsidR="002E67CA" w:rsidRPr="002E67CA" w:rsidRDefault="002E67CA" w:rsidP="00847A7A">
            <w:pPr>
              <w:jc w:val="both"/>
              <w:rPr>
                <w:rFonts w:ascii="Verdana" w:hAnsi="Verdana"/>
              </w:rPr>
            </w:pPr>
            <w:r w:rsidRPr="002E67CA">
              <w:rPr>
                <w:rFonts w:ascii="Verdana" w:hAnsi="Verdana"/>
              </w:rPr>
              <w:t>a)</w:t>
            </w:r>
            <w:r w:rsidRPr="002E67CA">
              <w:rPr>
                <w:rFonts w:ascii="Verdana" w:hAnsi="Verdana"/>
              </w:rPr>
              <w:tab/>
              <w:t>de 250 lei/lună pentru gaze naturale;</w:t>
            </w:r>
          </w:p>
          <w:p w14:paraId="2C0B0693" w14:textId="77777777" w:rsidR="002E67CA" w:rsidRPr="002E67CA" w:rsidRDefault="002E67CA" w:rsidP="00847A7A">
            <w:pPr>
              <w:jc w:val="both"/>
              <w:rPr>
                <w:rFonts w:ascii="Verdana" w:hAnsi="Verdana"/>
              </w:rPr>
            </w:pPr>
            <w:r w:rsidRPr="002E67CA">
              <w:rPr>
                <w:rFonts w:ascii="Verdana" w:hAnsi="Verdana"/>
              </w:rPr>
              <w:t>b)</w:t>
            </w:r>
            <w:r w:rsidRPr="002E67CA">
              <w:rPr>
                <w:rFonts w:ascii="Verdana" w:hAnsi="Verdana"/>
              </w:rPr>
              <w:tab/>
              <w:t>de 500 lei/lună pentru energie electrică;</w:t>
            </w:r>
          </w:p>
          <w:p w14:paraId="3E080F3E" w14:textId="77777777" w:rsidR="002E67CA" w:rsidRPr="002E67CA" w:rsidRDefault="002E67CA" w:rsidP="00847A7A">
            <w:pPr>
              <w:jc w:val="both"/>
              <w:rPr>
                <w:rFonts w:ascii="Verdana" w:hAnsi="Verdana"/>
              </w:rPr>
            </w:pPr>
            <w:r w:rsidRPr="002E67CA">
              <w:rPr>
                <w:rFonts w:ascii="Verdana" w:hAnsi="Verdana"/>
              </w:rPr>
              <w:t>c)</w:t>
            </w:r>
            <w:r w:rsidRPr="002E67CA">
              <w:rPr>
                <w:rFonts w:ascii="Verdana" w:hAnsi="Verdana"/>
              </w:rPr>
              <w:tab/>
              <w:t>de 160 lei/lună pentru combustibili solizi și/sau petrolieri.</w:t>
            </w:r>
          </w:p>
          <w:p w14:paraId="563D8F32" w14:textId="77777777" w:rsidR="002E67CA" w:rsidRPr="002E67CA" w:rsidRDefault="002E67CA" w:rsidP="00847A7A">
            <w:pPr>
              <w:pStyle w:val="BodyText"/>
              <w:ind w:left="0"/>
              <w:rPr>
                <w:rFonts w:ascii="Verdana" w:hAnsi="Verdana"/>
                <w:sz w:val="22"/>
                <w:szCs w:val="22"/>
              </w:rPr>
            </w:pPr>
          </w:p>
        </w:tc>
        <w:tc>
          <w:tcPr>
            <w:tcW w:w="4536" w:type="dxa"/>
          </w:tcPr>
          <w:p w14:paraId="12AB4A8E" w14:textId="77777777" w:rsidR="002E67CA" w:rsidRPr="002E67CA" w:rsidRDefault="002E67CA" w:rsidP="00847A7A">
            <w:pPr>
              <w:jc w:val="both"/>
              <w:rPr>
                <w:rFonts w:ascii="Verdana" w:hAnsi="Verdana"/>
              </w:rPr>
            </w:pPr>
          </w:p>
          <w:p w14:paraId="5057F7CF" w14:textId="77777777" w:rsidR="002E67CA" w:rsidRPr="002E67CA" w:rsidRDefault="002E67CA" w:rsidP="00847A7A">
            <w:pPr>
              <w:jc w:val="both"/>
              <w:rPr>
                <w:rFonts w:ascii="Verdana" w:hAnsi="Verdana"/>
              </w:rPr>
            </w:pPr>
          </w:p>
          <w:p w14:paraId="59CAB250" w14:textId="77777777" w:rsidR="002E67CA" w:rsidRPr="002E67CA" w:rsidRDefault="002E67CA" w:rsidP="00847A7A">
            <w:pPr>
              <w:jc w:val="both"/>
              <w:rPr>
                <w:rFonts w:ascii="Verdana" w:hAnsi="Verdana"/>
              </w:rPr>
            </w:pPr>
          </w:p>
          <w:p w14:paraId="50279967" w14:textId="77777777" w:rsidR="002E67CA" w:rsidRPr="002E67CA" w:rsidRDefault="002E67CA" w:rsidP="00847A7A">
            <w:pPr>
              <w:jc w:val="both"/>
              <w:rPr>
                <w:rFonts w:ascii="Verdana" w:hAnsi="Verdana"/>
              </w:rPr>
            </w:pPr>
            <w:r w:rsidRPr="002E67CA">
              <w:rPr>
                <w:rFonts w:ascii="Verdana" w:hAnsi="Verdana"/>
              </w:rPr>
              <w:t xml:space="preserve">(3) Valoarea de referință, în funcție de sistemul de încălzire utilizat, </w:t>
            </w:r>
            <w:r w:rsidRPr="002E67CA">
              <w:rPr>
                <w:rFonts w:ascii="Verdana" w:hAnsi="Verdana"/>
                <w:b/>
              </w:rPr>
              <w:t>se stabilește prin hotărâre a Guvernului și nu poate fi mai mică de:</w:t>
            </w:r>
          </w:p>
          <w:p w14:paraId="1A34E54E" w14:textId="77777777" w:rsidR="002E67CA" w:rsidRPr="002E67CA" w:rsidRDefault="002E67CA" w:rsidP="00847A7A">
            <w:pPr>
              <w:jc w:val="both"/>
              <w:rPr>
                <w:rFonts w:ascii="Verdana" w:hAnsi="Verdana"/>
              </w:rPr>
            </w:pPr>
            <w:r w:rsidRPr="002E67CA">
              <w:rPr>
                <w:rFonts w:ascii="Verdana" w:hAnsi="Verdana"/>
              </w:rPr>
              <w:t>a)</w:t>
            </w:r>
            <w:r w:rsidRPr="002E67CA">
              <w:rPr>
                <w:rFonts w:ascii="Verdana" w:hAnsi="Verdana"/>
              </w:rPr>
              <w:tab/>
            </w:r>
            <w:r w:rsidRPr="002E67CA">
              <w:rPr>
                <w:rFonts w:ascii="Verdana" w:hAnsi="Verdana"/>
                <w:b/>
              </w:rPr>
              <w:t xml:space="preserve">375 </w:t>
            </w:r>
            <w:r w:rsidRPr="002E67CA">
              <w:rPr>
                <w:rFonts w:ascii="Verdana" w:hAnsi="Verdana"/>
              </w:rPr>
              <w:t>lei/lună</w:t>
            </w:r>
            <w:r w:rsidRPr="002E67CA">
              <w:rPr>
                <w:rFonts w:ascii="Verdana" w:hAnsi="Verdana"/>
                <w:b/>
                <w:bCs/>
              </w:rPr>
              <w:t>,</w:t>
            </w:r>
            <w:r w:rsidRPr="002E67CA">
              <w:rPr>
                <w:rFonts w:ascii="Verdana" w:hAnsi="Verdana"/>
              </w:rPr>
              <w:t xml:space="preserve"> pentru gaze naturale;</w:t>
            </w:r>
          </w:p>
          <w:p w14:paraId="7A4D8F7D" w14:textId="77777777" w:rsidR="002E67CA" w:rsidRPr="002E67CA" w:rsidRDefault="002E67CA" w:rsidP="00847A7A">
            <w:pPr>
              <w:jc w:val="both"/>
              <w:rPr>
                <w:rFonts w:ascii="Verdana" w:hAnsi="Verdana"/>
              </w:rPr>
            </w:pPr>
            <w:r w:rsidRPr="002E67CA">
              <w:rPr>
                <w:rFonts w:ascii="Verdana" w:hAnsi="Verdana"/>
              </w:rPr>
              <w:t>b)</w:t>
            </w:r>
            <w:r w:rsidRPr="002E67CA">
              <w:rPr>
                <w:rFonts w:ascii="Verdana" w:hAnsi="Verdana"/>
              </w:rPr>
              <w:tab/>
            </w:r>
            <w:r w:rsidRPr="002E67CA">
              <w:rPr>
                <w:rFonts w:ascii="Verdana" w:hAnsi="Verdana"/>
                <w:b/>
              </w:rPr>
              <w:t>650</w:t>
            </w:r>
            <w:r w:rsidRPr="002E67CA">
              <w:rPr>
                <w:rFonts w:ascii="Verdana" w:hAnsi="Verdana"/>
              </w:rPr>
              <w:t xml:space="preserve"> lei/lună</w:t>
            </w:r>
            <w:r w:rsidRPr="002E67CA">
              <w:rPr>
                <w:rFonts w:ascii="Verdana" w:hAnsi="Verdana"/>
                <w:b/>
                <w:bCs/>
              </w:rPr>
              <w:t>,</w:t>
            </w:r>
            <w:r w:rsidRPr="002E67CA">
              <w:rPr>
                <w:rFonts w:ascii="Verdana" w:hAnsi="Verdana"/>
              </w:rPr>
              <w:t xml:space="preserve"> pentru energie electrică;</w:t>
            </w:r>
          </w:p>
          <w:p w14:paraId="0C86AA6C" w14:textId="77777777" w:rsidR="002E67CA" w:rsidRPr="002E67CA" w:rsidRDefault="002E67CA" w:rsidP="00847A7A">
            <w:pPr>
              <w:jc w:val="both"/>
              <w:rPr>
                <w:rFonts w:ascii="Verdana" w:hAnsi="Verdana"/>
              </w:rPr>
            </w:pPr>
            <w:r w:rsidRPr="002E67CA">
              <w:rPr>
                <w:rFonts w:ascii="Verdana" w:hAnsi="Verdana"/>
              </w:rPr>
              <w:t>c)</w:t>
            </w:r>
            <w:r w:rsidRPr="002E67CA">
              <w:rPr>
                <w:rFonts w:ascii="Verdana" w:hAnsi="Verdana"/>
              </w:rPr>
              <w:tab/>
            </w:r>
            <w:r w:rsidRPr="002E67CA">
              <w:rPr>
                <w:rFonts w:ascii="Verdana" w:hAnsi="Verdana"/>
                <w:b/>
              </w:rPr>
              <w:t xml:space="preserve">320 </w:t>
            </w:r>
            <w:r w:rsidRPr="002E67CA">
              <w:rPr>
                <w:rFonts w:ascii="Verdana" w:hAnsi="Verdana"/>
              </w:rPr>
              <w:t>lei/lună</w:t>
            </w:r>
            <w:r w:rsidRPr="002E67CA">
              <w:rPr>
                <w:rFonts w:ascii="Verdana" w:hAnsi="Verdana"/>
                <w:b/>
                <w:bCs/>
              </w:rPr>
              <w:t>,</w:t>
            </w:r>
            <w:r w:rsidRPr="002E67CA">
              <w:rPr>
                <w:rFonts w:ascii="Verdana" w:hAnsi="Verdana"/>
              </w:rPr>
              <w:t xml:space="preserve"> pentru combustibili solizi și/sau petrolieri.</w:t>
            </w:r>
          </w:p>
          <w:p w14:paraId="25449607" w14:textId="77777777" w:rsidR="002E67CA" w:rsidRPr="002E67CA" w:rsidRDefault="002E67CA" w:rsidP="00847A7A">
            <w:pPr>
              <w:jc w:val="both"/>
              <w:rPr>
                <w:rFonts w:ascii="Verdana" w:hAnsi="Verdana"/>
              </w:rPr>
            </w:pPr>
          </w:p>
          <w:p w14:paraId="533C4523" w14:textId="77777777" w:rsidR="002E67CA" w:rsidRPr="002E67CA" w:rsidRDefault="002E67CA" w:rsidP="00847A7A">
            <w:pPr>
              <w:jc w:val="both"/>
              <w:rPr>
                <w:rFonts w:ascii="Verdana" w:hAnsi="Verdana"/>
              </w:rPr>
            </w:pPr>
          </w:p>
          <w:p w14:paraId="4A352B34" w14:textId="77777777" w:rsidR="002E67CA" w:rsidRPr="002E67CA" w:rsidRDefault="002E67CA" w:rsidP="00847A7A">
            <w:pPr>
              <w:jc w:val="both"/>
              <w:rPr>
                <w:rFonts w:ascii="Verdana" w:hAnsi="Verdana"/>
                <w:i/>
              </w:rPr>
            </w:pPr>
            <w:r w:rsidRPr="002E67CA">
              <w:rPr>
                <w:rFonts w:ascii="Verdana" w:hAnsi="Verdana"/>
                <w:i/>
              </w:rPr>
              <w:t>Autor: Grup PSD</w:t>
            </w:r>
          </w:p>
          <w:p w14:paraId="74C73B69" w14:textId="77777777" w:rsidR="002E67CA" w:rsidRPr="002E67CA" w:rsidRDefault="002E67CA" w:rsidP="00847A7A">
            <w:pPr>
              <w:jc w:val="both"/>
              <w:rPr>
                <w:rFonts w:ascii="Verdana" w:hAnsi="Verdana"/>
              </w:rPr>
            </w:pPr>
          </w:p>
        </w:tc>
        <w:tc>
          <w:tcPr>
            <w:tcW w:w="3544" w:type="dxa"/>
          </w:tcPr>
          <w:p w14:paraId="1A3F1CF7" w14:textId="77777777" w:rsidR="002E67CA" w:rsidRPr="002E67CA" w:rsidRDefault="002E67CA" w:rsidP="00847A7A">
            <w:pPr>
              <w:rPr>
                <w:rFonts w:ascii="Verdana" w:hAnsi="Verdana"/>
              </w:rPr>
            </w:pPr>
          </w:p>
          <w:p w14:paraId="0246DFEA" w14:textId="77777777" w:rsidR="002E67CA" w:rsidRPr="002E67CA" w:rsidRDefault="002E67CA" w:rsidP="00847A7A">
            <w:pPr>
              <w:jc w:val="both"/>
              <w:rPr>
                <w:rFonts w:ascii="Verdana" w:hAnsi="Verdana"/>
              </w:rPr>
            </w:pPr>
            <w:r w:rsidRPr="002E67CA">
              <w:rPr>
                <w:rFonts w:ascii="Verdana" w:hAnsi="Verdana"/>
              </w:rPr>
              <w:t>1.În acest fel, pot beneficia de ajutor de incalzire 747000 de gospodarii, reprezentand 10% din total gospodarii existente in Romania, respectiv 1,9 milioane de persoane.</w:t>
            </w:r>
          </w:p>
          <w:p w14:paraId="7408BF9D" w14:textId="77777777" w:rsidR="002E67CA" w:rsidRPr="002E67CA" w:rsidRDefault="002E67CA" w:rsidP="00847A7A">
            <w:pPr>
              <w:jc w:val="both"/>
              <w:rPr>
                <w:rFonts w:ascii="Verdana" w:hAnsi="Verdana"/>
              </w:rPr>
            </w:pPr>
            <w:r w:rsidRPr="002E67CA">
              <w:rPr>
                <w:rFonts w:ascii="Verdana" w:hAnsi="Verdana"/>
              </w:rPr>
              <w:t xml:space="preserve">Conform EUROSTAT, in anul 2019 rata persoanelor aflate in risc de saracie din Romania era de 23,8%. Aceeasi sursa arata ca in tara noastra rata gospodariilor cu incapacitate de mentinere a caldurii era de 9,3%. Amendamentele propuse dau posibilitatea unui numar mai mare de cetateni sa beneficieze de ajutorul de incalzire si sa depaseasca situatia, existena la aceasta data., de incapacitate de mentinere a </w:t>
            </w:r>
            <w:r w:rsidRPr="002E67CA">
              <w:rPr>
                <w:rFonts w:ascii="Verdana" w:hAnsi="Verdana"/>
              </w:rPr>
              <w:lastRenderedPageBreak/>
              <w:t>caldurii in gospodarii, pe perioada sezonului rece.</w:t>
            </w:r>
          </w:p>
          <w:p w14:paraId="0EABDF4E" w14:textId="77777777" w:rsidR="002E67CA" w:rsidRPr="002E67CA" w:rsidRDefault="002E67CA" w:rsidP="00847A7A">
            <w:pPr>
              <w:jc w:val="both"/>
              <w:rPr>
                <w:rFonts w:ascii="Verdana" w:hAnsi="Verdana"/>
              </w:rPr>
            </w:pPr>
          </w:p>
          <w:p w14:paraId="72A261B7" w14:textId="77777777" w:rsidR="002E67CA" w:rsidRPr="002E67CA" w:rsidRDefault="002E67CA" w:rsidP="00847A7A">
            <w:pPr>
              <w:jc w:val="both"/>
              <w:rPr>
                <w:rFonts w:ascii="Verdana" w:hAnsi="Verdana"/>
              </w:rPr>
            </w:pPr>
            <w:r w:rsidRPr="002E67CA">
              <w:rPr>
                <w:rFonts w:ascii="Verdana" w:hAnsi="Verdana"/>
              </w:rPr>
              <w:t>2.Textul adoptat de comisii este acoperitor.</w:t>
            </w:r>
          </w:p>
          <w:p w14:paraId="5A8B9407" w14:textId="77777777" w:rsidR="002E67CA" w:rsidRPr="002E67CA" w:rsidRDefault="002E67CA" w:rsidP="00847A7A">
            <w:pPr>
              <w:jc w:val="both"/>
              <w:rPr>
                <w:rFonts w:ascii="Verdana" w:hAnsi="Verdana"/>
              </w:rPr>
            </w:pPr>
          </w:p>
        </w:tc>
        <w:tc>
          <w:tcPr>
            <w:tcW w:w="1701" w:type="dxa"/>
          </w:tcPr>
          <w:p w14:paraId="37BAB5C6" w14:textId="77777777" w:rsidR="002E67CA" w:rsidRPr="002E67CA" w:rsidRDefault="002E67CA" w:rsidP="00847A7A">
            <w:pPr>
              <w:jc w:val="center"/>
              <w:rPr>
                <w:rFonts w:ascii="Verdana" w:hAnsi="Verdana"/>
              </w:rPr>
            </w:pPr>
            <w:r w:rsidRPr="002E67CA">
              <w:rPr>
                <w:rFonts w:ascii="Verdana" w:hAnsi="Verdana"/>
              </w:rPr>
              <w:lastRenderedPageBreak/>
              <w:t>Camera Deputaților</w:t>
            </w:r>
          </w:p>
        </w:tc>
      </w:tr>
      <w:tr w:rsidR="002E67CA" w:rsidRPr="002E67CA" w14:paraId="03281BC2"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6A1B8D33" w14:textId="77777777" w:rsidR="002E67CA" w:rsidRPr="002E67CA" w:rsidRDefault="002E67CA" w:rsidP="003F674D">
            <w:pPr>
              <w:widowControl/>
              <w:numPr>
                <w:ilvl w:val="0"/>
                <w:numId w:val="2"/>
              </w:numPr>
              <w:ind w:left="0" w:firstLine="0"/>
              <w:jc w:val="center"/>
              <w:rPr>
                <w:rFonts w:ascii="Verdana" w:hAnsi="Verdana"/>
                <w:b/>
              </w:rPr>
            </w:pPr>
          </w:p>
        </w:tc>
        <w:tc>
          <w:tcPr>
            <w:tcW w:w="4536" w:type="dxa"/>
          </w:tcPr>
          <w:p w14:paraId="3E04BE56" w14:textId="77777777" w:rsidR="002E67CA" w:rsidRPr="002E67CA" w:rsidRDefault="002E67CA" w:rsidP="00847A7A">
            <w:pPr>
              <w:rPr>
                <w:rFonts w:ascii="Verdana" w:hAnsi="Verdana"/>
              </w:rPr>
            </w:pPr>
            <w:r w:rsidRPr="002E67CA">
              <w:rPr>
                <w:rFonts w:ascii="Verdana" w:hAnsi="Verdana"/>
              </w:rPr>
              <w:t>__</w:t>
            </w:r>
          </w:p>
        </w:tc>
        <w:tc>
          <w:tcPr>
            <w:tcW w:w="4536" w:type="dxa"/>
          </w:tcPr>
          <w:p w14:paraId="5706B6CB" w14:textId="77777777" w:rsidR="002E67CA" w:rsidRPr="002E67CA" w:rsidRDefault="002E67CA" w:rsidP="00847A7A">
            <w:pPr>
              <w:jc w:val="both"/>
              <w:rPr>
                <w:rFonts w:ascii="Verdana" w:hAnsi="Verdana"/>
              </w:rPr>
            </w:pPr>
          </w:p>
          <w:p w14:paraId="379F6383" w14:textId="77777777" w:rsidR="002E67CA" w:rsidRPr="002E67CA" w:rsidRDefault="002E67CA" w:rsidP="00847A7A">
            <w:pPr>
              <w:jc w:val="both"/>
              <w:rPr>
                <w:rFonts w:ascii="Verdana" w:hAnsi="Verdana"/>
              </w:rPr>
            </w:pPr>
            <w:r w:rsidRPr="002E67CA">
              <w:rPr>
                <w:rFonts w:ascii="Verdana" w:hAnsi="Verdana"/>
              </w:rPr>
              <w:t>La art. 7 după alineatul (7) se introduce un alineat nou, alin. (8) cu următorul cuprins:</w:t>
            </w:r>
          </w:p>
          <w:p w14:paraId="78B9634A" w14:textId="77777777" w:rsidR="002E67CA" w:rsidRPr="002E67CA" w:rsidRDefault="002E67CA" w:rsidP="00847A7A">
            <w:pPr>
              <w:jc w:val="both"/>
              <w:rPr>
                <w:rFonts w:ascii="Verdana" w:hAnsi="Verdana"/>
                <w:b/>
              </w:rPr>
            </w:pPr>
            <w:r w:rsidRPr="002E67CA">
              <w:rPr>
                <w:rFonts w:ascii="Verdana" w:hAnsi="Verdana"/>
                <w:b/>
              </w:rPr>
              <w:t>”(8) În fiecare an, începand cu 1 ianuarie, sumele prevazute pentru valoarea de referinta, la alin(3) literele a) ,b) și c.) se indexeaza cu indicele anual de inflatie.”</w:t>
            </w:r>
          </w:p>
          <w:p w14:paraId="7B2311C1" w14:textId="77777777" w:rsidR="002E67CA" w:rsidRPr="002E67CA" w:rsidRDefault="002E67CA" w:rsidP="00847A7A">
            <w:pPr>
              <w:jc w:val="both"/>
              <w:rPr>
                <w:rFonts w:ascii="Verdana" w:hAnsi="Verdana"/>
                <w:b/>
              </w:rPr>
            </w:pPr>
          </w:p>
          <w:p w14:paraId="0B6D0D55" w14:textId="77777777" w:rsidR="002E67CA" w:rsidRPr="002E67CA" w:rsidRDefault="002E67CA" w:rsidP="00847A7A">
            <w:pPr>
              <w:jc w:val="both"/>
              <w:rPr>
                <w:rFonts w:ascii="Verdana" w:hAnsi="Verdana"/>
                <w:i/>
              </w:rPr>
            </w:pPr>
            <w:r w:rsidRPr="002E67CA">
              <w:rPr>
                <w:rFonts w:ascii="Verdana" w:hAnsi="Verdana"/>
                <w:i/>
              </w:rPr>
              <w:t>Autor: Grup PSD</w:t>
            </w:r>
          </w:p>
          <w:p w14:paraId="71A51EDD" w14:textId="77777777" w:rsidR="002E67CA" w:rsidRPr="002E67CA" w:rsidRDefault="002E67CA" w:rsidP="00847A7A">
            <w:pPr>
              <w:jc w:val="both"/>
              <w:rPr>
                <w:rFonts w:ascii="Verdana" w:hAnsi="Verdana"/>
              </w:rPr>
            </w:pPr>
          </w:p>
          <w:p w14:paraId="669DEBD6" w14:textId="77777777" w:rsidR="002E67CA" w:rsidRPr="002E67CA" w:rsidRDefault="002E67CA" w:rsidP="00847A7A">
            <w:pPr>
              <w:jc w:val="both"/>
              <w:rPr>
                <w:rFonts w:ascii="Verdana" w:hAnsi="Verdana"/>
              </w:rPr>
            </w:pPr>
          </w:p>
        </w:tc>
        <w:tc>
          <w:tcPr>
            <w:tcW w:w="3544" w:type="dxa"/>
          </w:tcPr>
          <w:p w14:paraId="536D4BC7" w14:textId="77777777" w:rsidR="002E67CA" w:rsidRPr="002E67CA" w:rsidRDefault="002E67CA" w:rsidP="00847A7A">
            <w:pPr>
              <w:jc w:val="both"/>
              <w:rPr>
                <w:rFonts w:ascii="Verdana" w:hAnsi="Verdana"/>
              </w:rPr>
            </w:pPr>
            <w:r w:rsidRPr="002E67CA">
              <w:rPr>
                <w:rFonts w:ascii="Verdana" w:hAnsi="Verdana"/>
              </w:rPr>
              <w:t>1. Pentru actualizarea sumelor în funcție de inflație.</w:t>
            </w:r>
          </w:p>
          <w:p w14:paraId="230105BC" w14:textId="77777777" w:rsidR="002E67CA" w:rsidRPr="002E67CA" w:rsidRDefault="002E67CA" w:rsidP="00847A7A">
            <w:pPr>
              <w:jc w:val="both"/>
              <w:rPr>
                <w:rFonts w:ascii="Verdana" w:hAnsi="Verdana"/>
              </w:rPr>
            </w:pPr>
            <w:r w:rsidRPr="002E67CA">
              <w:rPr>
                <w:rFonts w:ascii="Verdana" w:hAnsi="Verdana"/>
              </w:rPr>
              <w:t>2. Respins la vot.</w:t>
            </w:r>
          </w:p>
        </w:tc>
        <w:tc>
          <w:tcPr>
            <w:tcW w:w="1701" w:type="dxa"/>
          </w:tcPr>
          <w:p w14:paraId="7945BB1C" w14:textId="77777777" w:rsidR="002E67CA" w:rsidRPr="002E67CA" w:rsidRDefault="002E67CA" w:rsidP="00847A7A">
            <w:pPr>
              <w:jc w:val="both"/>
              <w:rPr>
                <w:rFonts w:ascii="Verdana" w:hAnsi="Verdana"/>
              </w:rPr>
            </w:pPr>
            <w:r w:rsidRPr="002E67CA">
              <w:rPr>
                <w:rFonts w:ascii="Verdana" w:hAnsi="Verdana"/>
              </w:rPr>
              <w:t>Camera Deputaților</w:t>
            </w:r>
          </w:p>
        </w:tc>
      </w:tr>
      <w:tr w:rsidR="002E67CA" w:rsidRPr="002E67CA" w14:paraId="0DDF346C"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4BD9B3F" w14:textId="77777777" w:rsidR="002E67CA" w:rsidRPr="002E67CA" w:rsidRDefault="002E67CA" w:rsidP="003F674D">
            <w:pPr>
              <w:widowControl/>
              <w:numPr>
                <w:ilvl w:val="0"/>
                <w:numId w:val="2"/>
              </w:numPr>
              <w:ind w:left="0" w:firstLine="0"/>
              <w:jc w:val="center"/>
              <w:rPr>
                <w:rFonts w:ascii="Verdana" w:hAnsi="Verdana"/>
                <w:b/>
              </w:rPr>
            </w:pPr>
          </w:p>
        </w:tc>
        <w:tc>
          <w:tcPr>
            <w:tcW w:w="4536" w:type="dxa"/>
          </w:tcPr>
          <w:p w14:paraId="68F99B73" w14:textId="77777777" w:rsidR="002E67CA" w:rsidRPr="002E67CA" w:rsidRDefault="002E67CA" w:rsidP="00847A7A">
            <w:pPr>
              <w:jc w:val="both"/>
              <w:rPr>
                <w:rFonts w:ascii="Verdana" w:hAnsi="Verdana"/>
              </w:rPr>
            </w:pPr>
          </w:p>
          <w:p w14:paraId="4ACD7A45" w14:textId="77777777" w:rsidR="002E67CA" w:rsidRPr="002E67CA" w:rsidRDefault="002E67CA" w:rsidP="00847A7A">
            <w:pPr>
              <w:jc w:val="both"/>
              <w:rPr>
                <w:rFonts w:ascii="Verdana" w:hAnsi="Verdana"/>
              </w:rPr>
            </w:pPr>
            <w:r w:rsidRPr="002E67CA">
              <w:rPr>
                <w:rFonts w:ascii="Verdana" w:hAnsi="Verdana"/>
              </w:rPr>
              <w:t>Art.25.- (1)</w:t>
            </w:r>
            <w:r w:rsidRPr="002E67CA">
              <w:rPr>
                <w:rFonts w:ascii="Verdana" w:hAnsi="Verdana"/>
              </w:rPr>
              <w:tab/>
              <w:t xml:space="preserve">Familiile și persoanele singure ale căror venituri sunt de până la valoarea prevăzută la art.7 alin.(2) beneficiază lunar de un supliment pentru energie </w:t>
            </w:r>
            <w:r w:rsidRPr="002E67CA">
              <w:rPr>
                <w:rFonts w:ascii="Verdana" w:hAnsi="Verdana"/>
                <w:b/>
              </w:rPr>
              <w:t>calculat în funcție de sursele de furnizare a energiei utilizate,</w:t>
            </w:r>
            <w:r w:rsidRPr="002E67CA">
              <w:rPr>
                <w:rFonts w:ascii="Verdana" w:hAnsi="Verdana"/>
              </w:rPr>
              <w:t xml:space="preserve"> dar nu mai mult decat valoarea consumului facturat, în cuantum de:</w:t>
            </w:r>
          </w:p>
          <w:p w14:paraId="47D88DB2" w14:textId="77777777" w:rsidR="002E67CA" w:rsidRPr="002E67CA" w:rsidRDefault="002E67CA" w:rsidP="00847A7A">
            <w:pPr>
              <w:jc w:val="both"/>
              <w:rPr>
                <w:rFonts w:ascii="Verdana" w:hAnsi="Verdana"/>
              </w:rPr>
            </w:pPr>
            <w:r w:rsidRPr="002E67CA">
              <w:rPr>
                <w:rFonts w:ascii="Verdana" w:hAnsi="Verdana"/>
              </w:rPr>
              <w:t>a) 30 lei/lună pentru consumul de energie electrică;</w:t>
            </w:r>
          </w:p>
          <w:p w14:paraId="59C0BD54" w14:textId="77777777" w:rsidR="002E67CA" w:rsidRPr="002E67CA" w:rsidRDefault="002E67CA" w:rsidP="00847A7A">
            <w:pPr>
              <w:jc w:val="both"/>
              <w:rPr>
                <w:rFonts w:ascii="Verdana" w:hAnsi="Verdana"/>
              </w:rPr>
            </w:pPr>
            <w:r w:rsidRPr="002E67CA">
              <w:rPr>
                <w:rFonts w:ascii="Verdana" w:hAnsi="Verdana"/>
              </w:rPr>
              <w:t xml:space="preserve">b) 10 lei/lună pentru consumul de </w:t>
            </w:r>
            <w:r w:rsidRPr="002E67CA">
              <w:rPr>
                <w:rFonts w:ascii="Verdana" w:hAnsi="Verdana"/>
              </w:rPr>
              <w:lastRenderedPageBreak/>
              <w:t>gaze naturale;</w:t>
            </w:r>
          </w:p>
          <w:p w14:paraId="522C2D49" w14:textId="77777777" w:rsidR="002E67CA" w:rsidRPr="002E67CA" w:rsidRDefault="002E67CA" w:rsidP="00847A7A">
            <w:pPr>
              <w:jc w:val="both"/>
              <w:rPr>
                <w:rFonts w:ascii="Verdana" w:hAnsi="Verdana"/>
              </w:rPr>
            </w:pPr>
            <w:r w:rsidRPr="002E67CA">
              <w:rPr>
                <w:rFonts w:ascii="Verdana" w:hAnsi="Verdana"/>
              </w:rPr>
              <w:t>c) 10 lei/lună pentru consumul de energie termică;</w:t>
            </w:r>
          </w:p>
          <w:p w14:paraId="03D22755" w14:textId="77777777" w:rsidR="002E67CA" w:rsidRPr="002E67CA" w:rsidRDefault="002E67CA" w:rsidP="00847A7A">
            <w:pPr>
              <w:jc w:val="both"/>
              <w:rPr>
                <w:rFonts w:ascii="Verdana" w:hAnsi="Verdana"/>
              </w:rPr>
            </w:pPr>
          </w:p>
          <w:p w14:paraId="303BAB3E" w14:textId="77777777" w:rsidR="002E67CA" w:rsidRPr="002E67CA" w:rsidRDefault="002E67CA" w:rsidP="00847A7A">
            <w:pPr>
              <w:jc w:val="both"/>
              <w:rPr>
                <w:rFonts w:ascii="Verdana" w:hAnsi="Verdana"/>
              </w:rPr>
            </w:pPr>
            <w:r w:rsidRPr="002E67CA">
              <w:rPr>
                <w:rFonts w:ascii="Verdana" w:hAnsi="Verdana"/>
              </w:rPr>
              <w:t>d) 20 lei/lună pentru consumul de combustibili solizi și/sau petrolieri.</w:t>
            </w:r>
          </w:p>
          <w:p w14:paraId="7C25284F" w14:textId="77777777" w:rsidR="002E67CA" w:rsidRPr="002E67CA" w:rsidRDefault="002E67CA" w:rsidP="00847A7A">
            <w:pPr>
              <w:jc w:val="both"/>
              <w:rPr>
                <w:rFonts w:ascii="Verdana" w:hAnsi="Verdana"/>
              </w:rPr>
            </w:pPr>
          </w:p>
        </w:tc>
        <w:tc>
          <w:tcPr>
            <w:tcW w:w="4536" w:type="dxa"/>
          </w:tcPr>
          <w:p w14:paraId="38886725" w14:textId="77777777" w:rsidR="002E67CA" w:rsidRPr="002E67CA" w:rsidRDefault="002E67CA" w:rsidP="00847A7A">
            <w:pPr>
              <w:jc w:val="both"/>
              <w:rPr>
                <w:rFonts w:ascii="Verdana" w:hAnsi="Verdana"/>
              </w:rPr>
            </w:pPr>
          </w:p>
          <w:p w14:paraId="63E9C770" w14:textId="77777777" w:rsidR="002E67CA" w:rsidRPr="002E67CA" w:rsidRDefault="002E67CA" w:rsidP="00847A7A">
            <w:pPr>
              <w:jc w:val="both"/>
              <w:rPr>
                <w:rFonts w:ascii="Verdana" w:hAnsi="Verdana"/>
              </w:rPr>
            </w:pPr>
            <w:r w:rsidRPr="002E67CA">
              <w:rPr>
                <w:rFonts w:ascii="Verdana" w:hAnsi="Verdana"/>
              </w:rPr>
              <w:t>Art.25.- (1)</w:t>
            </w:r>
            <w:r w:rsidRPr="002E67CA">
              <w:rPr>
                <w:rFonts w:ascii="Verdana" w:hAnsi="Verdana"/>
              </w:rPr>
              <w:tab/>
              <w:t>Familiile și persoanele singure ale căror venituri sunt de până la valoarea prevăzută la art.7 alin.(2) beneficiază lunar de un supliment pentru energie</w:t>
            </w:r>
            <w:r w:rsidRPr="002E67CA">
              <w:rPr>
                <w:rFonts w:ascii="Verdana" w:hAnsi="Verdana"/>
                <w:b/>
              </w:rPr>
              <w:t xml:space="preserve">, acordat fiecărei surse de energie utilizată, </w:t>
            </w:r>
            <w:r w:rsidRPr="002E67CA">
              <w:rPr>
                <w:rFonts w:ascii="Verdana" w:hAnsi="Verdana"/>
              </w:rPr>
              <w:t>dar nu mai mult decât valoarea consumului facturat, în cuantum de:</w:t>
            </w:r>
          </w:p>
          <w:p w14:paraId="1A94FB17" w14:textId="77777777" w:rsidR="002E67CA" w:rsidRPr="002E67CA" w:rsidRDefault="002E67CA" w:rsidP="00847A7A">
            <w:pPr>
              <w:jc w:val="both"/>
              <w:rPr>
                <w:rFonts w:ascii="Verdana" w:hAnsi="Verdana"/>
              </w:rPr>
            </w:pPr>
          </w:p>
          <w:p w14:paraId="60716E4E" w14:textId="77777777" w:rsidR="002E67CA" w:rsidRPr="002E67CA" w:rsidRDefault="002E67CA" w:rsidP="00847A7A">
            <w:pPr>
              <w:jc w:val="both"/>
              <w:rPr>
                <w:rFonts w:ascii="Verdana" w:hAnsi="Verdana"/>
              </w:rPr>
            </w:pPr>
            <w:r w:rsidRPr="002E67CA">
              <w:rPr>
                <w:rFonts w:ascii="Verdana" w:hAnsi="Verdana"/>
              </w:rPr>
              <w:t xml:space="preserve">a) </w:t>
            </w:r>
            <w:r w:rsidRPr="002E67CA">
              <w:rPr>
                <w:rFonts w:ascii="Verdana" w:hAnsi="Verdana"/>
                <w:b/>
              </w:rPr>
              <w:t>50</w:t>
            </w:r>
            <w:r w:rsidRPr="002E67CA">
              <w:rPr>
                <w:rFonts w:ascii="Verdana" w:hAnsi="Verdana"/>
              </w:rPr>
              <w:t xml:space="preserve"> lei/lună pentru consumul de energie electrică;</w:t>
            </w:r>
          </w:p>
          <w:p w14:paraId="7AA19514" w14:textId="77777777" w:rsidR="002E67CA" w:rsidRPr="002E67CA" w:rsidRDefault="002E67CA" w:rsidP="00847A7A">
            <w:pPr>
              <w:jc w:val="both"/>
              <w:rPr>
                <w:rFonts w:ascii="Verdana" w:hAnsi="Verdana"/>
              </w:rPr>
            </w:pPr>
            <w:r w:rsidRPr="002E67CA">
              <w:rPr>
                <w:rFonts w:ascii="Verdana" w:hAnsi="Verdana"/>
              </w:rPr>
              <w:t xml:space="preserve">b) </w:t>
            </w:r>
            <w:r w:rsidRPr="002E67CA">
              <w:rPr>
                <w:rFonts w:ascii="Verdana" w:hAnsi="Verdana"/>
                <w:b/>
              </w:rPr>
              <w:t>30</w:t>
            </w:r>
            <w:r w:rsidRPr="002E67CA">
              <w:rPr>
                <w:rFonts w:ascii="Verdana" w:hAnsi="Verdana"/>
              </w:rPr>
              <w:t xml:space="preserve"> lei/lună pentru consumul de </w:t>
            </w:r>
            <w:r w:rsidRPr="002E67CA">
              <w:rPr>
                <w:rFonts w:ascii="Verdana" w:hAnsi="Verdana"/>
              </w:rPr>
              <w:lastRenderedPageBreak/>
              <w:t>gaze naturale;</w:t>
            </w:r>
          </w:p>
          <w:p w14:paraId="23E10BF1" w14:textId="77777777" w:rsidR="002E67CA" w:rsidRPr="002E67CA" w:rsidRDefault="002E67CA" w:rsidP="00847A7A">
            <w:pPr>
              <w:jc w:val="both"/>
              <w:rPr>
                <w:rFonts w:ascii="Verdana" w:hAnsi="Verdana"/>
              </w:rPr>
            </w:pPr>
            <w:r w:rsidRPr="002E67CA">
              <w:rPr>
                <w:rFonts w:ascii="Verdana" w:hAnsi="Verdana"/>
              </w:rPr>
              <w:t xml:space="preserve">c) </w:t>
            </w:r>
            <w:r w:rsidRPr="002E67CA">
              <w:rPr>
                <w:rFonts w:ascii="Verdana" w:hAnsi="Verdana"/>
                <w:b/>
              </w:rPr>
              <w:t>20</w:t>
            </w:r>
            <w:r w:rsidRPr="002E67CA">
              <w:rPr>
                <w:rFonts w:ascii="Verdana" w:hAnsi="Verdana"/>
              </w:rPr>
              <w:t xml:space="preserve"> lei/lună pentru consumul de energie termică;</w:t>
            </w:r>
          </w:p>
          <w:p w14:paraId="0B93D0C8" w14:textId="77777777" w:rsidR="002E67CA" w:rsidRPr="002E67CA" w:rsidRDefault="002E67CA" w:rsidP="00847A7A">
            <w:pPr>
              <w:jc w:val="both"/>
              <w:rPr>
                <w:rFonts w:ascii="Verdana" w:hAnsi="Verdana"/>
              </w:rPr>
            </w:pPr>
          </w:p>
          <w:p w14:paraId="40BD2CEC" w14:textId="77777777" w:rsidR="002E67CA" w:rsidRPr="002E67CA" w:rsidRDefault="002E67CA" w:rsidP="00847A7A">
            <w:pPr>
              <w:jc w:val="both"/>
              <w:rPr>
                <w:rFonts w:ascii="Verdana" w:hAnsi="Verdana"/>
              </w:rPr>
            </w:pPr>
            <w:r w:rsidRPr="002E67CA">
              <w:rPr>
                <w:rFonts w:ascii="Verdana" w:hAnsi="Verdana"/>
              </w:rPr>
              <w:t xml:space="preserve">d) </w:t>
            </w:r>
            <w:r w:rsidRPr="002E67CA">
              <w:rPr>
                <w:rFonts w:ascii="Verdana" w:hAnsi="Verdana"/>
                <w:b/>
              </w:rPr>
              <w:t>30</w:t>
            </w:r>
            <w:r w:rsidRPr="002E67CA">
              <w:rPr>
                <w:rFonts w:ascii="Verdana" w:hAnsi="Verdana"/>
              </w:rPr>
              <w:t xml:space="preserve"> lei/lună pentru consumul de combustibili solizi și/sau petrolieri.</w:t>
            </w:r>
          </w:p>
          <w:p w14:paraId="34713047" w14:textId="77777777" w:rsidR="002E67CA" w:rsidRPr="002E67CA" w:rsidRDefault="002E67CA" w:rsidP="00847A7A">
            <w:pPr>
              <w:jc w:val="both"/>
              <w:rPr>
                <w:rFonts w:ascii="Verdana" w:hAnsi="Verdana"/>
              </w:rPr>
            </w:pPr>
          </w:p>
          <w:p w14:paraId="7555E5C3" w14:textId="77777777" w:rsidR="002E67CA" w:rsidRPr="002E67CA" w:rsidRDefault="002E67CA" w:rsidP="00847A7A">
            <w:pPr>
              <w:jc w:val="both"/>
              <w:rPr>
                <w:rFonts w:ascii="Verdana" w:hAnsi="Verdana"/>
                <w:i/>
              </w:rPr>
            </w:pPr>
            <w:r w:rsidRPr="002E67CA">
              <w:rPr>
                <w:rFonts w:ascii="Verdana" w:hAnsi="Verdana"/>
                <w:i/>
              </w:rPr>
              <w:t xml:space="preserve">Autori: Grup PSD </w:t>
            </w:r>
          </w:p>
          <w:p w14:paraId="7B5C5F19" w14:textId="77777777" w:rsidR="002E67CA" w:rsidRPr="002E67CA" w:rsidRDefault="002E67CA" w:rsidP="00847A7A">
            <w:pPr>
              <w:jc w:val="both"/>
              <w:rPr>
                <w:rFonts w:ascii="Verdana" w:hAnsi="Verdana"/>
              </w:rPr>
            </w:pPr>
          </w:p>
        </w:tc>
        <w:tc>
          <w:tcPr>
            <w:tcW w:w="3544" w:type="dxa"/>
          </w:tcPr>
          <w:p w14:paraId="21B94CA0" w14:textId="77777777" w:rsidR="002E67CA" w:rsidRPr="002E67CA" w:rsidRDefault="002E67CA" w:rsidP="00847A7A">
            <w:pPr>
              <w:jc w:val="both"/>
              <w:rPr>
                <w:rFonts w:ascii="Verdana" w:hAnsi="Verdana"/>
              </w:rPr>
            </w:pPr>
          </w:p>
          <w:p w14:paraId="5CBD6A6B" w14:textId="77777777" w:rsidR="002E67CA" w:rsidRPr="002E67CA" w:rsidRDefault="002E67CA" w:rsidP="00847A7A">
            <w:pPr>
              <w:jc w:val="both"/>
              <w:rPr>
                <w:rFonts w:ascii="Verdana" w:hAnsi="Verdana"/>
              </w:rPr>
            </w:pPr>
            <w:r w:rsidRPr="002E67CA">
              <w:rPr>
                <w:rFonts w:ascii="Verdana" w:hAnsi="Verdana"/>
              </w:rPr>
              <w:t xml:space="preserve">1. Se urmareste acoperirea integrala sau partiala,  pe tot parcursul anului, a cheltuielilor cu iluminatul locuintei, sustinerea facilitatilor de gatit si asigurarea apei calde in locuinta, asigurarea continuitatii in alimentare a echipamentelor electronice de care depinde viata persoanelor din motive de </w:t>
            </w:r>
            <w:r w:rsidRPr="002E67CA">
              <w:rPr>
                <w:rFonts w:ascii="Verdana" w:hAnsi="Verdana"/>
              </w:rPr>
              <w:lastRenderedPageBreak/>
              <w:t>sanatate si utilizarea mijloacelor de comunicare care presupun utilizarea de energie.</w:t>
            </w:r>
          </w:p>
          <w:p w14:paraId="69A871F8" w14:textId="77777777" w:rsidR="002E67CA" w:rsidRPr="002E67CA" w:rsidRDefault="002E67CA" w:rsidP="00847A7A">
            <w:pPr>
              <w:jc w:val="both"/>
              <w:rPr>
                <w:rFonts w:ascii="Verdana" w:hAnsi="Verdana"/>
              </w:rPr>
            </w:pPr>
            <w:r w:rsidRPr="002E67CA">
              <w:rPr>
                <w:rFonts w:ascii="Verdana" w:hAnsi="Verdana"/>
              </w:rPr>
              <w:t>2. Respins la vot.</w:t>
            </w:r>
          </w:p>
        </w:tc>
        <w:tc>
          <w:tcPr>
            <w:tcW w:w="1701" w:type="dxa"/>
          </w:tcPr>
          <w:p w14:paraId="7E2934E5" w14:textId="77777777" w:rsidR="002E67CA" w:rsidRPr="002E67CA" w:rsidRDefault="002E67CA" w:rsidP="00847A7A">
            <w:pPr>
              <w:jc w:val="both"/>
              <w:rPr>
                <w:rFonts w:ascii="Verdana" w:hAnsi="Verdana"/>
              </w:rPr>
            </w:pPr>
            <w:r w:rsidRPr="002E67CA">
              <w:rPr>
                <w:rFonts w:ascii="Verdana" w:hAnsi="Verdana"/>
              </w:rPr>
              <w:lastRenderedPageBreak/>
              <w:t>Camera Deputaților</w:t>
            </w:r>
          </w:p>
        </w:tc>
      </w:tr>
      <w:tr w:rsidR="002E67CA" w:rsidRPr="002E67CA" w14:paraId="71CC2920"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6EAD732" w14:textId="77777777" w:rsidR="002E67CA" w:rsidRPr="002E67CA" w:rsidRDefault="002E67CA" w:rsidP="003F674D">
            <w:pPr>
              <w:widowControl/>
              <w:numPr>
                <w:ilvl w:val="0"/>
                <w:numId w:val="2"/>
              </w:numPr>
              <w:ind w:left="0" w:firstLine="0"/>
              <w:jc w:val="center"/>
              <w:rPr>
                <w:rFonts w:ascii="Verdana" w:hAnsi="Verdana"/>
                <w:b/>
              </w:rPr>
            </w:pPr>
          </w:p>
        </w:tc>
        <w:tc>
          <w:tcPr>
            <w:tcW w:w="4536" w:type="dxa"/>
          </w:tcPr>
          <w:p w14:paraId="3A4E6957" w14:textId="77777777" w:rsidR="002E67CA" w:rsidRPr="002E67CA" w:rsidRDefault="002E67CA" w:rsidP="00847A7A">
            <w:pPr>
              <w:jc w:val="both"/>
              <w:rPr>
                <w:rFonts w:ascii="Verdana" w:hAnsi="Verdana"/>
              </w:rPr>
            </w:pPr>
            <w:r w:rsidRPr="002E67CA">
              <w:rPr>
                <w:rFonts w:ascii="Verdana" w:hAnsi="Verdana"/>
              </w:rPr>
              <w:t>Art. 25 alin (5)</w:t>
            </w:r>
          </w:p>
          <w:p w14:paraId="6D2BEFB7" w14:textId="77777777" w:rsidR="002E67CA" w:rsidRPr="002E67CA" w:rsidRDefault="002E67CA" w:rsidP="00847A7A">
            <w:pPr>
              <w:jc w:val="both"/>
              <w:rPr>
                <w:rFonts w:ascii="Verdana" w:hAnsi="Verdana"/>
              </w:rPr>
            </w:pPr>
          </w:p>
          <w:p w14:paraId="499839C3" w14:textId="77777777" w:rsidR="002E67CA" w:rsidRPr="002E67CA" w:rsidRDefault="002E67CA" w:rsidP="00847A7A">
            <w:pPr>
              <w:jc w:val="both"/>
              <w:rPr>
                <w:rFonts w:ascii="Verdana" w:hAnsi="Verdana"/>
              </w:rPr>
            </w:pPr>
            <w:r w:rsidRPr="002E67CA">
              <w:rPr>
                <w:rFonts w:ascii="Verdana" w:hAnsi="Verdana"/>
              </w:rPr>
              <w:t xml:space="preserve">(5) În situatia in care singura sursa de energie utilizata este energia electrica, cuantumul suplimentului este de      </w:t>
            </w:r>
            <w:r w:rsidRPr="002E67CA">
              <w:rPr>
                <w:rFonts w:ascii="Verdana" w:hAnsi="Verdana"/>
                <w:b/>
              </w:rPr>
              <w:t>50</w:t>
            </w:r>
            <w:r w:rsidRPr="002E67CA">
              <w:rPr>
                <w:rFonts w:ascii="Verdana" w:hAnsi="Verdana"/>
              </w:rPr>
              <w:t xml:space="preserve"> lei/luna.</w:t>
            </w:r>
          </w:p>
        </w:tc>
        <w:tc>
          <w:tcPr>
            <w:tcW w:w="4536" w:type="dxa"/>
          </w:tcPr>
          <w:p w14:paraId="6FECD876" w14:textId="77777777" w:rsidR="002E67CA" w:rsidRPr="002E67CA" w:rsidRDefault="002E67CA" w:rsidP="00847A7A">
            <w:pPr>
              <w:shd w:val="clear" w:color="auto" w:fill="FFFFFF"/>
              <w:jc w:val="both"/>
              <w:rPr>
                <w:rFonts w:ascii="Verdana" w:hAnsi="Verdana"/>
              </w:rPr>
            </w:pPr>
          </w:p>
          <w:p w14:paraId="6C3912E9" w14:textId="77777777" w:rsidR="002E67CA" w:rsidRPr="002E67CA" w:rsidRDefault="002E67CA" w:rsidP="00847A7A">
            <w:pPr>
              <w:shd w:val="clear" w:color="auto" w:fill="FFFFFF"/>
              <w:jc w:val="both"/>
              <w:rPr>
                <w:rFonts w:ascii="Verdana" w:hAnsi="Verdana"/>
              </w:rPr>
            </w:pPr>
          </w:p>
          <w:p w14:paraId="64977226" w14:textId="77777777" w:rsidR="002E67CA" w:rsidRPr="002E67CA" w:rsidRDefault="002E67CA" w:rsidP="00847A7A">
            <w:pPr>
              <w:shd w:val="clear" w:color="auto" w:fill="FFFFFF"/>
              <w:jc w:val="both"/>
              <w:rPr>
                <w:rFonts w:ascii="Verdana" w:hAnsi="Verdana"/>
              </w:rPr>
            </w:pPr>
            <w:r w:rsidRPr="002E67CA">
              <w:rPr>
                <w:rFonts w:ascii="Verdana" w:hAnsi="Verdana"/>
              </w:rPr>
              <w:t xml:space="preserve">(5) În situatia in care singura sursa de energie utilizata este energia electrica, cuantumul suplimentului este de </w:t>
            </w:r>
            <w:r w:rsidRPr="002E67CA">
              <w:rPr>
                <w:rFonts w:ascii="Verdana" w:hAnsi="Verdana"/>
                <w:b/>
              </w:rPr>
              <w:t>70 lei/</w:t>
            </w:r>
            <w:r w:rsidRPr="002E67CA">
              <w:rPr>
                <w:rFonts w:ascii="Verdana" w:hAnsi="Verdana"/>
              </w:rPr>
              <w:t>luna.</w:t>
            </w:r>
          </w:p>
          <w:p w14:paraId="2102FF3D" w14:textId="77777777" w:rsidR="002E67CA" w:rsidRPr="002E67CA" w:rsidRDefault="002E67CA" w:rsidP="00847A7A">
            <w:pPr>
              <w:shd w:val="clear" w:color="auto" w:fill="FFFFFF"/>
              <w:jc w:val="both"/>
              <w:rPr>
                <w:rFonts w:ascii="Verdana" w:hAnsi="Verdana"/>
              </w:rPr>
            </w:pPr>
          </w:p>
          <w:p w14:paraId="0B067C10" w14:textId="77777777" w:rsidR="002E67CA" w:rsidRPr="002E67CA" w:rsidRDefault="002E67CA" w:rsidP="00847A7A">
            <w:pPr>
              <w:jc w:val="both"/>
              <w:rPr>
                <w:rFonts w:ascii="Verdana" w:hAnsi="Verdana"/>
                <w:i/>
              </w:rPr>
            </w:pPr>
            <w:r w:rsidRPr="002E67CA">
              <w:rPr>
                <w:rFonts w:ascii="Verdana" w:hAnsi="Verdana"/>
                <w:i/>
              </w:rPr>
              <w:t xml:space="preserve">Autori: Grup PSD </w:t>
            </w:r>
          </w:p>
          <w:p w14:paraId="12D22E6F" w14:textId="77777777" w:rsidR="002E67CA" w:rsidRPr="002E67CA" w:rsidRDefault="002E67CA" w:rsidP="00847A7A">
            <w:pPr>
              <w:jc w:val="both"/>
              <w:rPr>
                <w:rFonts w:ascii="Verdana" w:hAnsi="Verdana"/>
              </w:rPr>
            </w:pPr>
          </w:p>
        </w:tc>
        <w:tc>
          <w:tcPr>
            <w:tcW w:w="3544" w:type="dxa"/>
          </w:tcPr>
          <w:p w14:paraId="244C09C7" w14:textId="77777777" w:rsidR="002E67CA" w:rsidRPr="002E67CA" w:rsidRDefault="002E67CA" w:rsidP="00847A7A">
            <w:pPr>
              <w:jc w:val="both"/>
              <w:rPr>
                <w:rFonts w:ascii="Verdana" w:hAnsi="Verdana"/>
              </w:rPr>
            </w:pPr>
            <w:r w:rsidRPr="002E67CA">
              <w:rPr>
                <w:rFonts w:ascii="Verdana" w:hAnsi="Verdana"/>
              </w:rPr>
              <w:t>1.Se urmareste acoperirea integrala sau partiala,  pe tot parcursul anului, a cheltuielilor cu iluminatul locuintei, sustinerea facilitatilor de gatit si asigurarea apei calde in locuinta, asigurarea continuitatii in alimentare a echipamentelor electronice de care depinde viata persoanelor din motive de sanatate si utilizarea mijloacelor de comunicare care presupun utilizarea de energie.</w:t>
            </w:r>
          </w:p>
          <w:p w14:paraId="141FECA4" w14:textId="77777777" w:rsidR="002E67CA" w:rsidRPr="002E67CA" w:rsidRDefault="002E67CA" w:rsidP="00847A7A">
            <w:pPr>
              <w:jc w:val="both"/>
              <w:rPr>
                <w:rFonts w:ascii="Verdana" w:hAnsi="Verdana"/>
              </w:rPr>
            </w:pPr>
            <w:r w:rsidRPr="002E67CA">
              <w:rPr>
                <w:rFonts w:ascii="Verdana" w:hAnsi="Verdana"/>
              </w:rPr>
              <w:t>2. Respins la vot.</w:t>
            </w:r>
          </w:p>
        </w:tc>
        <w:tc>
          <w:tcPr>
            <w:tcW w:w="1701" w:type="dxa"/>
          </w:tcPr>
          <w:p w14:paraId="27C5FEC9" w14:textId="77777777" w:rsidR="002E67CA" w:rsidRPr="002E67CA" w:rsidRDefault="002E67CA" w:rsidP="00847A7A">
            <w:pPr>
              <w:jc w:val="both"/>
              <w:rPr>
                <w:rFonts w:ascii="Verdana" w:hAnsi="Verdana"/>
              </w:rPr>
            </w:pPr>
            <w:r w:rsidRPr="002E67CA">
              <w:rPr>
                <w:rFonts w:ascii="Verdana" w:hAnsi="Verdana"/>
              </w:rPr>
              <w:t>Camera Deputaților</w:t>
            </w:r>
          </w:p>
        </w:tc>
      </w:tr>
      <w:tr w:rsidR="002E67CA" w:rsidRPr="002E67CA" w14:paraId="535AFB49"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052B519" w14:textId="77777777" w:rsidR="002E67CA" w:rsidRPr="002E67CA" w:rsidRDefault="002E67CA" w:rsidP="003F674D">
            <w:pPr>
              <w:widowControl/>
              <w:numPr>
                <w:ilvl w:val="0"/>
                <w:numId w:val="2"/>
              </w:numPr>
              <w:ind w:left="0" w:firstLine="0"/>
              <w:jc w:val="center"/>
              <w:rPr>
                <w:rFonts w:ascii="Verdana" w:hAnsi="Verdana"/>
                <w:b/>
              </w:rPr>
            </w:pPr>
          </w:p>
        </w:tc>
        <w:tc>
          <w:tcPr>
            <w:tcW w:w="4536" w:type="dxa"/>
          </w:tcPr>
          <w:p w14:paraId="3FFA5F51" w14:textId="77777777" w:rsidR="002E67CA" w:rsidRPr="002E67CA" w:rsidRDefault="002E67CA" w:rsidP="00847A7A">
            <w:pPr>
              <w:jc w:val="both"/>
              <w:rPr>
                <w:rFonts w:ascii="Verdana" w:hAnsi="Verdana"/>
              </w:rPr>
            </w:pPr>
          </w:p>
          <w:p w14:paraId="03277B19" w14:textId="77777777" w:rsidR="002E67CA" w:rsidRPr="002E67CA" w:rsidRDefault="002E67CA" w:rsidP="00847A7A">
            <w:pPr>
              <w:jc w:val="both"/>
              <w:rPr>
                <w:rFonts w:ascii="Verdana" w:hAnsi="Verdana"/>
              </w:rPr>
            </w:pPr>
            <w:r w:rsidRPr="002E67CA">
              <w:rPr>
                <w:rFonts w:ascii="Verdana" w:hAnsi="Verdana"/>
              </w:rPr>
              <w:t>ART.25, alineat nou</w:t>
            </w:r>
          </w:p>
        </w:tc>
        <w:tc>
          <w:tcPr>
            <w:tcW w:w="4536" w:type="dxa"/>
          </w:tcPr>
          <w:p w14:paraId="1CAA2B4D" w14:textId="77777777" w:rsidR="002E67CA" w:rsidRPr="002E67CA" w:rsidRDefault="002E67CA" w:rsidP="00847A7A">
            <w:pPr>
              <w:shd w:val="clear" w:color="auto" w:fill="FFFFFF"/>
              <w:jc w:val="both"/>
              <w:rPr>
                <w:rFonts w:ascii="Verdana" w:hAnsi="Verdana"/>
              </w:rPr>
            </w:pPr>
          </w:p>
          <w:p w14:paraId="474BEBD0" w14:textId="77777777" w:rsidR="002E67CA" w:rsidRPr="002E67CA" w:rsidRDefault="002E67CA" w:rsidP="00847A7A">
            <w:pPr>
              <w:shd w:val="clear" w:color="auto" w:fill="FFFFFF"/>
              <w:jc w:val="both"/>
              <w:rPr>
                <w:rFonts w:ascii="Verdana" w:hAnsi="Verdana"/>
              </w:rPr>
            </w:pPr>
            <w:r w:rsidRPr="002E67CA">
              <w:rPr>
                <w:rFonts w:ascii="Verdana" w:hAnsi="Verdana"/>
              </w:rPr>
              <w:t xml:space="preserve">După alineatul (5) al articolului 25 se introduce un alineat </w:t>
            </w:r>
            <w:r w:rsidRPr="002E67CA">
              <w:rPr>
                <w:rFonts w:ascii="Verdana" w:hAnsi="Verdana"/>
                <w:b/>
              </w:rPr>
              <w:t>nou</w:t>
            </w:r>
            <w:r w:rsidRPr="002E67CA">
              <w:rPr>
                <w:rFonts w:ascii="Verdana" w:hAnsi="Verdana"/>
              </w:rPr>
              <w:t>, alin. (6), cu următorul cuprins:</w:t>
            </w:r>
          </w:p>
          <w:p w14:paraId="46A255F1" w14:textId="77777777" w:rsidR="002E67CA" w:rsidRPr="002E67CA" w:rsidRDefault="002E67CA" w:rsidP="00847A7A">
            <w:pPr>
              <w:shd w:val="clear" w:color="auto" w:fill="FFFFFF"/>
              <w:jc w:val="both"/>
              <w:rPr>
                <w:rFonts w:ascii="Verdana" w:hAnsi="Verdana"/>
                <w:b/>
              </w:rPr>
            </w:pPr>
            <w:r w:rsidRPr="002E67CA">
              <w:rPr>
                <w:rFonts w:ascii="Verdana" w:hAnsi="Verdana"/>
              </w:rPr>
              <w:t>“</w:t>
            </w:r>
            <w:r w:rsidRPr="002E67CA">
              <w:rPr>
                <w:rFonts w:ascii="Verdana" w:hAnsi="Verdana"/>
                <w:b/>
              </w:rPr>
              <w:t xml:space="preserve">(6) În fiecare an, incepand cu 1 ianuarie, sumele prevazute in </w:t>
            </w:r>
            <w:r w:rsidRPr="002E67CA">
              <w:rPr>
                <w:rFonts w:ascii="Verdana" w:hAnsi="Verdana"/>
                <w:b/>
              </w:rPr>
              <w:lastRenderedPageBreak/>
              <w:t>cadrul acestui articol la alin(1) literele a) ,b), c), d) se indexeaza cu indicele anual de inflatie.”</w:t>
            </w:r>
          </w:p>
          <w:p w14:paraId="5CC7CE0C" w14:textId="77777777" w:rsidR="002E67CA" w:rsidRPr="002E67CA" w:rsidRDefault="002E67CA" w:rsidP="00847A7A">
            <w:pPr>
              <w:jc w:val="both"/>
              <w:rPr>
                <w:rFonts w:ascii="Verdana" w:hAnsi="Verdana"/>
              </w:rPr>
            </w:pPr>
          </w:p>
        </w:tc>
        <w:tc>
          <w:tcPr>
            <w:tcW w:w="3544" w:type="dxa"/>
          </w:tcPr>
          <w:p w14:paraId="783897D8" w14:textId="77777777" w:rsidR="002E67CA" w:rsidRPr="002E67CA" w:rsidRDefault="002E67CA" w:rsidP="00847A7A">
            <w:pPr>
              <w:jc w:val="both"/>
              <w:rPr>
                <w:rFonts w:ascii="Verdana" w:hAnsi="Verdana"/>
              </w:rPr>
            </w:pPr>
            <w:r w:rsidRPr="002E67CA">
              <w:rPr>
                <w:rFonts w:ascii="Verdana" w:hAnsi="Verdana"/>
              </w:rPr>
              <w:lastRenderedPageBreak/>
              <w:t>1. Pentru actualizarea sumelor în funcție de inflație.</w:t>
            </w:r>
          </w:p>
          <w:p w14:paraId="2E26327B" w14:textId="77777777" w:rsidR="002E67CA" w:rsidRPr="002E67CA" w:rsidRDefault="002E67CA" w:rsidP="00847A7A">
            <w:pPr>
              <w:jc w:val="both"/>
              <w:rPr>
                <w:rFonts w:ascii="Verdana" w:hAnsi="Verdana"/>
              </w:rPr>
            </w:pPr>
            <w:r w:rsidRPr="002E67CA">
              <w:rPr>
                <w:rFonts w:ascii="Verdana" w:hAnsi="Verdana"/>
              </w:rPr>
              <w:t>2. Respins la vot.</w:t>
            </w:r>
          </w:p>
        </w:tc>
        <w:tc>
          <w:tcPr>
            <w:tcW w:w="1701" w:type="dxa"/>
          </w:tcPr>
          <w:p w14:paraId="0A6B59A6" w14:textId="77777777" w:rsidR="002E67CA" w:rsidRPr="002E67CA" w:rsidRDefault="002E67CA" w:rsidP="00847A7A">
            <w:pPr>
              <w:jc w:val="both"/>
              <w:rPr>
                <w:rFonts w:ascii="Verdana" w:hAnsi="Verdana"/>
              </w:rPr>
            </w:pPr>
            <w:r w:rsidRPr="002E67CA">
              <w:rPr>
                <w:rFonts w:ascii="Verdana" w:hAnsi="Verdana"/>
              </w:rPr>
              <w:t>Camera Deputaților</w:t>
            </w:r>
          </w:p>
        </w:tc>
      </w:tr>
      <w:tr w:rsidR="002E67CA" w:rsidRPr="002E67CA" w14:paraId="627C126A"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64671262" w14:textId="77777777" w:rsidR="002E67CA" w:rsidRPr="002E67CA" w:rsidRDefault="002E67CA" w:rsidP="003F674D">
            <w:pPr>
              <w:widowControl/>
              <w:numPr>
                <w:ilvl w:val="0"/>
                <w:numId w:val="2"/>
              </w:numPr>
              <w:ind w:left="0" w:firstLine="0"/>
              <w:jc w:val="center"/>
              <w:rPr>
                <w:rFonts w:ascii="Verdana" w:hAnsi="Verdana"/>
                <w:b/>
              </w:rPr>
            </w:pPr>
          </w:p>
        </w:tc>
        <w:tc>
          <w:tcPr>
            <w:tcW w:w="4536" w:type="dxa"/>
          </w:tcPr>
          <w:p w14:paraId="613924E6" w14:textId="77777777" w:rsidR="002E67CA" w:rsidRPr="002E67CA" w:rsidRDefault="002E67CA" w:rsidP="00847A7A">
            <w:pPr>
              <w:jc w:val="both"/>
              <w:rPr>
                <w:rFonts w:ascii="Verdana" w:hAnsi="Verdana"/>
              </w:rPr>
            </w:pPr>
          </w:p>
          <w:p w14:paraId="68496996" w14:textId="77777777" w:rsidR="002E67CA" w:rsidRPr="002E67CA" w:rsidRDefault="002E67CA" w:rsidP="00847A7A">
            <w:pPr>
              <w:jc w:val="both"/>
              <w:rPr>
                <w:rFonts w:ascii="Verdana" w:hAnsi="Verdana"/>
              </w:rPr>
            </w:pPr>
            <w:r w:rsidRPr="002E67CA">
              <w:rPr>
                <w:rFonts w:ascii="Verdana" w:hAnsi="Verdana"/>
              </w:rPr>
              <w:t>Art.39 alin.(1)</w:t>
            </w:r>
          </w:p>
          <w:p w14:paraId="63649E1F" w14:textId="77777777" w:rsidR="002E67CA" w:rsidRPr="002E67CA" w:rsidRDefault="002E67CA" w:rsidP="00847A7A">
            <w:pPr>
              <w:jc w:val="both"/>
              <w:rPr>
                <w:rFonts w:ascii="Verdana" w:hAnsi="Verdana"/>
              </w:rPr>
            </w:pPr>
          </w:p>
          <w:p w14:paraId="2612E40E" w14:textId="77777777" w:rsidR="002E67CA" w:rsidRPr="002E67CA" w:rsidRDefault="002E67CA" w:rsidP="00847A7A">
            <w:pPr>
              <w:autoSpaceDE w:val="0"/>
              <w:autoSpaceDN w:val="0"/>
              <w:adjustRightInd w:val="0"/>
              <w:jc w:val="both"/>
              <w:rPr>
                <w:rFonts w:ascii="Verdana" w:hAnsi="Verdana"/>
                <w:noProof/>
              </w:rPr>
            </w:pPr>
            <w:r w:rsidRPr="002E67CA">
              <w:rPr>
                <w:rFonts w:ascii="Verdana" w:hAnsi="Verdana"/>
                <w:noProof/>
              </w:rPr>
              <w:t>Art. 39 - (1) În termen de 30 de zile de la data publicării prezentei legi în Monitorul Oficial al României, Partea I, Ministerul Muncii şi Protecţiei Sociale elaborează normele metodologice de aplicare a prezentei legi care se aprobă prin hotărâre a Guvernului.</w:t>
            </w:r>
          </w:p>
          <w:p w14:paraId="3DC3A9EE" w14:textId="77777777" w:rsidR="002E67CA" w:rsidRPr="002E67CA" w:rsidRDefault="002E67CA" w:rsidP="00847A7A">
            <w:pPr>
              <w:jc w:val="both"/>
              <w:rPr>
                <w:rFonts w:ascii="Verdana" w:hAnsi="Verdana"/>
              </w:rPr>
            </w:pPr>
          </w:p>
        </w:tc>
        <w:tc>
          <w:tcPr>
            <w:tcW w:w="4536" w:type="dxa"/>
          </w:tcPr>
          <w:p w14:paraId="165AD5D2" w14:textId="77777777" w:rsidR="002E67CA" w:rsidRPr="002E67CA" w:rsidRDefault="002E67CA" w:rsidP="00847A7A">
            <w:pPr>
              <w:jc w:val="both"/>
              <w:rPr>
                <w:rFonts w:ascii="Verdana" w:hAnsi="Verdana"/>
              </w:rPr>
            </w:pPr>
          </w:p>
          <w:p w14:paraId="35C9A245" w14:textId="77777777" w:rsidR="002E67CA" w:rsidRPr="002E67CA" w:rsidRDefault="002E67CA" w:rsidP="00847A7A">
            <w:pPr>
              <w:jc w:val="both"/>
              <w:rPr>
                <w:rFonts w:ascii="Verdana" w:hAnsi="Verdana"/>
              </w:rPr>
            </w:pPr>
            <w:r w:rsidRPr="002E67CA">
              <w:rPr>
                <w:rFonts w:ascii="Verdana" w:hAnsi="Verdana"/>
              </w:rPr>
              <w:t xml:space="preserve">Art.39. - (1) Prezenta lege intră în vigoare la data de </w:t>
            </w:r>
            <w:r w:rsidRPr="002E67CA">
              <w:rPr>
                <w:rFonts w:ascii="Verdana" w:hAnsi="Verdana"/>
                <w:b/>
              </w:rPr>
              <w:t>1 octombrie 2021</w:t>
            </w:r>
            <w:r w:rsidRPr="002E67CA">
              <w:rPr>
                <w:rFonts w:ascii="Verdana" w:hAnsi="Verdana"/>
              </w:rPr>
              <w:t>.</w:t>
            </w:r>
          </w:p>
          <w:p w14:paraId="136307C3" w14:textId="77777777" w:rsidR="002E67CA" w:rsidRPr="002E67CA" w:rsidRDefault="002E67CA" w:rsidP="00847A7A">
            <w:pPr>
              <w:jc w:val="both"/>
              <w:rPr>
                <w:rFonts w:ascii="Verdana" w:hAnsi="Verdana"/>
              </w:rPr>
            </w:pPr>
          </w:p>
          <w:p w14:paraId="592D7D62" w14:textId="77777777" w:rsidR="002E67CA" w:rsidRPr="002E67CA" w:rsidRDefault="002E67CA" w:rsidP="00847A7A">
            <w:pPr>
              <w:jc w:val="both"/>
              <w:rPr>
                <w:rFonts w:ascii="Verdana" w:hAnsi="Verdana"/>
                <w:i/>
              </w:rPr>
            </w:pPr>
            <w:r w:rsidRPr="002E67CA">
              <w:rPr>
                <w:rFonts w:ascii="Verdana" w:hAnsi="Verdana"/>
                <w:i/>
              </w:rPr>
              <w:t>Autor: Deputat Oana Ţoiu</w:t>
            </w:r>
          </w:p>
        </w:tc>
        <w:tc>
          <w:tcPr>
            <w:tcW w:w="3544" w:type="dxa"/>
          </w:tcPr>
          <w:p w14:paraId="4130059F" w14:textId="77777777" w:rsidR="002E67CA" w:rsidRPr="002E67CA" w:rsidRDefault="002E67CA" w:rsidP="00847A7A">
            <w:pPr>
              <w:jc w:val="both"/>
              <w:rPr>
                <w:rFonts w:ascii="Verdana" w:hAnsi="Verdana"/>
              </w:rPr>
            </w:pPr>
          </w:p>
          <w:p w14:paraId="6A54899D" w14:textId="77777777" w:rsidR="002E67CA" w:rsidRPr="002E67CA" w:rsidRDefault="002E67CA" w:rsidP="00847A7A">
            <w:pPr>
              <w:jc w:val="both"/>
              <w:rPr>
                <w:rFonts w:ascii="Verdana" w:hAnsi="Verdana"/>
              </w:rPr>
            </w:pPr>
            <w:r w:rsidRPr="002E67CA">
              <w:rPr>
                <w:rFonts w:ascii="Verdana" w:hAnsi="Verdana"/>
              </w:rPr>
              <w:t>1.Pentru a se putea beneficia, în cel mai scurt timp, de prevederile acestei legi.</w:t>
            </w:r>
          </w:p>
          <w:p w14:paraId="4830389B" w14:textId="77777777" w:rsidR="002E67CA" w:rsidRPr="002E67CA" w:rsidRDefault="002E67CA" w:rsidP="00847A7A">
            <w:pPr>
              <w:jc w:val="both"/>
              <w:rPr>
                <w:rFonts w:ascii="Verdana" w:hAnsi="Verdana"/>
              </w:rPr>
            </w:pPr>
            <w:r w:rsidRPr="002E67CA">
              <w:rPr>
                <w:rFonts w:ascii="Verdana" w:hAnsi="Verdana"/>
              </w:rPr>
              <w:t>2.Respins la vot.</w:t>
            </w:r>
          </w:p>
        </w:tc>
        <w:tc>
          <w:tcPr>
            <w:tcW w:w="1701" w:type="dxa"/>
          </w:tcPr>
          <w:p w14:paraId="7CF873B6" w14:textId="77777777" w:rsidR="002E67CA" w:rsidRPr="002E67CA" w:rsidRDefault="002E67CA" w:rsidP="00847A7A">
            <w:pPr>
              <w:jc w:val="both"/>
              <w:rPr>
                <w:rFonts w:ascii="Verdana" w:hAnsi="Verdana"/>
              </w:rPr>
            </w:pPr>
            <w:r w:rsidRPr="002E67CA">
              <w:rPr>
                <w:rFonts w:ascii="Verdana" w:hAnsi="Verdana"/>
              </w:rPr>
              <w:t>Camera Deputaților</w:t>
            </w:r>
          </w:p>
        </w:tc>
      </w:tr>
      <w:tr w:rsidR="002E67CA" w:rsidRPr="002E67CA" w14:paraId="71C2CA04"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CDB4BBE" w14:textId="77777777" w:rsidR="002E67CA" w:rsidRPr="002E67CA" w:rsidRDefault="002E67CA" w:rsidP="003F674D">
            <w:pPr>
              <w:widowControl/>
              <w:numPr>
                <w:ilvl w:val="0"/>
                <w:numId w:val="2"/>
              </w:numPr>
              <w:ind w:left="0" w:firstLine="0"/>
              <w:jc w:val="both"/>
              <w:rPr>
                <w:rFonts w:ascii="Verdana" w:hAnsi="Verdana"/>
                <w:b/>
              </w:rPr>
            </w:pPr>
          </w:p>
        </w:tc>
        <w:tc>
          <w:tcPr>
            <w:tcW w:w="4536" w:type="dxa"/>
          </w:tcPr>
          <w:p w14:paraId="13F58CB2" w14:textId="77777777" w:rsidR="002E67CA" w:rsidRPr="002E67CA" w:rsidRDefault="002E67CA" w:rsidP="00847A7A">
            <w:pPr>
              <w:jc w:val="both"/>
              <w:rPr>
                <w:rFonts w:ascii="Verdana" w:hAnsi="Verdana"/>
              </w:rPr>
            </w:pPr>
          </w:p>
          <w:p w14:paraId="4E2345E1" w14:textId="77777777" w:rsidR="002E67CA" w:rsidRPr="002E67CA" w:rsidRDefault="002E67CA" w:rsidP="00847A7A">
            <w:pPr>
              <w:autoSpaceDE w:val="0"/>
              <w:autoSpaceDN w:val="0"/>
              <w:adjustRightInd w:val="0"/>
              <w:jc w:val="both"/>
              <w:rPr>
                <w:rFonts w:ascii="Verdana" w:hAnsi="Verdana"/>
                <w:noProof/>
              </w:rPr>
            </w:pPr>
            <w:r w:rsidRPr="002E67CA">
              <w:rPr>
                <w:rFonts w:ascii="Verdana" w:hAnsi="Verdana"/>
                <w:noProof/>
              </w:rPr>
              <w:t>Art. 39 - (1) În termen de 30 de zile de la data publicării prezentei legi în Monitorul Oficial al României, Partea I, Ministerul Muncii şi Protecţiei Sociale elaborează normele metodologice de aplicare a prezentei legi care se aprobă prin hotărâre a Guvernului.</w:t>
            </w:r>
          </w:p>
          <w:p w14:paraId="3A3CB1F0"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 xml:space="preserve">Prezenta lege </w:t>
            </w:r>
            <w:r w:rsidRPr="002E67CA">
              <w:rPr>
                <w:rFonts w:ascii="Verdana" w:hAnsi="Verdana"/>
                <w:b/>
              </w:rPr>
              <w:t>se aplică</w:t>
            </w:r>
            <w:r w:rsidRPr="002E67CA">
              <w:rPr>
                <w:rFonts w:ascii="Verdana" w:hAnsi="Verdana"/>
              </w:rPr>
              <w:t xml:space="preserve"> de la data de </w:t>
            </w:r>
            <w:r w:rsidRPr="002E67CA">
              <w:rPr>
                <w:rFonts w:ascii="Verdana" w:hAnsi="Verdana"/>
                <w:b/>
              </w:rPr>
              <w:t>1 noiembrie 2021</w:t>
            </w:r>
            <w:r w:rsidRPr="002E67CA">
              <w:rPr>
                <w:rFonts w:ascii="Verdana" w:hAnsi="Verdana"/>
              </w:rPr>
              <w:t>, cu următoarele excepţii:</w:t>
            </w:r>
          </w:p>
          <w:p w14:paraId="45831EED" w14:textId="77777777" w:rsidR="002E67CA" w:rsidRPr="002E67CA" w:rsidRDefault="002E67CA" w:rsidP="00847A7A">
            <w:pPr>
              <w:jc w:val="both"/>
              <w:rPr>
                <w:rFonts w:ascii="Verdana" w:hAnsi="Verdana"/>
              </w:rPr>
            </w:pPr>
            <w:r w:rsidRPr="002E67CA">
              <w:rPr>
                <w:rFonts w:ascii="Verdana" w:hAnsi="Verdana"/>
                <w:bCs/>
              </w:rPr>
              <w:t>a)</w:t>
            </w:r>
            <w:r w:rsidRPr="002E67CA">
              <w:rPr>
                <w:rFonts w:ascii="Verdana" w:hAnsi="Verdana"/>
              </w:rPr>
              <w:t xml:space="preserve"> </w:t>
            </w:r>
            <w:r w:rsidRPr="002E67CA">
              <w:rPr>
                <w:rFonts w:ascii="Verdana" w:hAnsi="Verdana"/>
                <w:bCs/>
              </w:rPr>
              <w:t>punctul 28 al art.44, care</w:t>
            </w:r>
            <w:r w:rsidRPr="002E67CA">
              <w:rPr>
                <w:rFonts w:ascii="Verdana" w:hAnsi="Verdana"/>
                <w:b/>
                <w:bCs/>
              </w:rPr>
              <w:t xml:space="preserve"> </w:t>
            </w:r>
            <w:r w:rsidRPr="002E67CA">
              <w:rPr>
                <w:rFonts w:ascii="Verdana" w:hAnsi="Verdana"/>
              </w:rPr>
              <w:t>intră în vigoare la 3 zile de la data publicării în Monitorul Oficial al României, Partea I;</w:t>
            </w:r>
          </w:p>
          <w:p w14:paraId="524642A9" w14:textId="77777777" w:rsidR="002E67CA" w:rsidRPr="002E67CA" w:rsidRDefault="002E67CA" w:rsidP="00847A7A">
            <w:pPr>
              <w:jc w:val="both"/>
              <w:rPr>
                <w:rFonts w:ascii="Verdana" w:hAnsi="Verdana"/>
              </w:rPr>
            </w:pPr>
            <w:r w:rsidRPr="002E67CA">
              <w:rPr>
                <w:rFonts w:ascii="Verdana" w:hAnsi="Verdana"/>
                <w:bCs/>
              </w:rPr>
              <w:t>b)</w:t>
            </w:r>
            <w:r w:rsidRPr="002E67CA">
              <w:rPr>
                <w:rFonts w:ascii="Verdana" w:hAnsi="Verdana"/>
              </w:rPr>
              <w:t xml:space="preserve"> art.44 pct.1-26, 29-30, care intră în vigoare la data intrării în vigoare a Legii nr.196/2016 privind venitul </w:t>
            </w:r>
            <w:r w:rsidRPr="002E67CA">
              <w:rPr>
                <w:rFonts w:ascii="Verdana" w:hAnsi="Verdana"/>
              </w:rPr>
              <w:lastRenderedPageBreak/>
              <w:t>minim de incluziune.</w:t>
            </w:r>
          </w:p>
          <w:p w14:paraId="6C78420E" w14:textId="77777777" w:rsidR="002E67CA" w:rsidRPr="002E67CA" w:rsidRDefault="002E67CA" w:rsidP="00847A7A">
            <w:pPr>
              <w:jc w:val="both"/>
              <w:rPr>
                <w:rFonts w:ascii="Verdana" w:hAnsi="Verdana"/>
              </w:rPr>
            </w:pPr>
          </w:p>
          <w:p w14:paraId="5C8B0C2B" w14:textId="77777777" w:rsidR="002E67CA" w:rsidRPr="002E67CA" w:rsidRDefault="002E67CA" w:rsidP="00847A7A">
            <w:pPr>
              <w:jc w:val="both"/>
              <w:rPr>
                <w:rFonts w:ascii="Verdana" w:hAnsi="Verdana"/>
              </w:rPr>
            </w:pPr>
            <w:r w:rsidRPr="002E67CA">
              <w:rPr>
                <w:rFonts w:ascii="Verdana" w:hAnsi="Verdana"/>
              </w:rPr>
              <w:t>(3) De la data aplicării prezentei legi se abrogă Ordonanța de urgență a Guvernului nr.70/2011 privind măsurile de protecție socială în perioada sezonului rece, aprobată prin Legea nr.92/2012, publicată în Monitorul Oficial al României, Partea I, nr.629 din 2 septembrie 2011, cu modificările și completările ulterioare.</w:t>
            </w:r>
          </w:p>
          <w:p w14:paraId="5D5EBBD7" w14:textId="77777777" w:rsidR="002E67CA" w:rsidRPr="002E67CA" w:rsidRDefault="002E67CA" w:rsidP="00847A7A">
            <w:pPr>
              <w:jc w:val="both"/>
              <w:rPr>
                <w:rFonts w:ascii="Verdana" w:hAnsi="Verdana"/>
              </w:rPr>
            </w:pPr>
          </w:p>
        </w:tc>
        <w:tc>
          <w:tcPr>
            <w:tcW w:w="4536" w:type="dxa"/>
          </w:tcPr>
          <w:p w14:paraId="1659085E" w14:textId="77777777" w:rsidR="002E67CA" w:rsidRPr="002E67CA" w:rsidRDefault="002E67CA" w:rsidP="00847A7A">
            <w:pPr>
              <w:jc w:val="both"/>
              <w:rPr>
                <w:rFonts w:ascii="Verdana" w:hAnsi="Verdana"/>
              </w:rPr>
            </w:pPr>
          </w:p>
          <w:p w14:paraId="70A2A8C8" w14:textId="77777777" w:rsidR="002E67CA" w:rsidRPr="002E67CA" w:rsidRDefault="002E67CA" w:rsidP="00847A7A">
            <w:pPr>
              <w:jc w:val="both"/>
              <w:rPr>
                <w:rFonts w:ascii="Verdana" w:hAnsi="Verdana"/>
              </w:rPr>
            </w:pPr>
            <w:r w:rsidRPr="002E67CA">
              <w:rPr>
                <w:rFonts w:ascii="Verdana" w:hAnsi="Verdana"/>
              </w:rPr>
              <w:t xml:space="preserve">Art. 39 – În termen de 30 de zile de la data intrării în vigoare a prevederilor prezentei legi, la propunerea Ministerului Muncii si Protectiei Sociale se adopta prin Hotarare a Guvernului normele metodologice de aplicare a prezentei legi care intra in vigoare la data de </w:t>
            </w:r>
            <w:r w:rsidRPr="002E67CA">
              <w:rPr>
                <w:rFonts w:ascii="Verdana" w:hAnsi="Verdana"/>
                <w:b/>
              </w:rPr>
              <w:t>1 octombrie 2021.</w:t>
            </w:r>
          </w:p>
          <w:p w14:paraId="2B31E80F" w14:textId="77777777" w:rsidR="002E67CA" w:rsidRPr="002E67CA" w:rsidRDefault="002E67CA" w:rsidP="00847A7A">
            <w:pPr>
              <w:jc w:val="both"/>
              <w:rPr>
                <w:rFonts w:ascii="Verdana" w:hAnsi="Verdana"/>
              </w:rPr>
            </w:pPr>
          </w:p>
          <w:p w14:paraId="34A05467" w14:textId="77777777" w:rsidR="002E67CA" w:rsidRPr="002E67CA" w:rsidRDefault="002E67CA" w:rsidP="00847A7A">
            <w:pPr>
              <w:jc w:val="both"/>
              <w:rPr>
                <w:rFonts w:ascii="Verdana" w:hAnsi="Verdana"/>
                <w:i/>
              </w:rPr>
            </w:pPr>
            <w:r w:rsidRPr="002E67CA">
              <w:rPr>
                <w:rFonts w:ascii="Verdana" w:hAnsi="Verdana"/>
                <w:i/>
              </w:rPr>
              <w:t xml:space="preserve">Autori: Grup PSD </w:t>
            </w:r>
          </w:p>
          <w:p w14:paraId="05D2BBCD" w14:textId="77777777" w:rsidR="002E67CA" w:rsidRPr="002E67CA" w:rsidRDefault="002E67CA" w:rsidP="00847A7A">
            <w:pPr>
              <w:jc w:val="both"/>
              <w:rPr>
                <w:rFonts w:ascii="Verdana" w:hAnsi="Verdana"/>
              </w:rPr>
            </w:pPr>
          </w:p>
        </w:tc>
        <w:tc>
          <w:tcPr>
            <w:tcW w:w="3544" w:type="dxa"/>
          </w:tcPr>
          <w:p w14:paraId="007B6CC9" w14:textId="77777777" w:rsidR="002E67CA" w:rsidRPr="002E67CA" w:rsidRDefault="002E67CA" w:rsidP="00847A7A">
            <w:pPr>
              <w:jc w:val="both"/>
              <w:rPr>
                <w:rFonts w:ascii="Verdana" w:hAnsi="Verdana"/>
              </w:rPr>
            </w:pPr>
          </w:p>
          <w:p w14:paraId="1A090F2C" w14:textId="77777777" w:rsidR="002E67CA" w:rsidRPr="002E67CA" w:rsidRDefault="002E67CA" w:rsidP="00847A7A">
            <w:pPr>
              <w:jc w:val="both"/>
              <w:rPr>
                <w:rFonts w:ascii="Verdana" w:hAnsi="Verdana"/>
              </w:rPr>
            </w:pPr>
            <w:r w:rsidRPr="002E67CA">
              <w:rPr>
                <w:rFonts w:ascii="Verdana" w:hAnsi="Verdana"/>
              </w:rPr>
              <w:t>1.Pentru a se putea beneficia, în cel mai scurt timp, de prevederile acestei legi.</w:t>
            </w:r>
          </w:p>
          <w:p w14:paraId="6897CEA5" w14:textId="77777777" w:rsidR="002E67CA" w:rsidRPr="002E67CA" w:rsidRDefault="002E67CA" w:rsidP="00847A7A">
            <w:pPr>
              <w:jc w:val="both"/>
              <w:rPr>
                <w:rFonts w:ascii="Verdana" w:hAnsi="Verdana"/>
              </w:rPr>
            </w:pPr>
            <w:r w:rsidRPr="002E67CA">
              <w:rPr>
                <w:rFonts w:ascii="Verdana" w:hAnsi="Verdana"/>
              </w:rPr>
              <w:t>2.Respins la vot.</w:t>
            </w:r>
          </w:p>
        </w:tc>
        <w:tc>
          <w:tcPr>
            <w:tcW w:w="1701" w:type="dxa"/>
          </w:tcPr>
          <w:p w14:paraId="22DF761C" w14:textId="77777777" w:rsidR="002E67CA" w:rsidRPr="002E67CA" w:rsidRDefault="002E67CA" w:rsidP="00847A7A">
            <w:pPr>
              <w:jc w:val="both"/>
              <w:rPr>
                <w:rFonts w:ascii="Verdana" w:hAnsi="Verdana"/>
              </w:rPr>
            </w:pPr>
          </w:p>
        </w:tc>
      </w:tr>
      <w:tr w:rsidR="002E67CA" w:rsidRPr="002E67CA" w14:paraId="54409A78" w14:textId="77777777" w:rsidTr="00847A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8CCDDFC" w14:textId="77777777" w:rsidR="002E67CA" w:rsidRPr="002E67CA" w:rsidRDefault="002E67CA" w:rsidP="003F674D">
            <w:pPr>
              <w:widowControl/>
              <w:numPr>
                <w:ilvl w:val="0"/>
                <w:numId w:val="2"/>
              </w:numPr>
              <w:ind w:left="0" w:firstLine="0"/>
              <w:jc w:val="both"/>
              <w:rPr>
                <w:rFonts w:ascii="Verdana" w:hAnsi="Verdana"/>
                <w:b/>
              </w:rPr>
            </w:pPr>
          </w:p>
        </w:tc>
        <w:tc>
          <w:tcPr>
            <w:tcW w:w="4536" w:type="dxa"/>
          </w:tcPr>
          <w:p w14:paraId="466CE0FE" w14:textId="77777777" w:rsidR="002E67CA" w:rsidRPr="002E67CA" w:rsidRDefault="002E67CA" w:rsidP="00847A7A">
            <w:pPr>
              <w:jc w:val="both"/>
              <w:rPr>
                <w:rFonts w:ascii="Verdana" w:hAnsi="Verdana"/>
              </w:rPr>
            </w:pPr>
          </w:p>
          <w:p w14:paraId="5A003EF2" w14:textId="77777777" w:rsidR="002E67CA" w:rsidRPr="002E67CA" w:rsidRDefault="002E67CA" w:rsidP="00847A7A">
            <w:pPr>
              <w:autoSpaceDE w:val="0"/>
              <w:autoSpaceDN w:val="0"/>
              <w:adjustRightInd w:val="0"/>
              <w:jc w:val="both"/>
              <w:rPr>
                <w:rFonts w:ascii="Verdana" w:hAnsi="Verdana"/>
                <w:noProof/>
              </w:rPr>
            </w:pPr>
            <w:r w:rsidRPr="002E67CA">
              <w:rPr>
                <w:rFonts w:ascii="Verdana" w:hAnsi="Verdana"/>
                <w:noProof/>
              </w:rPr>
              <w:t>Art. 39 - (1) În termen de 30 de zile de la data publicării prezentei legi în Monitorul Oficial al României, Partea I, Ministerul Muncii şi Protecţiei Sociale elaborează normele metodologice de aplicare a prezentei legi care se aprobă prin hotărâre a Guvernului.</w:t>
            </w:r>
          </w:p>
          <w:p w14:paraId="567BBF7A" w14:textId="77777777" w:rsidR="002E67CA" w:rsidRPr="002E67CA" w:rsidRDefault="002E67CA" w:rsidP="00847A7A">
            <w:pPr>
              <w:jc w:val="both"/>
              <w:rPr>
                <w:rFonts w:ascii="Verdana" w:hAnsi="Verdana"/>
              </w:rPr>
            </w:pPr>
          </w:p>
          <w:p w14:paraId="646D84EF" w14:textId="77777777" w:rsidR="002E67CA" w:rsidRPr="002E67CA" w:rsidRDefault="002E67CA" w:rsidP="00847A7A">
            <w:pPr>
              <w:jc w:val="both"/>
              <w:rPr>
                <w:rFonts w:ascii="Verdana" w:hAnsi="Verdana"/>
              </w:rPr>
            </w:pPr>
            <w:r w:rsidRPr="002E67CA">
              <w:rPr>
                <w:rFonts w:ascii="Verdana" w:hAnsi="Verdana"/>
              </w:rPr>
              <w:t>(2)</w:t>
            </w:r>
            <w:r w:rsidRPr="002E67CA">
              <w:rPr>
                <w:rFonts w:ascii="Verdana" w:hAnsi="Verdana"/>
              </w:rPr>
              <w:tab/>
              <w:t xml:space="preserve">Prezenta lege </w:t>
            </w:r>
            <w:r w:rsidRPr="002E67CA">
              <w:rPr>
                <w:rFonts w:ascii="Verdana" w:hAnsi="Verdana"/>
                <w:b/>
              </w:rPr>
              <w:t>se aplică</w:t>
            </w:r>
            <w:r w:rsidRPr="002E67CA">
              <w:rPr>
                <w:rFonts w:ascii="Verdana" w:hAnsi="Verdana"/>
              </w:rPr>
              <w:t xml:space="preserve"> de la data de </w:t>
            </w:r>
            <w:r w:rsidRPr="002E67CA">
              <w:rPr>
                <w:rFonts w:ascii="Verdana" w:hAnsi="Verdana"/>
                <w:b/>
              </w:rPr>
              <w:t>1 noiembrie 2021</w:t>
            </w:r>
            <w:r w:rsidRPr="002E67CA">
              <w:rPr>
                <w:rFonts w:ascii="Verdana" w:hAnsi="Verdana"/>
              </w:rPr>
              <w:t>, cu următoarele excepţii:</w:t>
            </w:r>
          </w:p>
          <w:p w14:paraId="5891A7F4" w14:textId="77777777" w:rsidR="002E67CA" w:rsidRPr="002E67CA" w:rsidRDefault="002E67CA" w:rsidP="00847A7A">
            <w:pPr>
              <w:jc w:val="both"/>
              <w:rPr>
                <w:rFonts w:ascii="Verdana" w:hAnsi="Verdana"/>
              </w:rPr>
            </w:pPr>
            <w:r w:rsidRPr="002E67CA">
              <w:rPr>
                <w:rFonts w:ascii="Verdana" w:hAnsi="Verdana"/>
                <w:bCs/>
              </w:rPr>
              <w:t>a)</w:t>
            </w:r>
            <w:r w:rsidRPr="002E67CA">
              <w:rPr>
                <w:rFonts w:ascii="Verdana" w:hAnsi="Verdana"/>
              </w:rPr>
              <w:t xml:space="preserve"> </w:t>
            </w:r>
            <w:r w:rsidRPr="002E67CA">
              <w:rPr>
                <w:rFonts w:ascii="Verdana" w:hAnsi="Verdana"/>
                <w:bCs/>
              </w:rPr>
              <w:t>punctul 28 al art.44, care</w:t>
            </w:r>
            <w:r w:rsidRPr="002E67CA">
              <w:rPr>
                <w:rFonts w:ascii="Verdana" w:hAnsi="Verdana"/>
                <w:b/>
                <w:bCs/>
              </w:rPr>
              <w:t xml:space="preserve"> </w:t>
            </w:r>
            <w:r w:rsidRPr="002E67CA">
              <w:rPr>
                <w:rFonts w:ascii="Verdana" w:hAnsi="Verdana"/>
              </w:rPr>
              <w:t>intră în vigoare la 3 zile de la data publicării în Monitorul Oficial al României, Partea I;</w:t>
            </w:r>
          </w:p>
          <w:p w14:paraId="66E52164" w14:textId="77777777" w:rsidR="002E67CA" w:rsidRPr="002E67CA" w:rsidRDefault="002E67CA" w:rsidP="00847A7A">
            <w:pPr>
              <w:jc w:val="both"/>
              <w:rPr>
                <w:rFonts w:ascii="Verdana" w:hAnsi="Verdana"/>
              </w:rPr>
            </w:pPr>
            <w:r w:rsidRPr="002E67CA">
              <w:rPr>
                <w:rFonts w:ascii="Verdana" w:hAnsi="Verdana"/>
                <w:bCs/>
              </w:rPr>
              <w:t>b)</w:t>
            </w:r>
            <w:r w:rsidRPr="002E67CA">
              <w:rPr>
                <w:rFonts w:ascii="Verdana" w:hAnsi="Verdana"/>
              </w:rPr>
              <w:t xml:space="preserve"> art.44 pct.1-26, 29-30, care intră în vigoare la data intrării în vigoare a Legii nr.196/2016 privind venitul minim de incluziune.</w:t>
            </w:r>
          </w:p>
          <w:p w14:paraId="7F3EECCA" w14:textId="77777777" w:rsidR="002E67CA" w:rsidRPr="002E67CA" w:rsidRDefault="002E67CA" w:rsidP="00847A7A">
            <w:pPr>
              <w:jc w:val="both"/>
              <w:rPr>
                <w:rFonts w:ascii="Verdana" w:hAnsi="Verdana"/>
              </w:rPr>
            </w:pPr>
          </w:p>
          <w:p w14:paraId="2C0EFE11" w14:textId="77777777" w:rsidR="002E67CA" w:rsidRPr="002E67CA" w:rsidRDefault="002E67CA" w:rsidP="00847A7A">
            <w:pPr>
              <w:jc w:val="both"/>
              <w:rPr>
                <w:rFonts w:ascii="Verdana" w:hAnsi="Verdana"/>
              </w:rPr>
            </w:pPr>
          </w:p>
          <w:p w14:paraId="56358F3E" w14:textId="77777777" w:rsidR="002E67CA" w:rsidRPr="002E67CA" w:rsidRDefault="002E67CA" w:rsidP="00847A7A">
            <w:pPr>
              <w:jc w:val="both"/>
              <w:rPr>
                <w:rFonts w:ascii="Verdana" w:hAnsi="Verdana"/>
              </w:rPr>
            </w:pPr>
          </w:p>
          <w:p w14:paraId="5FC518C9" w14:textId="77777777" w:rsidR="002E67CA" w:rsidRPr="002E67CA" w:rsidRDefault="002E67CA" w:rsidP="00847A7A">
            <w:pPr>
              <w:jc w:val="both"/>
              <w:rPr>
                <w:rFonts w:ascii="Verdana" w:hAnsi="Verdana"/>
              </w:rPr>
            </w:pPr>
            <w:r w:rsidRPr="002E67CA">
              <w:rPr>
                <w:rFonts w:ascii="Verdana" w:hAnsi="Verdana"/>
              </w:rPr>
              <w:t>(3) De la data aplicării prezentei legi se abrogă Ordonanța de urgență a Guvernului nr.70/2011 privind măsurile de protecție socială în perioada sezonului rece, aprobată prin Legea nr.92/2012, publicată în Monitorul Oficial al României, Partea I, nr.629 din 2 septembrie 2011, cu modificările și completările ulterioare.</w:t>
            </w:r>
          </w:p>
          <w:p w14:paraId="2754BA00" w14:textId="77777777" w:rsidR="002E67CA" w:rsidRPr="002E67CA" w:rsidRDefault="002E67CA" w:rsidP="00847A7A">
            <w:pPr>
              <w:jc w:val="both"/>
              <w:rPr>
                <w:rFonts w:ascii="Verdana" w:hAnsi="Verdana"/>
              </w:rPr>
            </w:pPr>
          </w:p>
        </w:tc>
        <w:tc>
          <w:tcPr>
            <w:tcW w:w="4536" w:type="dxa"/>
          </w:tcPr>
          <w:p w14:paraId="787069D0" w14:textId="77777777" w:rsidR="002E67CA" w:rsidRPr="002E67CA" w:rsidRDefault="002E67CA" w:rsidP="00847A7A">
            <w:pPr>
              <w:autoSpaceDE w:val="0"/>
              <w:autoSpaceDN w:val="0"/>
              <w:adjustRightInd w:val="0"/>
              <w:jc w:val="both"/>
              <w:rPr>
                <w:rFonts w:ascii="Verdana" w:hAnsi="Verdana"/>
                <w:noProof/>
              </w:rPr>
            </w:pPr>
          </w:p>
          <w:p w14:paraId="0B984C46" w14:textId="77777777" w:rsidR="002E67CA" w:rsidRPr="002E67CA" w:rsidRDefault="002E67CA" w:rsidP="00847A7A">
            <w:pPr>
              <w:autoSpaceDE w:val="0"/>
              <w:autoSpaceDN w:val="0"/>
              <w:adjustRightInd w:val="0"/>
              <w:jc w:val="both"/>
              <w:rPr>
                <w:rFonts w:ascii="Verdana" w:hAnsi="Verdana"/>
              </w:rPr>
            </w:pPr>
            <w:r w:rsidRPr="002E67CA">
              <w:rPr>
                <w:rFonts w:ascii="Verdana" w:hAnsi="Verdana"/>
                <w:noProof/>
              </w:rPr>
              <w:t xml:space="preserve">Art. 39 - </w:t>
            </w:r>
            <w:r w:rsidRPr="002E67CA">
              <w:rPr>
                <w:rFonts w:ascii="Verdana" w:hAnsi="Verdana"/>
              </w:rPr>
              <w:t xml:space="preserve">(1) Prezenta lege </w:t>
            </w:r>
            <w:r w:rsidRPr="002E67CA">
              <w:rPr>
                <w:rFonts w:ascii="Verdana" w:hAnsi="Verdana"/>
                <w:b/>
              </w:rPr>
              <w:t>intră în vigoare</w:t>
            </w:r>
            <w:r w:rsidRPr="002E67CA">
              <w:rPr>
                <w:rFonts w:ascii="Verdana" w:hAnsi="Verdana"/>
              </w:rPr>
              <w:t xml:space="preserve"> la data de </w:t>
            </w:r>
            <w:r w:rsidRPr="002E67CA">
              <w:rPr>
                <w:rFonts w:ascii="Verdana" w:hAnsi="Verdana"/>
                <w:b/>
                <w:bCs/>
              </w:rPr>
              <w:t>1 noiembrie 2021,</w:t>
            </w:r>
            <w:r w:rsidRPr="002E67CA">
              <w:rPr>
                <w:rFonts w:ascii="Verdana" w:hAnsi="Verdana"/>
              </w:rPr>
              <w:t xml:space="preserve"> cu următoarele excepţii:</w:t>
            </w:r>
          </w:p>
          <w:p w14:paraId="6CB2C8B5" w14:textId="77777777" w:rsidR="002E67CA" w:rsidRPr="002E67CA" w:rsidRDefault="002E67CA" w:rsidP="00847A7A">
            <w:pPr>
              <w:jc w:val="both"/>
              <w:rPr>
                <w:rFonts w:ascii="Verdana" w:hAnsi="Verdana"/>
              </w:rPr>
            </w:pPr>
            <w:r w:rsidRPr="002E67CA">
              <w:rPr>
                <w:rFonts w:ascii="Verdana" w:hAnsi="Verdana"/>
              </w:rPr>
              <w:t xml:space="preserve">a) </w:t>
            </w:r>
            <w:r w:rsidRPr="002E67CA">
              <w:rPr>
                <w:rFonts w:ascii="Verdana" w:hAnsi="Verdana"/>
                <w:b/>
                <w:bCs/>
              </w:rPr>
              <w:t>alin.(2) şi</w:t>
            </w:r>
            <w:r w:rsidRPr="002E67CA">
              <w:rPr>
                <w:rFonts w:ascii="Verdana" w:hAnsi="Verdana"/>
              </w:rPr>
              <w:t xml:space="preserve"> </w:t>
            </w:r>
            <w:r w:rsidRPr="002E67CA">
              <w:rPr>
                <w:rFonts w:ascii="Verdana" w:hAnsi="Verdana"/>
                <w:b/>
                <w:bCs/>
              </w:rPr>
              <w:t xml:space="preserve">punctul 28 al art.43, care </w:t>
            </w:r>
            <w:r w:rsidRPr="002E67CA">
              <w:rPr>
                <w:rFonts w:ascii="Verdana" w:hAnsi="Verdana"/>
              </w:rPr>
              <w:t>intră în vigoare la 3 zile de la data publicării în Monitorul Oficial al României, Partea I;</w:t>
            </w:r>
          </w:p>
          <w:p w14:paraId="21CAB933" w14:textId="77777777" w:rsidR="002E67CA" w:rsidRPr="002E67CA" w:rsidRDefault="002E67CA" w:rsidP="00847A7A">
            <w:pPr>
              <w:jc w:val="both"/>
              <w:rPr>
                <w:rFonts w:ascii="Verdana" w:hAnsi="Verdana"/>
              </w:rPr>
            </w:pPr>
            <w:r w:rsidRPr="002E67CA">
              <w:rPr>
                <w:rFonts w:ascii="Verdana" w:hAnsi="Verdana"/>
              </w:rPr>
              <w:t>b) art.43 pct.1-26, 29-30, care intră în vigoare la data intrării în vigoare a Legii nr.196/2016 privind venitul minim de incluziune</w:t>
            </w:r>
          </w:p>
          <w:p w14:paraId="792F8D4D" w14:textId="77777777" w:rsidR="002E67CA" w:rsidRPr="002E67CA" w:rsidRDefault="002E67CA" w:rsidP="00847A7A">
            <w:pPr>
              <w:jc w:val="both"/>
              <w:rPr>
                <w:rFonts w:ascii="Verdana" w:hAnsi="Verdana"/>
              </w:rPr>
            </w:pPr>
          </w:p>
          <w:p w14:paraId="304CB085" w14:textId="77777777" w:rsidR="002E67CA" w:rsidRPr="002E67CA" w:rsidRDefault="002E67CA" w:rsidP="00847A7A">
            <w:pPr>
              <w:jc w:val="both"/>
              <w:rPr>
                <w:rFonts w:ascii="Verdana" w:hAnsi="Verdana"/>
                <w:noProof/>
              </w:rPr>
            </w:pPr>
            <w:r w:rsidRPr="002E67CA">
              <w:rPr>
                <w:rFonts w:ascii="Verdana" w:hAnsi="Verdana"/>
                <w:noProof/>
              </w:rPr>
              <w:t>(2) Ministerul Muncii şi Protecţiei Sociale elaborează normele metodologice de aplicare a prezentei legi, care se aprobă prin hotărâre a Guvernului, până la data intrării în vigoare a prezentei legi.</w:t>
            </w:r>
          </w:p>
          <w:p w14:paraId="091CA760" w14:textId="77777777" w:rsidR="002E67CA" w:rsidRPr="002E67CA" w:rsidRDefault="002E67CA" w:rsidP="00847A7A">
            <w:pPr>
              <w:jc w:val="both"/>
              <w:rPr>
                <w:rFonts w:ascii="Verdana" w:hAnsi="Verdana"/>
                <w:noProof/>
              </w:rPr>
            </w:pPr>
          </w:p>
          <w:p w14:paraId="2B4DC52C" w14:textId="77777777" w:rsidR="002E67CA" w:rsidRPr="002E67CA" w:rsidRDefault="002E67CA" w:rsidP="00847A7A">
            <w:pPr>
              <w:jc w:val="both"/>
              <w:rPr>
                <w:rFonts w:ascii="Verdana" w:hAnsi="Verdana"/>
                <w:noProof/>
              </w:rPr>
            </w:pPr>
          </w:p>
          <w:p w14:paraId="619204C5" w14:textId="77777777" w:rsidR="002E67CA" w:rsidRPr="002E67CA" w:rsidRDefault="002E67CA" w:rsidP="00847A7A">
            <w:pPr>
              <w:jc w:val="both"/>
              <w:rPr>
                <w:rFonts w:ascii="Verdana" w:hAnsi="Verdana"/>
                <w:noProof/>
              </w:rPr>
            </w:pPr>
          </w:p>
          <w:p w14:paraId="39CDE6F6" w14:textId="77777777" w:rsidR="002E67CA" w:rsidRPr="002E67CA" w:rsidRDefault="002E67CA" w:rsidP="00847A7A">
            <w:pPr>
              <w:jc w:val="both"/>
              <w:rPr>
                <w:rFonts w:ascii="Verdana" w:hAnsi="Verdana"/>
              </w:rPr>
            </w:pPr>
            <w:r w:rsidRPr="002E67CA">
              <w:rPr>
                <w:rFonts w:ascii="Verdana" w:hAnsi="Verdana"/>
              </w:rPr>
              <w:t>(3) De la data intrării în vigoare a prezentei legi se abrogă Ordonanța de urgență a Guvernului nr.70/2011 privind măsurile de protecție socială în perioada sezonului rece, aprobată prin Legea nr.92/2012, publicată în Monitorul Oficial al României, Partea I, nr.629 din 2 septembrie 2011, cu modificările și completările ulterioare.</w:t>
            </w:r>
          </w:p>
          <w:p w14:paraId="2B224CB3" w14:textId="77777777" w:rsidR="002E67CA" w:rsidRPr="002E67CA" w:rsidRDefault="002E67CA" w:rsidP="00847A7A">
            <w:pPr>
              <w:jc w:val="both"/>
              <w:rPr>
                <w:rFonts w:ascii="Verdana" w:hAnsi="Verdana"/>
              </w:rPr>
            </w:pPr>
          </w:p>
          <w:p w14:paraId="5DE546FE" w14:textId="77777777" w:rsidR="002E67CA" w:rsidRPr="002E67CA" w:rsidRDefault="002E67CA" w:rsidP="00847A7A">
            <w:pPr>
              <w:jc w:val="both"/>
              <w:rPr>
                <w:rFonts w:ascii="Verdana" w:hAnsi="Verdana"/>
              </w:rPr>
            </w:pPr>
            <w:r w:rsidRPr="002E67CA">
              <w:rPr>
                <w:rFonts w:ascii="Verdana" w:hAnsi="Verdana"/>
              </w:rPr>
              <w:t>Autor: deputat Oana Ţoiu</w:t>
            </w:r>
          </w:p>
          <w:p w14:paraId="3FE1618E" w14:textId="77777777" w:rsidR="002E67CA" w:rsidRPr="002E67CA" w:rsidRDefault="002E67CA" w:rsidP="00847A7A">
            <w:pPr>
              <w:jc w:val="both"/>
              <w:rPr>
                <w:rFonts w:ascii="Verdana" w:hAnsi="Verdana"/>
              </w:rPr>
            </w:pPr>
          </w:p>
        </w:tc>
        <w:tc>
          <w:tcPr>
            <w:tcW w:w="3544" w:type="dxa"/>
          </w:tcPr>
          <w:p w14:paraId="446851E9" w14:textId="77777777" w:rsidR="002E67CA" w:rsidRPr="002E67CA" w:rsidRDefault="002E67CA" w:rsidP="00847A7A">
            <w:pPr>
              <w:jc w:val="both"/>
              <w:rPr>
                <w:rFonts w:ascii="Verdana" w:hAnsi="Verdana"/>
              </w:rPr>
            </w:pPr>
          </w:p>
          <w:p w14:paraId="711B42DD" w14:textId="77777777" w:rsidR="002E67CA" w:rsidRPr="002E67CA" w:rsidRDefault="002E67CA" w:rsidP="00847A7A">
            <w:pPr>
              <w:jc w:val="both"/>
              <w:rPr>
                <w:rFonts w:ascii="Verdana" w:hAnsi="Verdana"/>
              </w:rPr>
            </w:pPr>
            <w:r w:rsidRPr="002E67CA">
              <w:rPr>
                <w:rFonts w:ascii="Verdana" w:hAnsi="Verdana"/>
              </w:rPr>
              <w:t>1.Pentru a se putea beneficia, în cel mai scurt timp, de prevederile acestei legi.</w:t>
            </w:r>
          </w:p>
          <w:p w14:paraId="3DE115B7" w14:textId="77777777" w:rsidR="002E67CA" w:rsidRPr="002E67CA" w:rsidRDefault="002E67CA" w:rsidP="00847A7A">
            <w:pPr>
              <w:jc w:val="both"/>
              <w:rPr>
                <w:rFonts w:ascii="Verdana" w:hAnsi="Verdana"/>
              </w:rPr>
            </w:pPr>
          </w:p>
          <w:p w14:paraId="7F0AEA03" w14:textId="77777777" w:rsidR="002E67CA" w:rsidRPr="002E67CA" w:rsidRDefault="002E67CA" w:rsidP="00847A7A">
            <w:pPr>
              <w:jc w:val="both"/>
              <w:rPr>
                <w:rFonts w:ascii="Verdana" w:hAnsi="Verdana"/>
              </w:rPr>
            </w:pPr>
            <w:r w:rsidRPr="002E67CA">
              <w:rPr>
                <w:rFonts w:ascii="Verdana" w:hAnsi="Verdana"/>
              </w:rPr>
              <w:t>2.Respins la vot.</w:t>
            </w:r>
          </w:p>
        </w:tc>
        <w:tc>
          <w:tcPr>
            <w:tcW w:w="1701" w:type="dxa"/>
          </w:tcPr>
          <w:p w14:paraId="60C081CE" w14:textId="77777777" w:rsidR="002E67CA" w:rsidRPr="002E67CA" w:rsidRDefault="002E67CA" w:rsidP="00847A7A">
            <w:pPr>
              <w:jc w:val="both"/>
              <w:rPr>
                <w:rFonts w:ascii="Verdana" w:hAnsi="Verdana"/>
              </w:rPr>
            </w:pPr>
          </w:p>
        </w:tc>
      </w:tr>
    </w:tbl>
    <w:p w14:paraId="4D72D73E" w14:textId="77777777" w:rsidR="002E67CA" w:rsidRPr="002E67CA" w:rsidRDefault="002E67CA" w:rsidP="002E67CA"/>
    <w:p w14:paraId="49B843B5" w14:textId="77777777" w:rsidR="002E67CA" w:rsidRPr="002E67CA" w:rsidRDefault="002E67CA" w:rsidP="002E67CA">
      <w:pPr>
        <w:jc w:val="center"/>
        <w:rPr>
          <w:rFonts w:ascii="Verdana" w:hAnsi="Verdana"/>
          <w:b/>
        </w:rPr>
      </w:pPr>
    </w:p>
    <w:p w14:paraId="3D0A5CF5" w14:textId="77777777" w:rsidR="002E67CA" w:rsidRPr="002E67CA" w:rsidRDefault="002E67CA" w:rsidP="00505D0B">
      <w:pPr>
        <w:tabs>
          <w:tab w:val="left" w:pos="0"/>
        </w:tabs>
        <w:spacing w:line="600" w:lineRule="auto"/>
        <w:rPr>
          <w:rFonts w:ascii="Times New Roman" w:hAnsi="Times New Roman"/>
          <w:sz w:val="24"/>
          <w:szCs w:val="24"/>
        </w:rPr>
      </w:pPr>
    </w:p>
    <w:sectPr w:rsidR="002E67CA" w:rsidRPr="002E67CA" w:rsidSect="00847A7A">
      <w:pgSz w:w="16840" w:h="11907" w:orient="landscape" w:code="9"/>
      <w:pgMar w:top="1134" w:right="1021" w:bottom="1276"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3FAB4" w14:textId="77777777" w:rsidR="00F10F83" w:rsidRDefault="00F10F83">
      <w:r>
        <w:separator/>
      </w:r>
    </w:p>
  </w:endnote>
  <w:endnote w:type="continuationSeparator" w:id="0">
    <w:p w14:paraId="3288C7BE" w14:textId="77777777" w:rsidR="00F10F83" w:rsidRDefault="00F10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A797E" w14:textId="77777777" w:rsidR="000A7D0D" w:rsidRDefault="000A7D0D">
    <w:pPr>
      <w:pStyle w:val="Footer"/>
      <w:jc w:val="right"/>
    </w:pPr>
    <w:r>
      <w:fldChar w:fldCharType="begin"/>
    </w:r>
    <w:r>
      <w:instrText xml:space="preserve"> PAGE   \* MERGEFORMAT </w:instrText>
    </w:r>
    <w:r>
      <w:fldChar w:fldCharType="separate"/>
    </w:r>
    <w:r w:rsidR="00794546">
      <w:rPr>
        <w:noProof/>
      </w:rPr>
      <w:t>2</w:t>
    </w:r>
    <w:r>
      <w:rPr>
        <w:noProof/>
      </w:rPr>
      <w:fldChar w:fldCharType="end"/>
    </w:r>
  </w:p>
  <w:p w14:paraId="1283C2E6" w14:textId="77777777" w:rsidR="000A7D0D" w:rsidRDefault="000A7D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6FD44" w14:textId="77777777" w:rsidR="002E67CA" w:rsidRDefault="002E67C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0AEEE87" w14:textId="77777777" w:rsidR="002E67CA" w:rsidRDefault="002E67C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6AD57" w14:textId="77777777" w:rsidR="002E67CA" w:rsidRPr="00A91100" w:rsidRDefault="002E67CA" w:rsidP="00847A7A">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Pr>
        <w:rStyle w:val="PageNumber"/>
        <w:rFonts w:ascii="Verdana" w:hAnsi="Verdana"/>
        <w:noProof/>
        <w:sz w:val="18"/>
      </w:rPr>
      <w:t>1</w:t>
    </w:r>
    <w:r w:rsidRPr="00A91100">
      <w:rPr>
        <w:rStyle w:val="PageNumber"/>
        <w:rFonts w:ascii="Verdana" w:hAnsi="Verdana"/>
        <w:sz w:val="18"/>
      </w:rPr>
      <w:fldChar w:fldCharType="end"/>
    </w:r>
    <w:r w:rsidRPr="00A91100">
      <w:rPr>
        <w:rStyle w:val="PageNumber"/>
        <w:rFonts w:ascii="Verdana" w:hAnsi="Verdana"/>
        <w:sz w:val="18"/>
      </w:rPr>
      <w:t>/</w:t>
    </w:r>
    <w:r w:rsidRPr="00A91100">
      <w:rPr>
        <w:rStyle w:val="PageNumber"/>
        <w:rFonts w:ascii="Verdana" w:hAnsi="Verdana"/>
        <w:sz w:val="18"/>
      </w:rPr>
      <w:fldChar w:fldCharType="begin"/>
    </w:r>
    <w:r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Pr>
        <w:rStyle w:val="PageNumber"/>
        <w:rFonts w:ascii="Verdana" w:hAnsi="Verdana"/>
        <w:noProof/>
        <w:sz w:val="18"/>
      </w:rPr>
      <w:t>121</w:t>
    </w:r>
    <w:r w:rsidRPr="00A91100">
      <w:rPr>
        <w:rStyle w:val="PageNumber"/>
        <w:rFonts w:ascii="Verdana" w:hAnsi="Verdana"/>
        <w:sz w:val="18"/>
      </w:rPr>
      <w:fldChar w:fldCharType="end"/>
    </w:r>
  </w:p>
  <w:p w14:paraId="6A74A331" w14:textId="77777777" w:rsidR="002E67CA" w:rsidRDefault="002E67CA">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8826B" w14:textId="77777777" w:rsidR="002E67CA" w:rsidRDefault="002E67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4DB8B" w14:textId="77777777" w:rsidR="00F10F83" w:rsidRDefault="00F10F83">
      <w:r>
        <w:separator/>
      </w:r>
    </w:p>
  </w:footnote>
  <w:footnote w:type="continuationSeparator" w:id="0">
    <w:p w14:paraId="51117760" w14:textId="77777777" w:rsidR="00F10F83" w:rsidRDefault="00F10F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E0E78" w14:textId="77777777" w:rsidR="002E67CA" w:rsidRDefault="002E67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3EFE9" w14:textId="77777777" w:rsidR="002E67CA" w:rsidRDefault="002E67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9473A" w14:textId="77777777" w:rsidR="002E67CA" w:rsidRDefault="002E67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AA5BEE"/>
    <w:multiLevelType w:val="hybridMultilevel"/>
    <w:tmpl w:val="F1000E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765"/>
    <w:rsid w:val="00002784"/>
    <w:rsid w:val="000074DF"/>
    <w:rsid w:val="00010E9F"/>
    <w:rsid w:val="00013A8D"/>
    <w:rsid w:val="00017972"/>
    <w:rsid w:val="0003485D"/>
    <w:rsid w:val="000663F4"/>
    <w:rsid w:val="00070C44"/>
    <w:rsid w:val="00072276"/>
    <w:rsid w:val="0007588A"/>
    <w:rsid w:val="000768C5"/>
    <w:rsid w:val="000968E7"/>
    <w:rsid w:val="000A130E"/>
    <w:rsid w:val="000A5350"/>
    <w:rsid w:val="000A700F"/>
    <w:rsid w:val="000A7D0D"/>
    <w:rsid w:val="000B0223"/>
    <w:rsid w:val="000B0684"/>
    <w:rsid w:val="000B5CFA"/>
    <w:rsid w:val="000B68E7"/>
    <w:rsid w:val="000C30D7"/>
    <w:rsid w:val="000C7472"/>
    <w:rsid w:val="000D4EF7"/>
    <w:rsid w:val="000D5B5F"/>
    <w:rsid w:val="000D5D86"/>
    <w:rsid w:val="000D70A4"/>
    <w:rsid w:val="000E01BF"/>
    <w:rsid w:val="00101A22"/>
    <w:rsid w:val="00103C8C"/>
    <w:rsid w:val="0010629D"/>
    <w:rsid w:val="00107EFC"/>
    <w:rsid w:val="0011242F"/>
    <w:rsid w:val="00116AA6"/>
    <w:rsid w:val="001308A5"/>
    <w:rsid w:val="00140DE9"/>
    <w:rsid w:val="00142CFC"/>
    <w:rsid w:val="00164E37"/>
    <w:rsid w:val="00174399"/>
    <w:rsid w:val="001940B2"/>
    <w:rsid w:val="001A2A47"/>
    <w:rsid w:val="001D59D2"/>
    <w:rsid w:val="001D5F98"/>
    <w:rsid w:val="001E2D3D"/>
    <w:rsid w:val="001E4DF2"/>
    <w:rsid w:val="001E762A"/>
    <w:rsid w:val="001F6330"/>
    <w:rsid w:val="001F7A31"/>
    <w:rsid w:val="002000A8"/>
    <w:rsid w:val="0022183A"/>
    <w:rsid w:val="002274AE"/>
    <w:rsid w:val="0023253F"/>
    <w:rsid w:val="00235F12"/>
    <w:rsid w:val="002411F1"/>
    <w:rsid w:val="002511BE"/>
    <w:rsid w:val="00260421"/>
    <w:rsid w:val="0026683B"/>
    <w:rsid w:val="00270FB8"/>
    <w:rsid w:val="00272AF4"/>
    <w:rsid w:val="002809D4"/>
    <w:rsid w:val="00282559"/>
    <w:rsid w:val="00287B44"/>
    <w:rsid w:val="00293ABC"/>
    <w:rsid w:val="002A283D"/>
    <w:rsid w:val="002A393C"/>
    <w:rsid w:val="002B4F0E"/>
    <w:rsid w:val="002B6937"/>
    <w:rsid w:val="002C157B"/>
    <w:rsid w:val="002D297C"/>
    <w:rsid w:val="002E5FE8"/>
    <w:rsid w:val="002E67CA"/>
    <w:rsid w:val="002F1FB7"/>
    <w:rsid w:val="002F7990"/>
    <w:rsid w:val="00303088"/>
    <w:rsid w:val="003046EB"/>
    <w:rsid w:val="00312022"/>
    <w:rsid w:val="00326BA9"/>
    <w:rsid w:val="00332958"/>
    <w:rsid w:val="003342BB"/>
    <w:rsid w:val="00335551"/>
    <w:rsid w:val="00341FC9"/>
    <w:rsid w:val="00343BAF"/>
    <w:rsid w:val="00351439"/>
    <w:rsid w:val="00354293"/>
    <w:rsid w:val="0035596E"/>
    <w:rsid w:val="00360225"/>
    <w:rsid w:val="00364F20"/>
    <w:rsid w:val="003650BB"/>
    <w:rsid w:val="00365924"/>
    <w:rsid w:val="00374B19"/>
    <w:rsid w:val="003751BF"/>
    <w:rsid w:val="0037769D"/>
    <w:rsid w:val="00381487"/>
    <w:rsid w:val="00384B66"/>
    <w:rsid w:val="003907C1"/>
    <w:rsid w:val="0039776E"/>
    <w:rsid w:val="003A21DD"/>
    <w:rsid w:val="003A398B"/>
    <w:rsid w:val="003A3C47"/>
    <w:rsid w:val="003B7D88"/>
    <w:rsid w:val="003C0E79"/>
    <w:rsid w:val="003D135F"/>
    <w:rsid w:val="003F5EDB"/>
    <w:rsid w:val="003F5F1A"/>
    <w:rsid w:val="003F674D"/>
    <w:rsid w:val="00404EA6"/>
    <w:rsid w:val="00413F5A"/>
    <w:rsid w:val="004174CF"/>
    <w:rsid w:val="004213C6"/>
    <w:rsid w:val="00423563"/>
    <w:rsid w:val="004266BA"/>
    <w:rsid w:val="004527E6"/>
    <w:rsid w:val="00452EF5"/>
    <w:rsid w:val="0045393F"/>
    <w:rsid w:val="00456B63"/>
    <w:rsid w:val="00470BC4"/>
    <w:rsid w:val="00472A53"/>
    <w:rsid w:val="00472B82"/>
    <w:rsid w:val="00475157"/>
    <w:rsid w:val="00491211"/>
    <w:rsid w:val="00491E0C"/>
    <w:rsid w:val="004A22A4"/>
    <w:rsid w:val="004A7D29"/>
    <w:rsid w:val="004B2D3A"/>
    <w:rsid w:val="004B457B"/>
    <w:rsid w:val="004C7A0E"/>
    <w:rsid w:val="004D6138"/>
    <w:rsid w:val="004E527C"/>
    <w:rsid w:val="004E5849"/>
    <w:rsid w:val="004F358F"/>
    <w:rsid w:val="004F3991"/>
    <w:rsid w:val="00505D0B"/>
    <w:rsid w:val="0050656E"/>
    <w:rsid w:val="00513513"/>
    <w:rsid w:val="005145C0"/>
    <w:rsid w:val="0052279D"/>
    <w:rsid w:val="005232A6"/>
    <w:rsid w:val="005307E6"/>
    <w:rsid w:val="00531BFC"/>
    <w:rsid w:val="00537DFB"/>
    <w:rsid w:val="00543381"/>
    <w:rsid w:val="005469A4"/>
    <w:rsid w:val="00554878"/>
    <w:rsid w:val="00564BD2"/>
    <w:rsid w:val="00584A7D"/>
    <w:rsid w:val="0059202F"/>
    <w:rsid w:val="00596308"/>
    <w:rsid w:val="00597BDF"/>
    <w:rsid w:val="005A3331"/>
    <w:rsid w:val="005A5042"/>
    <w:rsid w:val="005A7C79"/>
    <w:rsid w:val="005B447F"/>
    <w:rsid w:val="005B5D80"/>
    <w:rsid w:val="005C4014"/>
    <w:rsid w:val="005C4C68"/>
    <w:rsid w:val="005F3B0E"/>
    <w:rsid w:val="00606C3E"/>
    <w:rsid w:val="00617248"/>
    <w:rsid w:val="00617CAD"/>
    <w:rsid w:val="006303A5"/>
    <w:rsid w:val="00631FD2"/>
    <w:rsid w:val="00633C90"/>
    <w:rsid w:val="006407ED"/>
    <w:rsid w:val="0064794B"/>
    <w:rsid w:val="0065313D"/>
    <w:rsid w:val="006536BF"/>
    <w:rsid w:val="00657E1B"/>
    <w:rsid w:val="006620BF"/>
    <w:rsid w:val="0067392E"/>
    <w:rsid w:val="00680920"/>
    <w:rsid w:val="006C4120"/>
    <w:rsid w:val="006C5F40"/>
    <w:rsid w:val="006E71CA"/>
    <w:rsid w:val="006F2071"/>
    <w:rsid w:val="006F275E"/>
    <w:rsid w:val="006F3EBB"/>
    <w:rsid w:val="006F60D2"/>
    <w:rsid w:val="00704E0F"/>
    <w:rsid w:val="0071201A"/>
    <w:rsid w:val="007176C9"/>
    <w:rsid w:val="007215A3"/>
    <w:rsid w:val="00722F43"/>
    <w:rsid w:val="00727A22"/>
    <w:rsid w:val="00734AE8"/>
    <w:rsid w:val="00736772"/>
    <w:rsid w:val="00743195"/>
    <w:rsid w:val="0075374A"/>
    <w:rsid w:val="0075377F"/>
    <w:rsid w:val="007570DF"/>
    <w:rsid w:val="007723C7"/>
    <w:rsid w:val="00785E57"/>
    <w:rsid w:val="00786932"/>
    <w:rsid w:val="007937D9"/>
    <w:rsid w:val="00794546"/>
    <w:rsid w:val="007A0A62"/>
    <w:rsid w:val="007A2926"/>
    <w:rsid w:val="007B37AC"/>
    <w:rsid w:val="007C7D13"/>
    <w:rsid w:val="007E1C1D"/>
    <w:rsid w:val="007F04FE"/>
    <w:rsid w:val="007F2692"/>
    <w:rsid w:val="007F4BF4"/>
    <w:rsid w:val="007F6E2F"/>
    <w:rsid w:val="0080239F"/>
    <w:rsid w:val="0082445F"/>
    <w:rsid w:val="0084543E"/>
    <w:rsid w:val="00847363"/>
    <w:rsid w:val="00847A7A"/>
    <w:rsid w:val="00867756"/>
    <w:rsid w:val="00870BD6"/>
    <w:rsid w:val="00880C7F"/>
    <w:rsid w:val="00881C1A"/>
    <w:rsid w:val="00884352"/>
    <w:rsid w:val="00890F48"/>
    <w:rsid w:val="00893F41"/>
    <w:rsid w:val="008A52BC"/>
    <w:rsid w:val="008B297A"/>
    <w:rsid w:val="008B5E13"/>
    <w:rsid w:val="008D3D3A"/>
    <w:rsid w:val="008D412E"/>
    <w:rsid w:val="008D5EC6"/>
    <w:rsid w:val="008D7805"/>
    <w:rsid w:val="008E302E"/>
    <w:rsid w:val="008E6B67"/>
    <w:rsid w:val="008E6F65"/>
    <w:rsid w:val="008F58E4"/>
    <w:rsid w:val="008F74C4"/>
    <w:rsid w:val="00902687"/>
    <w:rsid w:val="00911683"/>
    <w:rsid w:val="009154A5"/>
    <w:rsid w:val="0091590D"/>
    <w:rsid w:val="00916673"/>
    <w:rsid w:val="009301AD"/>
    <w:rsid w:val="0093485A"/>
    <w:rsid w:val="0094044A"/>
    <w:rsid w:val="00940ECF"/>
    <w:rsid w:val="0094423D"/>
    <w:rsid w:val="00953A21"/>
    <w:rsid w:val="00957BD6"/>
    <w:rsid w:val="009605BC"/>
    <w:rsid w:val="00967ADD"/>
    <w:rsid w:val="009727BD"/>
    <w:rsid w:val="00972BAC"/>
    <w:rsid w:val="00977E57"/>
    <w:rsid w:val="00987E6E"/>
    <w:rsid w:val="00993991"/>
    <w:rsid w:val="00994677"/>
    <w:rsid w:val="00995D35"/>
    <w:rsid w:val="009A0271"/>
    <w:rsid w:val="009A1F27"/>
    <w:rsid w:val="009A2FDE"/>
    <w:rsid w:val="009A46EA"/>
    <w:rsid w:val="009A7EA5"/>
    <w:rsid w:val="009B0561"/>
    <w:rsid w:val="009B1C77"/>
    <w:rsid w:val="009B5E3D"/>
    <w:rsid w:val="009D2E2B"/>
    <w:rsid w:val="009D445F"/>
    <w:rsid w:val="009D61AF"/>
    <w:rsid w:val="009E4E00"/>
    <w:rsid w:val="009E6102"/>
    <w:rsid w:val="009F4460"/>
    <w:rsid w:val="009F5BAE"/>
    <w:rsid w:val="00A0325D"/>
    <w:rsid w:val="00A162FE"/>
    <w:rsid w:val="00A30EE0"/>
    <w:rsid w:val="00A361CB"/>
    <w:rsid w:val="00A37C31"/>
    <w:rsid w:val="00A55192"/>
    <w:rsid w:val="00A57B5E"/>
    <w:rsid w:val="00A6323A"/>
    <w:rsid w:val="00A65231"/>
    <w:rsid w:val="00A660A0"/>
    <w:rsid w:val="00A67964"/>
    <w:rsid w:val="00A82711"/>
    <w:rsid w:val="00A83589"/>
    <w:rsid w:val="00A85D2B"/>
    <w:rsid w:val="00A9090C"/>
    <w:rsid w:val="00A924BF"/>
    <w:rsid w:val="00A95290"/>
    <w:rsid w:val="00A97689"/>
    <w:rsid w:val="00AA5943"/>
    <w:rsid w:val="00AB22D3"/>
    <w:rsid w:val="00AC4BCB"/>
    <w:rsid w:val="00AE0C12"/>
    <w:rsid w:val="00AE525E"/>
    <w:rsid w:val="00AE6238"/>
    <w:rsid w:val="00AF6959"/>
    <w:rsid w:val="00B04F50"/>
    <w:rsid w:val="00B1183A"/>
    <w:rsid w:val="00B13F72"/>
    <w:rsid w:val="00B14401"/>
    <w:rsid w:val="00B21E7E"/>
    <w:rsid w:val="00B376DD"/>
    <w:rsid w:val="00B40501"/>
    <w:rsid w:val="00B418C0"/>
    <w:rsid w:val="00B419B2"/>
    <w:rsid w:val="00B45B72"/>
    <w:rsid w:val="00B477B6"/>
    <w:rsid w:val="00B52894"/>
    <w:rsid w:val="00B6372A"/>
    <w:rsid w:val="00B737EB"/>
    <w:rsid w:val="00B73917"/>
    <w:rsid w:val="00B82D75"/>
    <w:rsid w:val="00B92783"/>
    <w:rsid w:val="00B92F7D"/>
    <w:rsid w:val="00B96A98"/>
    <w:rsid w:val="00B9729D"/>
    <w:rsid w:val="00BA4C0E"/>
    <w:rsid w:val="00BA601B"/>
    <w:rsid w:val="00BA7E89"/>
    <w:rsid w:val="00BB635F"/>
    <w:rsid w:val="00BC7805"/>
    <w:rsid w:val="00BD538E"/>
    <w:rsid w:val="00BE7CF0"/>
    <w:rsid w:val="00BE7F44"/>
    <w:rsid w:val="00BF572D"/>
    <w:rsid w:val="00C014CD"/>
    <w:rsid w:val="00C02263"/>
    <w:rsid w:val="00C07127"/>
    <w:rsid w:val="00C12E3B"/>
    <w:rsid w:val="00C131E9"/>
    <w:rsid w:val="00C16EC2"/>
    <w:rsid w:val="00C3638C"/>
    <w:rsid w:val="00C521A4"/>
    <w:rsid w:val="00C5572D"/>
    <w:rsid w:val="00C638EB"/>
    <w:rsid w:val="00C6763B"/>
    <w:rsid w:val="00C72392"/>
    <w:rsid w:val="00C749CD"/>
    <w:rsid w:val="00C8088B"/>
    <w:rsid w:val="00C82B2A"/>
    <w:rsid w:val="00C96095"/>
    <w:rsid w:val="00C9764D"/>
    <w:rsid w:val="00CA182C"/>
    <w:rsid w:val="00CA2925"/>
    <w:rsid w:val="00CA2F4B"/>
    <w:rsid w:val="00CB1CD9"/>
    <w:rsid w:val="00CB597B"/>
    <w:rsid w:val="00CD4803"/>
    <w:rsid w:val="00CD773B"/>
    <w:rsid w:val="00CE396A"/>
    <w:rsid w:val="00CE403B"/>
    <w:rsid w:val="00CF4A92"/>
    <w:rsid w:val="00CF4AC1"/>
    <w:rsid w:val="00CF6A3B"/>
    <w:rsid w:val="00D03A7A"/>
    <w:rsid w:val="00D1248D"/>
    <w:rsid w:val="00D14428"/>
    <w:rsid w:val="00D17777"/>
    <w:rsid w:val="00D366DE"/>
    <w:rsid w:val="00D5677A"/>
    <w:rsid w:val="00D57276"/>
    <w:rsid w:val="00D57C88"/>
    <w:rsid w:val="00D60B54"/>
    <w:rsid w:val="00D61B49"/>
    <w:rsid w:val="00D65388"/>
    <w:rsid w:val="00D80061"/>
    <w:rsid w:val="00D91B30"/>
    <w:rsid w:val="00D94019"/>
    <w:rsid w:val="00DA4A05"/>
    <w:rsid w:val="00DB2D5A"/>
    <w:rsid w:val="00DB2D78"/>
    <w:rsid w:val="00DB5636"/>
    <w:rsid w:val="00DB7A2D"/>
    <w:rsid w:val="00DC0FF2"/>
    <w:rsid w:val="00DD65F2"/>
    <w:rsid w:val="00DE045F"/>
    <w:rsid w:val="00DE11BF"/>
    <w:rsid w:val="00DE1ECC"/>
    <w:rsid w:val="00DE2D31"/>
    <w:rsid w:val="00DF03DC"/>
    <w:rsid w:val="00E06528"/>
    <w:rsid w:val="00E12451"/>
    <w:rsid w:val="00E141BF"/>
    <w:rsid w:val="00E238CB"/>
    <w:rsid w:val="00E245D5"/>
    <w:rsid w:val="00E248B5"/>
    <w:rsid w:val="00E277DA"/>
    <w:rsid w:val="00E3742D"/>
    <w:rsid w:val="00E418B3"/>
    <w:rsid w:val="00E41E00"/>
    <w:rsid w:val="00E42851"/>
    <w:rsid w:val="00E5029E"/>
    <w:rsid w:val="00E65BE3"/>
    <w:rsid w:val="00E71BF5"/>
    <w:rsid w:val="00E72905"/>
    <w:rsid w:val="00E81C21"/>
    <w:rsid w:val="00E84DCA"/>
    <w:rsid w:val="00E93815"/>
    <w:rsid w:val="00EB0792"/>
    <w:rsid w:val="00EC47FD"/>
    <w:rsid w:val="00ED2AA9"/>
    <w:rsid w:val="00ED767C"/>
    <w:rsid w:val="00EE2779"/>
    <w:rsid w:val="00EE3F9E"/>
    <w:rsid w:val="00EE4039"/>
    <w:rsid w:val="00EE4D06"/>
    <w:rsid w:val="00EF168C"/>
    <w:rsid w:val="00EF2C38"/>
    <w:rsid w:val="00EF59A9"/>
    <w:rsid w:val="00EF6761"/>
    <w:rsid w:val="00F022A7"/>
    <w:rsid w:val="00F045E1"/>
    <w:rsid w:val="00F10F83"/>
    <w:rsid w:val="00F1231E"/>
    <w:rsid w:val="00F1326B"/>
    <w:rsid w:val="00F22D3D"/>
    <w:rsid w:val="00F3082A"/>
    <w:rsid w:val="00F31DF6"/>
    <w:rsid w:val="00F33DFA"/>
    <w:rsid w:val="00F371CD"/>
    <w:rsid w:val="00F4197E"/>
    <w:rsid w:val="00F57867"/>
    <w:rsid w:val="00F622F8"/>
    <w:rsid w:val="00F65C61"/>
    <w:rsid w:val="00F733F6"/>
    <w:rsid w:val="00F80FDB"/>
    <w:rsid w:val="00F821D8"/>
    <w:rsid w:val="00FB1A9B"/>
    <w:rsid w:val="00FB242D"/>
    <w:rsid w:val="00FB3C56"/>
    <w:rsid w:val="00FB3D86"/>
    <w:rsid w:val="00FC0AE8"/>
    <w:rsid w:val="00FC64E4"/>
    <w:rsid w:val="00FC7A92"/>
    <w:rsid w:val="00FD3E09"/>
    <w:rsid w:val="00FF26FD"/>
    <w:rsid w:val="00FF6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6596A9"/>
  <w15:docId w15:val="{01ACA3EC-1DEC-460B-AE83-9656422AE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F6765"/>
    <w:pPr>
      <w:widowControl w:val="0"/>
    </w:pPr>
    <w:rPr>
      <w:sz w:val="22"/>
      <w:szCs w:val="22"/>
      <w:lang w:val="ro-RO"/>
    </w:rPr>
  </w:style>
  <w:style w:type="paragraph" w:styleId="Heading1">
    <w:name w:val="heading 1"/>
    <w:basedOn w:val="Normal"/>
    <w:link w:val="Heading1Char"/>
    <w:qFormat/>
    <w:rsid w:val="00C96095"/>
    <w:pPr>
      <w:widowControl/>
      <w:spacing w:before="100" w:beforeAutospacing="1" w:after="100" w:afterAutospacing="1"/>
      <w:outlineLvl w:val="0"/>
    </w:pPr>
    <w:rPr>
      <w:rFonts w:ascii="Times New Roman" w:eastAsia="Times New Roman" w:hAnsi="Times New Roman"/>
      <w:b/>
      <w:bCs/>
      <w:kern w:val="36"/>
      <w:sz w:val="48"/>
      <w:szCs w:val="48"/>
      <w:lang w:eastAsia="ro-RO"/>
    </w:rPr>
  </w:style>
  <w:style w:type="paragraph" w:styleId="Heading2">
    <w:name w:val="heading 2"/>
    <w:basedOn w:val="Normal"/>
    <w:next w:val="Normal"/>
    <w:link w:val="Heading2Char"/>
    <w:qFormat/>
    <w:rsid w:val="002E67CA"/>
    <w:pPr>
      <w:keepNext/>
      <w:widowControl/>
      <w:jc w:val="center"/>
      <w:outlineLvl w:val="1"/>
    </w:pPr>
    <w:rPr>
      <w:rFonts w:ascii="Times New Roman" w:eastAsia="Times New Roman" w:hAnsi="Times New Roman"/>
      <w:b/>
      <w:sz w:val="28"/>
      <w:szCs w:val="20"/>
      <w:lang w:val="en-US"/>
    </w:rPr>
  </w:style>
  <w:style w:type="paragraph" w:styleId="Heading3">
    <w:name w:val="heading 3"/>
    <w:basedOn w:val="Normal"/>
    <w:next w:val="Normal"/>
    <w:link w:val="Heading3Char"/>
    <w:qFormat/>
    <w:rsid w:val="00DE2D31"/>
    <w:pPr>
      <w:keepNext/>
      <w:widowControl/>
      <w:jc w:val="both"/>
      <w:outlineLvl w:val="2"/>
    </w:pPr>
    <w:rPr>
      <w:rFonts w:ascii="Times New Roman" w:eastAsia="Times New Roman" w:hAnsi="Times New Roman"/>
      <w:b/>
      <w:sz w:val="24"/>
      <w:szCs w:val="20"/>
      <w:lang w:val="en-US"/>
    </w:rPr>
  </w:style>
  <w:style w:type="paragraph" w:styleId="Heading4">
    <w:name w:val="heading 4"/>
    <w:basedOn w:val="Normal"/>
    <w:next w:val="Normal"/>
    <w:link w:val="Heading4Char"/>
    <w:qFormat/>
    <w:rsid w:val="006407ED"/>
    <w:pPr>
      <w:keepNext/>
      <w:widowControl/>
      <w:spacing w:before="240" w:after="60"/>
      <w:outlineLvl w:val="3"/>
    </w:pPr>
    <w:rPr>
      <w:rFonts w:ascii="Times New Roman" w:eastAsia="Times New Roman" w:hAnsi="Times New Roman"/>
      <w:b/>
      <w:bCs/>
      <w:sz w:val="28"/>
      <w:szCs w:val="28"/>
    </w:rPr>
  </w:style>
  <w:style w:type="paragraph" w:styleId="Heading5">
    <w:name w:val="heading 5"/>
    <w:basedOn w:val="Normal"/>
    <w:next w:val="Normal"/>
    <w:link w:val="Heading5Char"/>
    <w:qFormat/>
    <w:rsid w:val="002E67CA"/>
    <w:pPr>
      <w:keepNext/>
      <w:widowControl/>
      <w:jc w:val="both"/>
      <w:outlineLvl w:val="4"/>
    </w:pPr>
    <w:rPr>
      <w:rFonts w:ascii="Times New Roman" w:eastAsia="Times New Roman" w:hAnsi="Times New Roman"/>
      <w:i/>
      <w:sz w:val="24"/>
      <w:szCs w:val="20"/>
      <w:lang w:val="en-US"/>
    </w:rPr>
  </w:style>
  <w:style w:type="paragraph" w:styleId="Heading6">
    <w:name w:val="heading 6"/>
    <w:basedOn w:val="Normal"/>
    <w:next w:val="Normal"/>
    <w:link w:val="Heading6Char"/>
    <w:qFormat/>
    <w:rsid w:val="002E67CA"/>
    <w:pPr>
      <w:keepNext/>
      <w:widowControl/>
      <w:jc w:val="center"/>
      <w:outlineLvl w:val="5"/>
    </w:pPr>
    <w:rPr>
      <w:rFonts w:ascii="Times New Roman" w:eastAsia="Times New Roman" w:hAnsi="Times New Roman"/>
      <w:b/>
      <w:sz w:val="28"/>
      <w:szCs w:val="20"/>
      <w:u w:val="single"/>
      <w:lang w:val="en-US"/>
    </w:rPr>
  </w:style>
  <w:style w:type="paragraph" w:styleId="Heading7">
    <w:name w:val="heading 7"/>
    <w:basedOn w:val="Normal"/>
    <w:next w:val="Normal"/>
    <w:link w:val="Heading7Char"/>
    <w:qFormat/>
    <w:rsid w:val="002E67CA"/>
    <w:pPr>
      <w:keepNext/>
      <w:widowControl/>
      <w:jc w:val="both"/>
      <w:outlineLvl w:val="6"/>
    </w:pPr>
    <w:rPr>
      <w:rFonts w:ascii="Times New Roman" w:eastAsia="Times New Roman" w:hAnsi="Times New Roman"/>
      <w:b/>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FF6765"/>
    <w:pPr>
      <w:ind w:left="3284"/>
    </w:pPr>
    <w:rPr>
      <w:rFonts w:ascii="Century Gothic" w:eastAsia="Century Gothic" w:hAnsi="Century Gothic"/>
      <w:sz w:val="21"/>
      <w:szCs w:val="21"/>
    </w:rPr>
  </w:style>
  <w:style w:type="character" w:customStyle="1" w:styleId="BodyTextChar">
    <w:name w:val="Body Text Char"/>
    <w:link w:val="BodyText"/>
    <w:uiPriority w:val="1"/>
    <w:rsid w:val="00FF6765"/>
    <w:rPr>
      <w:rFonts w:ascii="Century Gothic" w:eastAsia="Century Gothic" w:hAnsi="Century Gothic"/>
      <w:sz w:val="21"/>
      <w:szCs w:val="21"/>
    </w:rPr>
  </w:style>
  <w:style w:type="paragraph" w:styleId="Header">
    <w:name w:val="header"/>
    <w:basedOn w:val="Normal"/>
    <w:link w:val="HeaderChar"/>
    <w:unhideWhenUsed/>
    <w:rsid w:val="00FF6765"/>
    <w:pPr>
      <w:tabs>
        <w:tab w:val="center" w:pos="4536"/>
        <w:tab w:val="right" w:pos="9072"/>
      </w:tabs>
    </w:pPr>
  </w:style>
  <w:style w:type="character" w:customStyle="1" w:styleId="HeaderChar">
    <w:name w:val="Header Char"/>
    <w:basedOn w:val="DefaultParagraphFont"/>
    <w:link w:val="Header"/>
    <w:uiPriority w:val="99"/>
    <w:rsid w:val="00FF6765"/>
  </w:style>
  <w:style w:type="character" w:styleId="Hyperlink">
    <w:name w:val="Hyperlink"/>
    <w:unhideWhenUsed/>
    <w:rsid w:val="00AE0C12"/>
    <w:rPr>
      <w:color w:val="0563C1"/>
      <w:u w:val="single"/>
    </w:rPr>
  </w:style>
  <w:style w:type="paragraph" w:styleId="ListParagraph">
    <w:name w:val="List Paragraph"/>
    <w:basedOn w:val="Normal"/>
    <w:uiPriority w:val="34"/>
    <w:qFormat/>
    <w:rsid w:val="002B6937"/>
    <w:pPr>
      <w:widowControl/>
      <w:spacing w:after="160" w:line="259" w:lineRule="auto"/>
      <w:ind w:left="720"/>
      <w:contextualSpacing/>
    </w:pPr>
  </w:style>
  <w:style w:type="paragraph" w:styleId="Footer">
    <w:name w:val="footer"/>
    <w:basedOn w:val="Normal"/>
    <w:link w:val="FooterChar"/>
    <w:unhideWhenUsed/>
    <w:rsid w:val="00365924"/>
    <w:pPr>
      <w:tabs>
        <w:tab w:val="center" w:pos="4536"/>
        <w:tab w:val="right" w:pos="9072"/>
      </w:tabs>
    </w:pPr>
  </w:style>
  <w:style w:type="character" w:customStyle="1" w:styleId="FooterChar">
    <w:name w:val="Footer Char"/>
    <w:basedOn w:val="DefaultParagraphFont"/>
    <w:link w:val="Footer"/>
    <w:uiPriority w:val="99"/>
    <w:rsid w:val="00365924"/>
  </w:style>
  <w:style w:type="character" w:customStyle="1" w:styleId="Mention1">
    <w:name w:val="Mention1"/>
    <w:uiPriority w:val="99"/>
    <w:semiHidden/>
    <w:unhideWhenUsed/>
    <w:rsid w:val="00365924"/>
    <w:rPr>
      <w:color w:val="2B579A"/>
      <w:shd w:val="clear" w:color="auto" w:fill="E6E6E6"/>
    </w:rPr>
  </w:style>
  <w:style w:type="character" w:customStyle="1" w:styleId="sp">
    <w:name w:val="sp"/>
    <w:basedOn w:val="DefaultParagraphFont"/>
    <w:rsid w:val="00617248"/>
  </w:style>
  <w:style w:type="character" w:customStyle="1" w:styleId="tsp">
    <w:name w:val="tsp"/>
    <w:basedOn w:val="DefaultParagraphFont"/>
    <w:rsid w:val="00617248"/>
  </w:style>
  <w:style w:type="character" w:customStyle="1" w:styleId="tpa">
    <w:name w:val="tpa"/>
    <w:basedOn w:val="DefaultParagraphFont"/>
    <w:rsid w:val="00617248"/>
  </w:style>
  <w:style w:type="character" w:customStyle="1" w:styleId="li">
    <w:name w:val="li"/>
    <w:basedOn w:val="DefaultParagraphFont"/>
    <w:rsid w:val="00617248"/>
  </w:style>
  <w:style w:type="character" w:customStyle="1" w:styleId="tli">
    <w:name w:val="tli"/>
    <w:basedOn w:val="DefaultParagraphFont"/>
    <w:rsid w:val="00617248"/>
  </w:style>
  <w:style w:type="paragraph" w:styleId="BalloonText">
    <w:name w:val="Balloon Text"/>
    <w:basedOn w:val="Normal"/>
    <w:link w:val="BalloonTextChar"/>
    <w:unhideWhenUsed/>
    <w:rsid w:val="005307E6"/>
    <w:rPr>
      <w:rFonts w:ascii="Segoe UI" w:hAnsi="Segoe UI"/>
      <w:sz w:val="18"/>
      <w:szCs w:val="18"/>
    </w:rPr>
  </w:style>
  <w:style w:type="character" w:customStyle="1" w:styleId="BalloonTextChar">
    <w:name w:val="Balloon Text Char"/>
    <w:link w:val="BalloonText"/>
    <w:rsid w:val="005307E6"/>
    <w:rPr>
      <w:rFonts w:ascii="Segoe UI" w:hAnsi="Segoe UI" w:cs="Segoe UI"/>
      <w:sz w:val="18"/>
      <w:szCs w:val="18"/>
    </w:rPr>
  </w:style>
  <w:style w:type="character" w:styleId="Strong">
    <w:name w:val="Strong"/>
    <w:uiPriority w:val="22"/>
    <w:qFormat/>
    <w:rsid w:val="002A283D"/>
    <w:rPr>
      <w:b/>
      <w:bCs/>
    </w:rPr>
  </w:style>
  <w:style w:type="character" w:customStyle="1" w:styleId="UnresolvedMention1">
    <w:name w:val="Unresolved Mention1"/>
    <w:uiPriority w:val="99"/>
    <w:semiHidden/>
    <w:unhideWhenUsed/>
    <w:rsid w:val="00F57867"/>
    <w:rPr>
      <w:color w:val="808080"/>
      <w:shd w:val="clear" w:color="auto" w:fill="E6E6E6"/>
    </w:rPr>
  </w:style>
  <w:style w:type="paragraph" w:styleId="NormalWeb">
    <w:name w:val="Normal (Web)"/>
    <w:basedOn w:val="Normal"/>
    <w:unhideWhenUsed/>
    <w:rsid w:val="00164E37"/>
    <w:pPr>
      <w:widowControl/>
      <w:spacing w:before="100" w:beforeAutospacing="1" w:after="100" w:afterAutospacing="1"/>
    </w:pPr>
    <w:rPr>
      <w:rFonts w:ascii="Times New Roman" w:eastAsia="Times New Roman" w:hAnsi="Times New Roman"/>
      <w:sz w:val="24"/>
      <w:szCs w:val="24"/>
      <w:lang w:eastAsia="ro-RO"/>
    </w:rPr>
  </w:style>
  <w:style w:type="character" w:styleId="Emphasis">
    <w:name w:val="Emphasis"/>
    <w:uiPriority w:val="20"/>
    <w:qFormat/>
    <w:rsid w:val="00CE403B"/>
    <w:rPr>
      <w:i/>
      <w:iCs/>
    </w:rPr>
  </w:style>
  <w:style w:type="character" w:customStyle="1" w:styleId="Heading1Char">
    <w:name w:val="Heading 1 Char"/>
    <w:link w:val="Heading1"/>
    <w:uiPriority w:val="9"/>
    <w:rsid w:val="00C96095"/>
    <w:rPr>
      <w:rFonts w:ascii="Times New Roman" w:eastAsia="Times New Roman" w:hAnsi="Times New Roman" w:cs="Times New Roman"/>
      <w:b/>
      <w:bCs/>
      <w:kern w:val="36"/>
      <w:sz w:val="48"/>
      <w:szCs w:val="48"/>
      <w:lang w:val="ro-RO" w:eastAsia="ro-RO"/>
    </w:rPr>
  </w:style>
  <w:style w:type="table" w:styleId="TableGrid">
    <w:name w:val="Table Grid"/>
    <w:basedOn w:val="TableNormal"/>
    <w:rsid w:val="00C723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link w:val="Heading4"/>
    <w:uiPriority w:val="99"/>
    <w:rsid w:val="006407ED"/>
    <w:rPr>
      <w:rFonts w:ascii="Times New Roman" w:eastAsia="Times New Roman" w:hAnsi="Times New Roman"/>
      <w:b/>
      <w:bCs/>
      <w:sz w:val="28"/>
      <w:szCs w:val="28"/>
      <w:lang w:val="ro-RO"/>
    </w:rPr>
  </w:style>
  <w:style w:type="character" w:styleId="PageNumber">
    <w:name w:val="page number"/>
    <w:rsid w:val="006407ED"/>
    <w:rPr>
      <w:rFonts w:cs="Times New Roman"/>
    </w:rPr>
  </w:style>
  <w:style w:type="character" w:styleId="SubtleReference">
    <w:name w:val="Subtle Reference"/>
    <w:uiPriority w:val="99"/>
    <w:qFormat/>
    <w:rsid w:val="006407ED"/>
    <w:rPr>
      <w:rFonts w:cs="Times New Roman"/>
      <w:smallCaps/>
      <w:color w:val="C0504D"/>
      <w:u w:val="single"/>
    </w:rPr>
  </w:style>
  <w:style w:type="character" w:customStyle="1" w:styleId="doa">
    <w:name w:val="do_a"/>
    <w:rsid w:val="00D80061"/>
  </w:style>
  <w:style w:type="character" w:styleId="CommentReference">
    <w:name w:val="annotation reference"/>
    <w:semiHidden/>
    <w:unhideWhenUsed/>
    <w:rsid w:val="00A37C31"/>
    <w:rPr>
      <w:sz w:val="16"/>
      <w:szCs w:val="16"/>
    </w:rPr>
  </w:style>
  <w:style w:type="paragraph" w:styleId="CommentText">
    <w:name w:val="annotation text"/>
    <w:basedOn w:val="Normal"/>
    <w:link w:val="CommentTextChar"/>
    <w:semiHidden/>
    <w:unhideWhenUsed/>
    <w:rsid w:val="00A37C31"/>
    <w:rPr>
      <w:sz w:val="20"/>
      <w:szCs w:val="20"/>
    </w:rPr>
  </w:style>
  <w:style w:type="character" w:customStyle="1" w:styleId="CommentTextChar">
    <w:name w:val="Comment Text Char"/>
    <w:link w:val="CommentText"/>
    <w:semiHidden/>
    <w:rsid w:val="00A37C31"/>
    <w:rPr>
      <w:lang w:val="en-US" w:eastAsia="en-US"/>
    </w:rPr>
  </w:style>
  <w:style w:type="paragraph" w:styleId="CommentSubject">
    <w:name w:val="annotation subject"/>
    <w:basedOn w:val="CommentText"/>
    <w:next w:val="CommentText"/>
    <w:link w:val="CommentSubjectChar"/>
    <w:semiHidden/>
    <w:unhideWhenUsed/>
    <w:rsid w:val="00A37C31"/>
    <w:rPr>
      <w:b/>
      <w:bCs/>
    </w:rPr>
  </w:style>
  <w:style w:type="character" w:customStyle="1" w:styleId="CommentSubjectChar">
    <w:name w:val="Comment Subject Char"/>
    <w:link w:val="CommentSubject"/>
    <w:semiHidden/>
    <w:rsid w:val="00A37C31"/>
    <w:rPr>
      <w:b/>
      <w:bCs/>
      <w:lang w:val="en-US" w:eastAsia="en-US"/>
    </w:rPr>
  </w:style>
  <w:style w:type="character" w:customStyle="1" w:styleId="Heading3Char">
    <w:name w:val="Heading 3 Char"/>
    <w:link w:val="Heading3"/>
    <w:rsid w:val="00DE2D31"/>
    <w:rPr>
      <w:rFonts w:ascii="Times New Roman" w:eastAsia="Times New Roman" w:hAnsi="Times New Roman"/>
      <w:b/>
      <w:sz w:val="24"/>
      <w:lang w:val="en-US" w:eastAsia="en-US"/>
    </w:rPr>
  </w:style>
  <w:style w:type="paragraph" w:styleId="Caption">
    <w:name w:val="caption"/>
    <w:basedOn w:val="Normal"/>
    <w:next w:val="Normal"/>
    <w:qFormat/>
    <w:rsid w:val="00DE2D31"/>
    <w:pPr>
      <w:widowControl/>
      <w:jc w:val="center"/>
    </w:pPr>
    <w:rPr>
      <w:rFonts w:ascii="Times New Roman" w:eastAsia="Times New Roman" w:hAnsi="Times New Roman"/>
      <w:b/>
      <w:sz w:val="32"/>
      <w:szCs w:val="20"/>
      <w:lang w:val="en-US"/>
    </w:rPr>
  </w:style>
  <w:style w:type="character" w:customStyle="1" w:styleId="slitbdy">
    <w:name w:val="s_lit_bdy"/>
    <w:rsid w:val="00DE2D31"/>
  </w:style>
  <w:style w:type="character" w:customStyle="1" w:styleId="sartttl">
    <w:name w:val="s_art_ttl"/>
    <w:rsid w:val="00DE2D31"/>
  </w:style>
  <w:style w:type="character" w:customStyle="1" w:styleId="saln">
    <w:name w:val="s_aln"/>
    <w:rsid w:val="00DE2D31"/>
  </w:style>
  <w:style w:type="character" w:customStyle="1" w:styleId="salnttl">
    <w:name w:val="s_aln_ttl"/>
    <w:rsid w:val="00DE2D31"/>
  </w:style>
  <w:style w:type="character" w:customStyle="1" w:styleId="salnbdy">
    <w:name w:val="s_aln_bdy"/>
    <w:rsid w:val="00DE2D31"/>
  </w:style>
  <w:style w:type="character" w:customStyle="1" w:styleId="spar">
    <w:name w:val="s_par"/>
    <w:rsid w:val="00DE2D31"/>
  </w:style>
  <w:style w:type="character" w:customStyle="1" w:styleId="slit">
    <w:name w:val="s_lit"/>
    <w:rsid w:val="00DE2D31"/>
  </w:style>
  <w:style w:type="character" w:customStyle="1" w:styleId="slitttl">
    <w:name w:val="s_lit_ttl"/>
    <w:rsid w:val="00DE2D31"/>
  </w:style>
  <w:style w:type="character" w:customStyle="1" w:styleId="ca">
    <w:name w:val="ca"/>
    <w:basedOn w:val="DefaultParagraphFont"/>
    <w:rsid w:val="00DE2D31"/>
  </w:style>
  <w:style w:type="character" w:customStyle="1" w:styleId="tca">
    <w:name w:val="tca"/>
    <w:basedOn w:val="DefaultParagraphFont"/>
    <w:rsid w:val="00DE2D31"/>
  </w:style>
  <w:style w:type="character" w:customStyle="1" w:styleId="si">
    <w:name w:val="si"/>
    <w:basedOn w:val="DefaultParagraphFont"/>
    <w:rsid w:val="00DE2D31"/>
  </w:style>
  <w:style w:type="character" w:customStyle="1" w:styleId="tsi">
    <w:name w:val="tsi"/>
    <w:basedOn w:val="DefaultParagraphFont"/>
    <w:rsid w:val="00DE2D31"/>
  </w:style>
  <w:style w:type="character" w:customStyle="1" w:styleId="ar">
    <w:name w:val="ar"/>
    <w:basedOn w:val="DefaultParagraphFont"/>
    <w:rsid w:val="00DE2D31"/>
  </w:style>
  <w:style w:type="character" w:customStyle="1" w:styleId="al">
    <w:name w:val="al"/>
    <w:basedOn w:val="DefaultParagraphFont"/>
    <w:rsid w:val="00DE2D31"/>
  </w:style>
  <w:style w:type="character" w:customStyle="1" w:styleId="tal">
    <w:name w:val="tal"/>
    <w:basedOn w:val="DefaultParagraphFont"/>
    <w:rsid w:val="00DE2D31"/>
  </w:style>
  <w:style w:type="character" w:customStyle="1" w:styleId="ss">
    <w:name w:val="ss"/>
    <w:basedOn w:val="DefaultParagraphFont"/>
    <w:rsid w:val="00DE2D31"/>
  </w:style>
  <w:style w:type="character" w:customStyle="1" w:styleId="tss">
    <w:name w:val="tss"/>
    <w:basedOn w:val="DefaultParagraphFont"/>
    <w:rsid w:val="00DE2D31"/>
  </w:style>
  <w:style w:type="character" w:customStyle="1" w:styleId="pt">
    <w:name w:val="pt"/>
    <w:basedOn w:val="DefaultParagraphFont"/>
    <w:rsid w:val="00DE2D31"/>
  </w:style>
  <w:style w:type="character" w:customStyle="1" w:styleId="tpt">
    <w:name w:val="tpt"/>
    <w:basedOn w:val="DefaultParagraphFont"/>
    <w:rsid w:val="00DE2D31"/>
  </w:style>
  <w:style w:type="character" w:customStyle="1" w:styleId="Bodytext0">
    <w:name w:val="Body text_"/>
    <w:link w:val="BodyText1"/>
    <w:rsid w:val="00DE2D31"/>
    <w:rPr>
      <w:sz w:val="26"/>
      <w:szCs w:val="26"/>
      <w:shd w:val="clear" w:color="auto" w:fill="FFFFFF"/>
    </w:rPr>
  </w:style>
  <w:style w:type="paragraph" w:customStyle="1" w:styleId="BodyText1">
    <w:name w:val="Body Text1"/>
    <w:basedOn w:val="Normal"/>
    <w:link w:val="Bodytext0"/>
    <w:rsid w:val="00DE2D31"/>
    <w:pPr>
      <w:shd w:val="clear" w:color="auto" w:fill="FFFFFF"/>
      <w:spacing w:before="360" w:line="371" w:lineRule="exact"/>
      <w:jc w:val="both"/>
    </w:pPr>
    <w:rPr>
      <w:sz w:val="26"/>
      <w:szCs w:val="26"/>
      <w:lang w:eastAsia="ro-RO"/>
    </w:rPr>
  </w:style>
  <w:style w:type="character" w:customStyle="1" w:styleId="BodytextItalic">
    <w:name w:val="Body text + Italic"/>
    <w:rsid w:val="00DE2D31"/>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o-RO"/>
    </w:rPr>
  </w:style>
  <w:style w:type="character" w:customStyle="1" w:styleId="Bodytext4">
    <w:name w:val="Body text (4)_"/>
    <w:link w:val="Bodytext40"/>
    <w:rsid w:val="00DE2D31"/>
    <w:rPr>
      <w:w w:val="150"/>
      <w:sz w:val="8"/>
      <w:szCs w:val="8"/>
      <w:shd w:val="clear" w:color="auto" w:fill="FFFFFF"/>
    </w:rPr>
  </w:style>
  <w:style w:type="paragraph" w:customStyle="1" w:styleId="Bodytext40">
    <w:name w:val="Body text (4)"/>
    <w:basedOn w:val="Normal"/>
    <w:link w:val="Bodytext4"/>
    <w:rsid w:val="00DE2D31"/>
    <w:pPr>
      <w:shd w:val="clear" w:color="auto" w:fill="FFFFFF"/>
      <w:spacing w:before="60" w:line="0" w:lineRule="atLeast"/>
    </w:pPr>
    <w:rPr>
      <w:w w:val="150"/>
      <w:sz w:val="8"/>
      <w:szCs w:val="8"/>
      <w:lang w:eastAsia="ro-RO"/>
    </w:rPr>
  </w:style>
  <w:style w:type="character" w:customStyle="1" w:styleId="Bodytext5">
    <w:name w:val="Body text (5)_"/>
    <w:link w:val="Bodytext50"/>
    <w:rsid w:val="00DE2D31"/>
    <w:rPr>
      <w:spacing w:val="80"/>
      <w:sz w:val="8"/>
      <w:szCs w:val="8"/>
      <w:shd w:val="clear" w:color="auto" w:fill="FFFFFF"/>
    </w:rPr>
  </w:style>
  <w:style w:type="paragraph" w:customStyle="1" w:styleId="Bodytext50">
    <w:name w:val="Body text (5)"/>
    <w:basedOn w:val="Normal"/>
    <w:link w:val="Bodytext5"/>
    <w:rsid w:val="00DE2D31"/>
    <w:pPr>
      <w:shd w:val="clear" w:color="auto" w:fill="FFFFFF"/>
      <w:spacing w:after="60" w:line="0" w:lineRule="atLeast"/>
      <w:jc w:val="right"/>
    </w:pPr>
    <w:rPr>
      <w:spacing w:val="80"/>
      <w:sz w:val="8"/>
      <w:szCs w:val="8"/>
      <w:lang w:eastAsia="ro-RO"/>
    </w:rPr>
  </w:style>
  <w:style w:type="character" w:customStyle="1" w:styleId="Bodytext6">
    <w:name w:val="Body text (6)_"/>
    <w:link w:val="Bodytext60"/>
    <w:rsid w:val="00DE2D31"/>
    <w:rPr>
      <w:i/>
      <w:iCs/>
      <w:sz w:val="8"/>
      <w:szCs w:val="8"/>
      <w:shd w:val="clear" w:color="auto" w:fill="FFFFFF"/>
    </w:rPr>
  </w:style>
  <w:style w:type="paragraph" w:customStyle="1" w:styleId="Bodytext60">
    <w:name w:val="Body text (6)"/>
    <w:basedOn w:val="Normal"/>
    <w:link w:val="Bodytext6"/>
    <w:rsid w:val="00DE2D31"/>
    <w:pPr>
      <w:shd w:val="clear" w:color="auto" w:fill="FFFFFF"/>
      <w:spacing w:after="60" w:line="0" w:lineRule="atLeast"/>
    </w:pPr>
    <w:rPr>
      <w:i/>
      <w:iCs/>
      <w:sz w:val="8"/>
      <w:szCs w:val="8"/>
      <w:lang w:eastAsia="ro-RO"/>
    </w:rPr>
  </w:style>
  <w:style w:type="character" w:customStyle="1" w:styleId="Bodytext8">
    <w:name w:val="Body text (8)_"/>
    <w:link w:val="Bodytext80"/>
    <w:rsid w:val="00DE2D31"/>
    <w:rPr>
      <w:shd w:val="clear" w:color="auto" w:fill="FFFFFF"/>
    </w:rPr>
  </w:style>
  <w:style w:type="character" w:customStyle="1" w:styleId="Bodytext8Italic">
    <w:name w:val="Body text (8) + Italic"/>
    <w:rsid w:val="00DE2D31"/>
    <w:rPr>
      <w:i/>
      <w:iCs/>
      <w:color w:val="000000"/>
      <w:spacing w:val="0"/>
      <w:w w:val="100"/>
      <w:position w:val="0"/>
      <w:shd w:val="clear" w:color="auto" w:fill="FFFFFF"/>
    </w:rPr>
  </w:style>
  <w:style w:type="paragraph" w:customStyle="1" w:styleId="Bodytext80">
    <w:name w:val="Body text (8)"/>
    <w:basedOn w:val="Normal"/>
    <w:link w:val="Bodytext8"/>
    <w:rsid w:val="00DE2D31"/>
    <w:pPr>
      <w:shd w:val="clear" w:color="auto" w:fill="FFFFFF"/>
      <w:spacing w:after="60" w:line="0" w:lineRule="atLeast"/>
    </w:pPr>
    <w:rPr>
      <w:sz w:val="20"/>
      <w:szCs w:val="20"/>
      <w:lang w:eastAsia="ro-RO"/>
    </w:rPr>
  </w:style>
  <w:style w:type="character" w:customStyle="1" w:styleId="BodytextBold">
    <w:name w:val="Body text + Bold"/>
    <w:rsid w:val="00DE2D31"/>
    <w:rPr>
      <w:rFonts w:ascii="Times New Roman" w:eastAsia="Times New Roman" w:hAnsi="Times New Roman" w:cs="Times New Roman"/>
      <w:b/>
      <w:bCs/>
      <w:color w:val="000000"/>
      <w:spacing w:val="0"/>
      <w:w w:val="100"/>
      <w:position w:val="0"/>
      <w:sz w:val="26"/>
      <w:szCs w:val="26"/>
      <w:shd w:val="clear" w:color="auto" w:fill="FFFFFF"/>
      <w:lang w:val="ro-RO"/>
    </w:rPr>
  </w:style>
  <w:style w:type="character" w:customStyle="1" w:styleId="Bodytext3">
    <w:name w:val="Body text (3)_"/>
    <w:link w:val="Bodytext30"/>
    <w:rsid w:val="00DE2D31"/>
    <w:rPr>
      <w:b/>
      <w:bCs/>
      <w:sz w:val="26"/>
      <w:szCs w:val="26"/>
      <w:shd w:val="clear" w:color="auto" w:fill="FFFFFF"/>
    </w:rPr>
  </w:style>
  <w:style w:type="paragraph" w:customStyle="1" w:styleId="Bodytext30">
    <w:name w:val="Body text (3)"/>
    <w:basedOn w:val="Normal"/>
    <w:link w:val="Bodytext3"/>
    <w:rsid w:val="00DE2D31"/>
    <w:pPr>
      <w:shd w:val="clear" w:color="auto" w:fill="FFFFFF"/>
      <w:spacing w:before="1440" w:line="367" w:lineRule="exact"/>
      <w:jc w:val="center"/>
    </w:pPr>
    <w:rPr>
      <w:b/>
      <w:bCs/>
      <w:sz w:val="26"/>
      <w:szCs w:val="26"/>
      <w:lang w:eastAsia="ro-RO"/>
    </w:rPr>
  </w:style>
  <w:style w:type="character" w:customStyle="1" w:styleId="Heading30">
    <w:name w:val="Heading #3_"/>
    <w:link w:val="Heading31"/>
    <w:rsid w:val="00DE2D31"/>
    <w:rPr>
      <w:b/>
      <w:bCs/>
      <w:sz w:val="26"/>
      <w:szCs w:val="26"/>
      <w:shd w:val="clear" w:color="auto" w:fill="FFFFFF"/>
    </w:rPr>
  </w:style>
  <w:style w:type="paragraph" w:customStyle="1" w:styleId="Heading31">
    <w:name w:val="Heading #3"/>
    <w:basedOn w:val="Normal"/>
    <w:link w:val="Heading30"/>
    <w:rsid w:val="00DE2D31"/>
    <w:pPr>
      <w:shd w:val="clear" w:color="auto" w:fill="FFFFFF"/>
      <w:spacing w:after="120" w:line="0" w:lineRule="atLeast"/>
      <w:jc w:val="right"/>
      <w:outlineLvl w:val="2"/>
    </w:pPr>
    <w:rPr>
      <w:b/>
      <w:bCs/>
      <w:sz w:val="26"/>
      <w:szCs w:val="26"/>
      <w:lang w:eastAsia="ro-RO"/>
    </w:rPr>
  </w:style>
  <w:style w:type="character" w:customStyle="1" w:styleId="Bodytext10">
    <w:name w:val="Body text (10)_"/>
    <w:link w:val="Bodytext100"/>
    <w:rsid w:val="00DE2D31"/>
    <w:rPr>
      <w:rFonts w:ascii="SimSun" w:eastAsia="SimSun" w:hAnsi="SimSun" w:cs="SimSun"/>
      <w:sz w:val="8"/>
      <w:szCs w:val="8"/>
      <w:shd w:val="clear" w:color="auto" w:fill="FFFFFF"/>
    </w:rPr>
  </w:style>
  <w:style w:type="character" w:customStyle="1" w:styleId="Bodytext10Consolas">
    <w:name w:val="Body text (10) + Consolas"/>
    <w:rsid w:val="00DE2D31"/>
    <w:rPr>
      <w:rFonts w:ascii="Consolas" w:eastAsia="Consolas" w:hAnsi="Consolas" w:cs="Consolas"/>
      <w:color w:val="000000"/>
      <w:spacing w:val="0"/>
      <w:w w:val="100"/>
      <w:position w:val="0"/>
      <w:sz w:val="8"/>
      <w:szCs w:val="8"/>
      <w:shd w:val="clear" w:color="auto" w:fill="FFFFFF"/>
    </w:rPr>
  </w:style>
  <w:style w:type="paragraph" w:customStyle="1" w:styleId="Bodytext100">
    <w:name w:val="Body text (10)"/>
    <w:basedOn w:val="Normal"/>
    <w:link w:val="Bodytext10"/>
    <w:rsid w:val="00DE2D31"/>
    <w:pPr>
      <w:shd w:val="clear" w:color="auto" w:fill="FFFFFF"/>
      <w:spacing w:after="60" w:line="0" w:lineRule="atLeast"/>
    </w:pPr>
    <w:rPr>
      <w:rFonts w:ascii="SimSun" w:eastAsia="SimSun" w:hAnsi="SimSun" w:cs="SimSun"/>
      <w:sz w:val="8"/>
      <w:szCs w:val="8"/>
      <w:lang w:eastAsia="ro-RO"/>
    </w:rPr>
  </w:style>
  <w:style w:type="character" w:customStyle="1" w:styleId="do">
    <w:name w:val="do"/>
    <w:rsid w:val="00DE2D31"/>
  </w:style>
  <w:style w:type="character" w:customStyle="1" w:styleId="Footnote">
    <w:name w:val="Footnote_"/>
    <w:link w:val="Footnote0"/>
    <w:rsid w:val="00DE2D31"/>
    <w:rPr>
      <w:sz w:val="26"/>
      <w:szCs w:val="26"/>
      <w:shd w:val="clear" w:color="auto" w:fill="FFFFFF"/>
    </w:rPr>
  </w:style>
  <w:style w:type="character" w:customStyle="1" w:styleId="FootnoteBold">
    <w:name w:val="Footnote + Bold"/>
    <w:rsid w:val="00DE2D31"/>
    <w:rPr>
      <w:rFonts w:ascii="Times New Roman" w:eastAsia="Times New Roman" w:hAnsi="Times New Roman" w:cs="Times New Roman"/>
      <w:b/>
      <w:bCs/>
      <w:i w:val="0"/>
      <w:iCs w:val="0"/>
      <w:smallCaps w:val="0"/>
      <w:strike w:val="0"/>
      <w:color w:val="000000"/>
      <w:spacing w:val="0"/>
      <w:w w:val="100"/>
      <w:position w:val="0"/>
      <w:sz w:val="26"/>
      <w:szCs w:val="26"/>
      <w:u w:val="none"/>
      <w:lang w:val="ro-RO"/>
    </w:rPr>
  </w:style>
  <w:style w:type="paragraph" w:customStyle="1" w:styleId="Footnote0">
    <w:name w:val="Footnote"/>
    <w:basedOn w:val="Normal"/>
    <w:link w:val="Footnote"/>
    <w:rsid w:val="00DE2D31"/>
    <w:pPr>
      <w:shd w:val="clear" w:color="auto" w:fill="FFFFFF"/>
      <w:spacing w:line="367" w:lineRule="exact"/>
      <w:ind w:firstLine="980"/>
      <w:jc w:val="both"/>
    </w:pPr>
    <w:rPr>
      <w:sz w:val="26"/>
      <w:szCs w:val="26"/>
      <w:lang w:eastAsia="ro-RO"/>
    </w:rPr>
  </w:style>
  <w:style w:type="character" w:customStyle="1" w:styleId="Heading40">
    <w:name w:val="Heading #4_"/>
    <w:link w:val="Heading41"/>
    <w:rsid w:val="00DE2D31"/>
    <w:rPr>
      <w:b/>
      <w:bCs/>
      <w:sz w:val="26"/>
      <w:szCs w:val="26"/>
      <w:shd w:val="clear" w:color="auto" w:fill="FFFFFF"/>
    </w:rPr>
  </w:style>
  <w:style w:type="paragraph" w:customStyle="1" w:styleId="Heading41">
    <w:name w:val="Heading #4"/>
    <w:basedOn w:val="Normal"/>
    <w:link w:val="Heading40"/>
    <w:rsid w:val="00DE2D31"/>
    <w:pPr>
      <w:shd w:val="clear" w:color="auto" w:fill="FFFFFF"/>
      <w:spacing w:after="120" w:line="0" w:lineRule="atLeast"/>
      <w:jc w:val="right"/>
      <w:outlineLvl w:val="3"/>
    </w:pPr>
    <w:rPr>
      <w:b/>
      <w:bCs/>
      <w:sz w:val="26"/>
      <w:szCs w:val="26"/>
      <w:lang w:eastAsia="ro-RO"/>
    </w:rPr>
  </w:style>
  <w:style w:type="character" w:customStyle="1" w:styleId="Headerorfooter">
    <w:name w:val="Header or footer_"/>
    <w:link w:val="Headerorfooter0"/>
    <w:rsid w:val="00DE2D31"/>
    <w:rPr>
      <w:sz w:val="22"/>
      <w:szCs w:val="22"/>
      <w:shd w:val="clear" w:color="auto" w:fill="FFFFFF"/>
    </w:rPr>
  </w:style>
  <w:style w:type="paragraph" w:customStyle="1" w:styleId="Headerorfooter0">
    <w:name w:val="Header or footer"/>
    <w:basedOn w:val="Normal"/>
    <w:link w:val="Headerorfooter"/>
    <w:rsid w:val="00DE2D31"/>
    <w:pPr>
      <w:shd w:val="clear" w:color="auto" w:fill="FFFFFF"/>
      <w:spacing w:line="0" w:lineRule="atLeast"/>
    </w:pPr>
    <w:rPr>
      <w:lang w:eastAsia="ro-RO"/>
    </w:rPr>
  </w:style>
  <w:style w:type="character" w:customStyle="1" w:styleId="Heading4NotBold">
    <w:name w:val="Heading #4 + Not Bold"/>
    <w:rsid w:val="00DE2D31"/>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o-RO"/>
    </w:rPr>
  </w:style>
  <w:style w:type="character" w:customStyle="1" w:styleId="Bodytext12pt">
    <w:name w:val="Body text + 12 pt"/>
    <w:aliases w:val="Bold"/>
    <w:rsid w:val="00DE2D31"/>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o-RO"/>
    </w:rPr>
  </w:style>
  <w:style w:type="character" w:customStyle="1" w:styleId="Bodytext11">
    <w:name w:val="Body text (11)_"/>
    <w:link w:val="Bodytext110"/>
    <w:rsid w:val="00DE2D31"/>
    <w:rPr>
      <w:rFonts w:ascii="Consolas" w:eastAsia="Consolas" w:hAnsi="Consolas" w:cs="Consolas"/>
      <w:sz w:val="8"/>
      <w:szCs w:val="8"/>
      <w:shd w:val="clear" w:color="auto" w:fill="FFFFFF"/>
    </w:rPr>
  </w:style>
  <w:style w:type="character" w:customStyle="1" w:styleId="Bodytext11CourierNew">
    <w:name w:val="Body text (11) + Courier New"/>
    <w:aliases w:val="6,5 pt,Spacing 42 pt"/>
    <w:rsid w:val="00DE2D31"/>
    <w:rPr>
      <w:rFonts w:ascii="Courier New" w:eastAsia="Courier New" w:hAnsi="Courier New" w:cs="Courier New"/>
      <w:b w:val="0"/>
      <w:bCs w:val="0"/>
      <w:i w:val="0"/>
      <w:iCs w:val="0"/>
      <w:smallCaps w:val="0"/>
      <w:strike w:val="0"/>
      <w:color w:val="000000"/>
      <w:spacing w:val="850"/>
      <w:w w:val="100"/>
      <w:position w:val="0"/>
      <w:sz w:val="13"/>
      <w:szCs w:val="13"/>
      <w:u w:val="none"/>
      <w:lang w:val="ro-RO"/>
    </w:rPr>
  </w:style>
  <w:style w:type="character" w:customStyle="1" w:styleId="Bodytext5SmallCaps">
    <w:name w:val="Body text (5) + Small Caps"/>
    <w:rsid w:val="00DE2D31"/>
    <w:rPr>
      <w:rFonts w:ascii="Times New Roman" w:eastAsia="Times New Roman" w:hAnsi="Times New Roman" w:cs="Times New Roman"/>
      <w:b w:val="0"/>
      <w:bCs w:val="0"/>
      <w:i w:val="0"/>
      <w:iCs w:val="0"/>
      <w:smallCaps/>
      <w:strike w:val="0"/>
      <w:color w:val="000000"/>
      <w:spacing w:val="80"/>
      <w:w w:val="100"/>
      <w:position w:val="0"/>
      <w:sz w:val="8"/>
      <w:szCs w:val="8"/>
      <w:u w:val="none"/>
      <w:shd w:val="clear" w:color="auto" w:fill="FFFFFF"/>
    </w:rPr>
  </w:style>
  <w:style w:type="paragraph" w:customStyle="1" w:styleId="Bodytext110">
    <w:name w:val="Body text (11)"/>
    <w:basedOn w:val="Normal"/>
    <w:link w:val="Bodytext11"/>
    <w:rsid w:val="00DE2D31"/>
    <w:pPr>
      <w:shd w:val="clear" w:color="auto" w:fill="FFFFFF"/>
      <w:spacing w:before="60" w:line="0" w:lineRule="atLeast"/>
    </w:pPr>
    <w:rPr>
      <w:rFonts w:ascii="Consolas" w:eastAsia="Consolas" w:hAnsi="Consolas" w:cs="Consolas"/>
      <w:sz w:val="8"/>
      <w:szCs w:val="8"/>
      <w:lang w:eastAsia="ro-RO"/>
    </w:rPr>
  </w:style>
  <w:style w:type="character" w:customStyle="1" w:styleId="tpa1">
    <w:name w:val="tpa1"/>
    <w:rsid w:val="00DE2D31"/>
  </w:style>
  <w:style w:type="character" w:customStyle="1" w:styleId="lia">
    <w:name w:val="li_a"/>
    <w:rsid w:val="00DE2D31"/>
  </w:style>
  <w:style w:type="character" w:customStyle="1" w:styleId="tlia">
    <w:name w:val="tli_a"/>
    <w:rsid w:val="00DE2D31"/>
  </w:style>
  <w:style w:type="character" w:customStyle="1" w:styleId="Heading2Char">
    <w:name w:val="Heading 2 Char"/>
    <w:link w:val="Heading2"/>
    <w:rsid w:val="002E67CA"/>
    <w:rPr>
      <w:rFonts w:ascii="Times New Roman" w:eastAsia="Times New Roman" w:hAnsi="Times New Roman"/>
      <w:b/>
      <w:sz w:val="28"/>
      <w:lang w:val="en-US" w:eastAsia="en-US"/>
    </w:rPr>
  </w:style>
  <w:style w:type="character" w:customStyle="1" w:styleId="Heading5Char">
    <w:name w:val="Heading 5 Char"/>
    <w:link w:val="Heading5"/>
    <w:rsid w:val="002E67CA"/>
    <w:rPr>
      <w:rFonts w:ascii="Times New Roman" w:eastAsia="Times New Roman" w:hAnsi="Times New Roman"/>
      <w:i/>
      <w:sz w:val="24"/>
      <w:lang w:val="en-US" w:eastAsia="en-US"/>
    </w:rPr>
  </w:style>
  <w:style w:type="character" w:customStyle="1" w:styleId="Heading6Char">
    <w:name w:val="Heading 6 Char"/>
    <w:link w:val="Heading6"/>
    <w:rsid w:val="002E67CA"/>
    <w:rPr>
      <w:rFonts w:ascii="Times New Roman" w:eastAsia="Times New Roman" w:hAnsi="Times New Roman"/>
      <w:b/>
      <w:sz w:val="28"/>
      <w:u w:val="single"/>
      <w:lang w:val="en-US" w:eastAsia="en-US"/>
    </w:rPr>
  </w:style>
  <w:style w:type="character" w:customStyle="1" w:styleId="Heading7Char">
    <w:name w:val="Heading 7 Char"/>
    <w:link w:val="Heading7"/>
    <w:rsid w:val="002E67CA"/>
    <w:rPr>
      <w:rFonts w:ascii="Times New Roman" w:eastAsia="Times New Roman" w:hAnsi="Times New Roman"/>
      <w:b/>
      <w:sz w:val="24"/>
      <w:lang w:val="en-US" w:eastAsia="en-US"/>
    </w:rPr>
  </w:style>
  <w:style w:type="paragraph" w:styleId="BodyText2">
    <w:name w:val="Body Text 2"/>
    <w:basedOn w:val="Normal"/>
    <w:link w:val="BodyText2Char"/>
    <w:rsid w:val="002E67CA"/>
    <w:pPr>
      <w:widowControl/>
      <w:jc w:val="both"/>
    </w:pPr>
    <w:rPr>
      <w:rFonts w:ascii="Times New Roman" w:eastAsia="Times New Roman" w:hAnsi="Times New Roman"/>
      <w:sz w:val="24"/>
      <w:szCs w:val="20"/>
      <w:lang w:val="en-US"/>
    </w:rPr>
  </w:style>
  <w:style w:type="character" w:customStyle="1" w:styleId="BodyText2Char">
    <w:name w:val="Body Text 2 Char"/>
    <w:link w:val="BodyText2"/>
    <w:rsid w:val="002E67CA"/>
    <w:rPr>
      <w:rFonts w:ascii="Times New Roman" w:eastAsia="Times New Roman" w:hAnsi="Times New Roman"/>
      <w:sz w:val="24"/>
      <w:lang w:val="en-US" w:eastAsia="en-US"/>
    </w:rPr>
  </w:style>
  <w:style w:type="paragraph" w:styleId="BodyTextIndent">
    <w:name w:val="Body Text Indent"/>
    <w:basedOn w:val="Normal"/>
    <w:link w:val="BodyTextIndentChar"/>
    <w:rsid w:val="002E67CA"/>
    <w:pPr>
      <w:widowControl/>
      <w:ind w:firstLine="720"/>
      <w:jc w:val="both"/>
    </w:pPr>
    <w:rPr>
      <w:rFonts w:ascii="Times New Roman" w:eastAsia="Times New Roman" w:hAnsi="Times New Roman"/>
      <w:sz w:val="28"/>
      <w:szCs w:val="20"/>
      <w:lang w:val="en-US"/>
    </w:rPr>
  </w:style>
  <w:style w:type="character" w:customStyle="1" w:styleId="BodyTextIndentChar">
    <w:name w:val="Body Text Indent Char"/>
    <w:link w:val="BodyTextIndent"/>
    <w:rsid w:val="002E67CA"/>
    <w:rPr>
      <w:rFonts w:ascii="Times New Roman" w:eastAsia="Times New Roman" w:hAnsi="Times New Roman"/>
      <w:sz w:val="28"/>
      <w:lang w:val="en-US" w:eastAsia="en-US"/>
    </w:rPr>
  </w:style>
  <w:style w:type="paragraph" w:styleId="Title">
    <w:name w:val="Title"/>
    <w:basedOn w:val="Normal"/>
    <w:link w:val="TitleChar"/>
    <w:qFormat/>
    <w:rsid w:val="002E67CA"/>
    <w:pPr>
      <w:widowControl/>
      <w:jc w:val="center"/>
      <w:outlineLvl w:val="0"/>
    </w:pPr>
    <w:rPr>
      <w:rFonts w:ascii="Arial" w:eastAsia="Times New Roman" w:hAnsi="Arial"/>
      <w:i/>
      <w:sz w:val="28"/>
      <w:szCs w:val="20"/>
      <w:lang w:val="en-US"/>
    </w:rPr>
  </w:style>
  <w:style w:type="character" w:customStyle="1" w:styleId="TitleChar">
    <w:name w:val="Title Char"/>
    <w:link w:val="Title"/>
    <w:rsid w:val="002E67CA"/>
    <w:rPr>
      <w:rFonts w:ascii="Arial" w:eastAsia="Times New Roman" w:hAnsi="Arial"/>
      <w:i/>
      <w:sz w:val="28"/>
      <w:lang w:val="en-US" w:eastAsia="en-US"/>
    </w:rPr>
  </w:style>
  <w:style w:type="character" w:customStyle="1" w:styleId="lego">
    <w:name w:val="lego"/>
    <w:basedOn w:val="DefaultParagraphFont"/>
    <w:rsid w:val="002E67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63439">
      <w:bodyDiv w:val="1"/>
      <w:marLeft w:val="0"/>
      <w:marRight w:val="0"/>
      <w:marTop w:val="0"/>
      <w:marBottom w:val="0"/>
      <w:divBdr>
        <w:top w:val="none" w:sz="0" w:space="0" w:color="auto"/>
        <w:left w:val="none" w:sz="0" w:space="0" w:color="auto"/>
        <w:bottom w:val="none" w:sz="0" w:space="0" w:color="auto"/>
        <w:right w:val="none" w:sz="0" w:space="0" w:color="auto"/>
      </w:divBdr>
      <w:divsChild>
        <w:div w:id="934485195">
          <w:marLeft w:val="0"/>
          <w:marRight w:val="0"/>
          <w:marTop w:val="0"/>
          <w:marBottom w:val="0"/>
          <w:divBdr>
            <w:top w:val="dashed" w:sz="2" w:space="0" w:color="FFFFFF"/>
            <w:left w:val="dashed" w:sz="2" w:space="0" w:color="FFFFFF"/>
            <w:bottom w:val="dashed" w:sz="2" w:space="0" w:color="FFFFFF"/>
            <w:right w:val="dashed" w:sz="2" w:space="0" w:color="FFFFFF"/>
          </w:divBdr>
        </w:div>
        <w:div w:id="2071414259">
          <w:marLeft w:val="0"/>
          <w:marRight w:val="0"/>
          <w:marTop w:val="0"/>
          <w:marBottom w:val="0"/>
          <w:divBdr>
            <w:top w:val="dashed" w:sz="2" w:space="0" w:color="FFFFFF"/>
            <w:left w:val="dashed" w:sz="2" w:space="0" w:color="FFFFFF"/>
            <w:bottom w:val="dashed" w:sz="2" w:space="0" w:color="FFFFFF"/>
            <w:right w:val="dashed" w:sz="2" w:space="0" w:color="FFFFFF"/>
          </w:divBdr>
          <w:divsChild>
            <w:div w:id="362170835">
              <w:marLeft w:val="0"/>
              <w:marRight w:val="0"/>
              <w:marTop w:val="0"/>
              <w:marBottom w:val="0"/>
              <w:divBdr>
                <w:top w:val="dashed" w:sz="2" w:space="0" w:color="FFFFFF"/>
                <w:left w:val="dashed" w:sz="2" w:space="0" w:color="FFFFFF"/>
                <w:bottom w:val="dashed" w:sz="2" w:space="0" w:color="FFFFFF"/>
                <w:right w:val="dashed" w:sz="2" w:space="0" w:color="FFFFFF"/>
              </w:divBdr>
            </w:div>
            <w:div w:id="375128511">
              <w:marLeft w:val="0"/>
              <w:marRight w:val="0"/>
              <w:marTop w:val="0"/>
              <w:marBottom w:val="0"/>
              <w:divBdr>
                <w:top w:val="dashed" w:sz="2" w:space="0" w:color="FFFFFF"/>
                <w:left w:val="dashed" w:sz="2" w:space="0" w:color="FFFFFF"/>
                <w:bottom w:val="dashed" w:sz="2" w:space="0" w:color="FFFFFF"/>
                <w:right w:val="dashed" w:sz="2" w:space="0" w:color="FFFFFF"/>
              </w:divBdr>
            </w:div>
            <w:div w:id="422148765">
              <w:marLeft w:val="0"/>
              <w:marRight w:val="0"/>
              <w:marTop w:val="0"/>
              <w:marBottom w:val="0"/>
              <w:divBdr>
                <w:top w:val="dashed" w:sz="2" w:space="0" w:color="FFFFFF"/>
                <w:left w:val="dashed" w:sz="2" w:space="0" w:color="FFFFFF"/>
                <w:bottom w:val="dashed" w:sz="2" w:space="0" w:color="FFFFFF"/>
                <w:right w:val="dashed" w:sz="2" w:space="0" w:color="FFFFFF"/>
              </w:divBdr>
            </w:div>
            <w:div w:id="11273547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26428198">
      <w:bodyDiv w:val="1"/>
      <w:marLeft w:val="0"/>
      <w:marRight w:val="0"/>
      <w:marTop w:val="0"/>
      <w:marBottom w:val="0"/>
      <w:divBdr>
        <w:top w:val="none" w:sz="0" w:space="0" w:color="auto"/>
        <w:left w:val="none" w:sz="0" w:space="0" w:color="auto"/>
        <w:bottom w:val="none" w:sz="0" w:space="0" w:color="auto"/>
        <w:right w:val="none" w:sz="0" w:space="0" w:color="auto"/>
      </w:divBdr>
    </w:div>
    <w:div w:id="556016103">
      <w:bodyDiv w:val="1"/>
      <w:marLeft w:val="0"/>
      <w:marRight w:val="0"/>
      <w:marTop w:val="0"/>
      <w:marBottom w:val="0"/>
      <w:divBdr>
        <w:top w:val="none" w:sz="0" w:space="0" w:color="auto"/>
        <w:left w:val="none" w:sz="0" w:space="0" w:color="auto"/>
        <w:bottom w:val="none" w:sz="0" w:space="0" w:color="auto"/>
        <w:right w:val="none" w:sz="0" w:space="0" w:color="auto"/>
      </w:divBdr>
    </w:div>
    <w:div w:id="564799007">
      <w:bodyDiv w:val="1"/>
      <w:marLeft w:val="0"/>
      <w:marRight w:val="0"/>
      <w:marTop w:val="0"/>
      <w:marBottom w:val="0"/>
      <w:divBdr>
        <w:top w:val="none" w:sz="0" w:space="0" w:color="auto"/>
        <w:left w:val="none" w:sz="0" w:space="0" w:color="auto"/>
        <w:bottom w:val="none" w:sz="0" w:space="0" w:color="auto"/>
        <w:right w:val="none" w:sz="0" w:space="0" w:color="auto"/>
      </w:divBdr>
    </w:div>
    <w:div w:id="802968678">
      <w:bodyDiv w:val="1"/>
      <w:marLeft w:val="0"/>
      <w:marRight w:val="0"/>
      <w:marTop w:val="0"/>
      <w:marBottom w:val="0"/>
      <w:divBdr>
        <w:top w:val="none" w:sz="0" w:space="0" w:color="auto"/>
        <w:left w:val="none" w:sz="0" w:space="0" w:color="auto"/>
        <w:bottom w:val="none" w:sz="0" w:space="0" w:color="auto"/>
        <w:right w:val="none" w:sz="0" w:space="0" w:color="auto"/>
      </w:divBdr>
    </w:div>
    <w:div w:id="1349602112">
      <w:bodyDiv w:val="1"/>
      <w:marLeft w:val="0"/>
      <w:marRight w:val="0"/>
      <w:marTop w:val="0"/>
      <w:marBottom w:val="0"/>
      <w:divBdr>
        <w:top w:val="none" w:sz="0" w:space="0" w:color="auto"/>
        <w:left w:val="none" w:sz="0" w:space="0" w:color="auto"/>
        <w:bottom w:val="none" w:sz="0" w:space="0" w:color="auto"/>
        <w:right w:val="none" w:sz="0" w:space="0" w:color="auto"/>
      </w:divBdr>
    </w:div>
    <w:div w:id="1420367468">
      <w:bodyDiv w:val="1"/>
      <w:marLeft w:val="0"/>
      <w:marRight w:val="0"/>
      <w:marTop w:val="0"/>
      <w:marBottom w:val="0"/>
      <w:divBdr>
        <w:top w:val="none" w:sz="0" w:space="0" w:color="auto"/>
        <w:left w:val="none" w:sz="0" w:space="0" w:color="auto"/>
        <w:bottom w:val="none" w:sz="0" w:space="0" w:color="auto"/>
        <w:right w:val="none" w:sz="0" w:space="0" w:color="auto"/>
      </w:divBdr>
    </w:div>
    <w:div w:id="1504710636">
      <w:bodyDiv w:val="1"/>
      <w:marLeft w:val="0"/>
      <w:marRight w:val="0"/>
      <w:marTop w:val="0"/>
      <w:marBottom w:val="0"/>
      <w:divBdr>
        <w:top w:val="none" w:sz="0" w:space="0" w:color="auto"/>
        <w:left w:val="none" w:sz="0" w:space="0" w:color="auto"/>
        <w:bottom w:val="none" w:sz="0" w:space="0" w:color="auto"/>
        <w:right w:val="none" w:sz="0" w:space="0" w:color="auto"/>
      </w:divBdr>
    </w:div>
    <w:div w:id="1550342507">
      <w:bodyDiv w:val="1"/>
      <w:marLeft w:val="0"/>
      <w:marRight w:val="0"/>
      <w:marTop w:val="0"/>
      <w:marBottom w:val="0"/>
      <w:divBdr>
        <w:top w:val="none" w:sz="0" w:space="0" w:color="auto"/>
        <w:left w:val="none" w:sz="0" w:space="0" w:color="auto"/>
        <w:bottom w:val="none" w:sz="0" w:space="0" w:color="auto"/>
        <w:right w:val="none" w:sz="0" w:space="0" w:color="auto"/>
      </w:divBdr>
    </w:div>
    <w:div w:id="1719282395">
      <w:bodyDiv w:val="1"/>
      <w:marLeft w:val="0"/>
      <w:marRight w:val="0"/>
      <w:marTop w:val="0"/>
      <w:marBottom w:val="0"/>
      <w:divBdr>
        <w:top w:val="none" w:sz="0" w:space="0" w:color="auto"/>
        <w:left w:val="none" w:sz="0" w:space="0" w:color="auto"/>
        <w:bottom w:val="none" w:sz="0" w:space="0" w:color="auto"/>
        <w:right w:val="none" w:sz="0" w:space="0" w:color="auto"/>
      </w:divBdr>
    </w:div>
    <w:div w:id="173161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drept.ro/00141530.htm" TargetMode="External"/><Relationship Id="rId18" Type="http://schemas.openxmlformats.org/officeDocument/2006/relationships/hyperlink" Target="https://idrept.ro/00152280.htm" TargetMode="External"/><Relationship Id="rId26" Type="http://schemas.openxmlformats.org/officeDocument/2006/relationships/hyperlink" Target="https://idrept.ro/00149356.htm" TargetMode="External"/><Relationship Id="rId3" Type="http://schemas.openxmlformats.org/officeDocument/2006/relationships/styles" Target="styles.xml"/><Relationship Id="rId21" Type="http://schemas.openxmlformats.org/officeDocument/2006/relationships/hyperlink" Target="https://idrept.ro/00142442.ht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idrept.ro/00050311.htm" TargetMode="External"/><Relationship Id="rId25" Type="http://schemas.openxmlformats.org/officeDocument/2006/relationships/hyperlink" Target="https://idrept.ro/00142442.ht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drept.ro/00141530.htm" TargetMode="External"/><Relationship Id="rId20" Type="http://schemas.openxmlformats.org/officeDocument/2006/relationships/hyperlink" Target="https://idrept.ro/00149356.htm"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24" Type="http://schemas.openxmlformats.org/officeDocument/2006/relationships/hyperlink" Target="https://idrept.ro/00152280.htm" TargetMode="External"/><Relationship Id="rId32"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idrept.ro/00054033.htm" TargetMode="External"/><Relationship Id="rId23" Type="http://schemas.openxmlformats.org/officeDocument/2006/relationships/hyperlink" Target="https://idrept.ro/00050311.htm" TargetMode="External"/><Relationship Id="rId28" Type="http://schemas.openxmlformats.org/officeDocument/2006/relationships/header" Target="header2.xml"/><Relationship Id="rId10" Type="http://schemas.openxmlformats.org/officeDocument/2006/relationships/hyperlink" Target="https://idrept.ro/00007644.htm" TargetMode="External"/><Relationship Id="rId19" Type="http://schemas.openxmlformats.org/officeDocument/2006/relationships/hyperlink" Target="https://idrept.ro/00142442.htm"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idrept.ro/00051344.htm" TargetMode="External"/><Relationship Id="rId22" Type="http://schemas.openxmlformats.org/officeDocument/2006/relationships/hyperlink" Target="https://idrept.ro/00149356.htm" TargetMode="External"/><Relationship Id="rId27" Type="http://schemas.openxmlformats.org/officeDocument/2006/relationships/header" Target="head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5DF68-025B-4816-9723-DED08ED84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125</Pages>
  <Words>24812</Words>
  <Characters>141435</Characters>
  <Application>Microsoft Office Word</Application>
  <DocSecurity>0</DocSecurity>
  <Lines>1178</Lines>
  <Paragraphs>331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165916</CharactersWithSpaces>
  <SharedDoc>false</SharedDoc>
  <HLinks>
    <vt:vector size="174" baseType="variant">
      <vt:variant>
        <vt:i4>3997757</vt:i4>
      </vt:variant>
      <vt:variant>
        <vt:i4>63</vt:i4>
      </vt:variant>
      <vt:variant>
        <vt:i4>0</vt:i4>
      </vt:variant>
      <vt:variant>
        <vt:i4>5</vt:i4>
      </vt:variant>
      <vt:variant>
        <vt:lpwstr>https://idrept.ro/00149356.htm</vt:lpwstr>
      </vt:variant>
      <vt:variant>
        <vt:lpwstr/>
      </vt:variant>
      <vt:variant>
        <vt:i4>4063287</vt:i4>
      </vt:variant>
      <vt:variant>
        <vt:i4>60</vt:i4>
      </vt:variant>
      <vt:variant>
        <vt:i4>0</vt:i4>
      </vt:variant>
      <vt:variant>
        <vt:i4>5</vt:i4>
      </vt:variant>
      <vt:variant>
        <vt:lpwstr>https://idrept.ro/00142442.htm</vt:lpwstr>
      </vt:variant>
      <vt:variant>
        <vt:lpwstr/>
      </vt:variant>
      <vt:variant>
        <vt:i4>3866683</vt:i4>
      </vt:variant>
      <vt:variant>
        <vt:i4>57</vt:i4>
      </vt:variant>
      <vt:variant>
        <vt:i4>0</vt:i4>
      </vt:variant>
      <vt:variant>
        <vt:i4>5</vt:i4>
      </vt:variant>
      <vt:variant>
        <vt:lpwstr>https://idrept.ro/00152280.htm</vt:lpwstr>
      </vt:variant>
      <vt:variant>
        <vt:lpwstr/>
      </vt:variant>
      <vt:variant>
        <vt:i4>3866673</vt:i4>
      </vt:variant>
      <vt:variant>
        <vt:i4>54</vt:i4>
      </vt:variant>
      <vt:variant>
        <vt:i4>0</vt:i4>
      </vt:variant>
      <vt:variant>
        <vt:i4>5</vt:i4>
      </vt:variant>
      <vt:variant>
        <vt:lpwstr>https://idrept.ro/00050311.htm</vt:lpwstr>
      </vt:variant>
      <vt:variant>
        <vt:lpwstr/>
      </vt:variant>
      <vt:variant>
        <vt:i4>3997757</vt:i4>
      </vt:variant>
      <vt:variant>
        <vt:i4>51</vt:i4>
      </vt:variant>
      <vt:variant>
        <vt:i4>0</vt:i4>
      </vt:variant>
      <vt:variant>
        <vt:i4>5</vt:i4>
      </vt:variant>
      <vt:variant>
        <vt:lpwstr>https://idrept.ro/00149356.htm</vt:lpwstr>
      </vt:variant>
      <vt:variant>
        <vt:lpwstr/>
      </vt:variant>
      <vt:variant>
        <vt:i4>4063287</vt:i4>
      </vt:variant>
      <vt:variant>
        <vt:i4>48</vt:i4>
      </vt:variant>
      <vt:variant>
        <vt:i4>0</vt:i4>
      </vt:variant>
      <vt:variant>
        <vt:i4>5</vt:i4>
      </vt:variant>
      <vt:variant>
        <vt:lpwstr>https://idrept.ro/00142442.htm</vt:lpwstr>
      </vt:variant>
      <vt:variant>
        <vt:lpwstr/>
      </vt:variant>
      <vt:variant>
        <vt:i4>3997757</vt:i4>
      </vt:variant>
      <vt:variant>
        <vt:i4>45</vt:i4>
      </vt:variant>
      <vt:variant>
        <vt:i4>0</vt:i4>
      </vt:variant>
      <vt:variant>
        <vt:i4>5</vt:i4>
      </vt:variant>
      <vt:variant>
        <vt:lpwstr>https://idrept.ro/00149356.htm</vt:lpwstr>
      </vt:variant>
      <vt:variant>
        <vt:lpwstr/>
      </vt:variant>
      <vt:variant>
        <vt:i4>4063287</vt:i4>
      </vt:variant>
      <vt:variant>
        <vt:i4>42</vt:i4>
      </vt:variant>
      <vt:variant>
        <vt:i4>0</vt:i4>
      </vt:variant>
      <vt:variant>
        <vt:i4>5</vt:i4>
      </vt:variant>
      <vt:variant>
        <vt:lpwstr>https://idrept.ro/00142442.htm</vt:lpwstr>
      </vt:variant>
      <vt:variant>
        <vt:lpwstr/>
      </vt:variant>
      <vt:variant>
        <vt:i4>3866683</vt:i4>
      </vt:variant>
      <vt:variant>
        <vt:i4>39</vt:i4>
      </vt:variant>
      <vt:variant>
        <vt:i4>0</vt:i4>
      </vt:variant>
      <vt:variant>
        <vt:i4>5</vt:i4>
      </vt:variant>
      <vt:variant>
        <vt:lpwstr>https://idrept.ro/00152280.htm</vt:lpwstr>
      </vt:variant>
      <vt:variant>
        <vt:lpwstr/>
      </vt:variant>
      <vt:variant>
        <vt:i4>3866673</vt:i4>
      </vt:variant>
      <vt:variant>
        <vt:i4>36</vt:i4>
      </vt:variant>
      <vt:variant>
        <vt:i4>0</vt:i4>
      </vt:variant>
      <vt:variant>
        <vt:i4>5</vt:i4>
      </vt:variant>
      <vt:variant>
        <vt:lpwstr>https://idrept.ro/00050311.htm</vt:lpwstr>
      </vt:variant>
      <vt:variant>
        <vt:lpwstr/>
      </vt:variant>
      <vt:variant>
        <vt:i4>3997747</vt:i4>
      </vt:variant>
      <vt:variant>
        <vt:i4>33</vt:i4>
      </vt:variant>
      <vt:variant>
        <vt:i4>0</vt:i4>
      </vt:variant>
      <vt:variant>
        <vt:i4>5</vt:i4>
      </vt:variant>
      <vt:variant>
        <vt:lpwstr>https://idrept.ro/00141530.htm</vt:lpwstr>
      </vt:variant>
      <vt:variant>
        <vt:lpwstr/>
      </vt:variant>
      <vt:variant>
        <vt:i4>3801143</vt:i4>
      </vt:variant>
      <vt:variant>
        <vt:i4>30</vt:i4>
      </vt:variant>
      <vt:variant>
        <vt:i4>0</vt:i4>
      </vt:variant>
      <vt:variant>
        <vt:i4>5</vt:i4>
      </vt:variant>
      <vt:variant>
        <vt:lpwstr>https://idrept.ro/00054033.htm</vt:lpwstr>
      </vt:variant>
      <vt:variant>
        <vt:lpwstr/>
      </vt:variant>
      <vt:variant>
        <vt:i4>4063285</vt:i4>
      </vt:variant>
      <vt:variant>
        <vt:i4>27</vt:i4>
      </vt:variant>
      <vt:variant>
        <vt:i4>0</vt:i4>
      </vt:variant>
      <vt:variant>
        <vt:i4>5</vt:i4>
      </vt:variant>
      <vt:variant>
        <vt:lpwstr>https://idrept.ro/00051344.htm</vt:lpwstr>
      </vt:variant>
      <vt:variant>
        <vt:lpwstr/>
      </vt:variant>
      <vt:variant>
        <vt:i4>3997747</vt:i4>
      </vt:variant>
      <vt:variant>
        <vt:i4>24</vt:i4>
      </vt:variant>
      <vt:variant>
        <vt:i4>0</vt:i4>
      </vt:variant>
      <vt:variant>
        <vt:i4>5</vt:i4>
      </vt:variant>
      <vt:variant>
        <vt:lpwstr>https://idrept.ro/00141530.htm</vt:lpwstr>
      </vt:variant>
      <vt:variant>
        <vt:lpwstr/>
      </vt:variant>
      <vt:variant>
        <vt:i4>6291564</vt:i4>
      </vt:variant>
      <vt:variant>
        <vt:i4>21</vt:i4>
      </vt:variant>
      <vt:variant>
        <vt:i4>0</vt:i4>
      </vt:variant>
      <vt:variant>
        <vt:i4>5</vt:i4>
      </vt:variant>
      <vt:variant>
        <vt:lpwstr>javascript:void(0)</vt:lpwstr>
      </vt:variant>
      <vt:variant>
        <vt:lpwstr/>
      </vt:variant>
      <vt:variant>
        <vt:i4>6291564</vt:i4>
      </vt:variant>
      <vt:variant>
        <vt:i4>18</vt:i4>
      </vt:variant>
      <vt:variant>
        <vt:i4>0</vt:i4>
      </vt:variant>
      <vt:variant>
        <vt:i4>5</vt:i4>
      </vt:variant>
      <vt:variant>
        <vt:lpwstr>javascript:void(0)</vt:lpwstr>
      </vt:variant>
      <vt:variant>
        <vt:lpwstr/>
      </vt:variant>
      <vt:variant>
        <vt:i4>6291564</vt:i4>
      </vt:variant>
      <vt:variant>
        <vt:i4>15</vt:i4>
      </vt:variant>
      <vt:variant>
        <vt:i4>0</vt:i4>
      </vt:variant>
      <vt:variant>
        <vt:i4>5</vt:i4>
      </vt:variant>
      <vt:variant>
        <vt:lpwstr>javascript:void(0)</vt:lpwstr>
      </vt:variant>
      <vt:variant>
        <vt:lpwstr/>
      </vt:variant>
      <vt:variant>
        <vt:i4>6291564</vt:i4>
      </vt:variant>
      <vt:variant>
        <vt:i4>12</vt:i4>
      </vt:variant>
      <vt:variant>
        <vt:i4>0</vt:i4>
      </vt:variant>
      <vt:variant>
        <vt:i4>5</vt:i4>
      </vt:variant>
      <vt:variant>
        <vt:lpwstr>javascript:void(0)</vt:lpwstr>
      </vt:variant>
      <vt:variant>
        <vt:lpwstr/>
      </vt:variant>
      <vt:variant>
        <vt:i4>6291564</vt:i4>
      </vt:variant>
      <vt:variant>
        <vt:i4>9</vt:i4>
      </vt:variant>
      <vt:variant>
        <vt:i4>0</vt:i4>
      </vt:variant>
      <vt:variant>
        <vt:i4>5</vt:i4>
      </vt:variant>
      <vt:variant>
        <vt:lpwstr>javascript:void(0)</vt:lpwstr>
      </vt:variant>
      <vt:variant>
        <vt:lpwstr/>
      </vt:variant>
      <vt:variant>
        <vt:i4>6291564</vt:i4>
      </vt:variant>
      <vt:variant>
        <vt:i4>6</vt:i4>
      </vt:variant>
      <vt:variant>
        <vt:i4>0</vt:i4>
      </vt:variant>
      <vt:variant>
        <vt:i4>5</vt:i4>
      </vt:variant>
      <vt:variant>
        <vt:lpwstr>javascript:void(0)</vt:lpwstr>
      </vt:variant>
      <vt:variant>
        <vt:lpwstr/>
      </vt:variant>
      <vt:variant>
        <vt:i4>6291564</vt:i4>
      </vt:variant>
      <vt:variant>
        <vt:i4>3</vt:i4>
      </vt:variant>
      <vt:variant>
        <vt:i4>0</vt:i4>
      </vt:variant>
      <vt:variant>
        <vt:i4>5</vt:i4>
      </vt:variant>
      <vt:variant>
        <vt:lpwstr>javascript:void(0)</vt:lpwstr>
      </vt:variant>
      <vt:variant>
        <vt:lpwstr/>
      </vt:variant>
      <vt:variant>
        <vt:i4>4063283</vt:i4>
      </vt:variant>
      <vt:variant>
        <vt:i4>0</vt:i4>
      </vt:variant>
      <vt:variant>
        <vt:i4>0</vt:i4>
      </vt:variant>
      <vt:variant>
        <vt:i4>5</vt:i4>
      </vt:variant>
      <vt:variant>
        <vt:lpwstr>https://idrept.ro/00007644.htm</vt:lpwstr>
      </vt:variant>
      <vt:variant>
        <vt:lpwstr/>
      </vt:variant>
      <vt:variant>
        <vt:i4>6291564</vt:i4>
      </vt:variant>
      <vt:variant>
        <vt:i4>359644</vt:i4>
      </vt:variant>
      <vt:variant>
        <vt:i4>1031</vt:i4>
      </vt:variant>
      <vt:variant>
        <vt:i4>4</vt:i4>
      </vt:variant>
      <vt:variant>
        <vt:lpwstr>javascript:void(0)</vt:lpwstr>
      </vt:variant>
      <vt:variant>
        <vt:lpwstr/>
      </vt:variant>
      <vt:variant>
        <vt:i4>6291564</vt:i4>
      </vt:variant>
      <vt:variant>
        <vt:i4>360992</vt:i4>
      </vt:variant>
      <vt:variant>
        <vt:i4>1030</vt:i4>
      </vt:variant>
      <vt:variant>
        <vt:i4>4</vt:i4>
      </vt:variant>
      <vt:variant>
        <vt:lpwstr>javascript:void(0)</vt:lpwstr>
      </vt:variant>
      <vt:variant>
        <vt:lpwstr/>
      </vt:variant>
      <vt:variant>
        <vt:i4>6291564</vt:i4>
      </vt:variant>
      <vt:variant>
        <vt:i4>362062</vt:i4>
      </vt:variant>
      <vt:variant>
        <vt:i4>1029</vt:i4>
      </vt:variant>
      <vt:variant>
        <vt:i4>4</vt:i4>
      </vt:variant>
      <vt:variant>
        <vt:lpwstr>javascript:void(0)</vt:lpwstr>
      </vt:variant>
      <vt:variant>
        <vt:lpwstr/>
      </vt:variant>
      <vt:variant>
        <vt:i4>6291564</vt:i4>
      </vt:variant>
      <vt:variant>
        <vt:i4>364296</vt:i4>
      </vt:variant>
      <vt:variant>
        <vt:i4>1028</vt:i4>
      </vt:variant>
      <vt:variant>
        <vt:i4>4</vt:i4>
      </vt:variant>
      <vt:variant>
        <vt:lpwstr>javascript:void(0)</vt:lpwstr>
      </vt:variant>
      <vt:variant>
        <vt:lpwstr/>
      </vt:variant>
      <vt:variant>
        <vt:i4>6291564</vt:i4>
      </vt:variant>
      <vt:variant>
        <vt:i4>365264</vt:i4>
      </vt:variant>
      <vt:variant>
        <vt:i4>1027</vt:i4>
      </vt:variant>
      <vt:variant>
        <vt:i4>4</vt:i4>
      </vt:variant>
      <vt:variant>
        <vt:lpwstr>javascript:void(0)</vt:lpwstr>
      </vt:variant>
      <vt:variant>
        <vt:lpwstr/>
      </vt:variant>
      <vt:variant>
        <vt:i4>6291564</vt:i4>
      </vt:variant>
      <vt:variant>
        <vt:i4>368736</vt:i4>
      </vt:variant>
      <vt:variant>
        <vt:i4>1026</vt:i4>
      </vt:variant>
      <vt:variant>
        <vt:i4>4</vt:i4>
      </vt:variant>
      <vt:variant>
        <vt:lpwstr>javascript:void(0)</vt:lpwstr>
      </vt:variant>
      <vt:variant>
        <vt:lpwstr/>
      </vt:variant>
      <vt:variant>
        <vt:i4>6291564</vt:i4>
      </vt:variant>
      <vt:variant>
        <vt:i4>371334</vt:i4>
      </vt:variant>
      <vt:variant>
        <vt:i4>1025</vt:i4>
      </vt:variant>
      <vt:variant>
        <vt:i4>4</vt:i4>
      </vt:variant>
      <vt:variant>
        <vt:lpwstr>javascript:void(0)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FPS</dc:creator>
  <cp:keywords/>
  <cp:lastModifiedBy>Lidia Ana Vladescu</cp:lastModifiedBy>
  <cp:revision>2</cp:revision>
  <cp:lastPrinted>2020-01-29T12:19:00Z</cp:lastPrinted>
  <dcterms:created xsi:type="dcterms:W3CDTF">2021-09-07T14:02:00Z</dcterms:created>
  <dcterms:modified xsi:type="dcterms:W3CDTF">2021-09-07T14:02:00Z</dcterms:modified>
</cp:coreProperties>
</file>