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2DDC" w14:textId="77777777" w:rsidR="00197102" w:rsidRDefault="003D030C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7A6F6B07" wp14:editId="1F69D844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4C0631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D968B9F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3773C7C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0584633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190DC70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1589F4C3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87F9555" w14:textId="77777777" w:rsidR="00197102" w:rsidRDefault="009605E7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3D030C">
              <w:rPr>
                <w:rFonts w:ascii="Verdana" w:hAnsi="Verdana"/>
                <w:sz w:val="20"/>
                <w:szCs w:val="24"/>
                <w:lang w:val="ro-RO"/>
              </w:rPr>
              <w:t xml:space="preserve"> februarie 2022</w:t>
            </w:r>
          </w:p>
        </w:tc>
      </w:tr>
      <w:tr w:rsidR="00197102" w14:paraId="4A42210D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D656026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52652C5" w14:textId="77777777" w:rsidR="00197102" w:rsidRDefault="00197102" w:rsidP="009605E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3D030C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9605E7">
              <w:rPr>
                <w:rFonts w:ascii="Verdana" w:hAnsi="Verdana"/>
                <w:sz w:val="20"/>
                <w:szCs w:val="24"/>
                <w:lang w:val="ro-RO"/>
              </w:rPr>
              <w:t>50</w:t>
            </w:r>
          </w:p>
        </w:tc>
      </w:tr>
    </w:tbl>
    <w:p w14:paraId="65FACADF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6145B8C2" w14:textId="77777777" w:rsidR="00383FC0" w:rsidRPr="003D030C" w:rsidRDefault="00383FC0" w:rsidP="00C72BC7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AVIZ</w:t>
      </w:r>
    </w:p>
    <w:p w14:paraId="4ACDCBF5" w14:textId="77777777" w:rsidR="00383FC0" w:rsidRPr="003D030C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9605E7">
        <w:rPr>
          <w:rFonts w:ascii="Verdana" w:hAnsi="Verdana"/>
          <w:b/>
          <w:sz w:val="24"/>
          <w:szCs w:val="24"/>
          <w:lang w:val="ro-RO"/>
        </w:rPr>
        <w:t xml:space="preserve">proiectului de </w:t>
      </w:r>
      <w:r w:rsidR="009605E7" w:rsidRPr="009605E7">
        <w:rPr>
          <w:rFonts w:ascii="Verdana" w:hAnsi="Verdana"/>
          <w:b/>
          <w:sz w:val="24"/>
          <w:szCs w:val="24"/>
          <w:lang w:val="ro-RO"/>
        </w:rPr>
        <w:t xml:space="preserve">Lege pentru modificarea </w:t>
      </w:r>
      <w:r w:rsidR="009605E7" w:rsidRPr="009605E7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605E7" w:rsidRPr="009605E7">
        <w:rPr>
          <w:rFonts w:ascii="Verdana" w:hAnsi="Verdana"/>
          <w:b/>
          <w:sz w:val="24"/>
          <w:szCs w:val="24"/>
          <w:lang w:val="ro-RO"/>
        </w:rPr>
        <w:t>i completarea Legii nr.95/2006 privind reforma în domeniul s</w:t>
      </w:r>
      <w:r w:rsidR="009605E7" w:rsidRPr="009605E7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b/>
          <w:sz w:val="24"/>
          <w:szCs w:val="24"/>
          <w:lang w:val="ro-RO"/>
        </w:rPr>
        <w:t>n</w:t>
      </w:r>
      <w:r w:rsidR="009605E7" w:rsidRPr="009605E7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b/>
          <w:sz w:val="24"/>
          <w:szCs w:val="24"/>
          <w:lang w:val="ro-RO"/>
        </w:rPr>
        <w:t>t</w:t>
      </w:r>
      <w:r w:rsidR="009605E7" w:rsidRPr="009605E7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9605E7" w:rsidRPr="009605E7">
        <w:rPr>
          <w:rFonts w:ascii="Verdana" w:hAnsi="Verdana"/>
          <w:b/>
          <w:sz w:val="24"/>
          <w:szCs w:val="24"/>
          <w:lang w:val="ro-RO"/>
        </w:rPr>
        <w:t>ii</w:t>
      </w:r>
    </w:p>
    <w:p w14:paraId="54165BE8" w14:textId="77777777" w:rsidR="00383FC0" w:rsidRPr="003D030C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78D0AE51" w14:textId="77777777" w:rsidR="003D030C" w:rsidRPr="003D030C" w:rsidRDefault="003D030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</w:p>
    <w:p w14:paraId="78BC4DDC" w14:textId="77777777" w:rsidR="00DE7B2C" w:rsidRPr="003D030C" w:rsidRDefault="00DE7B2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  <w:r w:rsidRPr="003D030C">
        <w:rPr>
          <w:rFonts w:ascii="Verdana" w:hAnsi="Verdana"/>
          <w:sz w:val="24"/>
          <w:szCs w:val="24"/>
        </w:rPr>
        <w:t>În temeiul art.9</w:t>
      </w:r>
      <w:r w:rsidR="008F7CEF" w:rsidRPr="003D030C">
        <w:rPr>
          <w:rFonts w:ascii="Verdana" w:hAnsi="Verdana"/>
          <w:sz w:val="24"/>
          <w:szCs w:val="24"/>
        </w:rPr>
        <w:t>5</w:t>
      </w:r>
      <w:r w:rsidRPr="003D030C">
        <w:rPr>
          <w:rFonts w:ascii="Verdana" w:hAnsi="Verdana"/>
          <w:sz w:val="24"/>
          <w:szCs w:val="24"/>
        </w:rPr>
        <w:t xml:space="preserve"> din Regulamentul Camerei Deputaţilor, republicat,</w:t>
      </w:r>
      <w:r w:rsidR="00C51B19" w:rsidRPr="003D030C">
        <w:rPr>
          <w:rFonts w:ascii="Verdana" w:hAnsi="Verdana"/>
          <w:sz w:val="24"/>
          <w:szCs w:val="24"/>
        </w:rPr>
        <w:t xml:space="preserve"> cu modificările </w:t>
      </w:r>
      <w:r w:rsidR="003D030C" w:rsidRPr="003D030C">
        <w:rPr>
          <w:rFonts w:ascii="Verdana" w:hAnsi="Verdana"/>
          <w:sz w:val="24"/>
          <w:szCs w:val="24"/>
        </w:rPr>
        <w:t xml:space="preserve">și completările </w:t>
      </w:r>
      <w:r w:rsidR="00C51B19" w:rsidRPr="003D030C">
        <w:rPr>
          <w:rFonts w:ascii="Verdana" w:hAnsi="Verdana"/>
          <w:sz w:val="24"/>
          <w:szCs w:val="24"/>
        </w:rPr>
        <w:t>ulterioare,</w:t>
      </w:r>
      <w:r w:rsidRPr="003D030C">
        <w:rPr>
          <w:rFonts w:ascii="Verdana" w:hAnsi="Verdana"/>
          <w:sz w:val="24"/>
          <w:szCs w:val="24"/>
        </w:rPr>
        <w:t xml:space="preserve"> Comisia pentru muncă şi protecţie socială a fost sesizată cu dezbaterea şi avizarea </w:t>
      </w:r>
      <w:r w:rsidR="009605E7" w:rsidRPr="009605E7">
        <w:rPr>
          <w:rFonts w:ascii="Verdana" w:hAnsi="Verdana"/>
          <w:i/>
          <w:sz w:val="24"/>
          <w:szCs w:val="24"/>
        </w:rPr>
        <w:t xml:space="preserve">proiectului de Lege pentru modificarea </w:t>
      </w:r>
      <w:r w:rsidR="009605E7" w:rsidRPr="009605E7">
        <w:rPr>
          <w:rFonts w:ascii="Verdana" w:hAnsi="Verdana" w:hint="eastAsia"/>
          <w:i/>
          <w:sz w:val="24"/>
          <w:szCs w:val="24"/>
        </w:rPr>
        <w:t>ş</w:t>
      </w:r>
      <w:r w:rsidR="009605E7" w:rsidRPr="009605E7">
        <w:rPr>
          <w:rFonts w:ascii="Verdana" w:hAnsi="Verdana"/>
          <w:i/>
          <w:sz w:val="24"/>
          <w:szCs w:val="24"/>
        </w:rPr>
        <w:t>i completarea Legii nr.95/2006 privind reforma în domeniul s</w:t>
      </w:r>
      <w:r w:rsidR="009605E7" w:rsidRPr="009605E7">
        <w:rPr>
          <w:rFonts w:ascii="Verdana" w:hAnsi="Verdana" w:hint="eastAsia"/>
          <w:i/>
          <w:sz w:val="24"/>
          <w:szCs w:val="24"/>
        </w:rPr>
        <w:t>ă</w:t>
      </w:r>
      <w:r w:rsidR="009605E7" w:rsidRPr="009605E7">
        <w:rPr>
          <w:rFonts w:ascii="Verdana" w:hAnsi="Verdana"/>
          <w:i/>
          <w:sz w:val="24"/>
          <w:szCs w:val="24"/>
        </w:rPr>
        <w:t>n</w:t>
      </w:r>
      <w:r w:rsidR="009605E7" w:rsidRPr="009605E7">
        <w:rPr>
          <w:rFonts w:ascii="Verdana" w:hAnsi="Verdana" w:hint="eastAsia"/>
          <w:i/>
          <w:sz w:val="24"/>
          <w:szCs w:val="24"/>
        </w:rPr>
        <w:t>ă</w:t>
      </w:r>
      <w:r w:rsidR="009605E7" w:rsidRPr="009605E7">
        <w:rPr>
          <w:rFonts w:ascii="Verdana" w:hAnsi="Verdana"/>
          <w:i/>
          <w:sz w:val="24"/>
          <w:szCs w:val="24"/>
        </w:rPr>
        <w:t>t</w:t>
      </w:r>
      <w:r w:rsidR="009605E7" w:rsidRPr="009605E7">
        <w:rPr>
          <w:rFonts w:ascii="Verdana" w:hAnsi="Verdana" w:hint="eastAsia"/>
          <w:i/>
          <w:sz w:val="24"/>
          <w:szCs w:val="24"/>
        </w:rPr>
        <w:t>ăţ</w:t>
      </w:r>
      <w:r w:rsidR="009605E7" w:rsidRPr="009605E7">
        <w:rPr>
          <w:rFonts w:ascii="Verdana" w:hAnsi="Verdana"/>
          <w:i/>
          <w:sz w:val="24"/>
          <w:szCs w:val="24"/>
        </w:rPr>
        <w:t>ii</w:t>
      </w:r>
      <w:r w:rsidRPr="003D030C">
        <w:rPr>
          <w:rFonts w:ascii="Verdana" w:hAnsi="Verdana"/>
          <w:sz w:val="24"/>
          <w:szCs w:val="24"/>
        </w:rPr>
        <w:t xml:space="preserve">, trimis cu adresa nr. </w:t>
      </w:r>
      <w:r w:rsidR="009605E7">
        <w:rPr>
          <w:rFonts w:ascii="Verdana" w:hAnsi="Verdana"/>
          <w:b/>
          <w:sz w:val="24"/>
          <w:szCs w:val="24"/>
        </w:rPr>
        <w:t>PL</w:t>
      </w:r>
      <w:r w:rsidR="003D030C" w:rsidRPr="003D030C">
        <w:rPr>
          <w:rFonts w:ascii="Verdana" w:hAnsi="Verdana"/>
          <w:b/>
          <w:sz w:val="24"/>
          <w:szCs w:val="24"/>
        </w:rPr>
        <w:t>x</w:t>
      </w:r>
      <w:r w:rsidR="003D030C">
        <w:rPr>
          <w:rFonts w:ascii="Verdana" w:hAnsi="Verdana"/>
          <w:b/>
          <w:sz w:val="24"/>
          <w:szCs w:val="24"/>
        </w:rPr>
        <w:t xml:space="preserve"> </w:t>
      </w:r>
      <w:r w:rsidR="009605E7">
        <w:rPr>
          <w:rFonts w:ascii="Verdana" w:hAnsi="Verdana"/>
          <w:b/>
          <w:sz w:val="24"/>
          <w:szCs w:val="24"/>
        </w:rPr>
        <w:t>438</w:t>
      </w:r>
      <w:r w:rsidR="003D030C" w:rsidRPr="003D030C">
        <w:rPr>
          <w:rFonts w:ascii="Verdana" w:hAnsi="Verdana"/>
          <w:b/>
          <w:sz w:val="24"/>
          <w:szCs w:val="24"/>
        </w:rPr>
        <w:t>/2021</w:t>
      </w:r>
      <w:r w:rsidRPr="003D030C">
        <w:rPr>
          <w:rFonts w:ascii="Verdana" w:hAnsi="Verdana"/>
          <w:sz w:val="24"/>
          <w:szCs w:val="24"/>
        </w:rPr>
        <w:t xml:space="preserve"> din </w:t>
      </w:r>
      <w:r w:rsidR="009605E7">
        <w:rPr>
          <w:rFonts w:ascii="Verdana" w:hAnsi="Verdana"/>
          <w:sz w:val="24"/>
          <w:szCs w:val="24"/>
        </w:rPr>
        <w:t>1</w:t>
      </w:r>
      <w:r w:rsidR="003D030C" w:rsidRPr="003D030C">
        <w:rPr>
          <w:rFonts w:ascii="Verdana" w:hAnsi="Verdana"/>
          <w:sz w:val="24"/>
          <w:szCs w:val="24"/>
        </w:rPr>
        <w:t xml:space="preserve">1 </w:t>
      </w:r>
      <w:r w:rsidR="009605E7">
        <w:rPr>
          <w:rFonts w:ascii="Verdana" w:hAnsi="Verdana"/>
          <w:sz w:val="24"/>
          <w:szCs w:val="24"/>
        </w:rPr>
        <w:t>octombrie</w:t>
      </w:r>
      <w:r w:rsidR="003D030C" w:rsidRPr="003D030C">
        <w:rPr>
          <w:rFonts w:ascii="Verdana" w:hAnsi="Verdana"/>
          <w:sz w:val="24"/>
          <w:szCs w:val="24"/>
        </w:rPr>
        <w:t xml:space="preserve"> 2021.</w:t>
      </w:r>
    </w:p>
    <w:p w14:paraId="6B03FB9D" w14:textId="77777777" w:rsidR="00DE7B2C" w:rsidRPr="003D030C" w:rsidRDefault="00C51B19" w:rsidP="00DE7B2C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M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embrii Comisiei au examinat </w:t>
      </w:r>
      <w:r w:rsidR="009605E7">
        <w:rPr>
          <w:rFonts w:ascii="Verdana" w:hAnsi="Verdana"/>
          <w:sz w:val="24"/>
          <w:szCs w:val="24"/>
          <w:lang w:val="ro-RO"/>
        </w:rPr>
        <w:t xml:space="preserve">proiectul de lege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mai sus menţionat </w:t>
      </w:r>
      <w:r w:rsidRPr="003D030C">
        <w:rPr>
          <w:rFonts w:ascii="Verdana" w:hAnsi="Verdana"/>
          <w:sz w:val="24"/>
          <w:szCs w:val="24"/>
          <w:lang w:val="ro-RO"/>
        </w:rPr>
        <w:t xml:space="preserve">şi documentele conexe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în şedinţa din </w:t>
      </w:r>
      <w:r w:rsidR="003D030C" w:rsidRPr="003D030C">
        <w:rPr>
          <w:rFonts w:ascii="Verdana" w:hAnsi="Verdana"/>
          <w:sz w:val="24"/>
          <w:szCs w:val="24"/>
          <w:lang w:val="ro-RO"/>
        </w:rPr>
        <w:t>2</w:t>
      </w:r>
      <w:r w:rsidR="009605E7">
        <w:rPr>
          <w:rFonts w:ascii="Verdana" w:hAnsi="Verdana"/>
          <w:sz w:val="24"/>
          <w:szCs w:val="24"/>
          <w:lang w:val="ro-RO"/>
        </w:rPr>
        <w:t xml:space="preserve"> februarie</w:t>
      </w:r>
      <w:r w:rsidR="003D030C" w:rsidRPr="003D030C">
        <w:rPr>
          <w:rFonts w:ascii="Verdana" w:hAnsi="Verdana"/>
          <w:sz w:val="24"/>
          <w:szCs w:val="24"/>
          <w:lang w:val="ro-RO"/>
        </w:rPr>
        <w:t xml:space="preserve"> 2022</w:t>
      </w:r>
      <w:r w:rsidR="00DE7B2C" w:rsidRPr="003D030C">
        <w:rPr>
          <w:rFonts w:ascii="Verdana" w:hAnsi="Verdana"/>
          <w:sz w:val="24"/>
          <w:szCs w:val="24"/>
          <w:lang w:val="ro-RO"/>
        </w:rPr>
        <w:t>.</w:t>
      </w:r>
    </w:p>
    <w:p w14:paraId="12D89845" w14:textId="7A4DE8A9" w:rsidR="00197102" w:rsidRPr="009605E7" w:rsidRDefault="00197102" w:rsidP="00197102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53019B" w:rsidRPr="003D030C">
        <w:rPr>
          <w:rFonts w:ascii="Verdana" w:hAnsi="Verdana"/>
          <w:sz w:val="24"/>
          <w:szCs w:val="24"/>
          <w:lang w:val="ro-RO"/>
        </w:rPr>
        <w:t>unanimitate de</w:t>
      </w:r>
      <w:r w:rsidRPr="003D030C">
        <w:rPr>
          <w:rFonts w:ascii="Verdana" w:hAnsi="Verdana"/>
          <w:sz w:val="24"/>
          <w:szCs w:val="24"/>
          <w:lang w:val="ro-RO"/>
        </w:rPr>
        <w:t xml:space="preserve"> voturi, 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9605E7">
        <w:rPr>
          <w:rFonts w:ascii="Verdana" w:hAnsi="Verdana"/>
          <w:b/>
          <w:i/>
          <w:sz w:val="24"/>
          <w:szCs w:val="24"/>
          <w:lang w:val="ro-RO"/>
        </w:rPr>
        <w:t>negativă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 </w:t>
      </w:r>
      <w:r w:rsidRPr="003D030C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3D030C">
        <w:rPr>
          <w:rFonts w:ascii="Verdana" w:hAnsi="Verdana"/>
          <w:sz w:val="24"/>
          <w:szCs w:val="24"/>
          <w:lang w:val="ro-RO"/>
        </w:rPr>
        <w:t>pro</w:t>
      </w:r>
      <w:r w:rsidR="009605E7">
        <w:rPr>
          <w:rFonts w:ascii="Verdana" w:hAnsi="Verdana"/>
          <w:sz w:val="24"/>
          <w:szCs w:val="24"/>
          <w:lang w:val="ro-RO"/>
        </w:rPr>
        <w:t xml:space="preserve">iectului de lege întrucât prevederile acestuia au fost preluate ca art. III în raportul de adoptare a 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 xml:space="preserve">proiectului de Lege pentru modificarea 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i completarea Legii nr.151/2010 privind serviciile specializate integrate de s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n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tate, educa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 xml:space="preserve">ie 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i sociale adresate persoanelor cu tulbur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 xml:space="preserve">ri din spectrul autist 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i cu tulbur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ri de s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n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 w:rsidRPr="009605E7">
        <w:rPr>
          <w:rFonts w:ascii="Verdana" w:hAnsi="Verdana"/>
          <w:i/>
          <w:sz w:val="24"/>
          <w:szCs w:val="24"/>
          <w:lang w:val="ro-RO"/>
        </w:rPr>
        <w:t>tate mintal</w:t>
      </w:r>
      <w:r w:rsidR="009605E7" w:rsidRPr="009605E7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9605E7">
        <w:rPr>
          <w:rFonts w:ascii="Verdana" w:hAnsi="Verdana"/>
          <w:i/>
          <w:sz w:val="24"/>
          <w:szCs w:val="24"/>
          <w:lang w:val="ro-RO"/>
        </w:rPr>
        <w:t xml:space="preserve"> asociate</w:t>
      </w:r>
      <w:r w:rsidR="0018788C">
        <w:rPr>
          <w:rFonts w:ascii="Verdana" w:hAnsi="Verdana"/>
          <w:i/>
          <w:sz w:val="24"/>
          <w:szCs w:val="24"/>
          <w:lang w:val="ro-RO"/>
        </w:rPr>
        <w:t xml:space="preserve"> - </w:t>
      </w:r>
      <w:r w:rsidR="009605E7" w:rsidRPr="00444FAE">
        <w:rPr>
          <w:rFonts w:ascii="Verdana" w:hAnsi="Verdana"/>
          <w:bCs/>
          <w:i/>
          <w:sz w:val="24"/>
          <w:szCs w:val="24"/>
          <w:lang w:val="ro-RO"/>
        </w:rPr>
        <w:t>PLx 396/2021</w:t>
      </w:r>
      <w:r w:rsidR="009605E7">
        <w:rPr>
          <w:rFonts w:ascii="Verdana" w:hAnsi="Verdana"/>
          <w:i/>
          <w:sz w:val="24"/>
          <w:szCs w:val="24"/>
          <w:lang w:val="ro-RO"/>
        </w:rPr>
        <w:t xml:space="preserve">, </w:t>
      </w:r>
      <w:r w:rsidR="009605E7" w:rsidRPr="009605E7">
        <w:rPr>
          <w:rFonts w:ascii="Verdana" w:hAnsi="Verdana"/>
          <w:sz w:val="24"/>
          <w:szCs w:val="24"/>
          <w:lang w:val="ro-RO"/>
        </w:rPr>
        <w:t>având în vedere</w:t>
      </w:r>
      <w:r w:rsidR="009605E7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9605E7">
        <w:rPr>
          <w:rFonts w:ascii="Verdana" w:hAnsi="Verdana"/>
          <w:sz w:val="24"/>
          <w:szCs w:val="24"/>
          <w:lang w:val="ro-RO"/>
        </w:rPr>
        <w:t>obiectul de reglementare al celor două proiecte de lege</w:t>
      </w:r>
      <w:r w:rsidRPr="009605E7">
        <w:rPr>
          <w:rFonts w:ascii="Verdana" w:hAnsi="Verdana"/>
          <w:i/>
          <w:sz w:val="24"/>
          <w:szCs w:val="24"/>
          <w:lang w:val="ro-RO"/>
        </w:rPr>
        <w:t>.</w:t>
      </w:r>
    </w:p>
    <w:p w14:paraId="1A5647A4" w14:textId="77777777" w:rsidR="003D030C" w:rsidRPr="003D030C" w:rsidRDefault="003D030C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B07175F" w14:textId="4E1E11E8" w:rsidR="00C51B19" w:rsidRPr="003D030C" w:rsidRDefault="00C51B19" w:rsidP="00C51B1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ab/>
        <w:t>PREŞEDINTE,</w:t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="005602E9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>SECRETAR,</w:t>
      </w:r>
    </w:p>
    <w:p w14:paraId="5A188B93" w14:textId="72A1D8AE" w:rsidR="00C51B19" w:rsidRPr="003D030C" w:rsidRDefault="00C51B19" w:rsidP="00C51B1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3D030C">
        <w:rPr>
          <w:rFonts w:ascii="Verdana" w:hAnsi="Verdana"/>
          <w:b/>
          <w:sz w:val="24"/>
          <w:szCs w:val="24"/>
          <w:lang w:val="ro-RO"/>
        </w:rPr>
        <w:tab/>
      </w:r>
      <w:r w:rsidRPr="003D030C">
        <w:rPr>
          <w:rFonts w:ascii="Verdana" w:hAnsi="Verdana"/>
          <w:b/>
          <w:sz w:val="24"/>
          <w:szCs w:val="24"/>
          <w:lang w:val="ro-RO"/>
        </w:rPr>
        <w:tab/>
      </w:r>
      <w:r w:rsidR="005602E9">
        <w:rPr>
          <w:rFonts w:ascii="Verdana" w:hAnsi="Verdana"/>
          <w:b/>
          <w:sz w:val="24"/>
          <w:szCs w:val="24"/>
          <w:lang w:val="ro-RO"/>
        </w:rPr>
        <w:tab/>
      </w:r>
      <w:r w:rsidRPr="003D030C">
        <w:rPr>
          <w:rFonts w:ascii="Verdana" w:hAnsi="Verdana"/>
          <w:b/>
          <w:sz w:val="24"/>
          <w:szCs w:val="24"/>
          <w:lang w:val="ro-RO"/>
        </w:rPr>
        <w:t xml:space="preserve">Dan-Constantin Şlincu </w:t>
      </w:r>
    </w:p>
    <w:p w14:paraId="7AAF6E2D" w14:textId="77777777" w:rsidR="00DF5D25" w:rsidRPr="003D030C" w:rsidRDefault="00DF5D25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722A424" w14:textId="77777777" w:rsidR="003D030C" w:rsidRPr="00DF5D25" w:rsidRDefault="003D030C" w:rsidP="00C51B19">
      <w:pPr>
        <w:jc w:val="both"/>
        <w:rPr>
          <w:rFonts w:ascii="Verdana" w:hAnsi="Verdana"/>
          <w:b/>
          <w:sz w:val="16"/>
          <w:szCs w:val="16"/>
          <w:lang w:val="ro-RO"/>
        </w:rPr>
      </w:pPr>
    </w:p>
    <w:p w14:paraId="5F56D286" w14:textId="38BA812F" w:rsidR="00C51B19" w:rsidRDefault="00C51B19" w:rsidP="00C51B19">
      <w:pPr>
        <w:jc w:val="both"/>
        <w:rPr>
          <w:rFonts w:ascii="Verdana" w:hAnsi="Verdana"/>
          <w:b/>
          <w:sz w:val="16"/>
          <w:szCs w:val="16"/>
          <w:lang w:val="ro-RO"/>
        </w:rPr>
      </w:pPr>
    </w:p>
    <w:p w14:paraId="65FABACB" w14:textId="77777777" w:rsidR="005602E9" w:rsidRPr="00DF5D25" w:rsidRDefault="005602E9" w:rsidP="00C51B19">
      <w:pPr>
        <w:jc w:val="both"/>
        <w:rPr>
          <w:rFonts w:ascii="Verdana" w:hAnsi="Verdana"/>
          <w:b/>
          <w:sz w:val="16"/>
          <w:szCs w:val="16"/>
          <w:lang w:val="ro-RO"/>
        </w:rPr>
      </w:pPr>
    </w:p>
    <w:p w14:paraId="20D74DF3" w14:textId="77777777" w:rsidR="00C51B19" w:rsidRPr="00DF5D25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DF5D25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ED632FF" w14:textId="77777777" w:rsidR="00C51B19" w:rsidRPr="00DF5D25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DF5D25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C51B19" w:rsidRPr="00DF5D25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9911" w14:textId="77777777" w:rsidR="008D6B4B" w:rsidRDefault="008D6B4B" w:rsidP="00865817">
      <w:r>
        <w:separator/>
      </w:r>
    </w:p>
  </w:endnote>
  <w:endnote w:type="continuationSeparator" w:id="0">
    <w:p w14:paraId="41EEC076" w14:textId="77777777" w:rsidR="008D6B4B" w:rsidRDefault="008D6B4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72F77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EDA9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2A7B2903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2AFC6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3EA9F" w14:textId="77777777" w:rsidR="008D6B4B" w:rsidRDefault="008D6B4B" w:rsidP="00865817">
      <w:r>
        <w:separator/>
      </w:r>
    </w:p>
  </w:footnote>
  <w:footnote w:type="continuationSeparator" w:id="0">
    <w:p w14:paraId="7A76821D" w14:textId="77777777" w:rsidR="008D6B4B" w:rsidRDefault="008D6B4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CD38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DFFBF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ACA0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B163F"/>
    <w:rsid w:val="000D7C30"/>
    <w:rsid w:val="00146575"/>
    <w:rsid w:val="0018788C"/>
    <w:rsid w:val="0019311F"/>
    <w:rsid w:val="00197102"/>
    <w:rsid w:val="001C2B9C"/>
    <w:rsid w:val="001D26A8"/>
    <w:rsid w:val="001F27B4"/>
    <w:rsid w:val="002058C4"/>
    <w:rsid w:val="002B0DCA"/>
    <w:rsid w:val="002E3D79"/>
    <w:rsid w:val="002E7D4C"/>
    <w:rsid w:val="00307269"/>
    <w:rsid w:val="00383FC0"/>
    <w:rsid w:val="003D030C"/>
    <w:rsid w:val="003E77E4"/>
    <w:rsid w:val="0044064E"/>
    <w:rsid w:val="00444FAE"/>
    <w:rsid w:val="004736F3"/>
    <w:rsid w:val="004D7BFD"/>
    <w:rsid w:val="004E4C30"/>
    <w:rsid w:val="004F2F1C"/>
    <w:rsid w:val="0053019B"/>
    <w:rsid w:val="005602E9"/>
    <w:rsid w:val="005D371C"/>
    <w:rsid w:val="00637C5A"/>
    <w:rsid w:val="0067301F"/>
    <w:rsid w:val="00673C22"/>
    <w:rsid w:val="00675A62"/>
    <w:rsid w:val="00790A29"/>
    <w:rsid w:val="00793A7D"/>
    <w:rsid w:val="008354D5"/>
    <w:rsid w:val="0086196A"/>
    <w:rsid w:val="00865817"/>
    <w:rsid w:val="008D6B4B"/>
    <w:rsid w:val="008E78E2"/>
    <w:rsid w:val="008F7CEF"/>
    <w:rsid w:val="00901F5C"/>
    <w:rsid w:val="00923BF8"/>
    <w:rsid w:val="00923DAD"/>
    <w:rsid w:val="0094084F"/>
    <w:rsid w:val="009605E7"/>
    <w:rsid w:val="009644DC"/>
    <w:rsid w:val="009943CD"/>
    <w:rsid w:val="00A13751"/>
    <w:rsid w:val="00A308F3"/>
    <w:rsid w:val="00A9477C"/>
    <w:rsid w:val="00AB243F"/>
    <w:rsid w:val="00B11078"/>
    <w:rsid w:val="00B36FEB"/>
    <w:rsid w:val="00B478F0"/>
    <w:rsid w:val="00B55F12"/>
    <w:rsid w:val="00B95A52"/>
    <w:rsid w:val="00BD2ACD"/>
    <w:rsid w:val="00C31470"/>
    <w:rsid w:val="00C51B19"/>
    <w:rsid w:val="00C6036D"/>
    <w:rsid w:val="00C72BC7"/>
    <w:rsid w:val="00D66B37"/>
    <w:rsid w:val="00D67870"/>
    <w:rsid w:val="00D70C87"/>
    <w:rsid w:val="00D845FE"/>
    <w:rsid w:val="00D91AE6"/>
    <w:rsid w:val="00DE7B2C"/>
    <w:rsid w:val="00DF5D25"/>
    <w:rsid w:val="00DF6E91"/>
    <w:rsid w:val="00EE3382"/>
    <w:rsid w:val="00EE7F51"/>
    <w:rsid w:val="00F9471B"/>
    <w:rsid w:val="00FA1A10"/>
    <w:rsid w:val="00FA72BA"/>
    <w:rsid w:val="00FB4996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7B02"/>
  <w15:docId w15:val="{79A4144C-1832-4CD1-905A-940DEC8D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5</cp:revision>
  <dcterms:created xsi:type="dcterms:W3CDTF">2022-02-02T12:54:00Z</dcterms:created>
  <dcterms:modified xsi:type="dcterms:W3CDTF">2022-02-07T08:25:00Z</dcterms:modified>
</cp:coreProperties>
</file>