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13507" w14:textId="77777777" w:rsidR="00450F2D" w:rsidRDefault="00EB45A8" w:rsidP="00BD542F">
      <w:pPr>
        <w:ind w:right="-114"/>
        <w:jc w:val="center"/>
        <w:rPr>
          <w:rFonts w:ascii="Verdana" w:hAnsi="Verdana"/>
          <w:b/>
          <w:sz w:val="22"/>
          <w:lang w:val="ro-RO"/>
        </w:rPr>
      </w:pPr>
      <w:r>
        <w:rPr>
          <w:rFonts w:ascii="Verdana" w:hAnsi="Verdana"/>
          <w:b/>
          <w:noProof/>
          <w:sz w:val="22"/>
        </w:rPr>
        <w:drawing>
          <wp:inline distT="0" distB="0" distL="0" distR="0" wp14:anchorId="752A6EAD" wp14:editId="77E4E9CA">
            <wp:extent cx="828675" cy="1000125"/>
            <wp:effectExtent l="19050" t="0" r="9525"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14:paraId="23BC36AB" w14:textId="77777777" w:rsidR="00450F2D" w:rsidRDefault="00450F2D" w:rsidP="00BD542F">
      <w:pPr>
        <w:jc w:val="center"/>
        <w:rPr>
          <w:rFonts w:ascii="Verdana" w:hAnsi="Verdana"/>
          <w:b/>
          <w:sz w:val="38"/>
          <w:szCs w:val="40"/>
          <w:lang w:val="ro-RO"/>
        </w:rPr>
      </w:pPr>
      <w:r>
        <w:rPr>
          <w:rFonts w:ascii="Verdana" w:hAnsi="Verdana"/>
          <w:b/>
          <w:sz w:val="38"/>
          <w:szCs w:val="40"/>
          <w:lang w:val="ro-RO"/>
        </w:rPr>
        <w:t>Parlamentul României</w:t>
      </w:r>
    </w:p>
    <w:p w14:paraId="068A11E5" w14:textId="77777777" w:rsidR="00450F2D" w:rsidRDefault="00450F2D" w:rsidP="00BD542F">
      <w:pPr>
        <w:jc w:val="center"/>
        <w:rPr>
          <w:rFonts w:ascii="Verdana" w:hAnsi="Verdana"/>
          <w:b/>
          <w:sz w:val="38"/>
          <w:szCs w:val="40"/>
          <w:lang w:val="ro-RO"/>
        </w:rPr>
      </w:pPr>
      <w:r>
        <w:rPr>
          <w:rFonts w:ascii="Verdana" w:hAnsi="Verdana"/>
          <w:b/>
          <w:sz w:val="38"/>
          <w:szCs w:val="40"/>
          <w:lang w:val="ro-RO"/>
        </w:rPr>
        <w:t>Camera Deputaţilor</w:t>
      </w:r>
    </w:p>
    <w:p w14:paraId="79DD3483" w14:textId="77777777" w:rsidR="00323241" w:rsidRPr="005A0B78" w:rsidRDefault="00323241" w:rsidP="00323241">
      <w:pPr>
        <w:ind w:left="177" w:right="-114"/>
        <w:jc w:val="center"/>
        <w:rPr>
          <w:rFonts w:ascii="Verdana" w:hAnsi="Verdana"/>
          <w:b/>
          <w:sz w:val="16"/>
          <w:szCs w:val="16"/>
          <w:lang w:val="ro-RO"/>
        </w:rPr>
      </w:pPr>
    </w:p>
    <w:tbl>
      <w:tblPr>
        <w:tblW w:w="9006" w:type="dxa"/>
        <w:jc w:val="center"/>
        <w:tblLayout w:type="fixed"/>
        <w:tblLook w:val="04A0" w:firstRow="1" w:lastRow="0" w:firstColumn="1" w:lastColumn="0" w:noHBand="0" w:noVBand="1"/>
      </w:tblPr>
      <w:tblGrid>
        <w:gridCol w:w="4203"/>
        <w:gridCol w:w="4803"/>
      </w:tblGrid>
      <w:tr w:rsidR="00323241" w:rsidRPr="00985722" w14:paraId="53774E9B" w14:textId="77777777" w:rsidTr="00791B20">
        <w:trPr>
          <w:jc w:val="center"/>
        </w:trPr>
        <w:tc>
          <w:tcPr>
            <w:tcW w:w="4203" w:type="dxa"/>
            <w:vAlign w:val="center"/>
          </w:tcPr>
          <w:p w14:paraId="363479E1" w14:textId="77777777" w:rsidR="00323241" w:rsidRPr="00992406" w:rsidRDefault="00323241" w:rsidP="00791B20">
            <w:pPr>
              <w:jc w:val="center"/>
              <w:rPr>
                <w:rFonts w:ascii="Verdana" w:hAnsi="Verdana"/>
                <w:sz w:val="22"/>
                <w:szCs w:val="22"/>
                <w:lang w:val="pt-PT"/>
              </w:rPr>
            </w:pPr>
            <w:r w:rsidRPr="00992406">
              <w:rPr>
                <w:rFonts w:ascii="Verdana" w:hAnsi="Verdana"/>
                <w:sz w:val="22"/>
                <w:szCs w:val="22"/>
                <w:lang w:val="pt-PT"/>
              </w:rPr>
              <w:t xml:space="preserve">Comisia pentru muncă şi </w:t>
            </w:r>
          </w:p>
          <w:p w14:paraId="163482FC" w14:textId="77777777" w:rsidR="00323241" w:rsidRPr="00992406" w:rsidRDefault="00323241" w:rsidP="00791B20">
            <w:pPr>
              <w:jc w:val="center"/>
              <w:rPr>
                <w:rFonts w:ascii="Verdana" w:hAnsi="Verdana"/>
                <w:sz w:val="22"/>
                <w:szCs w:val="22"/>
                <w:lang w:val="pt-PT"/>
              </w:rPr>
            </w:pPr>
            <w:r w:rsidRPr="00992406">
              <w:rPr>
                <w:rFonts w:ascii="Verdana" w:hAnsi="Verdana"/>
                <w:sz w:val="22"/>
                <w:szCs w:val="22"/>
                <w:lang w:val="pt-PT"/>
              </w:rPr>
              <w:t>protecţie socială</w:t>
            </w:r>
          </w:p>
          <w:p w14:paraId="7791B3A4" w14:textId="77777777" w:rsidR="00323241" w:rsidRPr="00985722" w:rsidRDefault="00323241" w:rsidP="00791B20">
            <w:pPr>
              <w:jc w:val="center"/>
              <w:rPr>
                <w:rFonts w:ascii="Verdana" w:hAnsi="Verdana"/>
                <w:sz w:val="22"/>
                <w:szCs w:val="22"/>
                <w:lang w:val="pt-PT"/>
              </w:rPr>
            </w:pPr>
          </w:p>
        </w:tc>
        <w:tc>
          <w:tcPr>
            <w:tcW w:w="4803" w:type="dxa"/>
            <w:vAlign w:val="center"/>
          </w:tcPr>
          <w:p w14:paraId="0C0472D6" w14:textId="77777777" w:rsidR="00EB45A8" w:rsidRPr="00992406" w:rsidRDefault="00323241" w:rsidP="00791B20">
            <w:pPr>
              <w:jc w:val="center"/>
              <w:rPr>
                <w:rFonts w:ascii="Verdana" w:hAnsi="Verdana"/>
                <w:sz w:val="22"/>
                <w:szCs w:val="22"/>
                <w:lang w:val="fr-FR"/>
              </w:rPr>
            </w:pPr>
            <w:r w:rsidRPr="00992406">
              <w:rPr>
                <w:rFonts w:ascii="Verdana" w:hAnsi="Verdana"/>
                <w:sz w:val="22"/>
                <w:szCs w:val="22"/>
                <w:lang w:val="fr-FR"/>
              </w:rPr>
              <w:t xml:space="preserve">Comisia </w:t>
            </w:r>
            <w:r w:rsidR="00CA7EB2" w:rsidRPr="00992406">
              <w:rPr>
                <w:rFonts w:ascii="Verdana" w:hAnsi="Verdana"/>
                <w:sz w:val="22"/>
                <w:szCs w:val="22"/>
                <w:lang w:val="fr-FR"/>
              </w:rPr>
              <w:t>pentru s</w:t>
            </w:r>
            <w:r w:rsidR="00CA7EB2" w:rsidRPr="00992406">
              <w:rPr>
                <w:rFonts w:ascii="Verdana" w:hAnsi="Verdana" w:hint="eastAsia"/>
                <w:sz w:val="22"/>
                <w:szCs w:val="22"/>
                <w:lang w:val="fr-FR"/>
              </w:rPr>
              <w:t>ă</w:t>
            </w:r>
            <w:r w:rsidR="00CA7EB2" w:rsidRPr="00992406">
              <w:rPr>
                <w:rFonts w:ascii="Verdana" w:hAnsi="Verdana"/>
                <w:sz w:val="22"/>
                <w:szCs w:val="22"/>
                <w:lang w:val="fr-FR"/>
              </w:rPr>
              <w:t>n</w:t>
            </w:r>
            <w:r w:rsidR="00CA7EB2" w:rsidRPr="00992406">
              <w:rPr>
                <w:rFonts w:ascii="Verdana" w:hAnsi="Verdana" w:hint="eastAsia"/>
                <w:sz w:val="22"/>
                <w:szCs w:val="22"/>
                <w:lang w:val="fr-FR"/>
              </w:rPr>
              <w:t>ă</w:t>
            </w:r>
            <w:r w:rsidR="00CA7EB2" w:rsidRPr="00992406">
              <w:rPr>
                <w:rFonts w:ascii="Verdana" w:hAnsi="Verdana"/>
                <w:sz w:val="22"/>
                <w:szCs w:val="22"/>
                <w:lang w:val="fr-FR"/>
              </w:rPr>
              <w:t xml:space="preserve">tate </w:t>
            </w:r>
          </w:p>
          <w:p w14:paraId="21B637B0" w14:textId="77777777" w:rsidR="00323241" w:rsidRPr="00992406" w:rsidRDefault="00CA7EB2" w:rsidP="00791B20">
            <w:pPr>
              <w:jc w:val="center"/>
              <w:rPr>
                <w:rFonts w:ascii="Verdana" w:hAnsi="Verdana"/>
                <w:sz w:val="22"/>
                <w:szCs w:val="22"/>
                <w:lang w:val="fr-FR"/>
              </w:rPr>
            </w:pPr>
            <w:r w:rsidRPr="00992406">
              <w:rPr>
                <w:rFonts w:ascii="Verdana" w:hAnsi="Verdana"/>
                <w:sz w:val="22"/>
                <w:szCs w:val="22"/>
                <w:lang w:val="fr-FR"/>
              </w:rPr>
              <w:t>și familie</w:t>
            </w:r>
          </w:p>
          <w:p w14:paraId="4E98B57D" w14:textId="77777777" w:rsidR="00323241" w:rsidRPr="00985722" w:rsidRDefault="00323241" w:rsidP="00791B20">
            <w:pPr>
              <w:jc w:val="center"/>
              <w:rPr>
                <w:rFonts w:ascii="Verdana" w:hAnsi="Verdana"/>
                <w:sz w:val="22"/>
                <w:szCs w:val="22"/>
                <w:lang w:val="fr-FR"/>
              </w:rPr>
            </w:pPr>
          </w:p>
        </w:tc>
      </w:tr>
      <w:tr w:rsidR="00323241" w:rsidRPr="00985722" w14:paraId="793BF62A" w14:textId="77777777" w:rsidTr="00791B20">
        <w:trPr>
          <w:jc w:val="center"/>
        </w:trPr>
        <w:tc>
          <w:tcPr>
            <w:tcW w:w="4203" w:type="dxa"/>
            <w:vAlign w:val="center"/>
            <w:hideMark/>
          </w:tcPr>
          <w:p w14:paraId="230F741D" w14:textId="77777777" w:rsidR="00323241" w:rsidRPr="00985722" w:rsidRDefault="00323241" w:rsidP="00CA7EB2">
            <w:pPr>
              <w:jc w:val="center"/>
              <w:rPr>
                <w:rFonts w:ascii="Verdana" w:hAnsi="Verdana"/>
                <w:sz w:val="22"/>
                <w:szCs w:val="22"/>
                <w:lang w:val="pt-PT"/>
              </w:rPr>
            </w:pPr>
            <w:r w:rsidRPr="00985722">
              <w:rPr>
                <w:rFonts w:ascii="Verdana" w:hAnsi="Verdana"/>
                <w:sz w:val="22"/>
                <w:szCs w:val="22"/>
                <w:lang w:val="pt-PT"/>
              </w:rPr>
              <w:t>Nr. 4c-9/</w:t>
            </w:r>
            <w:r w:rsidR="00CA7EB2">
              <w:rPr>
                <w:rFonts w:ascii="Verdana" w:hAnsi="Verdana"/>
                <w:sz w:val="22"/>
                <w:szCs w:val="22"/>
                <w:lang w:val="pt-PT"/>
              </w:rPr>
              <w:t>1107</w:t>
            </w:r>
          </w:p>
        </w:tc>
        <w:tc>
          <w:tcPr>
            <w:tcW w:w="4803" w:type="dxa"/>
            <w:vAlign w:val="center"/>
            <w:hideMark/>
          </w:tcPr>
          <w:p w14:paraId="22E65447" w14:textId="77777777" w:rsidR="00323241" w:rsidRPr="00CA7EB2" w:rsidRDefault="00323241" w:rsidP="00791B20">
            <w:pPr>
              <w:jc w:val="center"/>
              <w:rPr>
                <w:rFonts w:ascii="Verdana" w:hAnsi="Verdana"/>
                <w:sz w:val="22"/>
                <w:szCs w:val="22"/>
                <w:lang w:val="pt-PT"/>
              </w:rPr>
            </w:pPr>
            <w:r w:rsidRPr="00CA7EB2">
              <w:rPr>
                <w:rFonts w:ascii="Verdana" w:hAnsi="Verdana"/>
                <w:sz w:val="22"/>
                <w:szCs w:val="22"/>
                <w:lang w:val="pt-PT"/>
              </w:rPr>
              <w:t xml:space="preserve">Nr. </w:t>
            </w:r>
            <w:r w:rsidR="00CA7EB2" w:rsidRPr="00CA7EB2">
              <w:rPr>
                <w:rFonts w:ascii="Verdana" w:hAnsi="Verdana"/>
                <w:sz w:val="22"/>
                <w:szCs w:val="22"/>
                <w:lang w:val="pt-PT"/>
              </w:rPr>
              <w:t>4c-10/416</w:t>
            </w:r>
          </w:p>
        </w:tc>
      </w:tr>
    </w:tbl>
    <w:p w14:paraId="0C5FA950" w14:textId="77777777" w:rsidR="00323241" w:rsidRDefault="00323241" w:rsidP="00323241">
      <w:pPr>
        <w:spacing w:line="276" w:lineRule="auto"/>
        <w:ind w:left="851"/>
        <w:jc w:val="both"/>
        <w:rPr>
          <w:rFonts w:ascii="Verdana" w:hAnsi="Verdana"/>
          <w:sz w:val="24"/>
          <w:szCs w:val="24"/>
          <w:lang w:val="ro-RO"/>
        </w:rPr>
      </w:pPr>
    </w:p>
    <w:p w14:paraId="4CEF25DF" w14:textId="3D5C56A5" w:rsidR="00323241" w:rsidRPr="00146126" w:rsidRDefault="00323241" w:rsidP="00323241">
      <w:pPr>
        <w:jc w:val="right"/>
        <w:rPr>
          <w:rFonts w:ascii="Verdana" w:hAnsi="Verdana"/>
          <w:sz w:val="24"/>
          <w:szCs w:val="24"/>
          <w:lang w:val="pt-PT"/>
        </w:rPr>
      </w:pPr>
      <w:r w:rsidRPr="00146126">
        <w:rPr>
          <w:rFonts w:ascii="Verdana" w:hAnsi="Verdana"/>
          <w:sz w:val="24"/>
          <w:szCs w:val="24"/>
          <w:lang w:val="pt-PT"/>
        </w:rPr>
        <w:t xml:space="preserve">Bucureşti, </w:t>
      </w:r>
      <w:r w:rsidR="000447E1">
        <w:rPr>
          <w:rFonts w:ascii="Verdana" w:hAnsi="Verdana"/>
          <w:sz w:val="24"/>
          <w:szCs w:val="24"/>
          <w:lang w:val="pt-PT"/>
        </w:rPr>
        <w:t xml:space="preserve">1 septembrie </w:t>
      </w:r>
      <w:r w:rsidR="00CA7EB2">
        <w:rPr>
          <w:rFonts w:ascii="Verdana" w:hAnsi="Verdana"/>
          <w:sz w:val="24"/>
          <w:szCs w:val="24"/>
          <w:lang w:val="pt-PT"/>
        </w:rPr>
        <w:t>2022</w:t>
      </w:r>
    </w:p>
    <w:p w14:paraId="0D8CC49D" w14:textId="77777777" w:rsidR="00323241" w:rsidRDefault="00323241" w:rsidP="00323241">
      <w:pPr>
        <w:jc w:val="right"/>
        <w:rPr>
          <w:rFonts w:ascii="Verdana" w:hAnsi="Verdana"/>
          <w:b/>
          <w:sz w:val="24"/>
          <w:szCs w:val="24"/>
          <w:lang w:val="ro-RO"/>
        </w:rPr>
      </w:pPr>
      <w:r w:rsidRPr="00146126">
        <w:rPr>
          <w:rFonts w:ascii="Verdana" w:hAnsi="Verdana"/>
          <w:b/>
          <w:sz w:val="24"/>
          <w:szCs w:val="24"/>
          <w:lang w:val="ro-RO"/>
        </w:rPr>
        <w:t xml:space="preserve">PLx </w:t>
      </w:r>
      <w:r w:rsidR="00CA7EB2">
        <w:rPr>
          <w:rFonts w:ascii="Verdana" w:hAnsi="Verdana"/>
          <w:b/>
          <w:sz w:val="24"/>
          <w:szCs w:val="24"/>
          <w:lang w:val="ro-RO"/>
        </w:rPr>
        <w:t>390/2017</w:t>
      </w:r>
    </w:p>
    <w:p w14:paraId="6C5F8463" w14:textId="77777777" w:rsidR="00323241" w:rsidRDefault="00323241" w:rsidP="00323241">
      <w:pPr>
        <w:spacing w:line="276" w:lineRule="auto"/>
        <w:ind w:left="851"/>
        <w:jc w:val="both"/>
        <w:rPr>
          <w:rFonts w:ascii="Verdana" w:hAnsi="Verdana"/>
          <w:sz w:val="24"/>
          <w:szCs w:val="24"/>
          <w:lang w:val="ro-RO"/>
        </w:rPr>
      </w:pPr>
    </w:p>
    <w:p w14:paraId="2766C380" w14:textId="77777777" w:rsidR="00323241" w:rsidRPr="00792188" w:rsidRDefault="00323241" w:rsidP="00323241">
      <w:pPr>
        <w:spacing w:line="276" w:lineRule="auto"/>
        <w:ind w:left="851"/>
        <w:jc w:val="both"/>
        <w:rPr>
          <w:rFonts w:ascii="Verdana" w:hAnsi="Verdana"/>
          <w:sz w:val="24"/>
          <w:szCs w:val="24"/>
          <w:lang w:val="ro-RO"/>
        </w:rPr>
      </w:pPr>
      <w:r w:rsidRPr="00792188">
        <w:rPr>
          <w:rFonts w:ascii="Verdana" w:hAnsi="Verdana"/>
          <w:sz w:val="24"/>
          <w:szCs w:val="24"/>
          <w:lang w:val="ro-RO"/>
        </w:rPr>
        <w:tab/>
      </w:r>
    </w:p>
    <w:p w14:paraId="2C66D0F4" w14:textId="77777777" w:rsidR="00450F2D" w:rsidRDefault="00450F2D" w:rsidP="00BD542F">
      <w:pPr>
        <w:spacing w:line="276" w:lineRule="auto"/>
        <w:jc w:val="center"/>
        <w:rPr>
          <w:rFonts w:ascii="Verdana" w:hAnsi="Verdana"/>
          <w:b/>
          <w:sz w:val="24"/>
          <w:szCs w:val="24"/>
          <w:lang w:val="ro-RO"/>
        </w:rPr>
      </w:pPr>
      <w:r>
        <w:rPr>
          <w:rFonts w:ascii="Verdana" w:hAnsi="Verdana"/>
          <w:b/>
          <w:sz w:val="24"/>
          <w:szCs w:val="24"/>
          <w:lang w:val="ro-RO"/>
        </w:rPr>
        <w:t>Către</w:t>
      </w:r>
    </w:p>
    <w:p w14:paraId="7F6AF71B" w14:textId="77777777" w:rsidR="00450F2D" w:rsidRDefault="00450F2D" w:rsidP="00BD542F">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14:paraId="4596B82D" w14:textId="77777777" w:rsidR="00450F2D" w:rsidRDefault="00450F2D" w:rsidP="00BD542F">
      <w:pPr>
        <w:spacing w:line="276" w:lineRule="auto"/>
        <w:ind w:left="851" w:right="-108"/>
        <w:rPr>
          <w:rFonts w:ascii="Verdana" w:hAnsi="Verdana"/>
          <w:sz w:val="24"/>
          <w:szCs w:val="24"/>
          <w:lang w:val="ro-RO"/>
        </w:rPr>
      </w:pPr>
    </w:p>
    <w:p w14:paraId="42246971" w14:textId="77777777" w:rsidR="00450F2D" w:rsidRDefault="00450F2D" w:rsidP="00BD542F">
      <w:pPr>
        <w:spacing w:line="276" w:lineRule="auto"/>
        <w:ind w:left="1701" w:right="-108"/>
        <w:rPr>
          <w:rFonts w:ascii="Verdana" w:hAnsi="Verdana"/>
          <w:sz w:val="24"/>
          <w:szCs w:val="24"/>
          <w:lang w:val="ro-RO"/>
        </w:rPr>
      </w:pPr>
    </w:p>
    <w:p w14:paraId="09EDFEC1" w14:textId="77777777" w:rsidR="00CA7EB2" w:rsidRPr="00364140" w:rsidRDefault="00450F2D" w:rsidP="00CA7EB2">
      <w:pPr>
        <w:pStyle w:val="BodyText"/>
        <w:spacing w:line="360" w:lineRule="auto"/>
        <w:ind w:firstLine="720"/>
        <w:rPr>
          <w:rFonts w:ascii="Verdana" w:hAnsi="Verdana"/>
          <w:sz w:val="24"/>
          <w:szCs w:val="24"/>
          <w:lang w:val="ro-RO"/>
        </w:rPr>
      </w:pPr>
      <w:r>
        <w:rPr>
          <w:rFonts w:ascii="Verdana" w:hAnsi="Verdana"/>
          <w:sz w:val="24"/>
          <w:szCs w:val="24"/>
          <w:lang w:val="fr-FR"/>
        </w:rPr>
        <w:t xml:space="preserve">Vă înaintăm, alăturat, </w:t>
      </w:r>
      <w:r>
        <w:rPr>
          <w:rFonts w:ascii="Verdana" w:hAnsi="Verdana"/>
          <w:b/>
          <w:sz w:val="24"/>
          <w:szCs w:val="24"/>
          <w:lang w:val="fr-FR"/>
        </w:rPr>
        <w:t>raportul comun</w:t>
      </w:r>
      <w:r>
        <w:rPr>
          <w:rFonts w:ascii="Verdana" w:hAnsi="Verdana"/>
          <w:sz w:val="24"/>
          <w:szCs w:val="24"/>
          <w:lang w:val="fr-FR"/>
        </w:rPr>
        <w:t xml:space="preserve"> </w:t>
      </w:r>
      <w:r w:rsidR="00CA7EB2" w:rsidRPr="00BF157A">
        <w:rPr>
          <w:rFonts w:ascii="Verdana" w:hAnsi="Verdana"/>
          <w:sz w:val="24"/>
          <w:szCs w:val="24"/>
          <w:lang w:val="fr-FR"/>
        </w:rPr>
        <w:t>asupra</w:t>
      </w:r>
      <w:r w:rsidR="00CA7EB2" w:rsidRPr="00F1712A">
        <w:rPr>
          <w:rFonts w:ascii="Verdana" w:hAnsi="Verdana"/>
          <w:i/>
          <w:sz w:val="24"/>
          <w:szCs w:val="24"/>
          <w:lang w:val="ro-RO"/>
        </w:rPr>
        <w:t xml:space="preserve"> </w:t>
      </w:r>
      <w:r w:rsidR="00CA7EB2" w:rsidRPr="0068707F">
        <w:rPr>
          <w:rFonts w:ascii="Verdana" w:hAnsi="Verdana"/>
          <w:i/>
          <w:sz w:val="24"/>
          <w:szCs w:val="24"/>
          <w:lang w:val="ro-RO"/>
        </w:rPr>
        <w:t xml:space="preserve">proiectului de </w:t>
      </w:r>
      <w:r w:rsidR="00CA7EB2" w:rsidRPr="0068707F">
        <w:rPr>
          <w:rFonts w:ascii="Verdana" w:hAnsi="Verdana"/>
          <w:i/>
          <w:sz w:val="24"/>
          <w:szCs w:val="24"/>
        </w:rPr>
        <w:t>Lege privind aprobarea Ordonanţei de urgenţă a Guvernului nr.51/2017 pentru modificarea şi completarea unor acte normative</w:t>
      </w:r>
      <w:r w:rsidR="00CA7EB2" w:rsidRPr="00364140">
        <w:rPr>
          <w:rFonts w:ascii="Verdana" w:hAnsi="Verdana"/>
          <w:i/>
          <w:iCs/>
          <w:noProof/>
          <w:sz w:val="24"/>
          <w:szCs w:val="24"/>
          <w:lang w:val="ro-RO"/>
        </w:rPr>
        <w:t xml:space="preserve">, </w:t>
      </w:r>
      <w:r w:rsidR="00CA7EB2" w:rsidRPr="00364140">
        <w:rPr>
          <w:rFonts w:ascii="Verdana" w:hAnsi="Verdana"/>
          <w:noProof/>
          <w:sz w:val="24"/>
          <w:szCs w:val="24"/>
          <w:lang w:val="ro-RO"/>
        </w:rPr>
        <w:t xml:space="preserve">trimis Comisiei pentru muncă şi protecţie socială </w:t>
      </w:r>
      <w:r w:rsidR="00CA7EB2">
        <w:rPr>
          <w:rFonts w:ascii="Verdana" w:hAnsi="Verdana"/>
          <w:noProof/>
          <w:sz w:val="24"/>
          <w:szCs w:val="24"/>
          <w:lang w:val="ro-RO"/>
        </w:rPr>
        <w:t xml:space="preserve">şi </w:t>
      </w:r>
      <w:r w:rsidR="00CA7EB2" w:rsidRPr="00364140">
        <w:rPr>
          <w:rFonts w:ascii="Verdana" w:hAnsi="Verdana"/>
          <w:noProof/>
          <w:sz w:val="24"/>
          <w:szCs w:val="24"/>
          <w:lang w:val="ro-RO"/>
        </w:rPr>
        <w:t xml:space="preserve">Comisiei pentru sănătate şi familie </w:t>
      </w:r>
      <w:r w:rsidR="00CA7EB2" w:rsidRPr="00364140">
        <w:rPr>
          <w:rFonts w:ascii="Verdana" w:hAnsi="Verdana"/>
          <w:sz w:val="24"/>
          <w:szCs w:val="24"/>
          <w:lang w:val="ro-RO"/>
        </w:rPr>
        <w:t>cu adresa nr.</w:t>
      </w:r>
      <w:r w:rsidR="00CA7EB2" w:rsidRPr="00364140">
        <w:rPr>
          <w:rFonts w:ascii="Verdana" w:hAnsi="Verdana"/>
          <w:b/>
          <w:noProof/>
          <w:sz w:val="24"/>
          <w:szCs w:val="24"/>
          <w:lang w:val="ro-RO"/>
        </w:rPr>
        <w:t xml:space="preserve">PLx </w:t>
      </w:r>
      <w:r w:rsidR="00CA7EB2">
        <w:rPr>
          <w:rFonts w:ascii="Verdana" w:hAnsi="Verdana"/>
          <w:b/>
          <w:noProof/>
          <w:sz w:val="24"/>
          <w:szCs w:val="24"/>
          <w:lang w:val="ro-RO"/>
        </w:rPr>
        <w:t>390</w:t>
      </w:r>
      <w:r w:rsidR="00CA7EB2" w:rsidRPr="00364140">
        <w:rPr>
          <w:rFonts w:ascii="Verdana" w:hAnsi="Verdana"/>
          <w:b/>
          <w:noProof/>
          <w:sz w:val="24"/>
          <w:szCs w:val="24"/>
          <w:lang w:val="ro-RO"/>
        </w:rPr>
        <w:t>/20</w:t>
      </w:r>
      <w:r w:rsidR="00CA7EB2">
        <w:rPr>
          <w:rFonts w:ascii="Verdana" w:hAnsi="Verdana"/>
          <w:b/>
          <w:noProof/>
          <w:sz w:val="24"/>
          <w:szCs w:val="24"/>
          <w:lang w:val="ro-RO"/>
        </w:rPr>
        <w:t>17</w:t>
      </w:r>
      <w:r w:rsidR="00CA7EB2" w:rsidRPr="00364140">
        <w:rPr>
          <w:rFonts w:ascii="Verdana" w:hAnsi="Verdana"/>
          <w:b/>
          <w:noProof/>
          <w:sz w:val="24"/>
          <w:szCs w:val="24"/>
          <w:lang w:val="ro-RO"/>
        </w:rPr>
        <w:t xml:space="preserve"> </w:t>
      </w:r>
      <w:r w:rsidR="00CA7EB2" w:rsidRPr="00364140">
        <w:rPr>
          <w:rFonts w:ascii="Verdana" w:hAnsi="Verdana"/>
          <w:noProof/>
          <w:sz w:val="24"/>
          <w:szCs w:val="24"/>
          <w:lang w:val="ro-RO"/>
        </w:rPr>
        <w:t xml:space="preserve">din </w:t>
      </w:r>
      <w:r w:rsidR="00CA7EB2">
        <w:rPr>
          <w:rFonts w:ascii="Verdana" w:hAnsi="Verdana"/>
          <w:noProof/>
          <w:sz w:val="24"/>
          <w:szCs w:val="24"/>
          <w:lang w:val="ro-RO"/>
        </w:rPr>
        <w:t>30</w:t>
      </w:r>
      <w:r w:rsidR="00CA7EB2" w:rsidRPr="00364140">
        <w:rPr>
          <w:rFonts w:ascii="Verdana" w:hAnsi="Verdana"/>
          <w:noProof/>
          <w:sz w:val="24"/>
          <w:szCs w:val="24"/>
          <w:lang w:val="ro-RO"/>
        </w:rPr>
        <w:t xml:space="preserve"> octombrie 20</w:t>
      </w:r>
      <w:r w:rsidR="00CA7EB2">
        <w:rPr>
          <w:rFonts w:ascii="Verdana" w:hAnsi="Verdana"/>
          <w:noProof/>
          <w:sz w:val="24"/>
          <w:szCs w:val="24"/>
          <w:lang w:val="ro-RO"/>
        </w:rPr>
        <w:t>17</w:t>
      </w:r>
      <w:r w:rsidR="00CA7EB2" w:rsidRPr="00364140">
        <w:rPr>
          <w:rFonts w:ascii="Verdana" w:hAnsi="Verdana"/>
          <w:noProof/>
          <w:sz w:val="24"/>
          <w:szCs w:val="24"/>
          <w:lang w:val="ro-RO"/>
        </w:rPr>
        <w:t xml:space="preserve">, </w:t>
      </w:r>
      <w:r w:rsidR="00CA7EB2" w:rsidRPr="00364140">
        <w:rPr>
          <w:rFonts w:ascii="Verdana" w:hAnsi="Verdana"/>
          <w:sz w:val="24"/>
          <w:szCs w:val="24"/>
          <w:lang w:val="ro-RO"/>
        </w:rPr>
        <w:t>pentru dezbatere şi examinare pe fond.</w:t>
      </w:r>
    </w:p>
    <w:p w14:paraId="0A52D868" w14:textId="77777777" w:rsidR="00450F2D" w:rsidRDefault="00450F2D" w:rsidP="00CA7EB2">
      <w:pPr>
        <w:pStyle w:val="BodyText"/>
        <w:spacing w:line="276" w:lineRule="auto"/>
        <w:ind w:firstLine="720"/>
        <w:rPr>
          <w:rFonts w:ascii="Verdana" w:hAnsi="Verdana"/>
          <w:sz w:val="24"/>
          <w:szCs w:val="24"/>
          <w:lang w:val="ro-RO"/>
        </w:rPr>
      </w:pPr>
    </w:p>
    <w:p w14:paraId="2744BA4A" w14:textId="77777777" w:rsidR="004914E2" w:rsidRDefault="004914E2" w:rsidP="00BD542F">
      <w:pPr>
        <w:spacing w:line="276" w:lineRule="auto"/>
        <w:ind w:left="851" w:firstLine="851"/>
        <w:jc w:val="both"/>
        <w:rPr>
          <w:rFonts w:ascii="Verdana" w:hAnsi="Verdana"/>
          <w:sz w:val="24"/>
          <w:szCs w:val="24"/>
          <w:lang w:val="ro-RO"/>
        </w:rPr>
      </w:pPr>
    </w:p>
    <w:tbl>
      <w:tblPr>
        <w:tblW w:w="0" w:type="auto"/>
        <w:tblLook w:val="04A0" w:firstRow="1" w:lastRow="0" w:firstColumn="1" w:lastColumn="0" w:noHBand="0" w:noVBand="1"/>
      </w:tblPr>
      <w:tblGrid>
        <w:gridCol w:w="4536"/>
        <w:gridCol w:w="4536"/>
      </w:tblGrid>
      <w:tr w:rsidR="004914E2" w:rsidRPr="00791B20" w14:paraId="3AAD7B24" w14:textId="77777777" w:rsidTr="004914E2">
        <w:tc>
          <w:tcPr>
            <w:tcW w:w="4590" w:type="dxa"/>
            <w:shd w:val="clear" w:color="auto" w:fill="auto"/>
          </w:tcPr>
          <w:p w14:paraId="12AB7EAE" w14:textId="77777777" w:rsidR="004914E2" w:rsidRDefault="004914E2" w:rsidP="00791B20">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58278BDC" w14:textId="77777777" w:rsidR="004914E2" w:rsidRPr="004914E2" w:rsidRDefault="00146126" w:rsidP="00791B20">
            <w:pPr>
              <w:spacing w:line="276" w:lineRule="auto"/>
              <w:jc w:val="center"/>
              <w:rPr>
                <w:rFonts w:ascii="Verdana" w:hAnsi="Verdana"/>
                <w:b/>
                <w:bCs/>
                <w:sz w:val="22"/>
                <w:szCs w:val="24"/>
                <w:lang w:val="ro-RO"/>
              </w:rPr>
            </w:pPr>
            <w:r>
              <w:rPr>
                <w:rFonts w:ascii="Verdana" w:hAnsi="Verdana"/>
                <w:b/>
                <w:bCs/>
                <w:sz w:val="24"/>
                <w:szCs w:val="24"/>
                <w:lang w:val="ro-RO"/>
              </w:rPr>
              <w:t>Adrian Solomon</w:t>
            </w:r>
          </w:p>
        </w:tc>
        <w:tc>
          <w:tcPr>
            <w:tcW w:w="4590" w:type="dxa"/>
            <w:shd w:val="clear" w:color="auto" w:fill="auto"/>
          </w:tcPr>
          <w:p w14:paraId="002D6F09" w14:textId="77777777" w:rsidR="004914E2" w:rsidRPr="00CA7EB2" w:rsidRDefault="004914E2" w:rsidP="00791B20">
            <w:pPr>
              <w:spacing w:line="276" w:lineRule="auto"/>
              <w:jc w:val="center"/>
              <w:rPr>
                <w:rFonts w:ascii="Verdana" w:hAnsi="Verdana"/>
                <w:sz w:val="24"/>
                <w:szCs w:val="24"/>
                <w:lang w:val="ro-RO"/>
              </w:rPr>
            </w:pPr>
            <w:r w:rsidRPr="00CA7EB2">
              <w:rPr>
                <w:rFonts w:ascii="Verdana" w:hAnsi="Verdana"/>
                <w:sz w:val="24"/>
                <w:szCs w:val="24"/>
                <w:lang w:val="ro-RO"/>
              </w:rPr>
              <w:t>PREŞEDINTE,</w:t>
            </w:r>
          </w:p>
          <w:p w14:paraId="6A096643" w14:textId="77777777" w:rsidR="004914E2" w:rsidRPr="00CA7EB2" w:rsidRDefault="00992406" w:rsidP="00791B20">
            <w:pPr>
              <w:spacing w:line="276" w:lineRule="auto"/>
              <w:jc w:val="center"/>
              <w:rPr>
                <w:rFonts w:ascii="Verdana" w:hAnsi="Verdana"/>
                <w:b/>
                <w:sz w:val="24"/>
                <w:szCs w:val="24"/>
                <w:lang w:val="ro-RO"/>
              </w:rPr>
            </w:pPr>
            <w:r>
              <w:rPr>
                <w:rFonts w:ascii="Verdana" w:hAnsi="Verdana"/>
                <w:b/>
                <w:sz w:val="24"/>
                <w:szCs w:val="24"/>
                <w:lang w:val="ro-RO"/>
              </w:rPr>
              <w:t xml:space="preserve">Dr. </w:t>
            </w:r>
            <w:r w:rsidR="00CA7EB2" w:rsidRPr="00CA7EB2">
              <w:rPr>
                <w:rFonts w:ascii="Verdana" w:hAnsi="Verdana"/>
                <w:b/>
                <w:sz w:val="24"/>
                <w:szCs w:val="24"/>
                <w:lang w:val="ro-RO"/>
              </w:rPr>
              <w:t>Nelu Tătaru</w:t>
            </w:r>
          </w:p>
          <w:p w14:paraId="05A508D0" w14:textId="77777777" w:rsidR="004914E2" w:rsidRPr="00CA7EB2" w:rsidRDefault="004914E2" w:rsidP="00791B20">
            <w:pPr>
              <w:spacing w:line="276" w:lineRule="auto"/>
              <w:jc w:val="center"/>
              <w:rPr>
                <w:rFonts w:ascii="Verdana" w:hAnsi="Verdana"/>
                <w:sz w:val="24"/>
                <w:szCs w:val="24"/>
                <w:lang w:val="ro-RO"/>
              </w:rPr>
            </w:pPr>
          </w:p>
          <w:p w14:paraId="274FC7B7" w14:textId="77777777" w:rsidR="004914E2" w:rsidRPr="00791B20" w:rsidRDefault="004914E2" w:rsidP="00791B20">
            <w:pPr>
              <w:spacing w:line="276" w:lineRule="auto"/>
              <w:jc w:val="center"/>
              <w:rPr>
                <w:rFonts w:ascii="Verdana" w:hAnsi="Verdana"/>
                <w:sz w:val="22"/>
                <w:szCs w:val="24"/>
                <w:lang w:val="ro-RO"/>
              </w:rPr>
            </w:pPr>
          </w:p>
        </w:tc>
      </w:tr>
    </w:tbl>
    <w:p w14:paraId="2C59EEBE" w14:textId="77777777" w:rsidR="005A0B78" w:rsidRDefault="005A0B78" w:rsidP="00BD542F">
      <w:pPr>
        <w:ind w:left="177" w:right="-114"/>
        <w:jc w:val="center"/>
        <w:rPr>
          <w:rFonts w:ascii="Verdana" w:hAnsi="Verdana"/>
          <w:b/>
          <w:sz w:val="22"/>
          <w:lang w:val="ro-RO"/>
        </w:rPr>
      </w:pPr>
    </w:p>
    <w:p w14:paraId="1128C0A0" w14:textId="77777777" w:rsidR="006A1654" w:rsidRDefault="006A1654" w:rsidP="00BD542F">
      <w:pPr>
        <w:ind w:left="177" w:right="-114"/>
        <w:jc w:val="center"/>
        <w:rPr>
          <w:rFonts w:ascii="Verdana" w:hAnsi="Verdana"/>
          <w:b/>
          <w:sz w:val="22"/>
          <w:lang w:val="ro-RO"/>
        </w:rPr>
      </w:pPr>
      <w:r>
        <w:rPr>
          <w:rFonts w:ascii="Verdana" w:hAnsi="Verdana"/>
          <w:b/>
          <w:sz w:val="38"/>
          <w:szCs w:val="40"/>
          <w:lang w:val="ro-RO"/>
        </w:rPr>
        <w:br w:type="page"/>
      </w:r>
      <w:r w:rsidR="00EB45A8">
        <w:rPr>
          <w:rFonts w:ascii="Verdana" w:hAnsi="Verdana"/>
          <w:b/>
          <w:noProof/>
          <w:sz w:val="22"/>
        </w:rPr>
        <w:lastRenderedPageBreak/>
        <w:drawing>
          <wp:inline distT="0" distB="0" distL="0" distR="0" wp14:anchorId="23E9EFD5" wp14:editId="60A2852F">
            <wp:extent cx="828675" cy="1000125"/>
            <wp:effectExtent l="19050" t="0" r="9525"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14:paraId="6372662E" w14:textId="77777777" w:rsidR="005A0B78" w:rsidRDefault="005A0B78" w:rsidP="00BD542F">
      <w:pPr>
        <w:ind w:left="177" w:right="-114"/>
        <w:jc w:val="center"/>
        <w:rPr>
          <w:rFonts w:ascii="Verdana" w:hAnsi="Verdana"/>
          <w:b/>
          <w:sz w:val="38"/>
          <w:szCs w:val="40"/>
          <w:lang w:val="ro-RO"/>
        </w:rPr>
      </w:pPr>
      <w:r>
        <w:rPr>
          <w:rFonts w:ascii="Verdana" w:hAnsi="Verdana"/>
          <w:b/>
          <w:sz w:val="38"/>
          <w:szCs w:val="40"/>
          <w:lang w:val="ro-RO"/>
        </w:rPr>
        <w:t>Parlamentul României</w:t>
      </w:r>
    </w:p>
    <w:p w14:paraId="36C6EB6C" w14:textId="77777777" w:rsidR="005A0B78" w:rsidRDefault="005A0B78" w:rsidP="00BD542F">
      <w:pPr>
        <w:ind w:left="177" w:right="-114"/>
        <w:jc w:val="center"/>
        <w:rPr>
          <w:rFonts w:ascii="Verdana" w:hAnsi="Verdana"/>
          <w:b/>
          <w:sz w:val="38"/>
          <w:szCs w:val="40"/>
          <w:lang w:val="ro-RO"/>
        </w:rPr>
      </w:pPr>
      <w:r>
        <w:rPr>
          <w:rFonts w:ascii="Verdana" w:hAnsi="Verdana"/>
          <w:b/>
          <w:sz w:val="38"/>
          <w:szCs w:val="40"/>
          <w:lang w:val="ro-RO"/>
        </w:rPr>
        <w:t>Camera Deputaţilor</w:t>
      </w:r>
    </w:p>
    <w:p w14:paraId="0842599E" w14:textId="77777777" w:rsidR="005A0B78" w:rsidRPr="005A0B78" w:rsidRDefault="005A0B78" w:rsidP="00BD542F">
      <w:pPr>
        <w:ind w:left="177" w:right="-114"/>
        <w:jc w:val="center"/>
        <w:rPr>
          <w:rFonts w:ascii="Verdana" w:hAnsi="Verdana"/>
          <w:b/>
          <w:sz w:val="16"/>
          <w:szCs w:val="16"/>
          <w:lang w:val="ro-RO"/>
        </w:rPr>
      </w:pPr>
    </w:p>
    <w:tbl>
      <w:tblPr>
        <w:tblW w:w="9006" w:type="dxa"/>
        <w:jc w:val="center"/>
        <w:tblLayout w:type="fixed"/>
        <w:tblLook w:val="04A0" w:firstRow="1" w:lastRow="0" w:firstColumn="1" w:lastColumn="0" w:noHBand="0" w:noVBand="1"/>
      </w:tblPr>
      <w:tblGrid>
        <w:gridCol w:w="4203"/>
        <w:gridCol w:w="4803"/>
      </w:tblGrid>
      <w:tr w:rsidR="00323241" w:rsidRPr="00985722" w14:paraId="60FE9667" w14:textId="77777777" w:rsidTr="00323241">
        <w:trPr>
          <w:jc w:val="center"/>
        </w:trPr>
        <w:tc>
          <w:tcPr>
            <w:tcW w:w="4203" w:type="dxa"/>
            <w:vAlign w:val="center"/>
          </w:tcPr>
          <w:p w14:paraId="7474AB88" w14:textId="77777777" w:rsidR="00323241" w:rsidRDefault="00323241" w:rsidP="00323241">
            <w:pPr>
              <w:jc w:val="center"/>
              <w:rPr>
                <w:rFonts w:ascii="Verdana" w:hAnsi="Verdana"/>
                <w:sz w:val="22"/>
                <w:szCs w:val="22"/>
                <w:lang w:val="pt-PT"/>
              </w:rPr>
            </w:pPr>
            <w:r w:rsidRPr="00985722">
              <w:rPr>
                <w:rFonts w:ascii="Verdana" w:hAnsi="Verdana"/>
                <w:sz w:val="22"/>
                <w:szCs w:val="22"/>
                <w:lang w:val="pt-PT"/>
              </w:rPr>
              <w:t xml:space="preserve">Comisia pentru muncă şi </w:t>
            </w:r>
          </w:p>
          <w:p w14:paraId="3AE575E5" w14:textId="77777777" w:rsidR="00323241" w:rsidRDefault="00323241" w:rsidP="00323241">
            <w:pPr>
              <w:jc w:val="center"/>
              <w:rPr>
                <w:rFonts w:ascii="Verdana" w:hAnsi="Verdana"/>
                <w:sz w:val="22"/>
                <w:szCs w:val="22"/>
                <w:lang w:val="pt-PT"/>
              </w:rPr>
            </w:pPr>
            <w:r w:rsidRPr="00985722">
              <w:rPr>
                <w:rFonts w:ascii="Verdana" w:hAnsi="Verdana"/>
                <w:sz w:val="22"/>
                <w:szCs w:val="22"/>
                <w:lang w:val="pt-PT"/>
              </w:rPr>
              <w:t>protecţie socială</w:t>
            </w:r>
          </w:p>
          <w:p w14:paraId="0FE8A4D7" w14:textId="77777777" w:rsidR="00323241" w:rsidRPr="00985722" w:rsidRDefault="00323241" w:rsidP="00323241">
            <w:pPr>
              <w:jc w:val="center"/>
              <w:rPr>
                <w:rFonts w:ascii="Verdana" w:hAnsi="Verdana"/>
                <w:sz w:val="22"/>
                <w:szCs w:val="22"/>
                <w:lang w:val="pt-PT"/>
              </w:rPr>
            </w:pPr>
          </w:p>
        </w:tc>
        <w:tc>
          <w:tcPr>
            <w:tcW w:w="4803" w:type="dxa"/>
            <w:vAlign w:val="center"/>
          </w:tcPr>
          <w:p w14:paraId="4215D1A7" w14:textId="77777777" w:rsidR="00CA7EB2" w:rsidRDefault="00323241" w:rsidP="00323241">
            <w:pPr>
              <w:jc w:val="center"/>
              <w:rPr>
                <w:rFonts w:ascii="Verdana" w:hAnsi="Verdana"/>
                <w:sz w:val="22"/>
                <w:szCs w:val="22"/>
                <w:lang w:val="fr-FR"/>
              </w:rPr>
            </w:pPr>
            <w:r w:rsidRPr="00985722">
              <w:rPr>
                <w:rFonts w:ascii="Verdana" w:hAnsi="Verdana"/>
                <w:sz w:val="22"/>
                <w:szCs w:val="22"/>
                <w:lang w:val="fr-FR"/>
              </w:rPr>
              <w:t xml:space="preserve">Comisia </w:t>
            </w:r>
            <w:r w:rsidR="00CA7EB2" w:rsidRPr="00CA7EB2">
              <w:rPr>
                <w:rFonts w:ascii="Verdana" w:hAnsi="Verdana"/>
                <w:sz w:val="22"/>
                <w:szCs w:val="22"/>
                <w:lang w:val="fr-FR"/>
              </w:rPr>
              <w:t>pentru s</w:t>
            </w:r>
            <w:r w:rsidR="00CA7EB2" w:rsidRPr="00CA7EB2">
              <w:rPr>
                <w:rFonts w:ascii="Verdana" w:hAnsi="Verdana" w:hint="eastAsia"/>
                <w:sz w:val="22"/>
                <w:szCs w:val="22"/>
                <w:lang w:val="fr-FR"/>
              </w:rPr>
              <w:t>ă</w:t>
            </w:r>
            <w:r w:rsidR="00CA7EB2" w:rsidRPr="00CA7EB2">
              <w:rPr>
                <w:rFonts w:ascii="Verdana" w:hAnsi="Verdana"/>
                <w:sz w:val="22"/>
                <w:szCs w:val="22"/>
                <w:lang w:val="fr-FR"/>
              </w:rPr>
              <w:t>n</w:t>
            </w:r>
            <w:r w:rsidR="00CA7EB2" w:rsidRPr="00CA7EB2">
              <w:rPr>
                <w:rFonts w:ascii="Verdana" w:hAnsi="Verdana" w:hint="eastAsia"/>
                <w:sz w:val="22"/>
                <w:szCs w:val="22"/>
                <w:lang w:val="fr-FR"/>
              </w:rPr>
              <w:t>ă</w:t>
            </w:r>
            <w:r w:rsidR="00CA7EB2" w:rsidRPr="00CA7EB2">
              <w:rPr>
                <w:rFonts w:ascii="Verdana" w:hAnsi="Verdana"/>
                <w:sz w:val="22"/>
                <w:szCs w:val="22"/>
                <w:lang w:val="fr-FR"/>
              </w:rPr>
              <w:t xml:space="preserve">tate </w:t>
            </w:r>
          </w:p>
          <w:p w14:paraId="5A18C45D" w14:textId="77777777" w:rsidR="00323241" w:rsidRDefault="00CA7EB2" w:rsidP="00323241">
            <w:pPr>
              <w:jc w:val="center"/>
              <w:rPr>
                <w:rFonts w:ascii="Verdana" w:hAnsi="Verdana"/>
                <w:sz w:val="22"/>
                <w:szCs w:val="22"/>
                <w:lang w:val="fr-FR"/>
              </w:rPr>
            </w:pPr>
            <w:r w:rsidRPr="00CA7EB2">
              <w:rPr>
                <w:rFonts w:ascii="Verdana" w:hAnsi="Verdana"/>
                <w:sz w:val="22"/>
                <w:szCs w:val="22"/>
                <w:lang w:val="fr-FR"/>
              </w:rPr>
              <w:t>și familie</w:t>
            </w:r>
          </w:p>
          <w:p w14:paraId="33766B49" w14:textId="77777777" w:rsidR="00323241" w:rsidRPr="00985722" w:rsidRDefault="00323241" w:rsidP="00CE5D1B">
            <w:pPr>
              <w:rPr>
                <w:rFonts w:ascii="Verdana" w:hAnsi="Verdana"/>
                <w:sz w:val="22"/>
                <w:szCs w:val="22"/>
                <w:lang w:val="fr-FR"/>
              </w:rPr>
            </w:pPr>
          </w:p>
        </w:tc>
      </w:tr>
      <w:tr w:rsidR="00323241" w:rsidRPr="00985722" w14:paraId="12502389" w14:textId="77777777" w:rsidTr="00323241">
        <w:trPr>
          <w:jc w:val="center"/>
        </w:trPr>
        <w:tc>
          <w:tcPr>
            <w:tcW w:w="4203" w:type="dxa"/>
            <w:vAlign w:val="center"/>
            <w:hideMark/>
          </w:tcPr>
          <w:p w14:paraId="21DCD7D1" w14:textId="77777777" w:rsidR="00323241" w:rsidRPr="00985722" w:rsidRDefault="00CA7EB2" w:rsidP="00323241">
            <w:pPr>
              <w:jc w:val="center"/>
              <w:rPr>
                <w:rFonts w:ascii="Verdana" w:hAnsi="Verdana"/>
                <w:sz w:val="22"/>
                <w:szCs w:val="22"/>
                <w:lang w:val="pt-PT"/>
              </w:rPr>
            </w:pPr>
            <w:r>
              <w:rPr>
                <w:rFonts w:ascii="Verdana" w:hAnsi="Verdana"/>
                <w:sz w:val="22"/>
                <w:szCs w:val="22"/>
                <w:lang w:val="pt-PT"/>
              </w:rPr>
              <w:t>Nr. 4c-9/1107</w:t>
            </w:r>
          </w:p>
        </w:tc>
        <w:tc>
          <w:tcPr>
            <w:tcW w:w="4803" w:type="dxa"/>
            <w:vAlign w:val="center"/>
            <w:hideMark/>
          </w:tcPr>
          <w:p w14:paraId="30504412" w14:textId="77777777" w:rsidR="00323241" w:rsidRPr="00985722" w:rsidRDefault="00323241" w:rsidP="00323241">
            <w:pPr>
              <w:jc w:val="center"/>
              <w:rPr>
                <w:rFonts w:ascii="Verdana" w:hAnsi="Verdana"/>
                <w:sz w:val="22"/>
                <w:szCs w:val="22"/>
                <w:lang w:val="pt-PT"/>
              </w:rPr>
            </w:pPr>
            <w:r w:rsidRPr="00985722">
              <w:rPr>
                <w:rFonts w:ascii="Verdana" w:hAnsi="Verdana"/>
                <w:sz w:val="22"/>
                <w:szCs w:val="22"/>
                <w:lang w:val="pt-PT"/>
              </w:rPr>
              <w:t xml:space="preserve">Nr. </w:t>
            </w:r>
            <w:r w:rsidRPr="00CA7EB2">
              <w:rPr>
                <w:rFonts w:ascii="Verdana" w:hAnsi="Verdana"/>
                <w:sz w:val="22"/>
                <w:szCs w:val="22"/>
                <w:lang w:val="pt-PT"/>
              </w:rPr>
              <w:t>4c-</w:t>
            </w:r>
            <w:r w:rsidR="00CA7EB2" w:rsidRPr="00CA7EB2">
              <w:rPr>
                <w:rFonts w:ascii="Verdana" w:hAnsi="Verdana"/>
                <w:sz w:val="22"/>
                <w:szCs w:val="22"/>
                <w:lang w:val="pt-PT"/>
              </w:rPr>
              <w:t>10</w:t>
            </w:r>
            <w:r w:rsidRPr="00CA7EB2">
              <w:rPr>
                <w:rFonts w:ascii="Verdana" w:hAnsi="Verdana"/>
                <w:sz w:val="22"/>
                <w:szCs w:val="22"/>
                <w:lang w:val="pt-PT"/>
              </w:rPr>
              <w:t>/</w:t>
            </w:r>
            <w:r w:rsidR="00CA7EB2" w:rsidRPr="00CA7EB2">
              <w:rPr>
                <w:rFonts w:ascii="Verdana" w:hAnsi="Verdana"/>
                <w:sz w:val="22"/>
                <w:szCs w:val="22"/>
                <w:lang w:val="pt-PT"/>
              </w:rPr>
              <w:t>416</w:t>
            </w:r>
          </w:p>
        </w:tc>
      </w:tr>
    </w:tbl>
    <w:p w14:paraId="276FECB4" w14:textId="77777777" w:rsidR="006A1654" w:rsidRDefault="006A1654" w:rsidP="00BD542F">
      <w:pPr>
        <w:spacing w:line="276" w:lineRule="auto"/>
        <w:ind w:left="851"/>
        <w:jc w:val="both"/>
        <w:rPr>
          <w:rFonts w:ascii="Verdana" w:hAnsi="Verdana"/>
          <w:sz w:val="24"/>
          <w:szCs w:val="24"/>
          <w:lang w:val="ro-RO"/>
        </w:rPr>
      </w:pPr>
    </w:p>
    <w:p w14:paraId="0BD87622" w14:textId="50EAE6F1" w:rsidR="00CA7EB2" w:rsidRPr="00146126" w:rsidRDefault="00CA7EB2" w:rsidP="00CA7EB2">
      <w:pPr>
        <w:jc w:val="right"/>
        <w:rPr>
          <w:rFonts w:ascii="Verdana" w:hAnsi="Verdana"/>
          <w:sz w:val="24"/>
          <w:szCs w:val="24"/>
          <w:lang w:val="pt-PT"/>
        </w:rPr>
      </w:pPr>
      <w:r w:rsidRPr="00146126">
        <w:rPr>
          <w:rFonts w:ascii="Verdana" w:hAnsi="Verdana"/>
          <w:sz w:val="24"/>
          <w:szCs w:val="24"/>
          <w:lang w:val="pt-PT"/>
        </w:rPr>
        <w:t xml:space="preserve">Bucureşti, </w:t>
      </w:r>
      <w:r w:rsidR="000447E1">
        <w:rPr>
          <w:rFonts w:ascii="Verdana" w:hAnsi="Verdana"/>
          <w:sz w:val="24"/>
          <w:szCs w:val="24"/>
          <w:lang w:val="pt-PT"/>
        </w:rPr>
        <w:t xml:space="preserve">1 septembrie </w:t>
      </w:r>
      <w:r>
        <w:rPr>
          <w:rFonts w:ascii="Verdana" w:hAnsi="Verdana"/>
          <w:sz w:val="24"/>
          <w:szCs w:val="24"/>
          <w:lang w:val="pt-PT"/>
        </w:rPr>
        <w:t>2022</w:t>
      </w:r>
    </w:p>
    <w:p w14:paraId="0A38A76F" w14:textId="77777777" w:rsidR="00CA7EB2" w:rsidRDefault="00CA7EB2" w:rsidP="00CA7EB2">
      <w:pPr>
        <w:jc w:val="right"/>
        <w:rPr>
          <w:rFonts w:ascii="Verdana" w:hAnsi="Verdana"/>
          <w:b/>
          <w:sz w:val="24"/>
          <w:szCs w:val="24"/>
          <w:lang w:val="ro-RO"/>
        </w:rPr>
      </w:pPr>
      <w:r w:rsidRPr="00146126">
        <w:rPr>
          <w:rFonts w:ascii="Verdana" w:hAnsi="Verdana"/>
          <w:b/>
          <w:sz w:val="24"/>
          <w:szCs w:val="24"/>
          <w:lang w:val="ro-RO"/>
        </w:rPr>
        <w:t xml:space="preserve">PLx </w:t>
      </w:r>
      <w:r>
        <w:rPr>
          <w:rFonts w:ascii="Verdana" w:hAnsi="Verdana"/>
          <w:b/>
          <w:sz w:val="24"/>
          <w:szCs w:val="24"/>
          <w:lang w:val="ro-RO"/>
        </w:rPr>
        <w:t>390/2017</w:t>
      </w:r>
    </w:p>
    <w:p w14:paraId="3A7BFFD4" w14:textId="77777777" w:rsidR="00CA7EB2" w:rsidRDefault="00CA7EB2" w:rsidP="00CA7EB2">
      <w:pPr>
        <w:spacing w:line="276" w:lineRule="auto"/>
        <w:ind w:left="851"/>
        <w:jc w:val="both"/>
        <w:rPr>
          <w:rFonts w:ascii="Verdana" w:hAnsi="Verdana"/>
          <w:sz w:val="24"/>
          <w:szCs w:val="24"/>
          <w:lang w:val="ro-RO"/>
        </w:rPr>
      </w:pPr>
    </w:p>
    <w:p w14:paraId="42122BD3" w14:textId="77777777" w:rsidR="005A0B78" w:rsidRPr="00792188" w:rsidRDefault="005A0B78" w:rsidP="00BD542F">
      <w:pPr>
        <w:spacing w:line="276" w:lineRule="auto"/>
        <w:ind w:left="851"/>
        <w:jc w:val="both"/>
        <w:rPr>
          <w:rFonts w:ascii="Verdana" w:hAnsi="Verdana"/>
          <w:sz w:val="24"/>
          <w:szCs w:val="24"/>
          <w:lang w:val="ro-RO"/>
        </w:rPr>
      </w:pPr>
      <w:r w:rsidRPr="00792188">
        <w:rPr>
          <w:rFonts w:ascii="Verdana" w:hAnsi="Verdana"/>
          <w:sz w:val="24"/>
          <w:szCs w:val="24"/>
          <w:lang w:val="ro-RO"/>
        </w:rPr>
        <w:tab/>
      </w:r>
    </w:p>
    <w:p w14:paraId="4E282640" w14:textId="77777777" w:rsidR="005A0B78" w:rsidRPr="00792188" w:rsidRDefault="005A0B78" w:rsidP="00BD542F">
      <w:pPr>
        <w:spacing w:line="276" w:lineRule="auto"/>
        <w:jc w:val="center"/>
        <w:rPr>
          <w:rFonts w:ascii="Verdana" w:hAnsi="Verdana"/>
          <w:b/>
          <w:sz w:val="24"/>
          <w:szCs w:val="24"/>
        </w:rPr>
      </w:pPr>
      <w:r w:rsidRPr="00792188">
        <w:rPr>
          <w:rFonts w:ascii="Verdana" w:hAnsi="Verdana"/>
          <w:b/>
          <w:sz w:val="24"/>
          <w:szCs w:val="24"/>
        </w:rPr>
        <w:t>RAPORT  COMUN</w:t>
      </w:r>
    </w:p>
    <w:p w14:paraId="755054F7" w14:textId="77777777" w:rsidR="005A0B78" w:rsidRPr="00792188" w:rsidRDefault="005A0B78" w:rsidP="00BD542F">
      <w:pPr>
        <w:pStyle w:val="BodyText"/>
        <w:spacing w:line="276" w:lineRule="auto"/>
        <w:jc w:val="center"/>
        <w:rPr>
          <w:rFonts w:ascii="Verdana" w:hAnsi="Verdana"/>
          <w:b/>
          <w:sz w:val="24"/>
          <w:szCs w:val="24"/>
          <w:lang w:val="ro-RO"/>
        </w:rPr>
      </w:pPr>
      <w:r w:rsidRPr="00792188">
        <w:rPr>
          <w:rFonts w:ascii="Verdana" w:hAnsi="Verdana"/>
          <w:b/>
          <w:sz w:val="24"/>
          <w:szCs w:val="24"/>
          <w:lang w:val="ro-RO"/>
        </w:rPr>
        <w:t xml:space="preserve">asupra proiectului de Lege </w:t>
      </w:r>
      <w:r w:rsidR="00CA7EB2" w:rsidRPr="00CA7EB2">
        <w:rPr>
          <w:rFonts w:ascii="Verdana" w:hAnsi="Verdana"/>
          <w:b/>
          <w:sz w:val="24"/>
          <w:szCs w:val="24"/>
          <w:lang w:val="ro-RO"/>
        </w:rPr>
        <w:t>privind aprobarea Ordonan</w:t>
      </w:r>
      <w:r w:rsidR="00CA7EB2" w:rsidRPr="00CA7EB2">
        <w:rPr>
          <w:rFonts w:ascii="Verdana" w:hAnsi="Verdana" w:hint="eastAsia"/>
          <w:b/>
          <w:sz w:val="24"/>
          <w:szCs w:val="24"/>
          <w:lang w:val="ro-RO"/>
        </w:rPr>
        <w:t>ţ</w:t>
      </w:r>
      <w:r w:rsidR="00CA7EB2" w:rsidRPr="00CA7EB2">
        <w:rPr>
          <w:rFonts w:ascii="Verdana" w:hAnsi="Verdana"/>
          <w:b/>
          <w:sz w:val="24"/>
          <w:szCs w:val="24"/>
          <w:lang w:val="ro-RO"/>
        </w:rPr>
        <w:t>ei de urgen</w:t>
      </w:r>
      <w:r w:rsidR="00CA7EB2" w:rsidRPr="00CA7EB2">
        <w:rPr>
          <w:rFonts w:ascii="Verdana" w:hAnsi="Verdana" w:hint="eastAsia"/>
          <w:b/>
          <w:sz w:val="24"/>
          <w:szCs w:val="24"/>
          <w:lang w:val="ro-RO"/>
        </w:rPr>
        <w:t>ţă</w:t>
      </w:r>
      <w:r w:rsidR="00CA7EB2" w:rsidRPr="00CA7EB2">
        <w:rPr>
          <w:rFonts w:ascii="Verdana" w:hAnsi="Verdana"/>
          <w:b/>
          <w:sz w:val="24"/>
          <w:szCs w:val="24"/>
          <w:lang w:val="ro-RO"/>
        </w:rPr>
        <w:t xml:space="preserve"> a Guvernului nr.51/2017 pentru modificarea </w:t>
      </w:r>
      <w:r w:rsidR="00CA7EB2" w:rsidRPr="00CA7EB2">
        <w:rPr>
          <w:rFonts w:ascii="Verdana" w:hAnsi="Verdana" w:hint="eastAsia"/>
          <w:b/>
          <w:sz w:val="24"/>
          <w:szCs w:val="24"/>
          <w:lang w:val="ro-RO"/>
        </w:rPr>
        <w:t>ş</w:t>
      </w:r>
      <w:r w:rsidR="00CA7EB2" w:rsidRPr="00CA7EB2">
        <w:rPr>
          <w:rFonts w:ascii="Verdana" w:hAnsi="Verdana"/>
          <w:b/>
          <w:sz w:val="24"/>
          <w:szCs w:val="24"/>
          <w:lang w:val="ro-RO"/>
        </w:rPr>
        <w:t>i completarea unor acte normative</w:t>
      </w:r>
    </w:p>
    <w:p w14:paraId="25D88144" w14:textId="77777777" w:rsidR="005A0B78" w:rsidRPr="00792188" w:rsidRDefault="005A0B78" w:rsidP="00BD542F">
      <w:pPr>
        <w:spacing w:line="276" w:lineRule="auto"/>
        <w:jc w:val="both"/>
        <w:rPr>
          <w:rFonts w:ascii="Verdana" w:hAnsi="Verdana"/>
          <w:sz w:val="24"/>
          <w:szCs w:val="24"/>
          <w:lang w:val="ro-RO"/>
        </w:rPr>
      </w:pPr>
    </w:p>
    <w:p w14:paraId="7DE3D927" w14:textId="77777777" w:rsidR="005A0B78" w:rsidRPr="00792188" w:rsidRDefault="005A0B78" w:rsidP="00BD542F">
      <w:pPr>
        <w:spacing w:line="276" w:lineRule="auto"/>
        <w:jc w:val="both"/>
        <w:rPr>
          <w:rFonts w:ascii="Verdana" w:hAnsi="Verdana"/>
          <w:sz w:val="24"/>
          <w:szCs w:val="24"/>
          <w:lang w:val="ro-RO"/>
        </w:rPr>
      </w:pPr>
    </w:p>
    <w:p w14:paraId="290EAA00" w14:textId="06A04DFB" w:rsidR="005A0B78" w:rsidRPr="004667B5" w:rsidRDefault="005A0B78" w:rsidP="004667B5">
      <w:pPr>
        <w:pStyle w:val="BodyText2"/>
        <w:spacing w:line="276" w:lineRule="auto"/>
        <w:ind w:firstLine="720"/>
        <w:jc w:val="both"/>
        <w:rPr>
          <w:rFonts w:ascii="Verdana" w:hAnsi="Verdana"/>
          <w:sz w:val="24"/>
          <w:szCs w:val="24"/>
          <w:lang w:val="ro-RO"/>
        </w:rPr>
      </w:pPr>
      <w:r w:rsidRPr="00CA7EB2">
        <w:rPr>
          <w:rFonts w:ascii="Verdana" w:hAnsi="Verdana"/>
          <w:sz w:val="24"/>
          <w:szCs w:val="24"/>
          <w:lang w:val="ro-RO"/>
        </w:rPr>
        <w:t xml:space="preserve">În </w:t>
      </w:r>
      <w:r w:rsidR="00E563A5" w:rsidRPr="00CA7EB2">
        <w:rPr>
          <w:rFonts w:ascii="Verdana" w:hAnsi="Verdana"/>
          <w:sz w:val="24"/>
          <w:szCs w:val="24"/>
          <w:lang w:val="ro-RO"/>
        </w:rPr>
        <w:t>temeiul</w:t>
      </w:r>
      <w:r w:rsidRPr="00CA7EB2">
        <w:rPr>
          <w:rFonts w:ascii="Verdana" w:hAnsi="Verdana"/>
          <w:sz w:val="24"/>
          <w:szCs w:val="24"/>
          <w:lang w:val="ro-RO"/>
        </w:rPr>
        <w:t xml:space="preserve"> art.9</w:t>
      </w:r>
      <w:r w:rsidR="00317960" w:rsidRPr="00CA7EB2">
        <w:rPr>
          <w:rFonts w:ascii="Verdana" w:hAnsi="Verdana"/>
          <w:sz w:val="24"/>
          <w:szCs w:val="24"/>
          <w:lang w:val="ro-RO"/>
        </w:rPr>
        <w:t>5</w:t>
      </w:r>
      <w:r w:rsidRPr="00CA7EB2">
        <w:rPr>
          <w:rFonts w:ascii="Verdana" w:hAnsi="Verdana"/>
          <w:sz w:val="24"/>
          <w:szCs w:val="24"/>
          <w:lang w:val="ro-RO"/>
        </w:rPr>
        <w:t xml:space="preserve"> şi 11</w:t>
      </w:r>
      <w:r w:rsidR="00317960" w:rsidRPr="00CA7EB2">
        <w:rPr>
          <w:rFonts w:ascii="Verdana" w:hAnsi="Verdana"/>
          <w:sz w:val="24"/>
          <w:szCs w:val="24"/>
          <w:lang w:val="ro-RO"/>
        </w:rPr>
        <w:t>7</w:t>
      </w:r>
      <w:r w:rsidR="00146126" w:rsidRPr="00CA7EB2">
        <w:rPr>
          <w:rFonts w:ascii="Verdana" w:hAnsi="Verdana"/>
          <w:sz w:val="24"/>
          <w:szCs w:val="24"/>
          <w:lang w:val="ro-RO"/>
        </w:rPr>
        <w:t xml:space="preserve"> alin.(3)</w:t>
      </w:r>
      <w:r w:rsidRPr="00792188">
        <w:rPr>
          <w:rFonts w:ascii="Verdana" w:hAnsi="Verdana"/>
          <w:sz w:val="24"/>
          <w:szCs w:val="24"/>
          <w:lang w:val="ro-RO"/>
        </w:rPr>
        <w:t xml:space="preserve"> din Regulamentul Camerei Deputaţilor, </w:t>
      </w:r>
      <w:r>
        <w:rPr>
          <w:rFonts w:ascii="Verdana" w:hAnsi="Verdana"/>
          <w:sz w:val="24"/>
          <w:szCs w:val="24"/>
          <w:lang w:val="ro-RO"/>
        </w:rPr>
        <w:t>republicat,</w:t>
      </w:r>
      <w:r w:rsidR="003008D9">
        <w:rPr>
          <w:rFonts w:ascii="Verdana" w:hAnsi="Verdana"/>
          <w:sz w:val="24"/>
          <w:szCs w:val="24"/>
          <w:lang w:val="ro-RO"/>
        </w:rPr>
        <w:t xml:space="preserve"> cu modificările </w:t>
      </w:r>
      <w:r w:rsidR="00CE5D1B">
        <w:rPr>
          <w:rFonts w:ascii="Verdana" w:hAnsi="Verdana"/>
          <w:sz w:val="24"/>
          <w:szCs w:val="24"/>
          <w:lang w:val="ro-RO"/>
        </w:rPr>
        <w:t>şi</w:t>
      </w:r>
      <w:r w:rsidR="00CE5D1B">
        <w:rPr>
          <w:rFonts w:ascii="Verdana" w:hAnsi="Verdana"/>
          <w:sz w:val="24"/>
          <w:szCs w:val="24"/>
        </w:rPr>
        <w:t xml:space="preserve"> completările </w:t>
      </w:r>
      <w:r w:rsidR="003008D9">
        <w:rPr>
          <w:rFonts w:ascii="Verdana" w:hAnsi="Verdana"/>
          <w:sz w:val="24"/>
          <w:szCs w:val="24"/>
          <w:lang w:val="ro-RO"/>
        </w:rPr>
        <w:t>ulterioare,</w:t>
      </w:r>
      <w:r>
        <w:rPr>
          <w:rFonts w:ascii="Verdana" w:hAnsi="Verdana"/>
          <w:sz w:val="24"/>
          <w:szCs w:val="24"/>
          <w:lang w:val="ro-RO"/>
        </w:rPr>
        <w:t xml:space="preserve"> </w:t>
      </w:r>
      <w:r w:rsidRPr="00792188">
        <w:rPr>
          <w:rFonts w:ascii="Verdana" w:hAnsi="Verdana"/>
          <w:sz w:val="24"/>
          <w:szCs w:val="24"/>
          <w:lang w:val="ro-RO"/>
        </w:rPr>
        <w:t>Comisia pentru muncă şi protecţie socială</w:t>
      </w:r>
      <w:r w:rsidR="002314D3">
        <w:rPr>
          <w:rFonts w:ascii="Verdana" w:hAnsi="Verdana"/>
          <w:sz w:val="24"/>
          <w:szCs w:val="24"/>
          <w:lang w:val="ro-RO"/>
        </w:rPr>
        <w:t xml:space="preserve"> </w:t>
      </w:r>
      <w:r w:rsidRPr="00792188">
        <w:rPr>
          <w:rFonts w:ascii="Verdana" w:hAnsi="Verdana"/>
          <w:sz w:val="24"/>
          <w:szCs w:val="24"/>
          <w:lang w:val="ro-RO"/>
        </w:rPr>
        <w:t xml:space="preserve">şi </w:t>
      </w:r>
      <w:r w:rsidRPr="004667B5">
        <w:rPr>
          <w:rFonts w:ascii="Verdana" w:hAnsi="Verdana"/>
          <w:sz w:val="24"/>
          <w:szCs w:val="24"/>
          <w:lang w:val="ro-RO"/>
        </w:rPr>
        <w:t xml:space="preserve">Comisia </w:t>
      </w:r>
      <w:r w:rsidR="004667B5" w:rsidRPr="004667B5">
        <w:rPr>
          <w:rFonts w:ascii="Verdana" w:hAnsi="Verdana"/>
          <w:sz w:val="24"/>
          <w:szCs w:val="24"/>
          <w:lang w:val="ro-RO"/>
        </w:rPr>
        <w:t>pentru s</w:t>
      </w:r>
      <w:r w:rsidR="004667B5" w:rsidRPr="004667B5">
        <w:rPr>
          <w:rFonts w:ascii="Verdana" w:hAnsi="Verdana" w:hint="eastAsia"/>
          <w:sz w:val="24"/>
          <w:szCs w:val="24"/>
          <w:lang w:val="ro-RO"/>
        </w:rPr>
        <w:t>ă</w:t>
      </w:r>
      <w:r w:rsidR="004667B5" w:rsidRPr="004667B5">
        <w:rPr>
          <w:rFonts w:ascii="Verdana" w:hAnsi="Verdana"/>
          <w:sz w:val="24"/>
          <w:szCs w:val="24"/>
          <w:lang w:val="ro-RO"/>
        </w:rPr>
        <w:t>n</w:t>
      </w:r>
      <w:r w:rsidR="004667B5" w:rsidRPr="004667B5">
        <w:rPr>
          <w:rFonts w:ascii="Verdana" w:hAnsi="Verdana" w:hint="eastAsia"/>
          <w:sz w:val="24"/>
          <w:szCs w:val="24"/>
          <w:lang w:val="ro-RO"/>
        </w:rPr>
        <w:t>ă</w:t>
      </w:r>
      <w:r w:rsidR="004667B5" w:rsidRPr="004667B5">
        <w:rPr>
          <w:rFonts w:ascii="Verdana" w:hAnsi="Verdana"/>
          <w:sz w:val="24"/>
          <w:szCs w:val="24"/>
          <w:lang w:val="ro-RO"/>
        </w:rPr>
        <w:t>tate ș</w:t>
      </w:r>
      <w:r w:rsidR="004667B5" w:rsidRPr="004667B5">
        <w:rPr>
          <w:rFonts w:ascii="Verdana" w:hAnsi="Verdana" w:cs="Bookman Old Style"/>
          <w:sz w:val="24"/>
          <w:szCs w:val="24"/>
          <w:lang w:val="ro-RO"/>
        </w:rPr>
        <w:t>i familie</w:t>
      </w:r>
      <w:r w:rsidRPr="00792188">
        <w:rPr>
          <w:rFonts w:ascii="Verdana" w:hAnsi="Verdana"/>
          <w:sz w:val="24"/>
          <w:szCs w:val="24"/>
          <w:lang w:val="ro-RO"/>
        </w:rPr>
        <w:t xml:space="preserve"> au fost sesizate, prin adresa nr. </w:t>
      </w:r>
      <w:r w:rsidR="004667B5" w:rsidRPr="00364140">
        <w:rPr>
          <w:rFonts w:ascii="Verdana" w:hAnsi="Verdana"/>
          <w:b/>
          <w:noProof/>
          <w:sz w:val="24"/>
          <w:szCs w:val="24"/>
          <w:lang w:val="ro-RO"/>
        </w:rPr>
        <w:t xml:space="preserve">PLx </w:t>
      </w:r>
      <w:r w:rsidR="004667B5">
        <w:rPr>
          <w:rFonts w:ascii="Verdana" w:hAnsi="Verdana"/>
          <w:b/>
          <w:noProof/>
          <w:sz w:val="24"/>
          <w:szCs w:val="24"/>
          <w:lang w:val="ro-RO"/>
        </w:rPr>
        <w:t>390</w:t>
      </w:r>
      <w:r w:rsidR="004667B5" w:rsidRPr="00364140">
        <w:rPr>
          <w:rFonts w:ascii="Verdana" w:hAnsi="Verdana"/>
          <w:b/>
          <w:noProof/>
          <w:sz w:val="24"/>
          <w:szCs w:val="24"/>
          <w:lang w:val="ro-RO"/>
        </w:rPr>
        <w:t>/20</w:t>
      </w:r>
      <w:r w:rsidR="004667B5">
        <w:rPr>
          <w:rFonts w:ascii="Verdana" w:hAnsi="Verdana"/>
          <w:b/>
          <w:noProof/>
          <w:sz w:val="24"/>
          <w:szCs w:val="24"/>
          <w:lang w:val="ro-RO"/>
        </w:rPr>
        <w:t>17</w:t>
      </w:r>
      <w:r w:rsidR="004667B5" w:rsidRPr="00364140">
        <w:rPr>
          <w:rFonts w:ascii="Verdana" w:hAnsi="Verdana"/>
          <w:b/>
          <w:noProof/>
          <w:sz w:val="24"/>
          <w:szCs w:val="24"/>
          <w:lang w:val="ro-RO"/>
        </w:rPr>
        <w:t xml:space="preserve"> </w:t>
      </w:r>
      <w:r w:rsidR="004667B5" w:rsidRPr="00364140">
        <w:rPr>
          <w:rFonts w:ascii="Verdana" w:hAnsi="Verdana"/>
          <w:noProof/>
          <w:sz w:val="24"/>
          <w:szCs w:val="24"/>
          <w:lang w:val="ro-RO"/>
        </w:rPr>
        <w:t xml:space="preserve">din </w:t>
      </w:r>
      <w:r w:rsidR="004667B5">
        <w:rPr>
          <w:rFonts w:ascii="Verdana" w:hAnsi="Verdana"/>
          <w:noProof/>
          <w:sz w:val="24"/>
          <w:szCs w:val="24"/>
          <w:lang w:val="ro-RO"/>
        </w:rPr>
        <w:t>30</w:t>
      </w:r>
      <w:r w:rsidR="004667B5" w:rsidRPr="00364140">
        <w:rPr>
          <w:rFonts w:ascii="Verdana" w:hAnsi="Verdana"/>
          <w:noProof/>
          <w:sz w:val="24"/>
          <w:szCs w:val="24"/>
          <w:lang w:val="ro-RO"/>
        </w:rPr>
        <w:t xml:space="preserve"> octombrie 20</w:t>
      </w:r>
      <w:r w:rsidR="004667B5">
        <w:rPr>
          <w:rFonts w:ascii="Verdana" w:hAnsi="Verdana"/>
          <w:noProof/>
          <w:sz w:val="24"/>
          <w:szCs w:val="24"/>
          <w:lang w:val="ro-RO"/>
        </w:rPr>
        <w:t>17</w:t>
      </w:r>
      <w:r w:rsidRPr="00792188">
        <w:rPr>
          <w:rFonts w:ascii="Verdana" w:hAnsi="Verdana"/>
          <w:sz w:val="24"/>
          <w:szCs w:val="24"/>
          <w:lang w:val="ro-RO"/>
        </w:rPr>
        <w:t>, cu dezbaterea pe fond</w:t>
      </w:r>
      <w:r>
        <w:rPr>
          <w:rFonts w:ascii="Verdana" w:hAnsi="Verdana"/>
          <w:sz w:val="24"/>
          <w:szCs w:val="24"/>
          <w:lang w:val="ro-RO"/>
        </w:rPr>
        <w:t>,</w:t>
      </w:r>
      <w:r w:rsidRPr="006C0850">
        <w:rPr>
          <w:rFonts w:ascii="Verdana" w:hAnsi="Verdana"/>
          <w:color w:val="FF0000"/>
          <w:sz w:val="24"/>
          <w:szCs w:val="24"/>
          <w:lang w:val="ro-RO"/>
        </w:rPr>
        <w:t xml:space="preserve"> </w:t>
      </w:r>
      <w:r w:rsidRPr="004667B5">
        <w:rPr>
          <w:rFonts w:ascii="Verdana" w:hAnsi="Verdana"/>
          <w:sz w:val="24"/>
          <w:szCs w:val="24"/>
          <w:lang w:val="ro-RO"/>
        </w:rPr>
        <w:t xml:space="preserve">în procedură de urgenţă, a </w:t>
      </w:r>
      <w:r w:rsidRPr="004667B5">
        <w:rPr>
          <w:rFonts w:ascii="Verdana" w:hAnsi="Verdana"/>
          <w:i/>
          <w:sz w:val="24"/>
          <w:szCs w:val="24"/>
          <w:lang w:val="ro-RO"/>
        </w:rPr>
        <w:t xml:space="preserve">proiectului de Lege </w:t>
      </w:r>
      <w:r w:rsidR="004667B5" w:rsidRPr="004667B5">
        <w:rPr>
          <w:rFonts w:ascii="Verdana" w:hAnsi="Verdana"/>
          <w:i/>
          <w:sz w:val="24"/>
          <w:szCs w:val="24"/>
          <w:lang w:val="ro-RO"/>
        </w:rPr>
        <w:t>privind aprobarea Ordonan</w:t>
      </w:r>
      <w:r w:rsidR="004667B5" w:rsidRPr="004667B5">
        <w:rPr>
          <w:rFonts w:ascii="Verdana" w:hAnsi="Verdana" w:hint="eastAsia"/>
          <w:i/>
          <w:sz w:val="24"/>
          <w:szCs w:val="24"/>
          <w:lang w:val="ro-RO"/>
        </w:rPr>
        <w:t>ţ</w:t>
      </w:r>
      <w:r w:rsidR="004667B5" w:rsidRPr="004667B5">
        <w:rPr>
          <w:rFonts w:ascii="Verdana" w:hAnsi="Verdana"/>
          <w:i/>
          <w:sz w:val="24"/>
          <w:szCs w:val="24"/>
          <w:lang w:val="ro-RO"/>
        </w:rPr>
        <w:t>ei de urgen</w:t>
      </w:r>
      <w:r w:rsidR="004667B5" w:rsidRPr="004667B5">
        <w:rPr>
          <w:rFonts w:ascii="Verdana" w:hAnsi="Verdana" w:hint="eastAsia"/>
          <w:i/>
          <w:sz w:val="24"/>
          <w:szCs w:val="24"/>
          <w:lang w:val="ro-RO"/>
        </w:rPr>
        <w:t>ţă</w:t>
      </w:r>
      <w:r w:rsidR="004667B5" w:rsidRPr="004667B5">
        <w:rPr>
          <w:rFonts w:ascii="Verdana" w:hAnsi="Verdana"/>
          <w:i/>
          <w:sz w:val="24"/>
          <w:szCs w:val="24"/>
          <w:lang w:val="ro-RO"/>
        </w:rPr>
        <w:t xml:space="preserve"> a Guvernului nr.51/2017 pentru modificarea </w:t>
      </w:r>
      <w:r w:rsidR="004667B5" w:rsidRPr="004667B5">
        <w:rPr>
          <w:rFonts w:ascii="Verdana" w:hAnsi="Verdana" w:hint="eastAsia"/>
          <w:i/>
          <w:sz w:val="24"/>
          <w:szCs w:val="24"/>
          <w:lang w:val="ro-RO"/>
        </w:rPr>
        <w:t>ş</w:t>
      </w:r>
      <w:r w:rsidR="004667B5" w:rsidRPr="004667B5">
        <w:rPr>
          <w:rFonts w:ascii="Verdana" w:hAnsi="Verdana"/>
          <w:i/>
          <w:sz w:val="24"/>
          <w:szCs w:val="24"/>
          <w:lang w:val="ro-RO"/>
        </w:rPr>
        <w:t>i completarea unor acte normative.</w:t>
      </w:r>
    </w:p>
    <w:p w14:paraId="329C8D27" w14:textId="77777777" w:rsidR="00BD542F" w:rsidRDefault="00BD542F" w:rsidP="00BD542F">
      <w:pPr>
        <w:spacing w:line="276" w:lineRule="auto"/>
        <w:ind w:firstLine="720"/>
        <w:jc w:val="both"/>
        <w:rPr>
          <w:rFonts w:ascii="Verdana" w:hAnsi="Verdana"/>
          <w:sz w:val="24"/>
          <w:szCs w:val="24"/>
          <w:lang w:val="ro-RO"/>
        </w:rPr>
      </w:pPr>
    </w:p>
    <w:p w14:paraId="3ADFF220" w14:textId="6550C932" w:rsidR="004667B5" w:rsidRPr="000447E1" w:rsidRDefault="00BD542F" w:rsidP="004667B5">
      <w:pPr>
        <w:spacing w:line="276" w:lineRule="auto"/>
        <w:ind w:firstLine="720"/>
        <w:jc w:val="both"/>
        <w:rPr>
          <w:rFonts w:ascii="Verdana" w:hAnsi="Verdana"/>
          <w:sz w:val="24"/>
          <w:szCs w:val="24"/>
          <w:lang w:val="ro-RO"/>
        </w:rPr>
      </w:pPr>
      <w:r w:rsidRPr="00792188">
        <w:rPr>
          <w:rFonts w:ascii="Verdana" w:hAnsi="Verdana"/>
          <w:sz w:val="24"/>
          <w:szCs w:val="24"/>
          <w:lang w:val="ro-RO"/>
        </w:rPr>
        <w:t xml:space="preserve">Proiectul de </w:t>
      </w:r>
      <w:r w:rsidRPr="000447E1">
        <w:rPr>
          <w:rFonts w:ascii="Verdana" w:hAnsi="Verdana"/>
          <w:sz w:val="24"/>
          <w:szCs w:val="24"/>
          <w:lang w:val="ro-RO"/>
        </w:rPr>
        <w:t>lege</w:t>
      </w:r>
      <w:r w:rsidR="004667B5" w:rsidRPr="000447E1">
        <w:rPr>
          <w:rFonts w:ascii="Verdana" w:hAnsi="Verdana"/>
          <w:sz w:val="24"/>
          <w:szCs w:val="24"/>
          <w:lang w:val="ro-RO"/>
        </w:rPr>
        <w:t xml:space="preserve"> </w:t>
      </w:r>
      <w:r w:rsidRPr="000447E1">
        <w:rPr>
          <w:rFonts w:ascii="Verdana" w:hAnsi="Verdana"/>
          <w:sz w:val="24"/>
          <w:szCs w:val="24"/>
          <w:lang w:val="ro-RO"/>
        </w:rPr>
        <w:t xml:space="preserve">are ca </w:t>
      </w:r>
      <w:r w:rsidRPr="000447E1">
        <w:rPr>
          <w:rFonts w:ascii="Verdana" w:hAnsi="Verdana"/>
          <w:b/>
          <w:sz w:val="24"/>
          <w:szCs w:val="24"/>
          <w:lang w:val="ro-RO"/>
        </w:rPr>
        <w:t>obiect de reglementare</w:t>
      </w:r>
      <w:r w:rsidRPr="000447E1">
        <w:rPr>
          <w:rFonts w:ascii="Verdana" w:hAnsi="Verdana"/>
          <w:sz w:val="24"/>
          <w:szCs w:val="24"/>
          <w:lang w:val="ro-RO"/>
        </w:rPr>
        <w:t xml:space="preserve"> </w:t>
      </w:r>
      <w:r w:rsidR="004667B5" w:rsidRPr="000447E1">
        <w:rPr>
          <w:rFonts w:ascii="Verdana" w:hAnsi="Verdana"/>
          <w:sz w:val="24"/>
          <w:szCs w:val="24"/>
          <w:lang w:val="ro-RO"/>
        </w:rPr>
        <w:t xml:space="preserve">aprobarea </w:t>
      </w:r>
      <w:r w:rsidR="004667B5" w:rsidRPr="000447E1">
        <w:rPr>
          <w:rFonts w:ascii="Verdana" w:hAnsi="Verdana"/>
          <w:i/>
          <w:sz w:val="24"/>
          <w:szCs w:val="24"/>
        </w:rPr>
        <w:t>Ordonanţei de urgenţă a Guvernului nr.51/2017</w:t>
      </w:r>
      <w:r w:rsidR="004667B5" w:rsidRPr="000447E1">
        <w:rPr>
          <w:rFonts w:ascii="Verdana" w:hAnsi="Verdana"/>
          <w:sz w:val="24"/>
          <w:szCs w:val="24"/>
        </w:rPr>
        <w:t xml:space="preserve">, care prevede </w:t>
      </w:r>
      <w:r w:rsidR="004667B5" w:rsidRPr="000447E1">
        <w:rPr>
          <w:rFonts w:ascii="Verdana" w:hAnsi="Verdana" w:cs="Arial"/>
          <w:iCs/>
          <w:sz w:val="24"/>
          <w:szCs w:val="24"/>
          <w:shd w:val="clear" w:color="auto" w:fill="FFFFFF"/>
        </w:rPr>
        <w:t xml:space="preserve">modificarea şi completarea unor acte normative, respectiv a Legii nr.448/2006 </w:t>
      </w:r>
      <w:r w:rsidR="004667B5" w:rsidRPr="000447E1">
        <w:rPr>
          <w:rFonts w:ascii="Verdana" w:hAnsi="Verdana" w:cs="Arial"/>
          <w:i/>
          <w:iCs/>
          <w:sz w:val="24"/>
          <w:szCs w:val="24"/>
          <w:shd w:val="clear" w:color="auto" w:fill="FFFFFF"/>
        </w:rPr>
        <w:t>privind protecţia şi promovarea drepturilor persoanelor cu handicap</w:t>
      </w:r>
      <w:r w:rsidR="004667B5" w:rsidRPr="000447E1">
        <w:rPr>
          <w:rFonts w:ascii="Verdana" w:hAnsi="Verdana" w:cs="Arial"/>
          <w:iCs/>
          <w:sz w:val="24"/>
          <w:szCs w:val="24"/>
          <w:shd w:val="clear" w:color="auto" w:fill="FFFFFF"/>
        </w:rPr>
        <w:t xml:space="preserve">, republicată, cu modificările și completările ulterioare şi a </w:t>
      </w:r>
      <w:r w:rsidR="004667B5" w:rsidRPr="000447E1">
        <w:rPr>
          <w:rFonts w:ascii="Verdana" w:hAnsi="Verdana" w:cs="Arial"/>
          <w:i/>
          <w:iCs/>
          <w:sz w:val="24"/>
          <w:szCs w:val="24"/>
          <w:shd w:val="clear" w:color="auto" w:fill="FFFFFF"/>
        </w:rPr>
        <w:t>Legii nr.197/2012 privind asigurarea calităţii în domeniul serviciilor sociale,</w:t>
      </w:r>
      <w:r w:rsidR="004667B5" w:rsidRPr="000447E1">
        <w:rPr>
          <w:rFonts w:ascii="Verdana" w:hAnsi="Verdana" w:cs="Arial"/>
          <w:iCs/>
          <w:sz w:val="24"/>
          <w:szCs w:val="24"/>
          <w:shd w:val="clear" w:color="auto" w:fill="FFFFFF"/>
        </w:rPr>
        <w:t xml:space="preserve"> în sensul corelării prevederilor cu privire la educaţia persoanelor cu handicap şi/sau cerinţe educaţionale speciale cu </w:t>
      </w:r>
      <w:r w:rsidR="004667B5" w:rsidRPr="000447E1">
        <w:rPr>
          <w:rFonts w:ascii="Verdana" w:hAnsi="Verdana" w:cs="Arial"/>
          <w:i/>
          <w:sz w:val="24"/>
          <w:szCs w:val="24"/>
          <w:shd w:val="clear" w:color="auto" w:fill="FFFFFF"/>
        </w:rPr>
        <w:t>Legea educaţiei naţionale nr.1/2011</w:t>
      </w:r>
      <w:r w:rsidR="004667B5" w:rsidRPr="000447E1">
        <w:rPr>
          <w:rFonts w:ascii="Verdana" w:hAnsi="Verdana" w:cs="Arial"/>
          <w:iCs/>
          <w:sz w:val="24"/>
          <w:szCs w:val="24"/>
          <w:shd w:val="clear" w:color="auto" w:fill="FFFFFF"/>
        </w:rPr>
        <w:t>, stabilirea activităţii de monitorizare a implementării standardelor specifice de calitate în competenţa Autorităţii Naţionale pentru Persoanele cu Dizabilităţi, conform unei metodologii aprobate prin decizie a preşedintelui acesteia</w:t>
      </w:r>
      <w:r w:rsidR="00CE5D1B" w:rsidRPr="000447E1">
        <w:rPr>
          <w:rFonts w:ascii="Verdana" w:hAnsi="Verdana" w:cs="Arial"/>
          <w:iCs/>
          <w:sz w:val="24"/>
          <w:szCs w:val="24"/>
          <w:shd w:val="clear" w:color="auto" w:fill="FFFFFF"/>
        </w:rPr>
        <w:t xml:space="preserve">, </w:t>
      </w:r>
      <w:r w:rsidR="00CE5D1B" w:rsidRPr="000447E1">
        <w:rPr>
          <w:rFonts w:ascii="Verdana" w:hAnsi="Verdana" w:cs="Arial"/>
          <w:iCs/>
          <w:sz w:val="24"/>
          <w:szCs w:val="24"/>
          <w:shd w:val="clear" w:color="auto" w:fill="FFFFFF"/>
        </w:rPr>
        <w:lastRenderedPageBreak/>
        <w:t>precum</w:t>
      </w:r>
      <w:r w:rsidR="004667B5" w:rsidRPr="000447E1">
        <w:rPr>
          <w:rFonts w:ascii="Verdana" w:hAnsi="Verdana" w:cs="Arial"/>
          <w:iCs/>
          <w:sz w:val="24"/>
          <w:szCs w:val="24"/>
          <w:shd w:val="clear" w:color="auto" w:fill="FFFFFF"/>
        </w:rPr>
        <w:t xml:space="preserve"> şi</w:t>
      </w:r>
      <w:r w:rsidR="00CE5D1B" w:rsidRPr="000447E1">
        <w:rPr>
          <w:rFonts w:ascii="Verdana" w:hAnsi="Verdana" w:cs="Arial"/>
          <w:iCs/>
          <w:sz w:val="24"/>
          <w:szCs w:val="24"/>
          <w:shd w:val="clear" w:color="auto" w:fill="FFFFFF"/>
        </w:rPr>
        <w:t xml:space="preserve"> stabilirea </w:t>
      </w:r>
      <w:r w:rsidR="004667B5" w:rsidRPr="000447E1">
        <w:rPr>
          <w:rFonts w:ascii="Verdana" w:hAnsi="Verdana" w:cs="Arial"/>
          <w:iCs/>
          <w:sz w:val="24"/>
          <w:szCs w:val="24"/>
          <w:shd w:val="clear" w:color="auto" w:fill="FFFFFF"/>
        </w:rPr>
        <w:t>controlul</w:t>
      </w:r>
      <w:r w:rsidR="00CE5D1B" w:rsidRPr="000447E1">
        <w:rPr>
          <w:rFonts w:ascii="Verdana" w:hAnsi="Verdana" w:cs="Arial"/>
          <w:iCs/>
          <w:sz w:val="24"/>
          <w:szCs w:val="24"/>
          <w:shd w:val="clear" w:color="auto" w:fill="FFFFFF"/>
        </w:rPr>
        <w:t>ui</w:t>
      </w:r>
      <w:r w:rsidR="004667B5" w:rsidRPr="000447E1">
        <w:rPr>
          <w:rFonts w:ascii="Verdana" w:hAnsi="Verdana" w:cs="Arial"/>
          <w:iCs/>
          <w:sz w:val="24"/>
          <w:szCs w:val="24"/>
          <w:shd w:val="clear" w:color="auto" w:fill="FFFFFF"/>
        </w:rPr>
        <w:t xml:space="preserve"> respectării standardelor specifice de calitate în competenţa Agenţiei Naţionale pentru Plăţi şi Inspecţie Socială, realizat de către inspectorii sociali conform unei metodologii aprobate prin decizie a directorului general al acesteia.</w:t>
      </w:r>
    </w:p>
    <w:p w14:paraId="3C58911D" w14:textId="77777777" w:rsidR="00BD542F" w:rsidRDefault="00BD542F" w:rsidP="00BD542F">
      <w:pPr>
        <w:spacing w:line="276" w:lineRule="auto"/>
        <w:ind w:firstLine="720"/>
        <w:jc w:val="both"/>
        <w:rPr>
          <w:rFonts w:ascii="Verdana" w:hAnsi="Verdana"/>
          <w:sz w:val="24"/>
          <w:szCs w:val="24"/>
          <w:lang w:val="ro-RO"/>
        </w:rPr>
      </w:pPr>
    </w:p>
    <w:p w14:paraId="2CC3D70F" w14:textId="77777777" w:rsidR="005A0B78" w:rsidRPr="00792188" w:rsidRDefault="005A0B78" w:rsidP="00BD542F">
      <w:pPr>
        <w:spacing w:line="276" w:lineRule="auto"/>
        <w:ind w:firstLine="720"/>
        <w:jc w:val="both"/>
        <w:rPr>
          <w:rFonts w:ascii="Verdana" w:hAnsi="Verdana"/>
          <w:sz w:val="24"/>
          <w:szCs w:val="24"/>
          <w:lang w:val="ro-RO"/>
        </w:rPr>
      </w:pPr>
      <w:r w:rsidRPr="00792188">
        <w:rPr>
          <w:rFonts w:ascii="Verdana" w:hAnsi="Verdana"/>
          <w:sz w:val="24"/>
          <w:szCs w:val="24"/>
          <w:lang w:val="ro-RO"/>
        </w:rPr>
        <w:t xml:space="preserve">La întocmirea prezentului </w:t>
      </w:r>
      <w:r w:rsidRPr="0048130D">
        <w:rPr>
          <w:rFonts w:ascii="Verdana" w:hAnsi="Verdana"/>
          <w:b/>
          <w:sz w:val="24"/>
          <w:szCs w:val="24"/>
          <w:lang w:val="ro-RO"/>
        </w:rPr>
        <w:t>raport comun</w:t>
      </w:r>
      <w:r w:rsidRPr="00792188">
        <w:rPr>
          <w:rFonts w:ascii="Verdana" w:hAnsi="Verdana"/>
          <w:sz w:val="24"/>
          <w:szCs w:val="24"/>
          <w:lang w:val="ro-RO"/>
        </w:rPr>
        <w:t>,</w:t>
      </w:r>
      <w:r w:rsidR="00EF7CBC">
        <w:rPr>
          <w:rFonts w:ascii="Verdana" w:hAnsi="Verdana"/>
          <w:sz w:val="24"/>
          <w:szCs w:val="24"/>
          <w:lang w:val="ro-RO"/>
        </w:rPr>
        <w:t xml:space="preserve"> </w:t>
      </w:r>
      <w:r w:rsidR="00F2612B">
        <w:rPr>
          <w:rFonts w:ascii="Verdana" w:hAnsi="Verdana"/>
          <w:sz w:val="24"/>
          <w:szCs w:val="24"/>
          <w:lang w:val="ro-RO"/>
        </w:rPr>
        <w:t>cele două c</w:t>
      </w:r>
      <w:r w:rsidRPr="00792188">
        <w:rPr>
          <w:rFonts w:ascii="Verdana" w:hAnsi="Verdana"/>
          <w:sz w:val="24"/>
          <w:szCs w:val="24"/>
          <w:lang w:val="ro-RO"/>
        </w:rPr>
        <w:t>omisii au avut în vedere</w:t>
      </w:r>
      <w:r w:rsidR="004667B5" w:rsidRPr="004667B5">
        <w:rPr>
          <w:rFonts w:ascii="Verdana" w:hAnsi="Verdana"/>
          <w:sz w:val="24"/>
          <w:szCs w:val="24"/>
          <w:lang w:val="ro-RO"/>
        </w:rPr>
        <w:t xml:space="preserve"> </w:t>
      </w:r>
      <w:r w:rsidR="004667B5" w:rsidRPr="00F1712A">
        <w:rPr>
          <w:rFonts w:ascii="Verdana" w:hAnsi="Verdana"/>
          <w:sz w:val="24"/>
          <w:szCs w:val="24"/>
          <w:lang w:val="ro-RO"/>
        </w:rPr>
        <w:t>avizele favorabile primite de la:</w:t>
      </w:r>
    </w:p>
    <w:p w14:paraId="701E25E6" w14:textId="77777777" w:rsidR="004667B5" w:rsidRDefault="004667B5" w:rsidP="004667B5">
      <w:pPr>
        <w:numPr>
          <w:ilvl w:val="0"/>
          <w:numId w:val="13"/>
        </w:numPr>
        <w:spacing w:line="276" w:lineRule="auto"/>
        <w:jc w:val="both"/>
        <w:rPr>
          <w:rFonts w:ascii="Verdana" w:hAnsi="Verdana"/>
          <w:sz w:val="24"/>
          <w:szCs w:val="24"/>
          <w:lang w:val="ro-RO"/>
        </w:rPr>
      </w:pPr>
      <w:r w:rsidRPr="00F1712A">
        <w:rPr>
          <w:rFonts w:ascii="Verdana" w:hAnsi="Verdana"/>
          <w:sz w:val="24"/>
          <w:szCs w:val="24"/>
          <w:lang w:val="ro-RO"/>
        </w:rPr>
        <w:t>Consiliul Legislativ (nr.499/30.06.2017)</w:t>
      </w:r>
    </w:p>
    <w:p w14:paraId="4FA0E562" w14:textId="77777777" w:rsidR="004667B5" w:rsidRPr="00F1712A" w:rsidRDefault="004667B5" w:rsidP="004667B5">
      <w:pPr>
        <w:numPr>
          <w:ilvl w:val="0"/>
          <w:numId w:val="13"/>
        </w:numPr>
        <w:spacing w:line="276" w:lineRule="auto"/>
        <w:jc w:val="both"/>
        <w:rPr>
          <w:rFonts w:ascii="Verdana" w:hAnsi="Verdana"/>
          <w:sz w:val="24"/>
          <w:szCs w:val="24"/>
          <w:lang w:val="ro-RO"/>
        </w:rPr>
      </w:pPr>
      <w:r>
        <w:rPr>
          <w:rFonts w:ascii="Verdana" w:hAnsi="Verdana"/>
          <w:sz w:val="24"/>
          <w:szCs w:val="24"/>
          <w:lang w:val="ro-RO"/>
        </w:rPr>
        <w:t>Consiliul Economic și Social (nr.3308/29.06.2017)</w:t>
      </w:r>
    </w:p>
    <w:p w14:paraId="6A8CD21E" w14:textId="4D6B9A18" w:rsidR="004667B5" w:rsidRPr="00F1712A" w:rsidRDefault="004667B5" w:rsidP="004667B5">
      <w:pPr>
        <w:numPr>
          <w:ilvl w:val="0"/>
          <w:numId w:val="13"/>
        </w:numPr>
        <w:spacing w:line="276" w:lineRule="auto"/>
        <w:jc w:val="both"/>
        <w:rPr>
          <w:rFonts w:ascii="Verdana" w:hAnsi="Verdana"/>
          <w:sz w:val="24"/>
          <w:szCs w:val="24"/>
          <w:lang w:val="ro-RO"/>
        </w:rPr>
      </w:pPr>
      <w:r w:rsidRPr="00F1712A">
        <w:rPr>
          <w:rFonts w:ascii="Verdana" w:hAnsi="Verdana"/>
          <w:sz w:val="24"/>
          <w:szCs w:val="24"/>
          <w:lang w:val="ro-RO"/>
        </w:rPr>
        <w:t>Comisia pentru administraţie publică și amenaja</w:t>
      </w:r>
      <w:r>
        <w:rPr>
          <w:rFonts w:ascii="Verdana" w:hAnsi="Verdana"/>
          <w:sz w:val="24"/>
          <w:szCs w:val="24"/>
          <w:lang w:val="ro-RO"/>
        </w:rPr>
        <w:t xml:space="preserve">rea teritoriului </w:t>
      </w:r>
      <w:r w:rsidR="00CE5D1B">
        <w:rPr>
          <w:rFonts w:ascii="Verdana" w:hAnsi="Verdana"/>
          <w:sz w:val="24"/>
          <w:szCs w:val="24"/>
          <w:lang w:val="ro-RO"/>
        </w:rPr>
        <w:br/>
      </w:r>
      <w:r>
        <w:rPr>
          <w:rFonts w:ascii="Verdana" w:hAnsi="Verdana"/>
          <w:sz w:val="24"/>
          <w:szCs w:val="24"/>
          <w:lang w:val="ro-RO"/>
        </w:rPr>
        <w:t>(nr.4c-6/366/22</w:t>
      </w:r>
      <w:r w:rsidRPr="00F1712A">
        <w:rPr>
          <w:rFonts w:ascii="Verdana" w:hAnsi="Verdana"/>
          <w:sz w:val="24"/>
          <w:szCs w:val="24"/>
          <w:lang w:val="ro-RO"/>
        </w:rPr>
        <w:t>.11.2017)</w:t>
      </w:r>
    </w:p>
    <w:p w14:paraId="3765A9DB" w14:textId="34035E7D" w:rsidR="004667B5" w:rsidRPr="00F1712A" w:rsidRDefault="004667B5" w:rsidP="004667B5">
      <w:pPr>
        <w:numPr>
          <w:ilvl w:val="0"/>
          <w:numId w:val="13"/>
        </w:numPr>
        <w:spacing w:line="276" w:lineRule="auto"/>
        <w:jc w:val="both"/>
        <w:rPr>
          <w:rFonts w:ascii="Verdana" w:hAnsi="Verdana"/>
          <w:sz w:val="24"/>
          <w:szCs w:val="24"/>
          <w:lang w:val="ro-RO"/>
        </w:rPr>
      </w:pPr>
      <w:r w:rsidRPr="00F1712A">
        <w:rPr>
          <w:rFonts w:ascii="Verdana" w:hAnsi="Verdana"/>
          <w:sz w:val="24"/>
          <w:szCs w:val="24"/>
          <w:lang w:val="ro-RO"/>
        </w:rPr>
        <w:t xml:space="preserve">Comisia pentru învăţământ, ştiinţă, tineret şi sport </w:t>
      </w:r>
      <w:r w:rsidR="00CE5D1B">
        <w:rPr>
          <w:rFonts w:ascii="Verdana" w:hAnsi="Verdana"/>
          <w:sz w:val="24"/>
          <w:szCs w:val="24"/>
          <w:lang w:val="ro-RO"/>
        </w:rPr>
        <w:br/>
      </w:r>
      <w:r w:rsidRPr="00F1712A">
        <w:rPr>
          <w:rFonts w:ascii="Verdana" w:hAnsi="Verdana"/>
          <w:sz w:val="24"/>
          <w:szCs w:val="24"/>
          <w:lang w:val="ro-RO"/>
        </w:rPr>
        <w:t>(nr.4c-9/302/07.11.2017)</w:t>
      </w:r>
    </w:p>
    <w:p w14:paraId="5232120C" w14:textId="77777777" w:rsidR="004667B5" w:rsidRPr="00F1712A" w:rsidRDefault="004667B5" w:rsidP="004667B5">
      <w:pPr>
        <w:numPr>
          <w:ilvl w:val="0"/>
          <w:numId w:val="13"/>
        </w:numPr>
        <w:spacing w:line="276" w:lineRule="auto"/>
        <w:jc w:val="both"/>
        <w:rPr>
          <w:rFonts w:ascii="Verdana" w:hAnsi="Verdana"/>
          <w:sz w:val="24"/>
          <w:szCs w:val="24"/>
          <w:lang w:val="ro-RO"/>
        </w:rPr>
      </w:pPr>
      <w:r w:rsidRPr="00F1712A">
        <w:rPr>
          <w:rFonts w:ascii="Verdana" w:hAnsi="Verdana"/>
          <w:sz w:val="24"/>
          <w:szCs w:val="24"/>
          <w:lang w:val="ro-RO"/>
        </w:rPr>
        <w:t>Comisia pentru buget, finanţe şi bănci (nr.4c-2/1055/08.11.2017)</w:t>
      </w:r>
    </w:p>
    <w:p w14:paraId="65EB27E1" w14:textId="77777777" w:rsidR="004667B5" w:rsidRPr="00F1712A" w:rsidRDefault="004667B5" w:rsidP="004667B5">
      <w:pPr>
        <w:numPr>
          <w:ilvl w:val="0"/>
          <w:numId w:val="13"/>
        </w:numPr>
        <w:spacing w:line="276" w:lineRule="auto"/>
        <w:jc w:val="both"/>
        <w:rPr>
          <w:rFonts w:ascii="Verdana" w:hAnsi="Verdana"/>
          <w:sz w:val="24"/>
          <w:szCs w:val="24"/>
          <w:lang w:val="ro-RO"/>
        </w:rPr>
      </w:pPr>
      <w:r w:rsidRPr="00F1712A">
        <w:rPr>
          <w:rFonts w:ascii="Verdana" w:hAnsi="Verdana"/>
          <w:sz w:val="24"/>
          <w:szCs w:val="24"/>
          <w:lang w:val="ro-RO"/>
        </w:rPr>
        <w:t>Comisia pentru drepturile omului, culte şi problemele minorităţilor naţionale (nr.4c-5/472/08.11.2017)</w:t>
      </w:r>
    </w:p>
    <w:p w14:paraId="0965D48F" w14:textId="004CBE1A" w:rsidR="004667B5" w:rsidRPr="00F1712A" w:rsidRDefault="004667B5" w:rsidP="004667B5">
      <w:pPr>
        <w:numPr>
          <w:ilvl w:val="0"/>
          <w:numId w:val="13"/>
        </w:numPr>
        <w:spacing w:line="276" w:lineRule="auto"/>
        <w:jc w:val="both"/>
        <w:rPr>
          <w:rFonts w:ascii="Verdana" w:hAnsi="Verdana"/>
          <w:sz w:val="24"/>
          <w:szCs w:val="24"/>
          <w:lang w:val="ro-RO"/>
        </w:rPr>
      </w:pPr>
      <w:r w:rsidRPr="00F1712A">
        <w:rPr>
          <w:rFonts w:ascii="Verdana" w:hAnsi="Verdana"/>
          <w:sz w:val="24"/>
          <w:szCs w:val="24"/>
          <w:lang w:val="ro-RO"/>
        </w:rPr>
        <w:t xml:space="preserve">Comisia pentru egalitatea de şanse pentru femei şi bărbaţi </w:t>
      </w:r>
      <w:r w:rsidR="00CE5D1B">
        <w:rPr>
          <w:rFonts w:ascii="Verdana" w:hAnsi="Verdana"/>
          <w:sz w:val="24"/>
          <w:szCs w:val="24"/>
          <w:lang w:val="ro-RO"/>
        </w:rPr>
        <w:br/>
      </w:r>
      <w:r w:rsidRPr="00F1712A">
        <w:rPr>
          <w:rFonts w:ascii="Verdana" w:hAnsi="Verdana"/>
          <w:sz w:val="24"/>
          <w:szCs w:val="24"/>
          <w:lang w:val="ro-RO"/>
        </w:rPr>
        <w:t>(nr.4c-17/1444/13.11.2017).</w:t>
      </w:r>
    </w:p>
    <w:p w14:paraId="2298220E" w14:textId="77777777" w:rsidR="004667B5" w:rsidRPr="00F1712A" w:rsidRDefault="004667B5" w:rsidP="004667B5">
      <w:pPr>
        <w:spacing w:line="276" w:lineRule="auto"/>
        <w:ind w:left="1080"/>
        <w:jc w:val="both"/>
        <w:rPr>
          <w:rFonts w:ascii="Verdana" w:hAnsi="Verdana"/>
          <w:sz w:val="24"/>
          <w:szCs w:val="24"/>
          <w:lang w:val="ro-RO"/>
        </w:rPr>
      </w:pPr>
    </w:p>
    <w:p w14:paraId="415F3E17" w14:textId="77777777" w:rsidR="005A0B78" w:rsidRDefault="005A0B78" w:rsidP="00BD542F">
      <w:pPr>
        <w:spacing w:line="276" w:lineRule="auto"/>
        <w:ind w:firstLine="720"/>
        <w:jc w:val="both"/>
        <w:rPr>
          <w:rFonts w:ascii="Verdana" w:hAnsi="Verdana"/>
          <w:sz w:val="24"/>
          <w:szCs w:val="24"/>
          <w:lang w:val="ro-RO"/>
        </w:rPr>
      </w:pPr>
      <w:r w:rsidRPr="00792188">
        <w:rPr>
          <w:rFonts w:ascii="Verdana" w:hAnsi="Verdana"/>
          <w:sz w:val="24"/>
          <w:szCs w:val="24"/>
          <w:lang w:val="ro-RO"/>
        </w:rPr>
        <w:t>În conformitate cu prevederile Regulamentul</w:t>
      </w:r>
      <w:r>
        <w:rPr>
          <w:rFonts w:ascii="Verdana" w:hAnsi="Verdana"/>
          <w:sz w:val="24"/>
          <w:szCs w:val="24"/>
          <w:lang w:val="ro-RO"/>
        </w:rPr>
        <w:t>ui</w:t>
      </w:r>
      <w:r w:rsidRPr="00792188">
        <w:rPr>
          <w:rFonts w:ascii="Verdana" w:hAnsi="Verdana"/>
          <w:sz w:val="24"/>
          <w:szCs w:val="24"/>
          <w:lang w:val="ro-RO"/>
        </w:rPr>
        <w:t xml:space="preserve"> Camerei Deputaţilor,</w:t>
      </w:r>
      <w:r w:rsidRPr="00291AA7">
        <w:rPr>
          <w:rFonts w:ascii="Verdana" w:hAnsi="Verdana"/>
          <w:sz w:val="24"/>
          <w:szCs w:val="24"/>
          <w:lang w:val="ro-RO"/>
        </w:rPr>
        <w:t xml:space="preserve"> </w:t>
      </w:r>
      <w:r w:rsidRPr="00144BB7">
        <w:rPr>
          <w:rFonts w:ascii="Verdana" w:hAnsi="Verdana"/>
          <w:sz w:val="24"/>
          <w:szCs w:val="24"/>
          <w:lang w:val="ro-RO"/>
        </w:rPr>
        <w:t xml:space="preserve">republicat, </w:t>
      </w:r>
      <w:r w:rsidR="003008D9">
        <w:rPr>
          <w:rFonts w:ascii="Verdana" w:hAnsi="Verdana"/>
          <w:sz w:val="24"/>
          <w:szCs w:val="24"/>
          <w:lang w:val="ro-RO"/>
        </w:rPr>
        <w:t xml:space="preserve">cu modificările </w:t>
      </w:r>
      <w:r w:rsidR="00992406">
        <w:rPr>
          <w:rFonts w:ascii="Verdana" w:hAnsi="Verdana"/>
          <w:sz w:val="24"/>
          <w:szCs w:val="24"/>
          <w:lang w:val="ro-RO"/>
        </w:rPr>
        <w:t xml:space="preserve">și completările </w:t>
      </w:r>
      <w:r w:rsidR="003008D9">
        <w:rPr>
          <w:rFonts w:ascii="Verdana" w:hAnsi="Verdana"/>
          <w:sz w:val="24"/>
          <w:szCs w:val="24"/>
          <w:lang w:val="ro-RO"/>
        </w:rPr>
        <w:t xml:space="preserve">ulterioare, </w:t>
      </w:r>
      <w:r w:rsidR="00F2612B">
        <w:rPr>
          <w:rFonts w:ascii="Verdana" w:hAnsi="Verdana"/>
          <w:sz w:val="24"/>
          <w:szCs w:val="24"/>
          <w:lang w:val="ro-RO"/>
        </w:rPr>
        <w:t>c</w:t>
      </w:r>
      <w:r w:rsidRPr="00792188">
        <w:rPr>
          <w:rFonts w:ascii="Verdana" w:hAnsi="Verdana"/>
          <w:sz w:val="24"/>
          <w:szCs w:val="24"/>
          <w:lang w:val="ro-RO"/>
        </w:rPr>
        <w:t>omisiile au dezbătut proiectul de lege</w:t>
      </w:r>
      <w:r>
        <w:rPr>
          <w:rFonts w:ascii="Verdana" w:hAnsi="Verdana"/>
          <w:sz w:val="24"/>
          <w:szCs w:val="24"/>
          <w:lang w:val="ro-RO"/>
        </w:rPr>
        <w:t xml:space="preserve"> </w:t>
      </w:r>
      <w:r w:rsidRPr="00D52C5B">
        <w:rPr>
          <w:rFonts w:ascii="Verdana" w:hAnsi="Verdana"/>
          <w:sz w:val="24"/>
          <w:szCs w:val="24"/>
          <w:lang w:val="ro-RO"/>
        </w:rPr>
        <w:t>în şedinţe separate.</w:t>
      </w:r>
    </w:p>
    <w:p w14:paraId="7DDDCB5F" w14:textId="77777777" w:rsidR="00D52C5B" w:rsidRDefault="00D52C5B" w:rsidP="00BD542F">
      <w:pPr>
        <w:spacing w:line="276" w:lineRule="auto"/>
        <w:ind w:firstLine="720"/>
        <w:jc w:val="both"/>
        <w:rPr>
          <w:rFonts w:ascii="Verdana" w:hAnsi="Verdana"/>
          <w:sz w:val="24"/>
          <w:szCs w:val="24"/>
          <w:lang w:val="ro-RO"/>
        </w:rPr>
      </w:pPr>
    </w:p>
    <w:p w14:paraId="40D0059B" w14:textId="1B259303" w:rsidR="00D52C5B" w:rsidRDefault="00D52C5B" w:rsidP="00D52C5B">
      <w:pPr>
        <w:spacing w:line="276" w:lineRule="auto"/>
        <w:ind w:firstLine="720"/>
        <w:jc w:val="both"/>
        <w:rPr>
          <w:rFonts w:ascii="Verdana" w:hAnsi="Verdana"/>
          <w:sz w:val="24"/>
          <w:szCs w:val="24"/>
          <w:lang w:val="ro-RO"/>
        </w:rPr>
      </w:pPr>
      <w:r>
        <w:rPr>
          <w:rFonts w:ascii="Verdana" w:hAnsi="Verdana"/>
          <w:sz w:val="24"/>
          <w:szCs w:val="24"/>
          <w:lang w:val="ro-RO"/>
        </w:rPr>
        <w:t>L</w:t>
      </w:r>
      <w:r w:rsidRPr="00792188">
        <w:rPr>
          <w:rFonts w:ascii="Verdana" w:hAnsi="Verdana"/>
          <w:sz w:val="24"/>
          <w:szCs w:val="24"/>
          <w:lang w:val="ro-RO"/>
        </w:rPr>
        <w:t>a şedi</w:t>
      </w:r>
      <w:r>
        <w:rPr>
          <w:rFonts w:ascii="Verdana" w:hAnsi="Verdana"/>
          <w:sz w:val="24"/>
          <w:szCs w:val="24"/>
          <w:lang w:val="ro-RO"/>
        </w:rPr>
        <w:t>nţa Comisiei pentru sănătate și familie din data de 20</w:t>
      </w:r>
      <w:r w:rsidRPr="00331E7B">
        <w:rPr>
          <w:rFonts w:ascii="Verdana" w:hAnsi="Verdana"/>
          <w:sz w:val="24"/>
          <w:szCs w:val="24"/>
          <w:lang w:val="ro-RO"/>
        </w:rPr>
        <w:t xml:space="preserve"> iunie 2022</w:t>
      </w:r>
      <w:r>
        <w:rPr>
          <w:rFonts w:ascii="Verdana" w:hAnsi="Verdana"/>
          <w:sz w:val="24"/>
          <w:szCs w:val="24"/>
          <w:lang w:val="ro-RO"/>
        </w:rPr>
        <w:t xml:space="preserve"> au participat deputaţii conform propriei liste de prezenţă</w:t>
      </w:r>
      <w:r w:rsidRPr="00792188">
        <w:rPr>
          <w:rFonts w:ascii="Verdana" w:hAnsi="Verdana"/>
          <w:sz w:val="24"/>
          <w:szCs w:val="24"/>
          <w:lang w:val="ro-RO"/>
        </w:rPr>
        <w:t>.</w:t>
      </w:r>
      <w:r>
        <w:rPr>
          <w:rFonts w:ascii="Verdana" w:hAnsi="Verdana"/>
          <w:sz w:val="24"/>
          <w:szCs w:val="24"/>
          <w:lang w:val="ro-RO"/>
        </w:rPr>
        <w:t xml:space="preserve"> </w:t>
      </w:r>
    </w:p>
    <w:p w14:paraId="0773DC29" w14:textId="0B8589F9" w:rsidR="00D52C5B" w:rsidRDefault="00D52C5B" w:rsidP="00D52C5B">
      <w:pPr>
        <w:spacing w:line="276" w:lineRule="auto"/>
        <w:ind w:firstLine="720"/>
        <w:jc w:val="both"/>
        <w:rPr>
          <w:rFonts w:ascii="Verdana" w:hAnsi="Verdana"/>
          <w:sz w:val="24"/>
          <w:szCs w:val="24"/>
          <w:lang w:val="ro-RO"/>
        </w:rPr>
      </w:pPr>
      <w:r>
        <w:rPr>
          <w:rFonts w:ascii="Verdana" w:hAnsi="Verdana"/>
          <w:sz w:val="24"/>
          <w:szCs w:val="24"/>
          <w:lang w:val="ro-RO"/>
        </w:rPr>
        <w:t xml:space="preserve">În urma dezbaterilor şi a opiniilor exprimate, membrii comisiei au hotărât, </w:t>
      </w:r>
      <w:r w:rsidRPr="00CE5D1B">
        <w:rPr>
          <w:rFonts w:ascii="Verdana" w:hAnsi="Verdana"/>
          <w:sz w:val="24"/>
          <w:szCs w:val="24"/>
          <w:lang w:val="ro-RO"/>
        </w:rPr>
        <w:t>cu unanimitate de voturi,</w:t>
      </w:r>
      <w:r w:rsidRPr="00331E7B">
        <w:rPr>
          <w:rFonts w:ascii="Verdana" w:hAnsi="Verdana"/>
          <w:sz w:val="24"/>
          <w:szCs w:val="24"/>
          <w:lang w:val="ro-RO"/>
        </w:rPr>
        <w:t xml:space="preserve"> </w:t>
      </w:r>
      <w:r w:rsidRPr="00331E7B">
        <w:rPr>
          <w:rFonts w:ascii="Verdana" w:hAnsi="Verdana"/>
          <w:b/>
          <w:sz w:val="24"/>
          <w:szCs w:val="24"/>
          <w:lang w:val="ro-RO"/>
        </w:rPr>
        <w:t>adoptarea proiectului de Lege</w:t>
      </w:r>
      <w:r w:rsidRPr="00331E7B">
        <w:rPr>
          <w:rFonts w:ascii="Verdana" w:hAnsi="Verdana"/>
          <w:sz w:val="24"/>
          <w:szCs w:val="24"/>
          <w:lang w:val="ro-RO"/>
        </w:rPr>
        <w:t xml:space="preserve"> </w:t>
      </w:r>
      <w:r w:rsidRPr="00CE5D1B">
        <w:rPr>
          <w:rFonts w:ascii="Verdana" w:hAnsi="Verdana"/>
          <w:b/>
          <w:bCs/>
          <w:sz w:val="24"/>
          <w:szCs w:val="24"/>
          <w:lang w:val="ro-RO"/>
        </w:rPr>
        <w:t>cu amendamente</w:t>
      </w:r>
      <w:r w:rsidR="00CE5D1B">
        <w:rPr>
          <w:rFonts w:ascii="Verdana" w:hAnsi="Verdana"/>
          <w:sz w:val="24"/>
          <w:szCs w:val="24"/>
          <w:lang w:val="ro-RO"/>
        </w:rPr>
        <w:t>,</w:t>
      </w:r>
      <w:r w:rsidRPr="00331E7B">
        <w:rPr>
          <w:rFonts w:ascii="Verdana" w:hAnsi="Verdana"/>
          <w:sz w:val="24"/>
          <w:szCs w:val="24"/>
          <w:lang w:val="ro-RO"/>
        </w:rPr>
        <w:t xml:space="preserve"> admise și respinse</w:t>
      </w:r>
      <w:r>
        <w:rPr>
          <w:rFonts w:ascii="Verdana" w:hAnsi="Verdana"/>
          <w:sz w:val="24"/>
          <w:szCs w:val="24"/>
          <w:lang w:val="ro-RO"/>
        </w:rPr>
        <w:t>.</w:t>
      </w:r>
    </w:p>
    <w:p w14:paraId="02D1C400" w14:textId="77777777" w:rsidR="00D52C5B" w:rsidRPr="00792188" w:rsidRDefault="00D52C5B" w:rsidP="00BD542F">
      <w:pPr>
        <w:spacing w:line="276" w:lineRule="auto"/>
        <w:ind w:firstLine="720"/>
        <w:jc w:val="both"/>
        <w:rPr>
          <w:rFonts w:ascii="Verdana" w:hAnsi="Verdana"/>
          <w:sz w:val="24"/>
          <w:szCs w:val="24"/>
          <w:lang w:val="ro-RO"/>
        </w:rPr>
      </w:pPr>
    </w:p>
    <w:p w14:paraId="4458E2D5" w14:textId="4457CD24" w:rsidR="005A0B78" w:rsidRDefault="005A0B78" w:rsidP="00BD542F">
      <w:pPr>
        <w:spacing w:line="276" w:lineRule="auto"/>
        <w:ind w:firstLine="720"/>
        <w:jc w:val="both"/>
        <w:rPr>
          <w:rFonts w:ascii="Verdana" w:hAnsi="Verdana"/>
          <w:sz w:val="24"/>
          <w:szCs w:val="24"/>
          <w:lang w:val="ro-RO"/>
        </w:rPr>
      </w:pPr>
      <w:r w:rsidRPr="00792188">
        <w:rPr>
          <w:rFonts w:ascii="Verdana" w:hAnsi="Verdana"/>
          <w:sz w:val="24"/>
          <w:szCs w:val="24"/>
          <w:lang w:val="ro-RO"/>
        </w:rPr>
        <w:t>La şedinţa Comisiei</w:t>
      </w:r>
      <w:r w:rsidRPr="00792188">
        <w:rPr>
          <w:rFonts w:ascii="Verdana" w:hAnsi="Verdana"/>
          <w:b/>
          <w:sz w:val="24"/>
          <w:szCs w:val="24"/>
          <w:lang w:val="ro-RO"/>
        </w:rPr>
        <w:t xml:space="preserve"> </w:t>
      </w:r>
      <w:r w:rsidRPr="00792188">
        <w:rPr>
          <w:rFonts w:ascii="Verdana" w:hAnsi="Verdana"/>
          <w:sz w:val="24"/>
          <w:szCs w:val="24"/>
          <w:lang w:val="ro-RO"/>
        </w:rPr>
        <w:t xml:space="preserve">pentru muncă şi protecţie socială din data de </w:t>
      </w:r>
      <w:r w:rsidR="00EB45A8">
        <w:rPr>
          <w:rFonts w:ascii="Verdana" w:hAnsi="Verdana"/>
          <w:sz w:val="24"/>
          <w:szCs w:val="24"/>
          <w:lang w:val="ro-RO"/>
        </w:rPr>
        <w:t>6</w:t>
      </w:r>
      <w:r w:rsidR="00D52C5B">
        <w:rPr>
          <w:rFonts w:ascii="Verdana" w:hAnsi="Verdana"/>
          <w:sz w:val="24"/>
          <w:szCs w:val="24"/>
          <w:lang w:val="ro-RO"/>
        </w:rPr>
        <w:t xml:space="preserve"> iulie 2022</w:t>
      </w:r>
      <w:r w:rsidRPr="00792188">
        <w:rPr>
          <w:rFonts w:ascii="Verdana" w:hAnsi="Verdana"/>
          <w:sz w:val="24"/>
          <w:szCs w:val="24"/>
          <w:lang w:val="ro-RO"/>
        </w:rPr>
        <w:t xml:space="preserve"> </w:t>
      </w:r>
      <w:r w:rsidR="00146126">
        <w:rPr>
          <w:rFonts w:ascii="Verdana" w:hAnsi="Verdana"/>
          <w:sz w:val="24"/>
          <w:szCs w:val="24"/>
          <w:lang w:val="ro-RO"/>
        </w:rPr>
        <w:t>au participat deputaţii</w:t>
      </w:r>
      <w:r w:rsidR="00CE5D1B">
        <w:rPr>
          <w:rFonts w:ascii="Verdana" w:hAnsi="Verdana"/>
          <w:sz w:val="24"/>
          <w:szCs w:val="24"/>
          <w:lang w:val="ro-RO"/>
        </w:rPr>
        <w:t xml:space="preserve"> </w:t>
      </w:r>
      <w:r w:rsidR="00146126">
        <w:rPr>
          <w:rFonts w:ascii="Verdana" w:hAnsi="Verdana"/>
          <w:sz w:val="24"/>
          <w:szCs w:val="24"/>
          <w:lang w:val="ro-RO"/>
        </w:rPr>
        <w:t>conform listei de prezenţă</w:t>
      </w:r>
      <w:r>
        <w:rPr>
          <w:rFonts w:ascii="Verdana" w:hAnsi="Verdana"/>
          <w:sz w:val="24"/>
          <w:szCs w:val="24"/>
          <w:lang w:val="ro-RO"/>
        </w:rPr>
        <w:t xml:space="preserve">. </w:t>
      </w:r>
    </w:p>
    <w:p w14:paraId="2102CD04" w14:textId="7765A8B4" w:rsidR="005A0B78" w:rsidRDefault="005A0B78" w:rsidP="00BD542F">
      <w:pPr>
        <w:spacing w:line="276" w:lineRule="auto"/>
        <w:ind w:firstLine="720"/>
        <w:jc w:val="both"/>
        <w:rPr>
          <w:rFonts w:ascii="Verdana" w:hAnsi="Verdana"/>
          <w:sz w:val="24"/>
          <w:szCs w:val="24"/>
          <w:lang w:val="ro-RO"/>
        </w:rPr>
      </w:pPr>
      <w:r>
        <w:rPr>
          <w:rFonts w:ascii="Verdana" w:hAnsi="Verdana"/>
          <w:sz w:val="24"/>
          <w:szCs w:val="24"/>
          <w:lang w:val="ro-RO"/>
        </w:rPr>
        <w:t xml:space="preserve">În urma dezbaterilor şi a opiniilor exprimate, membrii comisiei au hotărât, cu </w:t>
      </w:r>
      <w:r w:rsidR="00D52C5B" w:rsidRPr="00CE5D1B">
        <w:rPr>
          <w:rFonts w:ascii="Verdana" w:hAnsi="Verdana"/>
          <w:bCs/>
          <w:sz w:val="24"/>
          <w:szCs w:val="24"/>
          <w:lang w:val="ro-RO"/>
        </w:rPr>
        <w:t>unanimitate de voturi</w:t>
      </w:r>
      <w:r w:rsidR="00D52C5B" w:rsidRPr="00331E7B">
        <w:rPr>
          <w:rFonts w:ascii="Verdana" w:hAnsi="Verdana"/>
          <w:sz w:val="24"/>
          <w:szCs w:val="24"/>
          <w:lang w:val="ro-RO"/>
        </w:rPr>
        <w:t xml:space="preserve">, </w:t>
      </w:r>
      <w:r w:rsidR="00D52C5B" w:rsidRPr="00331E7B">
        <w:rPr>
          <w:rFonts w:ascii="Verdana" w:hAnsi="Verdana"/>
          <w:b/>
          <w:sz w:val="24"/>
          <w:szCs w:val="24"/>
          <w:lang w:val="ro-RO"/>
        </w:rPr>
        <w:t>adoptarea proiectului de Lege</w:t>
      </w:r>
      <w:r w:rsidR="00D52C5B" w:rsidRPr="00331E7B">
        <w:rPr>
          <w:rFonts w:ascii="Verdana" w:hAnsi="Verdana"/>
          <w:sz w:val="24"/>
          <w:szCs w:val="24"/>
          <w:lang w:val="ro-RO"/>
        </w:rPr>
        <w:t xml:space="preserve"> </w:t>
      </w:r>
      <w:r w:rsidR="00D52C5B" w:rsidRPr="00CE5D1B">
        <w:rPr>
          <w:rFonts w:ascii="Verdana" w:hAnsi="Verdana"/>
          <w:b/>
          <w:bCs/>
          <w:sz w:val="24"/>
          <w:szCs w:val="24"/>
          <w:lang w:val="ro-RO"/>
        </w:rPr>
        <w:t>cu amendamente</w:t>
      </w:r>
      <w:r w:rsidR="00CE5D1B">
        <w:rPr>
          <w:rFonts w:ascii="Verdana" w:hAnsi="Verdana"/>
          <w:sz w:val="24"/>
          <w:szCs w:val="24"/>
          <w:lang w:val="ro-RO"/>
        </w:rPr>
        <w:t>,</w:t>
      </w:r>
      <w:r w:rsidR="00D52C5B" w:rsidRPr="00331E7B">
        <w:rPr>
          <w:rFonts w:ascii="Verdana" w:hAnsi="Verdana"/>
          <w:sz w:val="24"/>
          <w:szCs w:val="24"/>
          <w:lang w:val="ro-RO"/>
        </w:rPr>
        <w:t xml:space="preserve"> admise și respinse</w:t>
      </w:r>
      <w:r w:rsidRPr="007464C9">
        <w:rPr>
          <w:rFonts w:ascii="Verdana" w:hAnsi="Verdana"/>
          <w:sz w:val="24"/>
          <w:szCs w:val="24"/>
          <w:lang w:val="ro-RO"/>
        </w:rPr>
        <w:t>.</w:t>
      </w:r>
    </w:p>
    <w:p w14:paraId="037FCF73" w14:textId="77777777" w:rsidR="00A45A86" w:rsidRDefault="00A45A86" w:rsidP="00BD542F">
      <w:pPr>
        <w:spacing w:line="276" w:lineRule="auto"/>
        <w:ind w:firstLine="720"/>
        <w:jc w:val="both"/>
        <w:rPr>
          <w:rFonts w:ascii="Verdana" w:hAnsi="Verdana"/>
          <w:sz w:val="24"/>
          <w:szCs w:val="24"/>
          <w:lang w:val="ro-RO"/>
        </w:rPr>
      </w:pPr>
    </w:p>
    <w:p w14:paraId="59461CB5" w14:textId="77777777" w:rsidR="00C275F0" w:rsidRPr="00792188" w:rsidRDefault="00C275F0" w:rsidP="00C275F0">
      <w:pPr>
        <w:spacing w:line="276" w:lineRule="auto"/>
        <w:ind w:firstLine="720"/>
        <w:jc w:val="both"/>
        <w:rPr>
          <w:rFonts w:ascii="Verdana" w:hAnsi="Verdana"/>
          <w:sz w:val="24"/>
          <w:szCs w:val="24"/>
          <w:lang w:val="ro-RO"/>
        </w:rPr>
      </w:pPr>
      <w:r w:rsidRPr="00792188">
        <w:rPr>
          <w:rFonts w:ascii="Verdana" w:hAnsi="Verdana"/>
          <w:sz w:val="24"/>
          <w:szCs w:val="24"/>
          <w:lang w:val="ro-RO"/>
        </w:rPr>
        <w:t>Proiectul de lege</w:t>
      </w:r>
      <w:r>
        <w:rPr>
          <w:rFonts w:ascii="Verdana" w:hAnsi="Verdana"/>
          <w:sz w:val="24"/>
          <w:szCs w:val="24"/>
          <w:lang w:val="ro-RO"/>
        </w:rPr>
        <w:t xml:space="preserve"> </w:t>
      </w:r>
      <w:r w:rsidRPr="00792188">
        <w:rPr>
          <w:rFonts w:ascii="Verdana" w:hAnsi="Verdana"/>
          <w:sz w:val="24"/>
          <w:szCs w:val="24"/>
          <w:lang w:val="ro-RO"/>
        </w:rPr>
        <w:t xml:space="preserve">a fost </w:t>
      </w:r>
      <w:r w:rsidRPr="00792188">
        <w:rPr>
          <w:rFonts w:ascii="Verdana" w:hAnsi="Verdana"/>
          <w:b/>
          <w:sz w:val="24"/>
          <w:szCs w:val="24"/>
          <w:lang w:val="ro-RO"/>
        </w:rPr>
        <w:t xml:space="preserve">adoptat </w:t>
      </w:r>
      <w:r w:rsidRPr="00792188">
        <w:rPr>
          <w:rFonts w:ascii="Verdana" w:hAnsi="Verdana"/>
          <w:sz w:val="24"/>
          <w:szCs w:val="24"/>
          <w:lang w:val="ro-RO"/>
        </w:rPr>
        <w:t>de Senat</w:t>
      </w:r>
      <w:r>
        <w:rPr>
          <w:rFonts w:ascii="Verdana" w:hAnsi="Verdana"/>
          <w:sz w:val="24"/>
          <w:szCs w:val="24"/>
          <w:lang w:val="ro-RO"/>
        </w:rPr>
        <w:t>, în calitate de primă Cameră sesizată,</w:t>
      </w:r>
      <w:r w:rsidRPr="00792188">
        <w:rPr>
          <w:rFonts w:ascii="Verdana" w:hAnsi="Verdana"/>
          <w:sz w:val="24"/>
          <w:szCs w:val="24"/>
          <w:lang w:val="ro-RO"/>
        </w:rPr>
        <w:t xml:space="preserve"> în şedinţa din </w:t>
      </w:r>
      <w:r w:rsidR="00D52C5B">
        <w:rPr>
          <w:rFonts w:ascii="Verdana" w:hAnsi="Verdana"/>
          <w:sz w:val="24"/>
          <w:szCs w:val="24"/>
          <w:lang w:val="ro-RO"/>
        </w:rPr>
        <w:t>23 octombrie 2017.</w:t>
      </w:r>
    </w:p>
    <w:p w14:paraId="71C832DA" w14:textId="77777777" w:rsidR="00C275F0" w:rsidRDefault="00C275F0" w:rsidP="00C275F0">
      <w:pPr>
        <w:spacing w:line="276" w:lineRule="auto"/>
        <w:ind w:firstLine="720"/>
        <w:jc w:val="both"/>
        <w:rPr>
          <w:rFonts w:ascii="Verdana" w:hAnsi="Verdana"/>
          <w:sz w:val="24"/>
          <w:szCs w:val="24"/>
          <w:lang w:val="ro-RO"/>
        </w:rPr>
      </w:pPr>
    </w:p>
    <w:p w14:paraId="2853D300" w14:textId="77777777" w:rsidR="00D52C5B" w:rsidRPr="00341C23" w:rsidRDefault="00D52C5B" w:rsidP="00D52C5B">
      <w:pPr>
        <w:spacing w:line="276" w:lineRule="auto"/>
        <w:ind w:firstLine="720"/>
        <w:jc w:val="both"/>
        <w:rPr>
          <w:rFonts w:ascii="Verdana" w:hAnsi="Verdana"/>
          <w:sz w:val="24"/>
          <w:szCs w:val="24"/>
          <w:lang w:val="ro-RO"/>
        </w:rPr>
      </w:pPr>
      <w:r w:rsidRPr="00341C23">
        <w:rPr>
          <w:rFonts w:ascii="Verdana" w:hAnsi="Verdana"/>
          <w:sz w:val="24"/>
          <w:szCs w:val="24"/>
          <w:lang w:val="ro-RO"/>
        </w:rPr>
        <w:t xml:space="preserve">Proiectul de lege face parte din categoria legilor </w:t>
      </w:r>
      <w:r w:rsidRPr="00341C23">
        <w:rPr>
          <w:rFonts w:ascii="Verdana" w:hAnsi="Verdana"/>
          <w:b/>
          <w:sz w:val="24"/>
          <w:szCs w:val="24"/>
          <w:lang w:val="ro-RO"/>
        </w:rPr>
        <w:t>organice</w:t>
      </w:r>
      <w:r w:rsidRPr="00341C23">
        <w:rPr>
          <w:rFonts w:ascii="Verdana" w:hAnsi="Verdana"/>
          <w:sz w:val="24"/>
          <w:szCs w:val="24"/>
          <w:lang w:val="ro-RO"/>
        </w:rPr>
        <w:t>, conform prevederilor art.73 alin.(1) din Constituţia României, republicată.</w:t>
      </w:r>
    </w:p>
    <w:p w14:paraId="32D27FF1" w14:textId="77777777" w:rsidR="00CC22B7" w:rsidRPr="00792188" w:rsidRDefault="00CC22B7" w:rsidP="00CC22B7">
      <w:pPr>
        <w:spacing w:line="276" w:lineRule="auto"/>
        <w:ind w:firstLine="720"/>
        <w:jc w:val="both"/>
        <w:rPr>
          <w:rFonts w:ascii="Verdana" w:hAnsi="Verdana"/>
          <w:sz w:val="24"/>
          <w:szCs w:val="24"/>
          <w:lang w:val="ro-RO"/>
        </w:rPr>
      </w:pPr>
    </w:p>
    <w:p w14:paraId="50830B54" w14:textId="77777777" w:rsidR="00146126" w:rsidRPr="00CE01B6" w:rsidRDefault="00146126" w:rsidP="00146126">
      <w:pPr>
        <w:pStyle w:val="BodyText2"/>
        <w:spacing w:after="0" w:line="276" w:lineRule="auto"/>
        <w:ind w:firstLine="720"/>
        <w:jc w:val="both"/>
        <w:rPr>
          <w:rFonts w:ascii="Verdana" w:hAnsi="Verdana"/>
          <w:sz w:val="24"/>
          <w:szCs w:val="24"/>
          <w:lang w:val="ro-RO"/>
        </w:rPr>
      </w:pPr>
      <w:r w:rsidRPr="005E6686">
        <w:rPr>
          <w:rFonts w:ascii="Verdana" w:hAnsi="Verdana"/>
          <w:sz w:val="24"/>
          <w:szCs w:val="24"/>
          <w:lang w:val="ro-RO"/>
        </w:rPr>
        <w:lastRenderedPageBreak/>
        <w:t xml:space="preserve">Camera Deputaţilor este </w:t>
      </w:r>
      <w:r w:rsidRPr="005E6686">
        <w:rPr>
          <w:rFonts w:ascii="Verdana" w:hAnsi="Verdana"/>
          <w:b/>
          <w:sz w:val="24"/>
          <w:szCs w:val="24"/>
          <w:lang w:val="ro-RO"/>
        </w:rPr>
        <w:t>Cameră decizională</w:t>
      </w:r>
      <w:r w:rsidRPr="005E6686">
        <w:rPr>
          <w:rFonts w:ascii="Verdana" w:hAnsi="Verdana"/>
          <w:sz w:val="24"/>
          <w:szCs w:val="24"/>
          <w:lang w:val="ro-RO"/>
        </w:rPr>
        <w:t>, potrivit prevederilor art.75 din Constituţia României şi ale art.9</w:t>
      </w:r>
      <w:r>
        <w:rPr>
          <w:rFonts w:ascii="Verdana" w:hAnsi="Verdana"/>
          <w:sz w:val="24"/>
          <w:szCs w:val="24"/>
          <w:lang w:val="ro-RO"/>
        </w:rPr>
        <w:t>2</w:t>
      </w:r>
      <w:r w:rsidRPr="005E6686">
        <w:rPr>
          <w:rFonts w:ascii="Verdana" w:hAnsi="Verdana"/>
          <w:sz w:val="24"/>
          <w:szCs w:val="24"/>
          <w:lang w:val="ro-RO"/>
        </w:rPr>
        <w:t xml:space="preserve"> </w:t>
      </w:r>
      <w:r>
        <w:rPr>
          <w:rFonts w:ascii="Verdana" w:hAnsi="Verdana"/>
          <w:sz w:val="24"/>
          <w:szCs w:val="24"/>
          <w:lang w:val="ro-RO"/>
        </w:rPr>
        <w:t xml:space="preserve">alin.(9) pct.2 </w:t>
      </w:r>
      <w:r w:rsidRPr="005E6686">
        <w:rPr>
          <w:rFonts w:ascii="Verdana" w:hAnsi="Verdana"/>
          <w:sz w:val="24"/>
          <w:szCs w:val="24"/>
          <w:lang w:val="ro-RO"/>
        </w:rPr>
        <w:t xml:space="preserve">din Regulamentul Camerei Deputaţilor, </w:t>
      </w:r>
      <w:r>
        <w:rPr>
          <w:rFonts w:ascii="Verdana" w:hAnsi="Verdana"/>
          <w:sz w:val="24"/>
          <w:szCs w:val="24"/>
          <w:lang w:val="ro-RO"/>
        </w:rPr>
        <w:t>republicat, cu modificările şi completările ulterioare.</w:t>
      </w:r>
    </w:p>
    <w:p w14:paraId="4E5679FE" w14:textId="77777777" w:rsidR="005A0B78" w:rsidRPr="00BE60F8" w:rsidRDefault="005A0B78" w:rsidP="00BD542F">
      <w:pPr>
        <w:spacing w:line="276" w:lineRule="auto"/>
        <w:jc w:val="both"/>
        <w:rPr>
          <w:rFonts w:ascii="Verdana" w:hAnsi="Verdana"/>
          <w:sz w:val="24"/>
          <w:szCs w:val="24"/>
          <w:lang w:val="ro-RO"/>
        </w:rPr>
      </w:pPr>
    </w:p>
    <w:p w14:paraId="6692F55D" w14:textId="0AF97BA9" w:rsidR="00CC22B7" w:rsidRDefault="00CC22B7" w:rsidP="00CC22B7">
      <w:pPr>
        <w:spacing w:line="276" w:lineRule="auto"/>
        <w:ind w:firstLine="720"/>
        <w:jc w:val="both"/>
        <w:rPr>
          <w:rFonts w:ascii="Verdana" w:hAnsi="Verdana"/>
          <w:sz w:val="24"/>
          <w:szCs w:val="24"/>
          <w:lang w:val="ro-RO"/>
        </w:rPr>
      </w:pPr>
      <w:r>
        <w:rPr>
          <w:rFonts w:ascii="Verdana" w:hAnsi="Verdana"/>
          <w:sz w:val="24"/>
          <w:szCs w:val="24"/>
          <w:lang w:val="ro-RO"/>
        </w:rPr>
        <w:t xml:space="preserve">În urma finalizării dezbaterilor asupra proiectului de lege şi a documentelor conexe, </w:t>
      </w:r>
      <w:r w:rsidR="00C275F0">
        <w:rPr>
          <w:rFonts w:ascii="Verdana" w:hAnsi="Verdana"/>
          <w:sz w:val="24"/>
          <w:szCs w:val="24"/>
          <w:lang w:val="ro-RO"/>
        </w:rPr>
        <w:t xml:space="preserve">membrii celor două comisii au hotărât </w:t>
      </w:r>
      <w:r w:rsidR="00144A2B">
        <w:rPr>
          <w:rFonts w:ascii="Verdana" w:hAnsi="Verdana"/>
          <w:sz w:val="24"/>
          <w:szCs w:val="24"/>
          <w:lang w:val="ro-RO"/>
        </w:rPr>
        <w:t>să propună plenului</w:t>
      </w:r>
      <w:r w:rsidR="00C275F0">
        <w:rPr>
          <w:rFonts w:ascii="Verdana" w:hAnsi="Verdana"/>
          <w:sz w:val="24"/>
          <w:szCs w:val="24"/>
          <w:lang w:val="ro-RO"/>
        </w:rPr>
        <w:t xml:space="preserve"> Camerei Deputaţilor prezentul </w:t>
      </w:r>
      <w:r w:rsidR="00C275F0">
        <w:rPr>
          <w:rFonts w:ascii="Verdana" w:hAnsi="Verdana"/>
          <w:b/>
          <w:bCs/>
          <w:sz w:val="24"/>
          <w:szCs w:val="24"/>
          <w:lang w:val="ro-RO"/>
        </w:rPr>
        <w:t xml:space="preserve">raport </w:t>
      </w:r>
      <w:r>
        <w:rPr>
          <w:rFonts w:ascii="Verdana" w:hAnsi="Verdana"/>
          <w:b/>
          <w:bCs/>
          <w:sz w:val="24"/>
          <w:szCs w:val="24"/>
          <w:lang w:val="ro-RO"/>
        </w:rPr>
        <w:t xml:space="preserve">comun, </w:t>
      </w:r>
      <w:r w:rsidR="00363EE1">
        <w:rPr>
          <w:rFonts w:ascii="Verdana" w:hAnsi="Verdana"/>
          <w:b/>
          <w:bCs/>
          <w:sz w:val="24"/>
          <w:szCs w:val="24"/>
          <w:lang w:val="ro-RO"/>
        </w:rPr>
        <w:t>de</w:t>
      </w:r>
      <w:r>
        <w:rPr>
          <w:rFonts w:ascii="Verdana" w:hAnsi="Verdana"/>
          <w:b/>
          <w:bCs/>
          <w:sz w:val="24"/>
          <w:szCs w:val="24"/>
          <w:lang w:val="ro-RO"/>
        </w:rPr>
        <w:t xml:space="preserve"> </w:t>
      </w:r>
      <w:r w:rsidR="00D52C5B" w:rsidRPr="00331E7B">
        <w:rPr>
          <w:rFonts w:ascii="Verdana" w:hAnsi="Verdana"/>
          <w:b/>
          <w:sz w:val="24"/>
          <w:szCs w:val="24"/>
          <w:lang w:val="ro-RO"/>
        </w:rPr>
        <w:t>adoptare</w:t>
      </w:r>
      <w:r w:rsidR="007464C9">
        <w:rPr>
          <w:rFonts w:ascii="Verdana" w:hAnsi="Verdana"/>
          <w:b/>
          <w:sz w:val="24"/>
          <w:szCs w:val="24"/>
          <w:lang w:val="ro-RO"/>
        </w:rPr>
        <w:t xml:space="preserve"> </w:t>
      </w:r>
      <w:r w:rsidR="00D52C5B" w:rsidRPr="00331E7B">
        <w:rPr>
          <w:rFonts w:ascii="Verdana" w:hAnsi="Verdana"/>
          <w:b/>
          <w:sz w:val="24"/>
          <w:szCs w:val="24"/>
          <w:lang w:val="ro-RO"/>
        </w:rPr>
        <w:t>a proiectului de Lege</w:t>
      </w:r>
      <w:r w:rsidR="00D52C5B" w:rsidRPr="00331E7B">
        <w:rPr>
          <w:rFonts w:ascii="Verdana" w:hAnsi="Verdana"/>
          <w:sz w:val="24"/>
          <w:szCs w:val="24"/>
          <w:lang w:val="ro-RO"/>
        </w:rPr>
        <w:t xml:space="preserve"> </w:t>
      </w:r>
      <w:r w:rsidR="00D52C5B" w:rsidRPr="00CE5D1B">
        <w:rPr>
          <w:rFonts w:ascii="Verdana" w:hAnsi="Verdana"/>
          <w:b/>
          <w:bCs/>
          <w:sz w:val="24"/>
          <w:szCs w:val="24"/>
          <w:lang w:val="ro-RO"/>
        </w:rPr>
        <w:t>cu amendamente</w:t>
      </w:r>
      <w:r w:rsidR="00CE5D1B">
        <w:rPr>
          <w:rFonts w:ascii="Verdana" w:hAnsi="Verdana"/>
          <w:sz w:val="24"/>
          <w:szCs w:val="24"/>
          <w:lang w:val="ro-RO"/>
        </w:rPr>
        <w:t>,</w:t>
      </w:r>
      <w:r w:rsidR="00D52C5B" w:rsidRPr="00331E7B">
        <w:rPr>
          <w:rFonts w:ascii="Verdana" w:hAnsi="Verdana"/>
          <w:sz w:val="24"/>
          <w:szCs w:val="24"/>
          <w:lang w:val="ro-RO"/>
        </w:rPr>
        <w:t xml:space="preserve"> admise și respinse</w:t>
      </w:r>
      <w:r w:rsidR="00CE5D1B">
        <w:rPr>
          <w:rFonts w:ascii="Verdana" w:hAnsi="Verdana"/>
          <w:sz w:val="24"/>
          <w:szCs w:val="24"/>
          <w:lang w:val="ro-RO"/>
        </w:rPr>
        <w:t>,</w:t>
      </w:r>
      <w:r w:rsidR="00D52C5B" w:rsidRPr="00331E7B">
        <w:rPr>
          <w:rFonts w:ascii="Verdana" w:hAnsi="Verdana"/>
          <w:sz w:val="24"/>
          <w:szCs w:val="24"/>
          <w:lang w:val="ro-RO"/>
        </w:rPr>
        <w:t xml:space="preserve"> redate în anexele care fac parte integrantă din </w:t>
      </w:r>
      <w:r w:rsidR="00D52C5B">
        <w:rPr>
          <w:rFonts w:ascii="Verdana" w:hAnsi="Verdana"/>
          <w:sz w:val="24"/>
          <w:szCs w:val="24"/>
          <w:lang w:val="ro-RO"/>
        </w:rPr>
        <w:t xml:space="preserve">prezentul </w:t>
      </w:r>
      <w:r w:rsidR="00D52C5B" w:rsidRPr="00331E7B">
        <w:rPr>
          <w:rFonts w:ascii="Verdana" w:hAnsi="Verdana"/>
          <w:sz w:val="24"/>
          <w:szCs w:val="24"/>
          <w:lang w:val="ro-RO"/>
        </w:rPr>
        <w:t>raport</w:t>
      </w:r>
      <w:r w:rsidR="00D52C5B">
        <w:rPr>
          <w:rFonts w:ascii="Verdana" w:hAnsi="Verdana"/>
          <w:sz w:val="24"/>
          <w:szCs w:val="24"/>
          <w:lang w:val="ro-RO"/>
        </w:rPr>
        <w:t xml:space="preserve"> comun.</w:t>
      </w:r>
    </w:p>
    <w:p w14:paraId="2EDBE6CC" w14:textId="77777777" w:rsidR="005A0B78" w:rsidRDefault="005A0B78" w:rsidP="00BD542F">
      <w:pPr>
        <w:spacing w:line="276" w:lineRule="auto"/>
        <w:jc w:val="both"/>
        <w:rPr>
          <w:rFonts w:ascii="Verdana" w:hAnsi="Verdana"/>
          <w:b/>
          <w:sz w:val="24"/>
          <w:szCs w:val="24"/>
          <w:lang w:val="ro-RO"/>
        </w:rPr>
      </w:pPr>
    </w:p>
    <w:p w14:paraId="4531FD2C" w14:textId="77777777" w:rsidR="00D52C5B" w:rsidRDefault="00D52C5B" w:rsidP="00BD542F">
      <w:pPr>
        <w:spacing w:line="276" w:lineRule="auto"/>
        <w:jc w:val="both"/>
        <w:rPr>
          <w:rFonts w:ascii="Verdana" w:hAnsi="Verdana"/>
          <w:b/>
          <w:sz w:val="24"/>
          <w:szCs w:val="24"/>
          <w:lang w:val="ro-RO"/>
        </w:rPr>
      </w:pPr>
    </w:p>
    <w:p w14:paraId="29CA4B64" w14:textId="77777777" w:rsidR="00D52C5B" w:rsidRDefault="00D52C5B" w:rsidP="00BD542F">
      <w:pPr>
        <w:spacing w:line="276" w:lineRule="auto"/>
        <w:jc w:val="both"/>
        <w:rPr>
          <w:rFonts w:ascii="Verdana" w:hAnsi="Verdana"/>
          <w:b/>
          <w:sz w:val="24"/>
          <w:szCs w:val="24"/>
          <w:lang w:val="ro-RO"/>
        </w:rPr>
      </w:pPr>
    </w:p>
    <w:p w14:paraId="50BAFCF7" w14:textId="77777777" w:rsidR="00EB45A8" w:rsidRPr="00B96168" w:rsidRDefault="00EB45A8" w:rsidP="00BD542F">
      <w:pPr>
        <w:spacing w:line="276" w:lineRule="auto"/>
        <w:jc w:val="both"/>
        <w:rPr>
          <w:rFonts w:ascii="Verdana" w:hAnsi="Verdana"/>
          <w:b/>
          <w:sz w:val="24"/>
          <w:szCs w:val="24"/>
          <w:lang w:val="ro-RO"/>
        </w:rPr>
      </w:pPr>
    </w:p>
    <w:tbl>
      <w:tblPr>
        <w:tblW w:w="9639" w:type="dxa"/>
        <w:tblLook w:val="04A0" w:firstRow="1" w:lastRow="0" w:firstColumn="1" w:lastColumn="0" w:noHBand="0" w:noVBand="1"/>
      </w:tblPr>
      <w:tblGrid>
        <w:gridCol w:w="4253"/>
        <w:gridCol w:w="5386"/>
      </w:tblGrid>
      <w:tr w:rsidR="00323241" w:rsidRPr="00791B20" w14:paraId="285C090C" w14:textId="77777777" w:rsidTr="00CE5D1B">
        <w:tc>
          <w:tcPr>
            <w:tcW w:w="4253" w:type="dxa"/>
            <w:shd w:val="clear" w:color="auto" w:fill="auto"/>
          </w:tcPr>
          <w:p w14:paraId="30876E11" w14:textId="77777777" w:rsidR="00323241" w:rsidRDefault="00323241" w:rsidP="00791B20">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56964FF3" w14:textId="77777777" w:rsidR="00C27F37" w:rsidRPr="00C27F37" w:rsidRDefault="00144A2B" w:rsidP="00791B20">
            <w:pPr>
              <w:spacing w:line="276" w:lineRule="auto"/>
              <w:jc w:val="center"/>
              <w:rPr>
                <w:rFonts w:ascii="Verdana" w:hAnsi="Verdana"/>
                <w:b/>
                <w:bCs/>
                <w:sz w:val="22"/>
                <w:szCs w:val="24"/>
                <w:lang w:val="ro-RO"/>
              </w:rPr>
            </w:pPr>
            <w:r>
              <w:rPr>
                <w:rFonts w:ascii="Verdana" w:hAnsi="Verdana"/>
                <w:b/>
                <w:bCs/>
                <w:sz w:val="24"/>
                <w:szCs w:val="24"/>
                <w:lang w:val="ro-RO"/>
              </w:rPr>
              <w:t>Adrian Solomon</w:t>
            </w:r>
          </w:p>
        </w:tc>
        <w:tc>
          <w:tcPr>
            <w:tcW w:w="5386" w:type="dxa"/>
            <w:shd w:val="clear" w:color="auto" w:fill="auto"/>
          </w:tcPr>
          <w:p w14:paraId="5F860BF2" w14:textId="77777777" w:rsidR="00323241" w:rsidRPr="00791B20" w:rsidRDefault="00323241" w:rsidP="00791B20">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3485279E" w14:textId="50A953AC" w:rsidR="00D52C5B" w:rsidRPr="00CA7EB2" w:rsidRDefault="000447E1" w:rsidP="00D52C5B">
            <w:pPr>
              <w:spacing w:line="276" w:lineRule="auto"/>
              <w:jc w:val="center"/>
              <w:rPr>
                <w:rFonts w:ascii="Verdana" w:hAnsi="Verdana"/>
                <w:b/>
                <w:sz w:val="24"/>
                <w:szCs w:val="24"/>
                <w:lang w:val="ro-RO"/>
              </w:rPr>
            </w:pPr>
            <w:r>
              <w:rPr>
                <w:rFonts w:ascii="Verdana" w:hAnsi="Verdana"/>
                <w:b/>
                <w:sz w:val="24"/>
                <w:szCs w:val="24"/>
                <w:lang w:val="ro-RO"/>
              </w:rPr>
              <w:t xml:space="preserve">Dr. </w:t>
            </w:r>
            <w:r w:rsidR="00D52C5B" w:rsidRPr="00CA7EB2">
              <w:rPr>
                <w:rFonts w:ascii="Verdana" w:hAnsi="Verdana"/>
                <w:b/>
                <w:sz w:val="24"/>
                <w:szCs w:val="24"/>
                <w:lang w:val="ro-RO"/>
              </w:rPr>
              <w:t>Nelu Tătaru</w:t>
            </w:r>
          </w:p>
          <w:p w14:paraId="734DB708" w14:textId="77777777" w:rsidR="00323241" w:rsidRDefault="00323241" w:rsidP="00791B20">
            <w:pPr>
              <w:spacing w:line="276" w:lineRule="auto"/>
              <w:jc w:val="center"/>
              <w:rPr>
                <w:rFonts w:ascii="Verdana" w:hAnsi="Verdana"/>
                <w:sz w:val="22"/>
                <w:szCs w:val="24"/>
                <w:lang w:val="ro-RO"/>
              </w:rPr>
            </w:pPr>
          </w:p>
          <w:p w14:paraId="0773978F" w14:textId="77777777" w:rsidR="00D52C5B" w:rsidRDefault="00D52C5B" w:rsidP="00791B20">
            <w:pPr>
              <w:spacing w:line="276" w:lineRule="auto"/>
              <w:jc w:val="center"/>
              <w:rPr>
                <w:rFonts w:ascii="Verdana" w:hAnsi="Verdana"/>
                <w:sz w:val="22"/>
                <w:szCs w:val="24"/>
                <w:lang w:val="ro-RO"/>
              </w:rPr>
            </w:pPr>
          </w:p>
          <w:p w14:paraId="788A00EB" w14:textId="77777777" w:rsidR="00EB45A8" w:rsidRPr="00791B20" w:rsidRDefault="00EB45A8" w:rsidP="00791B20">
            <w:pPr>
              <w:spacing w:line="276" w:lineRule="auto"/>
              <w:jc w:val="center"/>
              <w:rPr>
                <w:rFonts w:ascii="Verdana" w:hAnsi="Verdana"/>
                <w:sz w:val="22"/>
                <w:szCs w:val="24"/>
                <w:lang w:val="ro-RO"/>
              </w:rPr>
            </w:pPr>
          </w:p>
          <w:p w14:paraId="61522B82" w14:textId="77777777" w:rsidR="00323241" w:rsidRPr="00791B20" w:rsidRDefault="00323241" w:rsidP="00791B20">
            <w:pPr>
              <w:spacing w:line="276" w:lineRule="auto"/>
              <w:jc w:val="center"/>
              <w:rPr>
                <w:rFonts w:ascii="Verdana" w:hAnsi="Verdana"/>
                <w:sz w:val="22"/>
                <w:szCs w:val="24"/>
                <w:lang w:val="ro-RO"/>
              </w:rPr>
            </w:pPr>
          </w:p>
        </w:tc>
      </w:tr>
      <w:tr w:rsidR="00323241" w:rsidRPr="00791B20" w14:paraId="3C35933F" w14:textId="77777777" w:rsidTr="00CE5D1B">
        <w:trPr>
          <w:trHeight w:val="1030"/>
        </w:trPr>
        <w:tc>
          <w:tcPr>
            <w:tcW w:w="4253" w:type="dxa"/>
            <w:shd w:val="clear" w:color="auto" w:fill="auto"/>
          </w:tcPr>
          <w:p w14:paraId="6DD3DDA2" w14:textId="77777777" w:rsidR="00323241" w:rsidRDefault="00323241" w:rsidP="00791B20">
            <w:pPr>
              <w:spacing w:line="276" w:lineRule="auto"/>
              <w:jc w:val="center"/>
              <w:rPr>
                <w:rFonts w:ascii="Verdana" w:hAnsi="Verdana"/>
                <w:sz w:val="24"/>
                <w:szCs w:val="24"/>
                <w:lang w:val="ro-RO"/>
              </w:rPr>
            </w:pPr>
            <w:r w:rsidRPr="00791B20">
              <w:rPr>
                <w:rFonts w:ascii="Verdana" w:hAnsi="Verdana"/>
                <w:sz w:val="24"/>
                <w:szCs w:val="24"/>
                <w:lang w:val="ro-RO"/>
              </w:rPr>
              <w:t>SECRETAR,</w:t>
            </w:r>
          </w:p>
          <w:p w14:paraId="73EA8C9B" w14:textId="77777777" w:rsidR="0010765D" w:rsidRDefault="00144A2B" w:rsidP="00791B20">
            <w:pPr>
              <w:spacing w:line="276" w:lineRule="auto"/>
              <w:jc w:val="center"/>
              <w:rPr>
                <w:rFonts w:ascii="Verdana" w:hAnsi="Verdana"/>
                <w:b/>
                <w:bCs/>
                <w:sz w:val="24"/>
                <w:szCs w:val="24"/>
                <w:lang w:val="ro-RO"/>
              </w:rPr>
            </w:pPr>
            <w:r>
              <w:rPr>
                <w:rFonts w:ascii="Verdana" w:hAnsi="Verdana"/>
                <w:b/>
                <w:bCs/>
                <w:sz w:val="24"/>
                <w:szCs w:val="24"/>
                <w:lang w:val="ro-RO"/>
              </w:rPr>
              <w:t>Dan-Constantin Şlincu</w:t>
            </w:r>
          </w:p>
          <w:p w14:paraId="082100C9" w14:textId="77777777" w:rsidR="00317960" w:rsidRPr="00C27F37" w:rsidRDefault="00317960" w:rsidP="00317960">
            <w:pPr>
              <w:spacing w:line="276" w:lineRule="auto"/>
              <w:jc w:val="center"/>
              <w:rPr>
                <w:rFonts w:ascii="Verdana" w:hAnsi="Verdana"/>
                <w:b/>
                <w:bCs/>
                <w:sz w:val="24"/>
                <w:szCs w:val="24"/>
                <w:lang w:val="ro-RO"/>
              </w:rPr>
            </w:pPr>
          </w:p>
        </w:tc>
        <w:tc>
          <w:tcPr>
            <w:tcW w:w="5386" w:type="dxa"/>
            <w:shd w:val="clear" w:color="auto" w:fill="auto"/>
          </w:tcPr>
          <w:p w14:paraId="7527D6D7" w14:textId="77777777" w:rsidR="00317960" w:rsidRDefault="00323241" w:rsidP="00317960">
            <w:pPr>
              <w:spacing w:line="276" w:lineRule="auto"/>
              <w:jc w:val="center"/>
              <w:rPr>
                <w:rFonts w:ascii="Verdana" w:hAnsi="Verdana"/>
                <w:sz w:val="24"/>
                <w:szCs w:val="24"/>
                <w:lang w:val="ro-RO"/>
              </w:rPr>
            </w:pPr>
            <w:r w:rsidRPr="00791B20">
              <w:rPr>
                <w:rFonts w:ascii="Verdana" w:hAnsi="Verdana"/>
                <w:sz w:val="24"/>
                <w:szCs w:val="24"/>
                <w:lang w:val="ro-RO"/>
              </w:rPr>
              <w:t>SECRETAR,</w:t>
            </w:r>
          </w:p>
          <w:p w14:paraId="1469DC50" w14:textId="77777777" w:rsidR="007464C9" w:rsidRPr="007464C9" w:rsidRDefault="007464C9" w:rsidP="00317960">
            <w:pPr>
              <w:spacing w:line="276" w:lineRule="auto"/>
              <w:jc w:val="center"/>
              <w:rPr>
                <w:rFonts w:ascii="Verdana" w:hAnsi="Verdana"/>
                <w:b/>
                <w:sz w:val="24"/>
                <w:szCs w:val="24"/>
                <w:lang w:val="ro-RO"/>
              </w:rPr>
            </w:pPr>
            <w:r w:rsidRPr="007464C9">
              <w:rPr>
                <w:rFonts w:ascii="Verdana" w:hAnsi="Verdana"/>
                <w:b/>
                <w:sz w:val="24"/>
                <w:szCs w:val="24"/>
                <w:lang w:val="ro-RO"/>
              </w:rPr>
              <w:t>Patriciu-Andrei ACHIMA</w:t>
            </w:r>
            <w:r w:rsidRPr="007464C9">
              <w:rPr>
                <w:rFonts w:ascii="Verdana" w:hAnsi="Verdana" w:hint="eastAsia"/>
                <w:b/>
                <w:sz w:val="24"/>
                <w:szCs w:val="24"/>
                <w:lang w:val="ro-RO"/>
              </w:rPr>
              <w:t>Ş</w:t>
            </w:r>
            <w:r w:rsidRPr="007464C9">
              <w:rPr>
                <w:rFonts w:ascii="Verdana" w:hAnsi="Verdana"/>
                <w:b/>
                <w:sz w:val="24"/>
                <w:szCs w:val="24"/>
                <w:lang w:val="ro-RO"/>
              </w:rPr>
              <w:t>-CADARIU</w:t>
            </w:r>
          </w:p>
        </w:tc>
      </w:tr>
    </w:tbl>
    <w:p w14:paraId="6E5EBBD7" w14:textId="77777777" w:rsidR="00317960" w:rsidRDefault="00317960" w:rsidP="00EF7CBC">
      <w:pPr>
        <w:jc w:val="both"/>
        <w:rPr>
          <w:rFonts w:ascii="Verdana" w:hAnsi="Verdana"/>
          <w:sz w:val="16"/>
          <w:szCs w:val="16"/>
          <w:lang w:val="ro-RO"/>
        </w:rPr>
      </w:pPr>
    </w:p>
    <w:p w14:paraId="43590CC9" w14:textId="77777777" w:rsidR="00144A2B" w:rsidRDefault="00144A2B" w:rsidP="00EF7CBC">
      <w:pPr>
        <w:jc w:val="both"/>
        <w:rPr>
          <w:rFonts w:ascii="Verdana" w:hAnsi="Verdana"/>
          <w:sz w:val="16"/>
          <w:szCs w:val="16"/>
          <w:lang w:val="ro-RO"/>
        </w:rPr>
      </w:pPr>
    </w:p>
    <w:p w14:paraId="4A4C413A" w14:textId="77777777" w:rsidR="00144A2B" w:rsidRDefault="00144A2B" w:rsidP="00EF7CBC">
      <w:pPr>
        <w:jc w:val="both"/>
        <w:rPr>
          <w:rFonts w:ascii="Verdana" w:hAnsi="Verdana"/>
          <w:sz w:val="16"/>
          <w:szCs w:val="16"/>
          <w:lang w:val="ro-RO"/>
        </w:rPr>
      </w:pPr>
    </w:p>
    <w:p w14:paraId="6A6F2F7A" w14:textId="77777777" w:rsidR="00144A2B" w:rsidRDefault="00144A2B" w:rsidP="00EF7CBC">
      <w:pPr>
        <w:jc w:val="both"/>
        <w:rPr>
          <w:rFonts w:ascii="Verdana" w:hAnsi="Verdana"/>
          <w:sz w:val="16"/>
          <w:szCs w:val="16"/>
          <w:lang w:val="ro-RO"/>
        </w:rPr>
      </w:pPr>
    </w:p>
    <w:p w14:paraId="467D3A41" w14:textId="77777777" w:rsidR="00317960" w:rsidRDefault="00317960" w:rsidP="00EF7CBC">
      <w:pPr>
        <w:jc w:val="both"/>
        <w:rPr>
          <w:rFonts w:ascii="Verdana" w:hAnsi="Verdana"/>
          <w:sz w:val="16"/>
          <w:szCs w:val="16"/>
          <w:lang w:val="ro-RO"/>
        </w:rPr>
      </w:pPr>
    </w:p>
    <w:p w14:paraId="4D30AEC6" w14:textId="293D79E6" w:rsidR="00144A2B" w:rsidRDefault="00144A2B" w:rsidP="00EF7CBC">
      <w:pPr>
        <w:jc w:val="both"/>
        <w:rPr>
          <w:rFonts w:ascii="Verdana" w:hAnsi="Verdana"/>
          <w:sz w:val="16"/>
          <w:szCs w:val="16"/>
          <w:lang w:val="ro-RO"/>
        </w:rPr>
      </w:pPr>
    </w:p>
    <w:p w14:paraId="367A244D" w14:textId="06CF7D36" w:rsidR="00CE5D1B" w:rsidRDefault="00CE5D1B" w:rsidP="00EF7CBC">
      <w:pPr>
        <w:jc w:val="both"/>
        <w:rPr>
          <w:rFonts w:ascii="Verdana" w:hAnsi="Verdana"/>
          <w:sz w:val="16"/>
          <w:szCs w:val="16"/>
          <w:lang w:val="ro-RO"/>
        </w:rPr>
      </w:pPr>
    </w:p>
    <w:p w14:paraId="61032EEC" w14:textId="522BF750" w:rsidR="00CE5D1B" w:rsidRDefault="00CE5D1B" w:rsidP="00EF7CBC">
      <w:pPr>
        <w:jc w:val="both"/>
        <w:rPr>
          <w:rFonts w:ascii="Verdana" w:hAnsi="Verdana"/>
          <w:sz w:val="16"/>
          <w:szCs w:val="16"/>
          <w:lang w:val="ro-RO"/>
        </w:rPr>
      </w:pPr>
    </w:p>
    <w:p w14:paraId="7BBBA142" w14:textId="68266213" w:rsidR="00CE5D1B" w:rsidRDefault="00CE5D1B" w:rsidP="00EF7CBC">
      <w:pPr>
        <w:jc w:val="both"/>
        <w:rPr>
          <w:rFonts w:ascii="Verdana" w:hAnsi="Verdana"/>
          <w:sz w:val="16"/>
          <w:szCs w:val="16"/>
          <w:lang w:val="ro-RO"/>
        </w:rPr>
      </w:pPr>
    </w:p>
    <w:p w14:paraId="238D71E8" w14:textId="0457A68E" w:rsidR="00CE5D1B" w:rsidRDefault="00CE5D1B" w:rsidP="00EF7CBC">
      <w:pPr>
        <w:jc w:val="both"/>
        <w:rPr>
          <w:rFonts w:ascii="Verdana" w:hAnsi="Verdana"/>
          <w:sz w:val="16"/>
          <w:szCs w:val="16"/>
          <w:lang w:val="ro-RO"/>
        </w:rPr>
      </w:pPr>
    </w:p>
    <w:p w14:paraId="319D3DD3" w14:textId="77777777" w:rsidR="00CE5D1B" w:rsidRDefault="00CE5D1B" w:rsidP="00EF7CBC">
      <w:pPr>
        <w:jc w:val="both"/>
        <w:rPr>
          <w:rFonts w:ascii="Verdana" w:hAnsi="Verdana"/>
          <w:sz w:val="16"/>
          <w:szCs w:val="16"/>
          <w:lang w:val="ro-RO"/>
        </w:rPr>
      </w:pPr>
    </w:p>
    <w:p w14:paraId="5FADAFA1" w14:textId="77777777" w:rsidR="00992406" w:rsidRDefault="00992406" w:rsidP="00EF7CBC">
      <w:pPr>
        <w:jc w:val="both"/>
        <w:rPr>
          <w:rFonts w:ascii="Verdana" w:hAnsi="Verdana"/>
          <w:sz w:val="16"/>
          <w:szCs w:val="16"/>
          <w:lang w:val="ro-RO"/>
        </w:rPr>
      </w:pPr>
    </w:p>
    <w:p w14:paraId="25379B31" w14:textId="77777777" w:rsidR="00992406" w:rsidRDefault="00992406" w:rsidP="00EF7CBC">
      <w:pPr>
        <w:jc w:val="both"/>
        <w:rPr>
          <w:rFonts w:ascii="Verdana" w:hAnsi="Verdana"/>
          <w:sz w:val="16"/>
          <w:szCs w:val="16"/>
          <w:lang w:val="ro-RO"/>
        </w:rPr>
      </w:pPr>
    </w:p>
    <w:p w14:paraId="61496943" w14:textId="77777777" w:rsidR="00992406" w:rsidRDefault="00992406" w:rsidP="00992406">
      <w:pPr>
        <w:jc w:val="both"/>
        <w:rPr>
          <w:rFonts w:ascii="Verdana" w:hAnsi="Verdana"/>
          <w:sz w:val="16"/>
          <w:szCs w:val="16"/>
          <w:lang w:val="ro-RO"/>
        </w:rPr>
      </w:pPr>
      <w:r w:rsidRPr="00FC178E">
        <w:rPr>
          <w:rFonts w:ascii="Verdana" w:hAnsi="Verdana"/>
          <w:sz w:val="16"/>
          <w:szCs w:val="16"/>
          <w:lang w:val="ro-RO"/>
        </w:rPr>
        <w:t>Întocmit,</w:t>
      </w:r>
      <w:r w:rsidRPr="009E305B">
        <w:rPr>
          <w:rFonts w:ascii="Verdana" w:hAnsi="Verdana"/>
          <w:sz w:val="16"/>
          <w:szCs w:val="16"/>
          <w:lang w:val="ro-RO"/>
        </w:rPr>
        <w:t xml:space="preserve"> </w:t>
      </w:r>
    </w:p>
    <w:p w14:paraId="58580D99" w14:textId="77777777" w:rsidR="00EF7CBC" w:rsidRDefault="00EF7CBC" w:rsidP="00EF7CBC">
      <w:pPr>
        <w:jc w:val="both"/>
        <w:rPr>
          <w:rFonts w:ascii="Verdana" w:hAnsi="Verdana"/>
          <w:sz w:val="16"/>
          <w:szCs w:val="16"/>
          <w:lang w:val="ro-RO"/>
        </w:rPr>
      </w:pPr>
      <w:r>
        <w:rPr>
          <w:rFonts w:ascii="Verdana" w:hAnsi="Verdana"/>
          <w:sz w:val="16"/>
          <w:szCs w:val="16"/>
          <w:lang w:val="ro-RO"/>
        </w:rPr>
        <w:t>Şef birou Lidia Vlădescu</w:t>
      </w:r>
      <w:r w:rsidR="00EB45A8">
        <w:rPr>
          <w:rFonts w:ascii="Verdana" w:hAnsi="Verdana"/>
          <w:sz w:val="16"/>
          <w:szCs w:val="16"/>
          <w:lang w:val="ro-RO"/>
        </w:rPr>
        <w:tab/>
      </w:r>
      <w:r w:rsidR="00EB45A8">
        <w:rPr>
          <w:rFonts w:ascii="Verdana" w:hAnsi="Verdana"/>
          <w:sz w:val="16"/>
          <w:szCs w:val="16"/>
          <w:lang w:val="ro-RO"/>
        </w:rPr>
        <w:tab/>
      </w:r>
      <w:r w:rsidR="00EB45A8">
        <w:rPr>
          <w:rFonts w:ascii="Verdana" w:hAnsi="Verdana"/>
          <w:sz w:val="16"/>
          <w:szCs w:val="16"/>
          <w:lang w:val="ro-RO"/>
        </w:rPr>
        <w:tab/>
      </w:r>
      <w:r w:rsidR="00EB45A8">
        <w:rPr>
          <w:rFonts w:ascii="Verdana" w:hAnsi="Verdana"/>
          <w:sz w:val="16"/>
          <w:szCs w:val="16"/>
          <w:lang w:val="ro-RO"/>
        </w:rPr>
        <w:tab/>
      </w:r>
      <w:r w:rsidR="00EB45A8">
        <w:rPr>
          <w:rFonts w:ascii="Verdana" w:hAnsi="Verdana"/>
          <w:sz w:val="16"/>
          <w:szCs w:val="16"/>
          <w:lang w:val="ro-RO"/>
        </w:rPr>
        <w:tab/>
      </w:r>
      <w:r w:rsidR="00EB45A8">
        <w:rPr>
          <w:rFonts w:ascii="Verdana" w:hAnsi="Verdana"/>
          <w:sz w:val="16"/>
          <w:szCs w:val="16"/>
          <w:lang w:val="ro-RO"/>
        </w:rPr>
        <w:tab/>
        <w:t>Șef birou Cristina Bologan</w:t>
      </w:r>
    </w:p>
    <w:p w14:paraId="450E93C1" w14:textId="77777777" w:rsidR="00EF7CBC" w:rsidRDefault="00EF7CBC" w:rsidP="00EF7CBC">
      <w:pPr>
        <w:jc w:val="both"/>
        <w:rPr>
          <w:rFonts w:ascii="Verdana" w:hAnsi="Verdana"/>
          <w:sz w:val="16"/>
          <w:szCs w:val="16"/>
          <w:lang w:val="ro-RO"/>
        </w:rPr>
      </w:pPr>
      <w:r w:rsidRPr="00FC178E">
        <w:rPr>
          <w:rFonts w:ascii="Verdana" w:hAnsi="Verdana"/>
          <w:sz w:val="16"/>
          <w:szCs w:val="16"/>
          <w:lang w:val="ro-RO"/>
        </w:rPr>
        <w:t>Consilier parlamentar Sorina Szabo</w:t>
      </w:r>
    </w:p>
    <w:p w14:paraId="5B471F8A" w14:textId="77777777" w:rsidR="00132752" w:rsidRDefault="00132752" w:rsidP="00EF7CBC">
      <w:pPr>
        <w:jc w:val="both"/>
        <w:rPr>
          <w:rFonts w:ascii="Verdana" w:hAnsi="Verdana"/>
          <w:sz w:val="16"/>
          <w:szCs w:val="16"/>
          <w:lang w:val="ro-RO"/>
        </w:rPr>
      </w:pPr>
    </w:p>
    <w:p w14:paraId="5291D576" w14:textId="77777777" w:rsidR="00132752" w:rsidRDefault="00132752" w:rsidP="00EF7CBC">
      <w:pPr>
        <w:jc w:val="both"/>
        <w:rPr>
          <w:rFonts w:ascii="Verdana" w:hAnsi="Verdana"/>
          <w:sz w:val="16"/>
          <w:szCs w:val="16"/>
          <w:lang w:val="ro-RO"/>
        </w:rPr>
      </w:pPr>
    </w:p>
    <w:p w14:paraId="3FB6F206" w14:textId="77777777" w:rsidR="00132752" w:rsidRDefault="00132752" w:rsidP="00EF7CBC">
      <w:pPr>
        <w:jc w:val="both"/>
        <w:rPr>
          <w:rFonts w:ascii="Verdana" w:hAnsi="Verdana"/>
          <w:sz w:val="16"/>
          <w:szCs w:val="16"/>
          <w:lang w:val="ro-RO"/>
        </w:rPr>
      </w:pPr>
    </w:p>
    <w:p w14:paraId="686FA812" w14:textId="77777777" w:rsidR="00132752" w:rsidRDefault="00132752" w:rsidP="00EF7CBC">
      <w:pPr>
        <w:jc w:val="both"/>
        <w:rPr>
          <w:rFonts w:ascii="Verdana" w:hAnsi="Verdana"/>
          <w:sz w:val="16"/>
          <w:szCs w:val="16"/>
          <w:lang w:val="ro-RO"/>
        </w:rPr>
      </w:pPr>
    </w:p>
    <w:p w14:paraId="1E8F96DA" w14:textId="77777777" w:rsidR="00132752" w:rsidRDefault="00132752" w:rsidP="00EF7CBC">
      <w:pPr>
        <w:jc w:val="both"/>
        <w:rPr>
          <w:rFonts w:ascii="Verdana" w:hAnsi="Verdana"/>
          <w:sz w:val="16"/>
          <w:szCs w:val="16"/>
          <w:lang w:val="ro-RO"/>
        </w:rPr>
      </w:pPr>
    </w:p>
    <w:p w14:paraId="059AFAA5" w14:textId="77777777" w:rsidR="00132752" w:rsidRDefault="00132752" w:rsidP="00EF7CBC">
      <w:pPr>
        <w:jc w:val="both"/>
        <w:rPr>
          <w:rFonts w:ascii="Verdana" w:hAnsi="Verdana"/>
          <w:sz w:val="16"/>
          <w:szCs w:val="16"/>
          <w:lang w:val="ro-RO"/>
        </w:rPr>
      </w:pPr>
    </w:p>
    <w:p w14:paraId="258E506E" w14:textId="77777777" w:rsidR="00132752" w:rsidRDefault="00132752" w:rsidP="00EF7CBC">
      <w:pPr>
        <w:jc w:val="both"/>
        <w:rPr>
          <w:rFonts w:ascii="Verdana" w:hAnsi="Verdana"/>
          <w:sz w:val="16"/>
          <w:szCs w:val="16"/>
          <w:lang w:val="ro-RO"/>
        </w:rPr>
      </w:pPr>
    </w:p>
    <w:p w14:paraId="5FB0402F" w14:textId="77777777" w:rsidR="00132752" w:rsidRDefault="00132752" w:rsidP="00EF7CBC">
      <w:pPr>
        <w:jc w:val="both"/>
        <w:rPr>
          <w:rFonts w:ascii="Verdana" w:hAnsi="Verdana"/>
          <w:sz w:val="16"/>
          <w:szCs w:val="16"/>
          <w:lang w:val="ro-RO"/>
        </w:rPr>
      </w:pPr>
    </w:p>
    <w:p w14:paraId="079B3C12" w14:textId="77777777" w:rsidR="00132752" w:rsidRDefault="00132752" w:rsidP="00EF7CBC">
      <w:pPr>
        <w:jc w:val="both"/>
        <w:rPr>
          <w:rFonts w:ascii="Verdana" w:hAnsi="Verdana"/>
          <w:sz w:val="16"/>
          <w:szCs w:val="16"/>
          <w:lang w:val="ro-RO"/>
        </w:rPr>
      </w:pPr>
    </w:p>
    <w:p w14:paraId="695C2EB7" w14:textId="77777777" w:rsidR="00132752" w:rsidRDefault="00132752" w:rsidP="00EF7CBC">
      <w:pPr>
        <w:jc w:val="both"/>
        <w:rPr>
          <w:rFonts w:ascii="Verdana" w:hAnsi="Verdana"/>
          <w:sz w:val="16"/>
          <w:szCs w:val="16"/>
          <w:lang w:val="ro-RO"/>
        </w:rPr>
      </w:pPr>
    </w:p>
    <w:p w14:paraId="10791AD2" w14:textId="77777777" w:rsidR="00132752" w:rsidRDefault="00132752" w:rsidP="00EF7CBC">
      <w:pPr>
        <w:jc w:val="both"/>
        <w:rPr>
          <w:rFonts w:ascii="Verdana" w:hAnsi="Verdana"/>
          <w:sz w:val="16"/>
          <w:szCs w:val="16"/>
          <w:lang w:val="ro-RO"/>
        </w:rPr>
      </w:pPr>
    </w:p>
    <w:p w14:paraId="110692D4" w14:textId="77777777" w:rsidR="00132752" w:rsidRDefault="00132752" w:rsidP="00EF7CBC">
      <w:pPr>
        <w:jc w:val="both"/>
        <w:rPr>
          <w:rFonts w:ascii="Verdana" w:hAnsi="Verdana"/>
          <w:sz w:val="16"/>
          <w:szCs w:val="16"/>
          <w:lang w:val="ro-RO"/>
        </w:rPr>
        <w:sectPr w:rsidR="00132752" w:rsidSect="009306CC">
          <w:headerReference w:type="even" r:id="rId9"/>
          <w:headerReference w:type="default" r:id="rId10"/>
          <w:footerReference w:type="even" r:id="rId11"/>
          <w:footerReference w:type="default" r:id="rId12"/>
          <w:headerReference w:type="first" r:id="rId13"/>
          <w:footerReference w:type="first" r:id="rId14"/>
          <w:pgSz w:w="11907" w:h="16840" w:code="9"/>
          <w:pgMar w:top="1701" w:right="1134" w:bottom="1134" w:left="1701" w:header="720" w:footer="488" w:gutter="0"/>
          <w:cols w:space="720"/>
          <w:titlePg/>
        </w:sectPr>
      </w:pPr>
    </w:p>
    <w:p w14:paraId="443B8CC2" w14:textId="1EF1AED7" w:rsidR="00132752" w:rsidRDefault="00132752" w:rsidP="00132752">
      <w:pPr>
        <w:pStyle w:val="Heading2"/>
        <w:jc w:val="right"/>
        <w:rPr>
          <w:rFonts w:ascii="Verdana" w:hAnsi="Verdana"/>
          <w:szCs w:val="24"/>
          <w:lang w:val="ro-RO"/>
        </w:rPr>
      </w:pPr>
      <w:r>
        <w:rPr>
          <w:rFonts w:ascii="Verdana" w:hAnsi="Verdana"/>
          <w:szCs w:val="24"/>
          <w:lang w:val="ro-RO"/>
        </w:rPr>
        <w:lastRenderedPageBreak/>
        <w:t xml:space="preserve">ANEXA </w:t>
      </w:r>
      <w:r w:rsidR="001D28E8">
        <w:rPr>
          <w:rFonts w:ascii="Verdana" w:hAnsi="Verdana"/>
          <w:szCs w:val="24"/>
          <w:lang w:val="ro-RO"/>
        </w:rPr>
        <w:t xml:space="preserve"> nr.</w:t>
      </w:r>
      <w:r w:rsidR="00CE5D1B">
        <w:rPr>
          <w:rFonts w:ascii="Verdana" w:hAnsi="Verdana"/>
          <w:szCs w:val="24"/>
          <w:lang w:val="ro-RO"/>
        </w:rPr>
        <w:t>1</w:t>
      </w:r>
    </w:p>
    <w:p w14:paraId="3B93BBBA" w14:textId="77777777" w:rsidR="00132752" w:rsidRPr="00986A61" w:rsidRDefault="00132752" w:rsidP="00132752">
      <w:pPr>
        <w:rPr>
          <w:lang w:val="ro-RO"/>
        </w:rPr>
      </w:pPr>
    </w:p>
    <w:p w14:paraId="2D95B2D3" w14:textId="77777777" w:rsidR="00132752" w:rsidRPr="008B3C83" w:rsidRDefault="00132752" w:rsidP="00132752">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MENDAMENTE ADMISE</w:t>
      </w:r>
    </w:p>
    <w:p w14:paraId="62FA23D7" w14:textId="77777777" w:rsidR="00132752" w:rsidRDefault="00132752" w:rsidP="001D28E8">
      <w:pPr>
        <w:pStyle w:val="Heading4"/>
        <w:ind w:firstLine="720"/>
        <w:jc w:val="center"/>
        <w:rPr>
          <w:rFonts w:ascii="Verdana" w:hAnsi="Verdana"/>
          <w:b w:val="0"/>
          <w:i w:val="0"/>
          <w:color w:val="auto"/>
          <w:sz w:val="24"/>
          <w:szCs w:val="24"/>
          <w:lang w:val="ro-RO"/>
        </w:rPr>
      </w:pPr>
      <w:r w:rsidRPr="001D28E8">
        <w:rPr>
          <w:rFonts w:ascii="Verdana" w:hAnsi="Verdana"/>
          <w:b w:val="0"/>
          <w:i w:val="0"/>
          <w:color w:val="auto"/>
          <w:sz w:val="24"/>
          <w:szCs w:val="24"/>
          <w:lang w:val="ro-RO"/>
        </w:rPr>
        <w:t>În urma dezbaterilor, membrii Comisi</w:t>
      </w:r>
      <w:r w:rsidR="001D28E8" w:rsidRPr="001D28E8">
        <w:rPr>
          <w:rFonts w:ascii="Verdana" w:hAnsi="Verdana"/>
          <w:b w:val="0"/>
          <w:i w:val="0"/>
          <w:color w:val="auto"/>
          <w:sz w:val="24"/>
          <w:szCs w:val="24"/>
          <w:lang w:val="ro-RO"/>
        </w:rPr>
        <w:t>ilor</w:t>
      </w:r>
      <w:r w:rsidRPr="001D28E8">
        <w:rPr>
          <w:rFonts w:ascii="Verdana" w:hAnsi="Verdana"/>
          <w:b w:val="0"/>
          <w:i w:val="0"/>
          <w:color w:val="auto"/>
          <w:sz w:val="24"/>
          <w:szCs w:val="24"/>
          <w:lang w:val="ro-RO"/>
        </w:rPr>
        <w:t xml:space="preserve"> au hotărât adoptarea proiectului de lege cu următoarele amendamente:</w:t>
      </w:r>
    </w:p>
    <w:p w14:paraId="313DCB1E" w14:textId="77777777" w:rsidR="001D28E8" w:rsidRPr="001D28E8" w:rsidRDefault="001D28E8" w:rsidP="001D28E8">
      <w:pPr>
        <w:rPr>
          <w:lang w:val="ro-RO"/>
        </w:rPr>
      </w:pPr>
    </w:p>
    <w:tbl>
      <w:tblPr>
        <w:tblW w:w="1542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3959"/>
        <w:gridCol w:w="3960"/>
        <w:gridCol w:w="3960"/>
        <w:gridCol w:w="2806"/>
      </w:tblGrid>
      <w:tr w:rsidR="00132752" w:rsidRPr="00CE5D1B" w14:paraId="32654CA1" w14:textId="77777777" w:rsidTr="003768A2">
        <w:trPr>
          <w:trHeight w:val="675"/>
          <w:tblHeader/>
        </w:trPr>
        <w:tc>
          <w:tcPr>
            <w:tcW w:w="738" w:type="dxa"/>
            <w:vAlign w:val="center"/>
          </w:tcPr>
          <w:p w14:paraId="2AA619D6" w14:textId="77777777" w:rsidR="00132752" w:rsidRPr="00CE5D1B" w:rsidRDefault="00132752" w:rsidP="0097208B">
            <w:pPr>
              <w:pStyle w:val="BodyText"/>
              <w:contextualSpacing/>
              <w:jc w:val="center"/>
              <w:rPr>
                <w:rFonts w:ascii="Verdana" w:hAnsi="Verdana"/>
                <w:b/>
                <w:noProof/>
                <w:sz w:val="22"/>
                <w:szCs w:val="22"/>
              </w:rPr>
            </w:pPr>
            <w:r w:rsidRPr="00CE5D1B">
              <w:rPr>
                <w:rFonts w:ascii="Verdana" w:hAnsi="Verdana"/>
                <w:b/>
                <w:noProof/>
                <w:sz w:val="22"/>
                <w:szCs w:val="22"/>
              </w:rPr>
              <w:t>Nr.</w:t>
            </w:r>
          </w:p>
          <w:p w14:paraId="4139FBB6" w14:textId="77777777" w:rsidR="00132752" w:rsidRPr="00CE5D1B" w:rsidRDefault="00132752" w:rsidP="0097208B">
            <w:pPr>
              <w:pStyle w:val="BodyText"/>
              <w:contextualSpacing/>
              <w:jc w:val="center"/>
              <w:rPr>
                <w:rFonts w:ascii="Verdana" w:hAnsi="Verdana"/>
                <w:b/>
                <w:noProof/>
                <w:sz w:val="22"/>
                <w:szCs w:val="22"/>
              </w:rPr>
            </w:pPr>
            <w:r w:rsidRPr="00CE5D1B">
              <w:rPr>
                <w:rFonts w:ascii="Verdana" w:hAnsi="Verdana"/>
                <w:b/>
                <w:noProof/>
                <w:sz w:val="22"/>
                <w:szCs w:val="22"/>
              </w:rPr>
              <w:t>crt.</w:t>
            </w:r>
          </w:p>
        </w:tc>
        <w:tc>
          <w:tcPr>
            <w:tcW w:w="3959" w:type="dxa"/>
            <w:vAlign w:val="center"/>
          </w:tcPr>
          <w:p w14:paraId="687A4E34" w14:textId="77777777" w:rsidR="00132752" w:rsidRPr="00CE5D1B" w:rsidRDefault="00132752" w:rsidP="0097208B">
            <w:pPr>
              <w:pStyle w:val="BodyText"/>
              <w:contextualSpacing/>
              <w:jc w:val="center"/>
              <w:rPr>
                <w:rFonts w:ascii="Verdana" w:hAnsi="Verdana"/>
                <w:b/>
                <w:noProof/>
                <w:sz w:val="22"/>
                <w:szCs w:val="22"/>
              </w:rPr>
            </w:pPr>
            <w:r w:rsidRPr="00CE5D1B">
              <w:rPr>
                <w:rFonts w:ascii="Verdana" w:hAnsi="Verdana"/>
                <w:b/>
                <w:noProof/>
                <w:sz w:val="22"/>
                <w:szCs w:val="22"/>
              </w:rPr>
              <w:t xml:space="preserve">Text </w:t>
            </w:r>
          </w:p>
          <w:p w14:paraId="37171FF8" w14:textId="77777777" w:rsidR="00132752" w:rsidRPr="00CE5D1B" w:rsidRDefault="00132752" w:rsidP="0097208B">
            <w:pPr>
              <w:pStyle w:val="BodyText"/>
              <w:contextualSpacing/>
              <w:jc w:val="center"/>
              <w:rPr>
                <w:rFonts w:ascii="Verdana" w:hAnsi="Verdana"/>
                <w:b/>
                <w:noProof/>
                <w:sz w:val="22"/>
                <w:szCs w:val="22"/>
              </w:rPr>
            </w:pPr>
            <w:r w:rsidRPr="00CE5D1B">
              <w:rPr>
                <w:rFonts w:ascii="Verdana" w:hAnsi="Verdana"/>
                <w:b/>
                <w:noProof/>
                <w:sz w:val="22"/>
                <w:szCs w:val="22"/>
              </w:rPr>
              <w:t>ordonanţă de urgenţă</w:t>
            </w:r>
          </w:p>
        </w:tc>
        <w:tc>
          <w:tcPr>
            <w:tcW w:w="3960" w:type="dxa"/>
            <w:vAlign w:val="center"/>
          </w:tcPr>
          <w:p w14:paraId="0D324955" w14:textId="77777777" w:rsidR="00132752" w:rsidRPr="00CE5D1B" w:rsidRDefault="00132752" w:rsidP="0097208B">
            <w:pPr>
              <w:pStyle w:val="BodyText"/>
              <w:contextualSpacing/>
              <w:jc w:val="center"/>
              <w:rPr>
                <w:rFonts w:ascii="Verdana" w:hAnsi="Verdana"/>
                <w:b/>
                <w:noProof/>
                <w:sz w:val="22"/>
                <w:szCs w:val="22"/>
              </w:rPr>
            </w:pPr>
            <w:r w:rsidRPr="00CE5D1B">
              <w:rPr>
                <w:rFonts w:ascii="Verdana" w:hAnsi="Verdana"/>
                <w:b/>
                <w:noProof/>
                <w:sz w:val="22"/>
                <w:szCs w:val="22"/>
              </w:rPr>
              <w:t>Text adoptat de Senat</w:t>
            </w:r>
          </w:p>
        </w:tc>
        <w:tc>
          <w:tcPr>
            <w:tcW w:w="3960" w:type="dxa"/>
            <w:vAlign w:val="center"/>
          </w:tcPr>
          <w:p w14:paraId="5D340C5B" w14:textId="77777777" w:rsidR="00132752" w:rsidRPr="00CE5D1B" w:rsidRDefault="00132752" w:rsidP="0097208B">
            <w:pPr>
              <w:pStyle w:val="BodyText"/>
              <w:contextualSpacing/>
              <w:jc w:val="center"/>
              <w:rPr>
                <w:rFonts w:ascii="Verdana" w:hAnsi="Verdana"/>
                <w:b/>
                <w:noProof/>
                <w:sz w:val="22"/>
                <w:szCs w:val="22"/>
              </w:rPr>
            </w:pPr>
            <w:r w:rsidRPr="00CE5D1B">
              <w:rPr>
                <w:rFonts w:ascii="Verdana" w:hAnsi="Verdana"/>
                <w:b/>
                <w:noProof/>
                <w:sz w:val="22"/>
                <w:szCs w:val="22"/>
              </w:rPr>
              <w:t>Text propus de comisii</w:t>
            </w:r>
          </w:p>
          <w:p w14:paraId="30CAEE07" w14:textId="77777777" w:rsidR="00132752" w:rsidRPr="00CE5D1B" w:rsidRDefault="00132752" w:rsidP="0097208B">
            <w:pPr>
              <w:pStyle w:val="BodyText"/>
              <w:contextualSpacing/>
              <w:jc w:val="center"/>
              <w:rPr>
                <w:rFonts w:ascii="Verdana" w:hAnsi="Verdana"/>
                <w:b/>
                <w:noProof/>
                <w:sz w:val="22"/>
                <w:szCs w:val="22"/>
              </w:rPr>
            </w:pPr>
            <w:r w:rsidRPr="00CE5D1B">
              <w:rPr>
                <w:rFonts w:ascii="Verdana" w:hAnsi="Verdana"/>
                <w:b/>
                <w:noProof/>
                <w:sz w:val="22"/>
                <w:szCs w:val="22"/>
              </w:rPr>
              <w:t>(autor amendament)</w:t>
            </w:r>
          </w:p>
        </w:tc>
        <w:tc>
          <w:tcPr>
            <w:tcW w:w="2806" w:type="dxa"/>
            <w:vAlign w:val="center"/>
          </w:tcPr>
          <w:p w14:paraId="741A5CC1" w14:textId="77777777" w:rsidR="00132752" w:rsidRPr="00CE5D1B" w:rsidRDefault="00132752" w:rsidP="0097208B">
            <w:pPr>
              <w:pStyle w:val="BodyText"/>
              <w:contextualSpacing/>
              <w:jc w:val="center"/>
              <w:rPr>
                <w:rFonts w:ascii="Verdana" w:hAnsi="Verdana"/>
                <w:b/>
                <w:noProof/>
                <w:sz w:val="22"/>
                <w:szCs w:val="22"/>
              </w:rPr>
            </w:pPr>
            <w:r w:rsidRPr="00CE5D1B">
              <w:rPr>
                <w:rFonts w:ascii="Verdana" w:hAnsi="Verdana"/>
                <w:b/>
                <w:noProof/>
                <w:sz w:val="22"/>
                <w:szCs w:val="22"/>
              </w:rPr>
              <w:t>Motivare</w:t>
            </w:r>
          </w:p>
        </w:tc>
      </w:tr>
      <w:tr w:rsidR="00132752" w:rsidRPr="00CE5D1B" w14:paraId="51B195B2" w14:textId="77777777" w:rsidTr="003768A2">
        <w:tc>
          <w:tcPr>
            <w:tcW w:w="738" w:type="dxa"/>
          </w:tcPr>
          <w:p w14:paraId="73398158" w14:textId="77777777" w:rsidR="00132752" w:rsidRPr="00CE5D1B" w:rsidRDefault="00132752" w:rsidP="0013275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00240A67" w14:textId="77777777" w:rsidR="00132752" w:rsidRPr="00CE5D1B" w:rsidRDefault="00132752" w:rsidP="0097208B">
            <w:pPr>
              <w:pStyle w:val="BodyText"/>
              <w:contextualSpacing/>
              <w:jc w:val="left"/>
              <w:rPr>
                <w:rFonts w:ascii="Verdana" w:hAnsi="Verdana"/>
                <w:noProof/>
                <w:sz w:val="22"/>
                <w:szCs w:val="22"/>
              </w:rPr>
            </w:pPr>
          </w:p>
          <w:p w14:paraId="01AFC798" w14:textId="77777777" w:rsidR="00132752" w:rsidRPr="00CE5D1B" w:rsidRDefault="00132752" w:rsidP="0097208B">
            <w:pPr>
              <w:pStyle w:val="BodyText"/>
              <w:contextualSpacing/>
              <w:jc w:val="left"/>
              <w:rPr>
                <w:rFonts w:ascii="Verdana" w:hAnsi="Verdana"/>
                <w:noProof/>
                <w:sz w:val="22"/>
                <w:szCs w:val="22"/>
              </w:rPr>
            </w:pPr>
            <w:r w:rsidRPr="00CE5D1B">
              <w:rPr>
                <w:rFonts w:ascii="Verdana" w:hAnsi="Verdana"/>
                <w:noProof/>
                <w:sz w:val="22"/>
                <w:szCs w:val="22"/>
              </w:rPr>
              <w:t>__</w:t>
            </w:r>
          </w:p>
        </w:tc>
        <w:tc>
          <w:tcPr>
            <w:tcW w:w="3960" w:type="dxa"/>
          </w:tcPr>
          <w:p w14:paraId="7328C963" w14:textId="77777777" w:rsidR="00CE5D1B" w:rsidRDefault="00CE5D1B" w:rsidP="0097208B">
            <w:pPr>
              <w:contextualSpacing/>
              <w:rPr>
                <w:rFonts w:ascii="Verdana" w:hAnsi="Verdana"/>
                <w:i/>
                <w:noProof/>
                <w:sz w:val="22"/>
                <w:szCs w:val="22"/>
              </w:rPr>
            </w:pPr>
          </w:p>
          <w:p w14:paraId="4F88D235" w14:textId="638B542A" w:rsidR="00132752" w:rsidRPr="00CE5D1B" w:rsidRDefault="00132752" w:rsidP="0097208B">
            <w:pPr>
              <w:contextualSpacing/>
              <w:rPr>
                <w:rFonts w:ascii="Verdana" w:hAnsi="Verdana"/>
                <w:i/>
                <w:noProof/>
                <w:sz w:val="22"/>
                <w:szCs w:val="22"/>
              </w:rPr>
            </w:pPr>
            <w:r w:rsidRPr="00CE5D1B">
              <w:rPr>
                <w:rFonts w:ascii="Verdana" w:hAnsi="Verdana"/>
                <w:i/>
                <w:noProof/>
                <w:sz w:val="22"/>
                <w:szCs w:val="22"/>
              </w:rPr>
              <w:t>Titlul legii</w:t>
            </w:r>
          </w:p>
          <w:p w14:paraId="4EF5281D" w14:textId="77777777" w:rsidR="00132752" w:rsidRPr="00CE5D1B" w:rsidRDefault="00132752" w:rsidP="0097208B">
            <w:pPr>
              <w:contextualSpacing/>
              <w:rPr>
                <w:rFonts w:ascii="Verdana" w:hAnsi="Verdana"/>
                <w:noProof/>
                <w:sz w:val="22"/>
                <w:szCs w:val="22"/>
                <w:u w:val="single"/>
              </w:rPr>
            </w:pPr>
          </w:p>
          <w:p w14:paraId="2E10B787" w14:textId="77777777" w:rsidR="00132752" w:rsidRPr="00CE5D1B" w:rsidRDefault="00132752" w:rsidP="001D28E8">
            <w:pPr>
              <w:pStyle w:val="BodyText"/>
              <w:contextualSpacing/>
              <w:jc w:val="center"/>
              <w:rPr>
                <w:rFonts w:ascii="Verdana" w:hAnsi="Verdana"/>
                <w:noProof/>
                <w:sz w:val="22"/>
                <w:szCs w:val="22"/>
              </w:rPr>
            </w:pPr>
            <w:r w:rsidRPr="00CE5D1B">
              <w:rPr>
                <w:rFonts w:ascii="Verdana" w:hAnsi="Verdana"/>
                <w:noProof/>
                <w:sz w:val="22"/>
                <w:szCs w:val="22"/>
              </w:rPr>
              <w:t>Lege</w:t>
            </w:r>
            <w:r w:rsidR="001D28E8" w:rsidRPr="00CE5D1B">
              <w:rPr>
                <w:rFonts w:ascii="Verdana" w:hAnsi="Verdana"/>
                <w:noProof/>
                <w:sz w:val="22"/>
                <w:szCs w:val="22"/>
              </w:rPr>
              <w:t xml:space="preserve"> </w:t>
            </w:r>
            <w:r w:rsidRPr="00CE5D1B">
              <w:rPr>
                <w:rFonts w:ascii="Verdana" w:hAnsi="Verdana"/>
                <w:noProof/>
                <w:sz w:val="22"/>
                <w:szCs w:val="22"/>
              </w:rPr>
              <w:t>privind aprobarea Ordonanței de urgență a Guvernului nr.51/2017 pentru modificarea și completarea unor acte normative</w:t>
            </w:r>
          </w:p>
          <w:p w14:paraId="525D8B76" w14:textId="77777777" w:rsidR="001D28E8" w:rsidRPr="00CE5D1B" w:rsidRDefault="001D28E8" w:rsidP="001D28E8">
            <w:pPr>
              <w:pStyle w:val="BodyText"/>
              <w:contextualSpacing/>
              <w:jc w:val="center"/>
              <w:rPr>
                <w:rFonts w:ascii="Verdana" w:hAnsi="Verdana"/>
                <w:noProof/>
                <w:sz w:val="22"/>
                <w:szCs w:val="22"/>
              </w:rPr>
            </w:pPr>
          </w:p>
        </w:tc>
        <w:tc>
          <w:tcPr>
            <w:tcW w:w="3960" w:type="dxa"/>
          </w:tcPr>
          <w:p w14:paraId="69BC0A67" w14:textId="77777777" w:rsidR="00132752" w:rsidRPr="00CE5D1B" w:rsidRDefault="00132752" w:rsidP="0097208B">
            <w:pPr>
              <w:pStyle w:val="BodyText"/>
              <w:contextualSpacing/>
              <w:jc w:val="center"/>
              <w:rPr>
                <w:rFonts w:ascii="Verdana" w:hAnsi="Verdana"/>
                <w:noProof/>
                <w:sz w:val="22"/>
                <w:szCs w:val="22"/>
              </w:rPr>
            </w:pPr>
          </w:p>
          <w:p w14:paraId="6DE7F7C4" w14:textId="77777777" w:rsidR="00132752" w:rsidRPr="00CE5D1B" w:rsidRDefault="00132752" w:rsidP="0097208B">
            <w:pPr>
              <w:pStyle w:val="BodyText"/>
              <w:contextualSpacing/>
              <w:rPr>
                <w:rFonts w:ascii="Verdana" w:hAnsi="Verdana"/>
                <w:noProof/>
                <w:sz w:val="22"/>
                <w:szCs w:val="22"/>
              </w:rPr>
            </w:pPr>
            <w:r w:rsidRPr="00CE5D1B">
              <w:rPr>
                <w:rFonts w:ascii="Verdana" w:hAnsi="Verdana"/>
                <w:noProof/>
                <w:sz w:val="22"/>
                <w:szCs w:val="22"/>
              </w:rPr>
              <w:t>Nemodificat</w:t>
            </w:r>
          </w:p>
          <w:p w14:paraId="77191F0C" w14:textId="77777777" w:rsidR="00132752" w:rsidRPr="00CE5D1B" w:rsidRDefault="00132752" w:rsidP="0097208B">
            <w:pPr>
              <w:pStyle w:val="BodyText"/>
              <w:contextualSpacing/>
              <w:jc w:val="left"/>
              <w:rPr>
                <w:rFonts w:ascii="Verdana" w:hAnsi="Verdana"/>
                <w:b/>
                <w:noProof/>
                <w:sz w:val="22"/>
                <w:szCs w:val="22"/>
              </w:rPr>
            </w:pPr>
          </w:p>
        </w:tc>
        <w:tc>
          <w:tcPr>
            <w:tcW w:w="2806" w:type="dxa"/>
          </w:tcPr>
          <w:p w14:paraId="19C91183" w14:textId="77777777" w:rsidR="00132752" w:rsidRPr="00CE5D1B" w:rsidRDefault="00132752" w:rsidP="001D28E8">
            <w:pPr>
              <w:pStyle w:val="BodyText"/>
              <w:contextualSpacing/>
              <w:jc w:val="left"/>
              <w:rPr>
                <w:rFonts w:ascii="Verdana" w:hAnsi="Verdana"/>
                <w:noProof/>
                <w:sz w:val="22"/>
                <w:szCs w:val="22"/>
              </w:rPr>
            </w:pPr>
          </w:p>
        </w:tc>
      </w:tr>
      <w:tr w:rsidR="00132752" w:rsidRPr="00CE5D1B" w14:paraId="637433C6" w14:textId="77777777" w:rsidTr="003768A2">
        <w:tc>
          <w:tcPr>
            <w:tcW w:w="738" w:type="dxa"/>
          </w:tcPr>
          <w:p w14:paraId="24C8B5F7" w14:textId="77777777" w:rsidR="00132752" w:rsidRPr="00CE5D1B" w:rsidRDefault="00132752" w:rsidP="0013275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42F99893" w14:textId="77777777" w:rsidR="00132752" w:rsidRPr="00CE5D1B" w:rsidRDefault="00132752" w:rsidP="0097208B">
            <w:pPr>
              <w:pStyle w:val="BodyText"/>
              <w:contextualSpacing/>
              <w:jc w:val="left"/>
              <w:rPr>
                <w:rFonts w:ascii="Verdana" w:hAnsi="Verdana"/>
                <w:noProof/>
                <w:sz w:val="22"/>
                <w:szCs w:val="22"/>
              </w:rPr>
            </w:pPr>
          </w:p>
          <w:p w14:paraId="7C5F230E" w14:textId="77777777" w:rsidR="00132752" w:rsidRPr="00CE5D1B" w:rsidRDefault="00132752" w:rsidP="0097208B">
            <w:pPr>
              <w:pStyle w:val="BodyText"/>
              <w:contextualSpacing/>
              <w:jc w:val="left"/>
              <w:rPr>
                <w:rFonts w:ascii="Verdana" w:hAnsi="Verdana"/>
                <w:noProof/>
                <w:sz w:val="22"/>
                <w:szCs w:val="22"/>
              </w:rPr>
            </w:pPr>
            <w:r w:rsidRPr="00CE5D1B">
              <w:rPr>
                <w:rFonts w:ascii="Verdana" w:hAnsi="Verdana"/>
                <w:noProof/>
                <w:sz w:val="22"/>
                <w:szCs w:val="22"/>
              </w:rPr>
              <w:t>__</w:t>
            </w:r>
          </w:p>
        </w:tc>
        <w:tc>
          <w:tcPr>
            <w:tcW w:w="3960" w:type="dxa"/>
          </w:tcPr>
          <w:p w14:paraId="68D0C040" w14:textId="77777777" w:rsidR="00132752" w:rsidRPr="00CE5D1B" w:rsidRDefault="00132752" w:rsidP="0097208B">
            <w:pPr>
              <w:pStyle w:val="BodyText"/>
              <w:contextualSpacing/>
              <w:jc w:val="left"/>
              <w:rPr>
                <w:rFonts w:ascii="Verdana" w:hAnsi="Verdana"/>
                <w:b/>
                <w:noProof/>
                <w:sz w:val="22"/>
                <w:szCs w:val="22"/>
              </w:rPr>
            </w:pPr>
          </w:p>
          <w:p w14:paraId="2B6C544F" w14:textId="77777777" w:rsidR="00132752" w:rsidRPr="00CE5D1B" w:rsidRDefault="00132752" w:rsidP="0097208B">
            <w:pPr>
              <w:pStyle w:val="BodyText"/>
              <w:contextualSpacing/>
              <w:rPr>
                <w:rFonts w:ascii="Verdana" w:hAnsi="Verdana"/>
                <w:noProof/>
                <w:sz w:val="22"/>
                <w:szCs w:val="22"/>
              </w:rPr>
            </w:pPr>
            <w:r w:rsidRPr="00CE5D1B">
              <w:rPr>
                <w:rFonts w:ascii="Verdana" w:hAnsi="Verdana"/>
                <w:b/>
                <w:noProof/>
                <w:sz w:val="22"/>
                <w:szCs w:val="22"/>
              </w:rPr>
              <w:t>Articol unic</w:t>
            </w:r>
            <w:r w:rsidRPr="00CE5D1B">
              <w:rPr>
                <w:rFonts w:ascii="Verdana" w:hAnsi="Verdana"/>
                <w:noProof/>
                <w:sz w:val="22"/>
                <w:szCs w:val="22"/>
              </w:rPr>
              <w:t xml:space="preserve">. – Se aprobă Ordonanţa de urgenţă a  Guvernului nr.51 din 30 iunie 2017 pentru modificarea și completarea unor acte normative, publicată în Monitorul Oficial al României, Partea I, nr.508 din 30 iunie 2017, </w:t>
            </w:r>
            <w:r w:rsidRPr="00CE5D1B">
              <w:rPr>
                <w:rFonts w:ascii="Verdana" w:hAnsi="Verdana"/>
                <w:b/>
                <w:noProof/>
                <w:sz w:val="22"/>
                <w:szCs w:val="22"/>
              </w:rPr>
              <w:t>cu următoarele modificări și completări:</w:t>
            </w:r>
          </w:p>
        </w:tc>
        <w:tc>
          <w:tcPr>
            <w:tcW w:w="3960" w:type="dxa"/>
          </w:tcPr>
          <w:p w14:paraId="75EB143E" w14:textId="77777777" w:rsidR="00132752" w:rsidRPr="00CE5D1B" w:rsidRDefault="00132752" w:rsidP="0097208B">
            <w:pPr>
              <w:pStyle w:val="BodyText"/>
              <w:contextualSpacing/>
              <w:jc w:val="left"/>
              <w:rPr>
                <w:rFonts w:ascii="Verdana" w:hAnsi="Verdana"/>
                <w:b/>
                <w:noProof/>
                <w:sz w:val="22"/>
                <w:szCs w:val="22"/>
              </w:rPr>
            </w:pPr>
          </w:p>
          <w:p w14:paraId="56747B8B" w14:textId="77777777" w:rsidR="00132752" w:rsidRPr="00CE5D1B" w:rsidRDefault="00132752" w:rsidP="0097208B">
            <w:pPr>
              <w:pStyle w:val="BodyText"/>
              <w:contextualSpacing/>
              <w:rPr>
                <w:rFonts w:ascii="Verdana" w:hAnsi="Verdana"/>
                <w:b/>
                <w:noProof/>
                <w:sz w:val="22"/>
                <w:szCs w:val="22"/>
              </w:rPr>
            </w:pPr>
            <w:r w:rsidRPr="00CE5D1B">
              <w:rPr>
                <w:rFonts w:ascii="Verdana" w:hAnsi="Verdana"/>
                <w:b/>
                <w:noProof/>
                <w:sz w:val="22"/>
                <w:szCs w:val="22"/>
              </w:rPr>
              <w:t>Articol unic</w:t>
            </w:r>
            <w:r w:rsidRPr="00CE5D1B">
              <w:rPr>
                <w:rFonts w:ascii="Verdana" w:hAnsi="Verdana"/>
                <w:noProof/>
                <w:sz w:val="22"/>
                <w:szCs w:val="22"/>
              </w:rPr>
              <w:t xml:space="preserve">. – Se aprobă Ordonanţa de urgenţă a  Guvernului nr.51 din 30 iunie 2017 pentru modificarea și completarea unor acte normative, publicată în Monitorul Oficial al României, Partea I, nr.508 din 30 iunie 2017, </w:t>
            </w:r>
            <w:r w:rsidRPr="00CE5D1B">
              <w:rPr>
                <w:rFonts w:ascii="Verdana" w:hAnsi="Verdana"/>
                <w:b/>
                <w:noProof/>
                <w:sz w:val="22"/>
                <w:szCs w:val="22"/>
              </w:rPr>
              <w:t>cu următoarea completare:</w:t>
            </w:r>
          </w:p>
          <w:p w14:paraId="4DB4686D" w14:textId="77777777" w:rsidR="00132752" w:rsidRPr="00CE5D1B" w:rsidRDefault="00132752" w:rsidP="0097208B">
            <w:pPr>
              <w:pStyle w:val="BodyText"/>
              <w:contextualSpacing/>
              <w:rPr>
                <w:rFonts w:ascii="Verdana" w:hAnsi="Verdana"/>
                <w:b/>
                <w:noProof/>
                <w:sz w:val="22"/>
                <w:szCs w:val="22"/>
              </w:rPr>
            </w:pPr>
          </w:p>
          <w:p w14:paraId="1D16EAC7" w14:textId="77777777" w:rsidR="001D28E8" w:rsidRPr="00CE5D1B" w:rsidRDefault="001D28E8" w:rsidP="0097208B">
            <w:pPr>
              <w:pStyle w:val="BodyText"/>
              <w:contextualSpacing/>
              <w:rPr>
                <w:rFonts w:ascii="Verdana" w:hAnsi="Verdana"/>
                <w:bCs/>
                <w:i/>
                <w:noProof/>
                <w:sz w:val="22"/>
                <w:szCs w:val="22"/>
                <w:shd w:val="clear" w:color="auto" w:fill="FFFFFF"/>
              </w:rPr>
            </w:pPr>
            <w:r w:rsidRPr="00CE5D1B">
              <w:rPr>
                <w:rFonts w:ascii="Verdana" w:hAnsi="Verdana"/>
                <w:bCs/>
                <w:i/>
                <w:noProof/>
                <w:sz w:val="22"/>
                <w:szCs w:val="22"/>
                <w:shd w:val="clear" w:color="auto" w:fill="FFFFFF"/>
              </w:rPr>
              <w:t>Autori: membrii comisiilor</w:t>
            </w:r>
          </w:p>
          <w:p w14:paraId="5FDD5329" w14:textId="77777777" w:rsidR="001D28E8" w:rsidRDefault="001D28E8" w:rsidP="0097208B">
            <w:pPr>
              <w:pStyle w:val="BodyText"/>
              <w:contextualSpacing/>
              <w:rPr>
                <w:rFonts w:ascii="Verdana" w:hAnsi="Verdana"/>
                <w:b/>
                <w:noProof/>
                <w:sz w:val="22"/>
                <w:szCs w:val="22"/>
              </w:rPr>
            </w:pPr>
          </w:p>
          <w:p w14:paraId="13398B38" w14:textId="06FAD580" w:rsidR="003768A2" w:rsidRPr="00CE5D1B" w:rsidRDefault="003768A2" w:rsidP="0097208B">
            <w:pPr>
              <w:pStyle w:val="BodyText"/>
              <w:contextualSpacing/>
              <w:rPr>
                <w:rFonts w:ascii="Verdana" w:hAnsi="Verdana"/>
                <w:b/>
                <w:noProof/>
                <w:sz w:val="22"/>
                <w:szCs w:val="22"/>
              </w:rPr>
            </w:pPr>
          </w:p>
        </w:tc>
        <w:tc>
          <w:tcPr>
            <w:tcW w:w="2806" w:type="dxa"/>
          </w:tcPr>
          <w:p w14:paraId="219E9C4B" w14:textId="77777777" w:rsidR="00132752" w:rsidRPr="00CE5D1B" w:rsidRDefault="00132752" w:rsidP="0097208B">
            <w:pPr>
              <w:pStyle w:val="BodyText"/>
              <w:contextualSpacing/>
              <w:rPr>
                <w:rFonts w:ascii="Verdana" w:hAnsi="Verdana"/>
                <w:noProof/>
                <w:sz w:val="22"/>
                <w:szCs w:val="22"/>
              </w:rPr>
            </w:pPr>
          </w:p>
          <w:p w14:paraId="5CDE9E85" w14:textId="77777777" w:rsidR="00132752" w:rsidRPr="00CE5D1B" w:rsidRDefault="00132752" w:rsidP="0097208B">
            <w:pPr>
              <w:pStyle w:val="BodyText"/>
              <w:contextualSpacing/>
              <w:rPr>
                <w:rFonts w:ascii="Verdana" w:hAnsi="Verdana"/>
                <w:noProof/>
                <w:sz w:val="22"/>
                <w:szCs w:val="22"/>
              </w:rPr>
            </w:pPr>
            <w:r w:rsidRPr="00CE5D1B">
              <w:rPr>
                <w:rFonts w:ascii="Verdana" w:hAnsi="Verdana"/>
                <w:noProof/>
                <w:sz w:val="22"/>
                <w:szCs w:val="22"/>
              </w:rPr>
              <w:t>Pentru respectarea normelor de tehnică legislativă.</w:t>
            </w:r>
          </w:p>
        </w:tc>
      </w:tr>
      <w:tr w:rsidR="003768A2" w:rsidRPr="00CE5D1B" w14:paraId="76690F1C" w14:textId="77777777" w:rsidTr="003768A2">
        <w:tc>
          <w:tcPr>
            <w:tcW w:w="738" w:type="dxa"/>
          </w:tcPr>
          <w:p w14:paraId="7BF31C80"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38995815" w14:textId="77777777" w:rsidR="003768A2" w:rsidRPr="00CE5D1B" w:rsidRDefault="003768A2" w:rsidP="003768A2">
            <w:pPr>
              <w:pStyle w:val="BodyText"/>
              <w:contextualSpacing/>
              <w:jc w:val="left"/>
              <w:rPr>
                <w:rFonts w:ascii="Verdana" w:hAnsi="Verdana"/>
                <w:bCs/>
                <w:noProof/>
                <w:sz w:val="22"/>
                <w:szCs w:val="22"/>
                <w:shd w:val="clear" w:color="auto" w:fill="FFFFFF"/>
              </w:rPr>
            </w:pPr>
          </w:p>
          <w:p w14:paraId="6DD4E196" w14:textId="77777777" w:rsidR="003768A2" w:rsidRPr="00CE5D1B" w:rsidRDefault="003768A2" w:rsidP="003768A2">
            <w:pPr>
              <w:pStyle w:val="BodyText"/>
              <w:contextualSpacing/>
              <w:jc w:val="left"/>
              <w:rPr>
                <w:rFonts w:ascii="Verdana" w:hAnsi="Verdana"/>
                <w:bCs/>
                <w:i/>
                <w:noProof/>
                <w:sz w:val="22"/>
                <w:szCs w:val="22"/>
                <w:shd w:val="clear" w:color="auto" w:fill="FFFFFF"/>
              </w:rPr>
            </w:pPr>
            <w:r w:rsidRPr="00CE5D1B">
              <w:rPr>
                <w:rFonts w:ascii="Verdana" w:hAnsi="Verdana"/>
                <w:bCs/>
                <w:i/>
                <w:noProof/>
                <w:sz w:val="22"/>
                <w:szCs w:val="22"/>
                <w:shd w:val="clear" w:color="auto" w:fill="FFFFFF"/>
              </w:rPr>
              <w:t>Titlul ordonanţei</w:t>
            </w:r>
          </w:p>
          <w:p w14:paraId="1ADF2E08" w14:textId="77777777" w:rsidR="003768A2" w:rsidRPr="00CE5D1B" w:rsidRDefault="003768A2" w:rsidP="003768A2">
            <w:pPr>
              <w:pStyle w:val="BodyText"/>
              <w:contextualSpacing/>
              <w:jc w:val="left"/>
              <w:rPr>
                <w:rFonts w:ascii="Verdana" w:hAnsi="Verdana"/>
                <w:bCs/>
                <w:noProof/>
                <w:sz w:val="22"/>
                <w:szCs w:val="22"/>
                <w:shd w:val="clear" w:color="auto" w:fill="FFFFFF"/>
              </w:rPr>
            </w:pPr>
          </w:p>
          <w:p w14:paraId="7EF5AA2A" w14:textId="77777777" w:rsidR="003768A2" w:rsidRPr="00CE5D1B" w:rsidRDefault="003768A2" w:rsidP="003768A2">
            <w:pPr>
              <w:pStyle w:val="BodyText"/>
              <w:contextualSpacing/>
              <w:jc w:val="center"/>
              <w:rPr>
                <w:rFonts w:ascii="Verdana" w:hAnsi="Verdana"/>
                <w:noProof/>
                <w:sz w:val="22"/>
                <w:szCs w:val="22"/>
              </w:rPr>
            </w:pPr>
            <w:r w:rsidRPr="00CE5D1B">
              <w:rPr>
                <w:rFonts w:ascii="Verdana" w:hAnsi="Verdana"/>
                <w:noProof/>
                <w:sz w:val="22"/>
                <w:szCs w:val="22"/>
              </w:rPr>
              <w:t>Ordonanță de urgență a Guvernului pentru modificarea și completarea unor acte normative</w:t>
            </w:r>
          </w:p>
          <w:p w14:paraId="318E157B" w14:textId="77777777" w:rsidR="003768A2" w:rsidRPr="00CE5D1B" w:rsidRDefault="003768A2" w:rsidP="003768A2">
            <w:pPr>
              <w:pStyle w:val="BodyText"/>
              <w:contextualSpacing/>
              <w:jc w:val="center"/>
              <w:rPr>
                <w:rFonts w:ascii="Verdana" w:hAnsi="Verdana"/>
                <w:noProof/>
                <w:sz w:val="22"/>
                <w:szCs w:val="22"/>
              </w:rPr>
            </w:pPr>
          </w:p>
        </w:tc>
        <w:tc>
          <w:tcPr>
            <w:tcW w:w="3960" w:type="dxa"/>
          </w:tcPr>
          <w:p w14:paraId="76B63E8A" w14:textId="77777777" w:rsidR="003768A2" w:rsidRDefault="003768A2" w:rsidP="003768A2">
            <w:pPr>
              <w:pStyle w:val="BodyText"/>
              <w:contextualSpacing/>
              <w:jc w:val="left"/>
              <w:rPr>
                <w:rFonts w:ascii="Verdana" w:hAnsi="Verdana"/>
                <w:noProof/>
                <w:sz w:val="22"/>
                <w:szCs w:val="22"/>
              </w:rPr>
            </w:pPr>
          </w:p>
          <w:p w14:paraId="0ECB3E91" w14:textId="488A317D"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2EB44A6D" w14:textId="77777777" w:rsidR="003768A2" w:rsidRDefault="003768A2" w:rsidP="003768A2">
            <w:pPr>
              <w:pStyle w:val="BodyText"/>
              <w:contextualSpacing/>
              <w:rPr>
                <w:rFonts w:ascii="Verdana" w:hAnsi="Verdana"/>
                <w:noProof/>
                <w:sz w:val="22"/>
                <w:szCs w:val="22"/>
              </w:rPr>
            </w:pPr>
          </w:p>
          <w:p w14:paraId="024A6AED" w14:textId="5597F377" w:rsidR="003768A2" w:rsidRPr="00CE5D1B" w:rsidRDefault="003768A2" w:rsidP="003768A2">
            <w:pPr>
              <w:pStyle w:val="BodyText"/>
              <w:contextualSpacing/>
              <w:jc w:val="left"/>
              <w:rPr>
                <w:rFonts w:ascii="Verdana" w:hAnsi="Verdana"/>
                <w:noProof/>
                <w:sz w:val="22"/>
                <w:szCs w:val="22"/>
              </w:rPr>
            </w:pPr>
            <w:r w:rsidRPr="00CE5D1B">
              <w:rPr>
                <w:rFonts w:ascii="Verdana" w:hAnsi="Verdana"/>
                <w:noProof/>
                <w:sz w:val="22"/>
                <w:szCs w:val="22"/>
              </w:rPr>
              <w:t>Nemodificat</w:t>
            </w:r>
          </w:p>
        </w:tc>
        <w:tc>
          <w:tcPr>
            <w:tcW w:w="2806" w:type="dxa"/>
          </w:tcPr>
          <w:p w14:paraId="7BF4B8F8"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4B1E85B6" w14:textId="77777777" w:rsidTr="003768A2">
        <w:tc>
          <w:tcPr>
            <w:tcW w:w="738" w:type="dxa"/>
          </w:tcPr>
          <w:p w14:paraId="3775903F"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14CC0D75" w14:textId="77777777" w:rsidR="003768A2" w:rsidRDefault="003768A2" w:rsidP="003768A2">
            <w:pPr>
              <w:shd w:val="clear" w:color="auto" w:fill="FFFFFF"/>
              <w:jc w:val="both"/>
              <w:rPr>
                <w:rFonts w:ascii="Verdana" w:hAnsi="Verdana"/>
                <w:bCs/>
                <w:sz w:val="22"/>
                <w:szCs w:val="22"/>
                <w:lang w:val="en-GB" w:eastAsia="en-GB"/>
              </w:rPr>
            </w:pPr>
          </w:p>
          <w:p w14:paraId="342B8A18" w14:textId="7EC2DE03" w:rsidR="003768A2" w:rsidRPr="00CE5D1B" w:rsidRDefault="003768A2" w:rsidP="003768A2">
            <w:pPr>
              <w:shd w:val="clear" w:color="auto" w:fill="FFFFFF"/>
              <w:jc w:val="both"/>
              <w:rPr>
                <w:rFonts w:ascii="Verdana" w:hAnsi="Verdana"/>
                <w:sz w:val="22"/>
                <w:szCs w:val="22"/>
                <w:lang w:val="en-GB" w:eastAsia="en-GB"/>
              </w:rPr>
            </w:pPr>
            <w:r w:rsidRPr="00CE5D1B">
              <w:rPr>
                <w:rFonts w:ascii="Verdana" w:hAnsi="Verdana"/>
                <w:bCs/>
                <w:sz w:val="22"/>
                <w:szCs w:val="22"/>
                <w:lang w:val="en-GB" w:eastAsia="en-GB"/>
              </w:rPr>
              <w:t xml:space="preserve">Art. I. - </w:t>
            </w:r>
            <w:bookmarkStart w:id="0" w:name="do|arI|pa1"/>
            <w:bookmarkEnd w:id="0"/>
            <w:r w:rsidRPr="00CE5D1B">
              <w:rPr>
                <w:rFonts w:ascii="Verdana" w:hAnsi="Verdana"/>
                <w:sz w:val="22"/>
                <w:szCs w:val="22"/>
                <w:lang w:val="en-GB" w:eastAsia="en-GB"/>
              </w:rPr>
              <w:t xml:space="preserve">Legea nr. </w:t>
            </w:r>
            <w:hyperlink r:id="rId15" w:history="1">
              <w:r w:rsidRPr="00CE5D1B">
                <w:rPr>
                  <w:rFonts w:ascii="Verdana" w:hAnsi="Verdana"/>
                  <w:bCs/>
                  <w:sz w:val="22"/>
                  <w:szCs w:val="22"/>
                  <w:lang w:val="en-GB" w:eastAsia="en-GB"/>
                </w:rPr>
                <w:t>448/2006</w:t>
              </w:r>
            </w:hyperlink>
            <w:r w:rsidRPr="00CE5D1B">
              <w:rPr>
                <w:rFonts w:ascii="Verdana" w:hAnsi="Verdana"/>
                <w:sz w:val="22"/>
                <w:szCs w:val="22"/>
                <w:lang w:val="en-GB" w:eastAsia="en-GB"/>
              </w:rPr>
              <w:t> privind protecţia şi promovarea drepturilor persoanelor cu handicap, republicată în Monitorul Oficial al României, Partea I, nr. 1 din 3 ianuarie 2008, cu modificările şi completările ulterioare, se modifică şi se completează după cum urmează:</w:t>
            </w:r>
          </w:p>
          <w:p w14:paraId="055D7FF5" w14:textId="77777777" w:rsidR="003768A2" w:rsidRPr="00CE5D1B" w:rsidRDefault="003768A2" w:rsidP="003768A2">
            <w:pPr>
              <w:pStyle w:val="BodyText"/>
              <w:contextualSpacing/>
              <w:rPr>
                <w:rFonts w:ascii="Verdana" w:hAnsi="Verdana"/>
                <w:bCs/>
                <w:noProof/>
                <w:sz w:val="22"/>
                <w:szCs w:val="22"/>
                <w:shd w:val="clear" w:color="auto" w:fill="FFFFFF"/>
              </w:rPr>
            </w:pPr>
          </w:p>
        </w:tc>
        <w:tc>
          <w:tcPr>
            <w:tcW w:w="3960" w:type="dxa"/>
          </w:tcPr>
          <w:p w14:paraId="6E6EFD9A" w14:textId="77777777" w:rsidR="003768A2" w:rsidRDefault="003768A2" w:rsidP="003768A2">
            <w:pPr>
              <w:pStyle w:val="BodyText"/>
              <w:contextualSpacing/>
              <w:jc w:val="left"/>
              <w:rPr>
                <w:rFonts w:ascii="Verdana" w:hAnsi="Verdana"/>
                <w:noProof/>
                <w:sz w:val="22"/>
                <w:szCs w:val="22"/>
              </w:rPr>
            </w:pPr>
          </w:p>
          <w:p w14:paraId="6F02872F" w14:textId="3303EF70"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1EDFABB9" w14:textId="77777777" w:rsidR="003768A2" w:rsidRDefault="003768A2" w:rsidP="003768A2">
            <w:pPr>
              <w:pStyle w:val="BodyText"/>
              <w:contextualSpacing/>
              <w:rPr>
                <w:rFonts w:ascii="Verdana" w:hAnsi="Verdana"/>
                <w:noProof/>
                <w:sz w:val="22"/>
                <w:szCs w:val="22"/>
              </w:rPr>
            </w:pPr>
          </w:p>
          <w:p w14:paraId="4F090438" w14:textId="05CB883D"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7F3B2C9"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038C0E8F" w14:textId="77777777" w:rsidTr="003768A2">
        <w:tc>
          <w:tcPr>
            <w:tcW w:w="738" w:type="dxa"/>
          </w:tcPr>
          <w:p w14:paraId="6CFC75E6"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5AF00D8B" w14:textId="77777777" w:rsidR="003768A2" w:rsidRDefault="003768A2" w:rsidP="003768A2">
            <w:pPr>
              <w:shd w:val="clear" w:color="auto" w:fill="FFFFFF"/>
              <w:jc w:val="both"/>
              <w:rPr>
                <w:rFonts w:ascii="Verdana" w:hAnsi="Verdana"/>
                <w:b/>
                <w:sz w:val="22"/>
                <w:szCs w:val="22"/>
                <w:lang w:val="en-GB" w:eastAsia="en-GB"/>
              </w:rPr>
            </w:pPr>
          </w:p>
          <w:p w14:paraId="2C43F024" w14:textId="48CC268F" w:rsidR="003768A2" w:rsidRPr="002C267B" w:rsidRDefault="003768A2" w:rsidP="003768A2">
            <w:pPr>
              <w:shd w:val="clear" w:color="auto" w:fill="FFFFFF"/>
              <w:jc w:val="both"/>
              <w:rPr>
                <w:rFonts w:ascii="Verdana" w:hAnsi="Verdana"/>
                <w:b/>
                <w:sz w:val="22"/>
                <w:szCs w:val="22"/>
                <w:lang w:val="en-GB" w:eastAsia="en-GB"/>
              </w:rPr>
            </w:pPr>
            <w:r w:rsidRPr="002C267B">
              <w:rPr>
                <w:rFonts w:ascii="Verdana" w:hAnsi="Verdana"/>
                <w:b/>
                <w:sz w:val="22"/>
                <w:szCs w:val="22"/>
                <w:lang w:val="en-GB" w:eastAsia="en-GB"/>
              </w:rPr>
              <w:t>1.</w:t>
            </w:r>
            <w:r>
              <w:rPr>
                <w:rFonts w:ascii="Verdana" w:hAnsi="Verdana"/>
                <w:b/>
                <w:sz w:val="22"/>
                <w:szCs w:val="22"/>
                <w:lang w:val="en-GB" w:eastAsia="en-GB"/>
              </w:rPr>
              <w:t xml:space="preserve"> </w:t>
            </w:r>
            <w:r w:rsidRPr="002C267B">
              <w:rPr>
                <w:rFonts w:ascii="Verdana" w:hAnsi="Verdana"/>
                <w:b/>
                <w:sz w:val="22"/>
                <w:szCs w:val="22"/>
                <w:lang w:val="en-GB" w:eastAsia="en-GB"/>
              </w:rPr>
              <w:t>Articolul 16 se modifică şi va avea următorul cuprins:</w:t>
            </w:r>
          </w:p>
          <w:p w14:paraId="45606B05" w14:textId="77777777" w:rsidR="003768A2" w:rsidRPr="00CE5D1B" w:rsidRDefault="003768A2" w:rsidP="003768A2">
            <w:pPr>
              <w:shd w:val="clear" w:color="auto" w:fill="FFFFFF"/>
              <w:jc w:val="both"/>
              <w:rPr>
                <w:rFonts w:ascii="Verdana" w:hAnsi="Verdana"/>
                <w:sz w:val="22"/>
                <w:szCs w:val="22"/>
                <w:lang w:val="en-GB" w:eastAsia="en-GB"/>
              </w:rPr>
            </w:pPr>
            <w:bookmarkStart w:id="1" w:name="do|arI|pt1|pa1"/>
            <w:bookmarkEnd w:id="1"/>
            <w:r w:rsidRPr="00CE5D1B">
              <w:rPr>
                <w:rFonts w:ascii="Verdana" w:hAnsi="Verdana"/>
                <w:sz w:val="22"/>
                <w:szCs w:val="22"/>
                <w:lang w:val="en-GB" w:eastAsia="en-GB"/>
              </w:rPr>
              <w:t xml:space="preserve">"Art. 16. - </w:t>
            </w:r>
            <w:bookmarkStart w:id="2" w:name="do|arI|pt1|pa2"/>
            <w:bookmarkEnd w:id="2"/>
            <w:r w:rsidRPr="00CE5D1B">
              <w:rPr>
                <w:rFonts w:ascii="Verdana" w:hAnsi="Verdana"/>
                <w:sz w:val="22"/>
                <w:szCs w:val="22"/>
                <w:lang w:val="en-GB" w:eastAsia="en-GB"/>
              </w:rPr>
              <w:t>(1) Educaţia persoanelor cu handicap este parte integrantă a sistemului naţional de învăţământ, coordonat de Ministerul Educaţiei Naţionale.</w:t>
            </w:r>
          </w:p>
          <w:p w14:paraId="1EF685C5" w14:textId="77777777" w:rsidR="003768A2" w:rsidRPr="00CE5D1B" w:rsidRDefault="003768A2" w:rsidP="003768A2">
            <w:pPr>
              <w:shd w:val="clear" w:color="auto" w:fill="FFFFFF"/>
              <w:jc w:val="both"/>
              <w:rPr>
                <w:rFonts w:ascii="Verdana" w:hAnsi="Verdana"/>
                <w:sz w:val="22"/>
                <w:szCs w:val="22"/>
                <w:lang w:val="en-GB" w:eastAsia="en-GB"/>
              </w:rPr>
            </w:pPr>
            <w:bookmarkStart w:id="3" w:name="do|arI|pt1|pa3"/>
            <w:bookmarkEnd w:id="3"/>
            <w:r w:rsidRPr="00CE5D1B">
              <w:rPr>
                <w:rFonts w:ascii="Verdana" w:hAnsi="Verdana"/>
                <w:sz w:val="22"/>
                <w:szCs w:val="22"/>
                <w:lang w:val="en-GB" w:eastAsia="en-GB"/>
              </w:rPr>
              <w:t>(2) Educaţia persoanelor cu handicap se realizează prin:</w:t>
            </w:r>
          </w:p>
          <w:p w14:paraId="7276A011" w14:textId="77777777" w:rsidR="003768A2" w:rsidRPr="00CE5D1B" w:rsidRDefault="003768A2" w:rsidP="003768A2">
            <w:pPr>
              <w:shd w:val="clear" w:color="auto" w:fill="FFFFFF"/>
              <w:jc w:val="both"/>
              <w:rPr>
                <w:rFonts w:ascii="Verdana" w:hAnsi="Verdana"/>
                <w:sz w:val="22"/>
                <w:szCs w:val="22"/>
                <w:lang w:val="en-GB" w:eastAsia="en-GB"/>
              </w:rPr>
            </w:pPr>
            <w:bookmarkStart w:id="4" w:name="do|arI|pt1|pa4"/>
            <w:bookmarkEnd w:id="4"/>
            <w:r w:rsidRPr="00CE5D1B">
              <w:rPr>
                <w:rFonts w:ascii="Verdana" w:hAnsi="Verdana"/>
                <w:sz w:val="22"/>
                <w:szCs w:val="22"/>
                <w:lang w:val="en-GB" w:eastAsia="en-GB"/>
              </w:rPr>
              <w:t>a) învăţământul de masă;</w:t>
            </w:r>
          </w:p>
          <w:p w14:paraId="4BE7B3A5" w14:textId="77777777" w:rsidR="003768A2" w:rsidRPr="00CE5D1B" w:rsidRDefault="003768A2" w:rsidP="003768A2">
            <w:pPr>
              <w:shd w:val="clear" w:color="auto" w:fill="FFFFFF"/>
              <w:jc w:val="both"/>
              <w:rPr>
                <w:rFonts w:ascii="Verdana" w:hAnsi="Verdana"/>
                <w:sz w:val="22"/>
                <w:szCs w:val="22"/>
                <w:lang w:val="en-GB" w:eastAsia="en-GB"/>
              </w:rPr>
            </w:pPr>
            <w:bookmarkStart w:id="5" w:name="do|arI|pt1|pa5"/>
            <w:bookmarkEnd w:id="5"/>
            <w:r w:rsidRPr="00CE5D1B">
              <w:rPr>
                <w:rFonts w:ascii="Verdana" w:hAnsi="Verdana"/>
                <w:sz w:val="22"/>
                <w:szCs w:val="22"/>
                <w:lang w:val="en-GB" w:eastAsia="en-GB"/>
              </w:rPr>
              <w:lastRenderedPageBreak/>
              <w:t>b) învăţământul special integrat, organizat în învăţământul de masă;</w:t>
            </w:r>
          </w:p>
          <w:p w14:paraId="12E3AA5E" w14:textId="77777777" w:rsidR="003768A2" w:rsidRPr="00CE5D1B" w:rsidRDefault="003768A2" w:rsidP="003768A2">
            <w:pPr>
              <w:shd w:val="clear" w:color="auto" w:fill="FFFFFF"/>
              <w:jc w:val="both"/>
              <w:rPr>
                <w:rFonts w:ascii="Verdana" w:hAnsi="Verdana"/>
                <w:sz w:val="22"/>
                <w:szCs w:val="22"/>
                <w:lang w:val="en-GB" w:eastAsia="en-GB"/>
              </w:rPr>
            </w:pPr>
            <w:bookmarkStart w:id="6" w:name="do|arI|pt1|pa6"/>
            <w:bookmarkEnd w:id="6"/>
            <w:r w:rsidRPr="00CE5D1B">
              <w:rPr>
                <w:rFonts w:ascii="Verdana" w:hAnsi="Verdana"/>
                <w:sz w:val="22"/>
                <w:szCs w:val="22"/>
                <w:lang w:val="en-GB" w:eastAsia="en-GB"/>
              </w:rPr>
              <w:t>c) învăţământul special;</w:t>
            </w:r>
          </w:p>
          <w:p w14:paraId="430BA16E" w14:textId="77777777" w:rsidR="003768A2" w:rsidRPr="00CE5D1B" w:rsidRDefault="003768A2" w:rsidP="003768A2">
            <w:pPr>
              <w:shd w:val="clear" w:color="auto" w:fill="FFFFFF"/>
              <w:jc w:val="both"/>
              <w:rPr>
                <w:rFonts w:ascii="Verdana" w:hAnsi="Verdana"/>
                <w:sz w:val="22"/>
                <w:szCs w:val="22"/>
                <w:lang w:val="en-GB" w:eastAsia="en-GB"/>
              </w:rPr>
            </w:pPr>
            <w:bookmarkStart w:id="7" w:name="do|arI|pt1|pa7"/>
            <w:bookmarkEnd w:id="7"/>
            <w:r w:rsidRPr="00CE5D1B">
              <w:rPr>
                <w:rFonts w:ascii="Verdana" w:hAnsi="Verdana"/>
                <w:sz w:val="22"/>
                <w:szCs w:val="22"/>
                <w:lang w:val="en-GB" w:eastAsia="en-GB"/>
              </w:rPr>
              <w:t>d) învăţământul la domiciliu sau pe lângă unităţile de asistenţă medicală;</w:t>
            </w:r>
          </w:p>
          <w:p w14:paraId="303CC52A" w14:textId="77777777" w:rsidR="003768A2" w:rsidRPr="00CE5D1B" w:rsidRDefault="003768A2" w:rsidP="003768A2">
            <w:pPr>
              <w:shd w:val="clear" w:color="auto" w:fill="FFFFFF"/>
              <w:jc w:val="both"/>
              <w:rPr>
                <w:rFonts w:ascii="Verdana" w:hAnsi="Verdana"/>
                <w:sz w:val="22"/>
                <w:szCs w:val="22"/>
                <w:lang w:val="en-GB" w:eastAsia="en-GB"/>
              </w:rPr>
            </w:pPr>
            <w:bookmarkStart w:id="8" w:name="do|arI|pt1|pa8"/>
            <w:bookmarkEnd w:id="8"/>
            <w:r w:rsidRPr="00CE5D1B">
              <w:rPr>
                <w:rFonts w:ascii="Verdana" w:hAnsi="Verdana"/>
                <w:sz w:val="22"/>
                <w:szCs w:val="22"/>
                <w:lang w:val="en-GB" w:eastAsia="en-GB"/>
              </w:rPr>
              <w:t>e) alte variante educaţionale.</w:t>
            </w:r>
          </w:p>
          <w:p w14:paraId="2664ABAF" w14:textId="77777777" w:rsidR="003768A2" w:rsidRPr="00CE5D1B" w:rsidRDefault="003768A2" w:rsidP="003768A2">
            <w:pPr>
              <w:shd w:val="clear" w:color="auto" w:fill="FFFFFF"/>
              <w:jc w:val="both"/>
              <w:rPr>
                <w:rFonts w:ascii="Verdana" w:hAnsi="Verdana"/>
                <w:sz w:val="22"/>
                <w:szCs w:val="22"/>
                <w:lang w:val="en-GB" w:eastAsia="en-GB"/>
              </w:rPr>
            </w:pPr>
            <w:bookmarkStart w:id="9" w:name="do|arI|pt1|pa9"/>
            <w:bookmarkEnd w:id="9"/>
            <w:r w:rsidRPr="00CE5D1B">
              <w:rPr>
                <w:rFonts w:ascii="Verdana" w:hAnsi="Verdana"/>
                <w:sz w:val="22"/>
                <w:szCs w:val="22"/>
                <w:lang w:val="en-GB" w:eastAsia="en-GB"/>
              </w:rPr>
              <w:t>(3) Copiii şi tinerii cu handicap şi/sau cu cerinţe educative speciale, integraţi în învăţământul de masă, beneficiază de suport educaţional prin cadre didactice de sprijin şi itinerante, de la caz la caz.</w:t>
            </w:r>
          </w:p>
          <w:p w14:paraId="7F1B20BA" w14:textId="77777777" w:rsidR="003768A2" w:rsidRPr="00CE5D1B" w:rsidRDefault="003768A2" w:rsidP="003768A2">
            <w:pPr>
              <w:shd w:val="clear" w:color="auto" w:fill="FFFFFF"/>
              <w:jc w:val="both"/>
              <w:rPr>
                <w:rFonts w:ascii="Verdana" w:hAnsi="Verdana"/>
                <w:sz w:val="22"/>
                <w:szCs w:val="22"/>
                <w:lang w:val="en-GB" w:eastAsia="en-GB"/>
              </w:rPr>
            </w:pPr>
            <w:bookmarkStart w:id="10" w:name="do|arI|pt1|pa10"/>
            <w:bookmarkEnd w:id="10"/>
            <w:r w:rsidRPr="00CE5D1B">
              <w:rPr>
                <w:rFonts w:ascii="Verdana" w:hAnsi="Verdana"/>
                <w:sz w:val="22"/>
                <w:szCs w:val="22"/>
                <w:lang w:val="en-GB" w:eastAsia="en-GB"/>
              </w:rPr>
              <w:t>(4) Copiii şi tinerii cu handicap şi/sau cu cerinţe educative speciale au dreptul să studieze şi să se instruiască în limba maternă.</w:t>
            </w:r>
          </w:p>
          <w:p w14:paraId="4EC37CB3" w14:textId="77777777" w:rsidR="003768A2" w:rsidRPr="00CE5D1B" w:rsidRDefault="003768A2" w:rsidP="003768A2">
            <w:pPr>
              <w:shd w:val="clear" w:color="auto" w:fill="FFFFFF"/>
              <w:jc w:val="both"/>
              <w:rPr>
                <w:rFonts w:ascii="Verdana" w:hAnsi="Verdana"/>
                <w:sz w:val="22"/>
                <w:szCs w:val="22"/>
                <w:lang w:val="en-GB" w:eastAsia="en-GB"/>
              </w:rPr>
            </w:pPr>
            <w:bookmarkStart w:id="11" w:name="do|arI|pt1|pa11"/>
            <w:bookmarkEnd w:id="11"/>
            <w:r w:rsidRPr="00CE5D1B">
              <w:rPr>
                <w:rFonts w:ascii="Verdana" w:hAnsi="Verdana"/>
                <w:sz w:val="22"/>
                <w:szCs w:val="22"/>
                <w:lang w:val="en-GB" w:eastAsia="en-GB"/>
              </w:rPr>
              <w:t xml:space="preserve">(5) Orientarea şcolară şi orientarea profesională a copiilor şi tinerilor cu handicap şi cu cerinţe educative speciale se realizează prin hotărâre a comisiei de orientare şcolară şi profesională din cadrul centrelor judeţene de resurse şi de asistenţă educaţională, respectiv din Centrul Municipiului Bucureşti de Resurse şi Asistenţă </w:t>
            </w:r>
            <w:r w:rsidRPr="00CE5D1B">
              <w:rPr>
                <w:rFonts w:ascii="Verdana" w:hAnsi="Verdana"/>
                <w:sz w:val="22"/>
                <w:szCs w:val="22"/>
                <w:lang w:val="en-GB" w:eastAsia="en-GB"/>
              </w:rPr>
              <w:lastRenderedPageBreak/>
              <w:t>Educaţională, care eliberează certificatul de orientare şcolară şi profesională.</w:t>
            </w:r>
          </w:p>
          <w:p w14:paraId="3C93C60E" w14:textId="77777777" w:rsidR="003768A2" w:rsidRPr="00CE5D1B" w:rsidRDefault="003768A2" w:rsidP="003768A2">
            <w:pPr>
              <w:shd w:val="clear" w:color="auto" w:fill="FFFFFF"/>
              <w:jc w:val="both"/>
              <w:rPr>
                <w:rFonts w:ascii="Verdana" w:hAnsi="Verdana"/>
                <w:sz w:val="22"/>
                <w:szCs w:val="22"/>
                <w:lang w:val="en-GB" w:eastAsia="en-GB"/>
              </w:rPr>
            </w:pPr>
            <w:bookmarkStart w:id="12" w:name="do|arI|pt1|pa12"/>
            <w:bookmarkEnd w:id="12"/>
            <w:r w:rsidRPr="00CE5D1B">
              <w:rPr>
                <w:rFonts w:ascii="Verdana" w:hAnsi="Verdana"/>
                <w:sz w:val="22"/>
                <w:szCs w:val="22"/>
                <w:lang w:val="en-GB" w:eastAsia="en-GB"/>
              </w:rPr>
              <w:t>(6) Unităţile de învăţământ special dispun de regulă de cantină şcolară şi, după caz, internat şcolar, în condiţiile legii.</w:t>
            </w:r>
          </w:p>
          <w:p w14:paraId="0C21D790" w14:textId="77777777" w:rsidR="003768A2" w:rsidRPr="00CE5D1B" w:rsidRDefault="003768A2" w:rsidP="003768A2">
            <w:pPr>
              <w:shd w:val="clear" w:color="auto" w:fill="FFFFFF"/>
              <w:jc w:val="both"/>
              <w:rPr>
                <w:rFonts w:ascii="Verdana" w:hAnsi="Verdana"/>
                <w:sz w:val="22"/>
                <w:szCs w:val="22"/>
                <w:lang w:val="en-GB" w:eastAsia="en-GB"/>
              </w:rPr>
            </w:pPr>
            <w:bookmarkStart w:id="13" w:name="do|arI|pt1|pa13"/>
            <w:bookmarkEnd w:id="13"/>
            <w:r w:rsidRPr="00CE5D1B">
              <w:rPr>
                <w:rFonts w:ascii="Verdana" w:hAnsi="Verdana"/>
                <w:sz w:val="22"/>
                <w:szCs w:val="22"/>
                <w:lang w:val="en-GB" w:eastAsia="en-GB"/>
              </w:rPr>
              <w:t>(7) Elevii cu handicap şi/sau cerinţe educative speciale beneficiază gratuit de masă şi cazare în internatele şcolare şi alte drepturi materiale prevăzute de legislaţia în domeniu.</w:t>
            </w:r>
          </w:p>
          <w:p w14:paraId="095765F0" w14:textId="77777777" w:rsidR="003768A2" w:rsidRPr="00CE5D1B" w:rsidRDefault="003768A2" w:rsidP="003768A2">
            <w:pPr>
              <w:shd w:val="clear" w:color="auto" w:fill="FFFFFF"/>
              <w:jc w:val="both"/>
              <w:rPr>
                <w:rFonts w:ascii="Verdana" w:hAnsi="Verdana"/>
                <w:sz w:val="22"/>
                <w:szCs w:val="22"/>
                <w:lang w:val="en-GB" w:eastAsia="en-GB"/>
              </w:rPr>
            </w:pPr>
            <w:bookmarkStart w:id="14" w:name="do|arI|pt1|pa14"/>
            <w:bookmarkEnd w:id="14"/>
            <w:r w:rsidRPr="00CE5D1B">
              <w:rPr>
                <w:rFonts w:ascii="Verdana" w:hAnsi="Verdana"/>
                <w:sz w:val="22"/>
                <w:szCs w:val="22"/>
                <w:lang w:val="en-GB" w:eastAsia="en-GB"/>
              </w:rPr>
              <w:t>(8) Studenţii cu handicap beneficiază, la cerere, de reducere cu 50% a taxelor pentru cazare şi masă la cantinele şi căminele studenţeşti.</w:t>
            </w:r>
          </w:p>
          <w:p w14:paraId="78EE6B9F" w14:textId="77777777" w:rsidR="003768A2" w:rsidRPr="00CE5D1B" w:rsidRDefault="003768A2" w:rsidP="003768A2">
            <w:pPr>
              <w:shd w:val="clear" w:color="auto" w:fill="FFFFFF"/>
              <w:jc w:val="both"/>
              <w:rPr>
                <w:rFonts w:ascii="Verdana" w:hAnsi="Verdana"/>
                <w:sz w:val="22"/>
                <w:szCs w:val="22"/>
                <w:lang w:val="en-GB" w:eastAsia="en-GB"/>
              </w:rPr>
            </w:pPr>
            <w:bookmarkStart w:id="15" w:name="do|arI|pt1|pa15"/>
            <w:bookmarkEnd w:id="15"/>
            <w:r w:rsidRPr="00CE5D1B">
              <w:rPr>
                <w:rFonts w:ascii="Verdana" w:hAnsi="Verdana"/>
                <w:sz w:val="22"/>
                <w:szCs w:val="22"/>
                <w:lang w:val="en-GB" w:eastAsia="en-GB"/>
              </w:rPr>
              <w:t>(9) Valoarea reducerii prevăzute la alin. (8) se asigură din bugetul instituţiilor de învăţământ publice sau private."</w:t>
            </w:r>
          </w:p>
          <w:p w14:paraId="6DA39EE1" w14:textId="2CE2FE30"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1273A3DB" w14:textId="77777777" w:rsidR="003768A2" w:rsidRDefault="003768A2" w:rsidP="003768A2">
            <w:pPr>
              <w:pStyle w:val="BodyText"/>
              <w:contextualSpacing/>
              <w:jc w:val="left"/>
              <w:rPr>
                <w:rFonts w:ascii="Verdana" w:hAnsi="Verdana"/>
                <w:noProof/>
                <w:sz w:val="22"/>
                <w:szCs w:val="22"/>
              </w:rPr>
            </w:pPr>
          </w:p>
          <w:p w14:paraId="39132223" w14:textId="7961B3A4"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044C8157" w14:textId="77777777" w:rsidR="003768A2" w:rsidRDefault="003768A2" w:rsidP="003768A2">
            <w:pPr>
              <w:pStyle w:val="BodyText"/>
              <w:contextualSpacing/>
              <w:rPr>
                <w:rFonts w:ascii="Verdana" w:hAnsi="Verdana"/>
                <w:noProof/>
                <w:sz w:val="22"/>
                <w:szCs w:val="22"/>
              </w:rPr>
            </w:pPr>
          </w:p>
          <w:p w14:paraId="2E11710F" w14:textId="060A98D0"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6E2B05D8"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6E219753" w14:textId="77777777" w:rsidTr="003768A2">
        <w:tc>
          <w:tcPr>
            <w:tcW w:w="738" w:type="dxa"/>
          </w:tcPr>
          <w:p w14:paraId="2F172465"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4DE04A80" w14:textId="77777777" w:rsidR="003768A2" w:rsidRDefault="003768A2" w:rsidP="003768A2">
            <w:pPr>
              <w:shd w:val="clear" w:color="auto" w:fill="FFFFFF"/>
              <w:jc w:val="both"/>
              <w:rPr>
                <w:rFonts w:ascii="Verdana" w:hAnsi="Verdana"/>
                <w:b/>
                <w:sz w:val="22"/>
                <w:szCs w:val="22"/>
                <w:lang w:val="en-GB" w:eastAsia="en-GB"/>
              </w:rPr>
            </w:pPr>
          </w:p>
          <w:p w14:paraId="25DC031F" w14:textId="46448648" w:rsidR="003768A2" w:rsidRPr="002C267B" w:rsidRDefault="003768A2" w:rsidP="003768A2">
            <w:pPr>
              <w:shd w:val="clear" w:color="auto" w:fill="FFFFFF"/>
              <w:jc w:val="both"/>
              <w:rPr>
                <w:rFonts w:ascii="Verdana" w:hAnsi="Verdana"/>
                <w:b/>
                <w:sz w:val="22"/>
                <w:szCs w:val="22"/>
                <w:lang w:val="en-GB" w:eastAsia="en-GB"/>
              </w:rPr>
            </w:pPr>
            <w:r w:rsidRPr="002C267B">
              <w:rPr>
                <w:rFonts w:ascii="Verdana" w:hAnsi="Verdana"/>
                <w:b/>
                <w:sz w:val="22"/>
                <w:szCs w:val="22"/>
                <w:lang w:val="en-GB" w:eastAsia="en-GB"/>
              </w:rPr>
              <w:t>2.Articolul 17 se modifică şi va avea următorul cuprins:</w:t>
            </w:r>
          </w:p>
          <w:p w14:paraId="04707A3B" w14:textId="77777777" w:rsidR="003768A2" w:rsidRPr="00CE5D1B" w:rsidRDefault="003768A2" w:rsidP="003768A2">
            <w:pPr>
              <w:shd w:val="clear" w:color="auto" w:fill="FFFFFF"/>
              <w:jc w:val="both"/>
              <w:rPr>
                <w:rFonts w:ascii="Verdana" w:hAnsi="Verdana"/>
                <w:sz w:val="22"/>
                <w:szCs w:val="22"/>
                <w:lang w:val="en-GB" w:eastAsia="en-GB"/>
              </w:rPr>
            </w:pPr>
            <w:bookmarkStart w:id="16" w:name="do|arI|pt2|pa1"/>
            <w:bookmarkEnd w:id="16"/>
            <w:r w:rsidRPr="00CE5D1B">
              <w:rPr>
                <w:rFonts w:ascii="Verdana" w:hAnsi="Verdana"/>
                <w:sz w:val="22"/>
                <w:szCs w:val="22"/>
                <w:lang w:val="en-GB" w:eastAsia="en-GB"/>
              </w:rPr>
              <w:t xml:space="preserve">"Art. 17. - </w:t>
            </w:r>
            <w:bookmarkStart w:id="17" w:name="do|arI|pt2|pa2"/>
            <w:bookmarkEnd w:id="17"/>
            <w:r w:rsidRPr="00CE5D1B">
              <w:rPr>
                <w:rFonts w:ascii="Verdana" w:hAnsi="Verdana"/>
                <w:sz w:val="22"/>
                <w:szCs w:val="22"/>
                <w:lang w:val="en-GB" w:eastAsia="en-GB"/>
              </w:rPr>
              <w:t xml:space="preserve">(1) Finanţarea învăţământului special şi special integrat se asigură din sumele defalcate din unele venituri ale bugetului de stat prin bugetele </w:t>
            </w:r>
            <w:r w:rsidRPr="00CE5D1B">
              <w:rPr>
                <w:rFonts w:ascii="Verdana" w:hAnsi="Verdana"/>
                <w:sz w:val="22"/>
                <w:szCs w:val="22"/>
                <w:lang w:val="en-GB" w:eastAsia="en-GB"/>
              </w:rPr>
              <w:lastRenderedPageBreak/>
              <w:t>locale ale consiliilor judeţene şi ale sectoarelor municipiului Bucureşti, indiferent de locul de domiciliu al copiilor, prin contract managerial.</w:t>
            </w:r>
          </w:p>
          <w:p w14:paraId="6A0DE539" w14:textId="77777777" w:rsidR="003768A2" w:rsidRPr="00CE5D1B" w:rsidRDefault="003768A2" w:rsidP="003768A2">
            <w:pPr>
              <w:shd w:val="clear" w:color="auto" w:fill="FFFFFF"/>
              <w:jc w:val="both"/>
              <w:rPr>
                <w:rFonts w:ascii="Verdana" w:hAnsi="Verdana"/>
                <w:sz w:val="22"/>
                <w:szCs w:val="22"/>
                <w:lang w:val="en-GB" w:eastAsia="en-GB"/>
              </w:rPr>
            </w:pPr>
            <w:bookmarkStart w:id="18" w:name="do|arI|pt2|pa3"/>
            <w:bookmarkEnd w:id="18"/>
            <w:r w:rsidRPr="00CE5D1B">
              <w:rPr>
                <w:rFonts w:ascii="Verdana" w:hAnsi="Verdana"/>
                <w:sz w:val="22"/>
                <w:szCs w:val="22"/>
                <w:lang w:val="en-GB" w:eastAsia="en-GB"/>
              </w:rPr>
              <w:t>(2) În situaţia în care un copil cu cerinţe educative speciale este protejat în condiţiile Legii nr. </w:t>
            </w:r>
            <w:hyperlink r:id="rId16" w:history="1">
              <w:r w:rsidRPr="00CE5D1B">
                <w:rPr>
                  <w:rFonts w:ascii="Verdana" w:hAnsi="Verdana"/>
                  <w:bCs/>
                  <w:sz w:val="22"/>
                  <w:szCs w:val="22"/>
                  <w:lang w:val="en-GB" w:eastAsia="en-GB"/>
                </w:rPr>
                <w:t>272/2004</w:t>
              </w:r>
            </w:hyperlink>
            <w:r w:rsidRPr="00CE5D1B">
              <w:rPr>
                <w:rFonts w:ascii="Verdana" w:hAnsi="Verdana"/>
                <w:sz w:val="22"/>
                <w:szCs w:val="22"/>
                <w:lang w:val="en-GB" w:eastAsia="en-GB"/>
              </w:rPr>
              <w:t> privind protecţia şi promovarea drepturilor copilului, republicată, cu modificările ulterioare, într-un serviciu de tip rezidenţial şi este şcolarizat în alt judeţ/sector faţă de cel de domiciliu, cheltuielile aferente creşterii şi îngrijirii acestuia sunt asigurate din bugetul instituţiei în subordinea căreia funcţionează serviciul de tip rezidenţial."</w:t>
            </w:r>
          </w:p>
          <w:p w14:paraId="321FB9F6" w14:textId="352C6725"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2B309E25" w14:textId="77777777" w:rsidR="003768A2" w:rsidRDefault="003768A2" w:rsidP="003768A2">
            <w:pPr>
              <w:pStyle w:val="BodyText"/>
              <w:contextualSpacing/>
              <w:jc w:val="left"/>
              <w:rPr>
                <w:rFonts w:ascii="Verdana" w:hAnsi="Verdana"/>
                <w:noProof/>
                <w:sz w:val="22"/>
                <w:szCs w:val="22"/>
              </w:rPr>
            </w:pPr>
          </w:p>
          <w:p w14:paraId="062DEEAF" w14:textId="032FB914"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0550CCFB" w14:textId="77777777" w:rsidR="003768A2" w:rsidRDefault="003768A2" w:rsidP="003768A2">
            <w:pPr>
              <w:pStyle w:val="BodyText"/>
              <w:contextualSpacing/>
              <w:rPr>
                <w:rFonts w:ascii="Verdana" w:hAnsi="Verdana"/>
                <w:noProof/>
                <w:sz w:val="22"/>
                <w:szCs w:val="22"/>
              </w:rPr>
            </w:pPr>
          </w:p>
          <w:p w14:paraId="2B2A5AA9" w14:textId="07D469BE"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12E4C9E2"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414C517B" w14:textId="77777777" w:rsidTr="003768A2">
        <w:tc>
          <w:tcPr>
            <w:tcW w:w="738" w:type="dxa"/>
          </w:tcPr>
          <w:p w14:paraId="19B73C26"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2C3DD406" w14:textId="77777777" w:rsidR="003768A2" w:rsidRDefault="003768A2" w:rsidP="003768A2">
            <w:pPr>
              <w:shd w:val="clear" w:color="auto" w:fill="FFFFFF"/>
              <w:jc w:val="both"/>
              <w:rPr>
                <w:rFonts w:ascii="Verdana" w:hAnsi="Verdana"/>
                <w:b/>
                <w:sz w:val="22"/>
                <w:szCs w:val="22"/>
                <w:lang w:val="en-GB" w:eastAsia="en-GB"/>
              </w:rPr>
            </w:pPr>
          </w:p>
          <w:p w14:paraId="258B2DFC" w14:textId="3097023E" w:rsidR="003768A2" w:rsidRPr="002C267B" w:rsidRDefault="003768A2" w:rsidP="003768A2">
            <w:pPr>
              <w:shd w:val="clear" w:color="auto" w:fill="FFFFFF"/>
              <w:jc w:val="both"/>
              <w:rPr>
                <w:rFonts w:ascii="Verdana" w:hAnsi="Verdana"/>
                <w:b/>
                <w:sz w:val="22"/>
                <w:szCs w:val="22"/>
                <w:lang w:val="en-GB" w:eastAsia="en-GB"/>
              </w:rPr>
            </w:pPr>
            <w:r w:rsidRPr="002C267B">
              <w:rPr>
                <w:rFonts w:ascii="Verdana" w:hAnsi="Verdana"/>
                <w:b/>
                <w:sz w:val="22"/>
                <w:szCs w:val="22"/>
                <w:lang w:val="en-GB" w:eastAsia="en-GB"/>
              </w:rPr>
              <w:t>3.La articolul 30, litera f) se modifică şi va avea următorul cuprins:</w:t>
            </w:r>
          </w:p>
          <w:p w14:paraId="676FEE84" w14:textId="77777777" w:rsidR="003768A2" w:rsidRPr="00CE5D1B" w:rsidRDefault="003768A2" w:rsidP="003768A2">
            <w:pPr>
              <w:shd w:val="clear" w:color="auto" w:fill="FFFFFF"/>
              <w:jc w:val="both"/>
              <w:rPr>
                <w:rFonts w:ascii="Verdana" w:hAnsi="Verdana"/>
                <w:sz w:val="22"/>
                <w:szCs w:val="22"/>
                <w:lang w:val="en-GB" w:eastAsia="en-GB"/>
              </w:rPr>
            </w:pPr>
            <w:bookmarkStart w:id="19" w:name="do|arI|pt3|pa1"/>
            <w:bookmarkEnd w:id="19"/>
            <w:r w:rsidRPr="00CE5D1B">
              <w:rPr>
                <w:rFonts w:ascii="Verdana" w:hAnsi="Verdana"/>
                <w:sz w:val="22"/>
                <w:szCs w:val="22"/>
                <w:lang w:val="en-GB" w:eastAsia="en-GB"/>
              </w:rPr>
              <w:t>"f) să evalueze, la cerere, elevii cu handicap şi cu cerinţe educaţionale speciale."</w:t>
            </w:r>
          </w:p>
          <w:p w14:paraId="0600B7FC" w14:textId="77777777" w:rsidR="003768A2" w:rsidRDefault="003768A2" w:rsidP="003768A2">
            <w:pPr>
              <w:shd w:val="clear" w:color="auto" w:fill="FFFFFF"/>
              <w:jc w:val="both"/>
              <w:rPr>
                <w:rFonts w:ascii="Verdana" w:hAnsi="Verdana"/>
                <w:sz w:val="22"/>
                <w:szCs w:val="22"/>
                <w:lang w:val="en-GB" w:eastAsia="en-GB"/>
              </w:rPr>
            </w:pPr>
          </w:p>
          <w:p w14:paraId="42BA2AB4" w14:textId="77777777" w:rsidR="003768A2" w:rsidRDefault="003768A2" w:rsidP="003768A2">
            <w:pPr>
              <w:shd w:val="clear" w:color="auto" w:fill="FFFFFF"/>
              <w:jc w:val="both"/>
              <w:rPr>
                <w:rFonts w:ascii="Verdana" w:hAnsi="Verdana"/>
                <w:sz w:val="22"/>
                <w:szCs w:val="22"/>
                <w:lang w:val="en-GB" w:eastAsia="en-GB"/>
              </w:rPr>
            </w:pPr>
          </w:p>
          <w:p w14:paraId="63D614AE" w14:textId="77777777" w:rsidR="003768A2" w:rsidRDefault="003768A2" w:rsidP="003768A2">
            <w:pPr>
              <w:shd w:val="clear" w:color="auto" w:fill="FFFFFF"/>
              <w:jc w:val="both"/>
              <w:rPr>
                <w:rFonts w:ascii="Verdana" w:hAnsi="Verdana"/>
                <w:sz w:val="22"/>
                <w:szCs w:val="22"/>
                <w:lang w:val="en-GB" w:eastAsia="en-GB"/>
              </w:rPr>
            </w:pPr>
          </w:p>
          <w:p w14:paraId="4C1E3337" w14:textId="2FAEE6B9" w:rsidR="003768A2" w:rsidRPr="00CE5D1B" w:rsidRDefault="003768A2" w:rsidP="003768A2">
            <w:pPr>
              <w:shd w:val="clear" w:color="auto" w:fill="FFFFFF"/>
              <w:jc w:val="both"/>
              <w:rPr>
                <w:rFonts w:ascii="Verdana" w:hAnsi="Verdana"/>
                <w:sz w:val="22"/>
                <w:szCs w:val="22"/>
                <w:lang w:val="en-GB" w:eastAsia="en-GB"/>
              </w:rPr>
            </w:pPr>
          </w:p>
        </w:tc>
        <w:tc>
          <w:tcPr>
            <w:tcW w:w="3960" w:type="dxa"/>
          </w:tcPr>
          <w:p w14:paraId="4845D20E" w14:textId="77777777" w:rsidR="003768A2" w:rsidRDefault="003768A2" w:rsidP="003768A2">
            <w:pPr>
              <w:pStyle w:val="BodyText"/>
              <w:contextualSpacing/>
              <w:jc w:val="left"/>
              <w:rPr>
                <w:rFonts w:ascii="Verdana" w:hAnsi="Verdana"/>
                <w:noProof/>
                <w:sz w:val="22"/>
                <w:szCs w:val="22"/>
              </w:rPr>
            </w:pPr>
          </w:p>
          <w:p w14:paraId="3D9FA916" w14:textId="39983356"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65F569F3" w14:textId="77777777" w:rsidR="003768A2" w:rsidRDefault="003768A2" w:rsidP="003768A2">
            <w:pPr>
              <w:pStyle w:val="BodyText"/>
              <w:contextualSpacing/>
              <w:rPr>
                <w:rFonts w:ascii="Verdana" w:hAnsi="Verdana"/>
                <w:noProof/>
                <w:sz w:val="22"/>
                <w:szCs w:val="22"/>
              </w:rPr>
            </w:pPr>
          </w:p>
          <w:p w14:paraId="31267E3F" w14:textId="12EE7A47"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CC5F4C7"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13000252" w14:textId="77777777" w:rsidTr="003768A2">
        <w:tc>
          <w:tcPr>
            <w:tcW w:w="738" w:type="dxa"/>
          </w:tcPr>
          <w:p w14:paraId="27DEB7B3"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0BAABA04" w14:textId="77777777" w:rsidR="003768A2" w:rsidRDefault="003768A2" w:rsidP="003768A2">
            <w:pPr>
              <w:shd w:val="clear" w:color="auto" w:fill="FFFFFF"/>
              <w:jc w:val="both"/>
              <w:rPr>
                <w:rFonts w:ascii="Verdana" w:hAnsi="Verdana"/>
                <w:b/>
                <w:sz w:val="22"/>
                <w:szCs w:val="22"/>
                <w:lang w:val="en-GB" w:eastAsia="en-GB"/>
              </w:rPr>
            </w:pPr>
          </w:p>
          <w:p w14:paraId="263A039A" w14:textId="7B050C03" w:rsidR="003768A2" w:rsidRPr="002C267B" w:rsidRDefault="003768A2" w:rsidP="003768A2">
            <w:pPr>
              <w:shd w:val="clear" w:color="auto" w:fill="FFFFFF"/>
              <w:jc w:val="both"/>
              <w:rPr>
                <w:rFonts w:ascii="Verdana" w:hAnsi="Verdana"/>
                <w:b/>
                <w:sz w:val="22"/>
                <w:szCs w:val="22"/>
                <w:lang w:val="en-GB" w:eastAsia="en-GB"/>
              </w:rPr>
            </w:pPr>
            <w:r w:rsidRPr="002C267B">
              <w:rPr>
                <w:rFonts w:ascii="Verdana" w:hAnsi="Verdana"/>
                <w:b/>
                <w:sz w:val="22"/>
                <w:szCs w:val="22"/>
                <w:lang w:val="en-GB" w:eastAsia="en-GB"/>
              </w:rPr>
              <w:t>4.La articolul 32, partea dispozitivă a alineatului (1) se modifică şi va avea următorul cuprins:</w:t>
            </w:r>
          </w:p>
          <w:p w14:paraId="1AA8FFEB" w14:textId="77777777" w:rsidR="003768A2" w:rsidRPr="00CE5D1B" w:rsidRDefault="003768A2" w:rsidP="003768A2">
            <w:pPr>
              <w:shd w:val="clear" w:color="auto" w:fill="FFFFFF"/>
              <w:jc w:val="both"/>
              <w:rPr>
                <w:rFonts w:ascii="Verdana" w:hAnsi="Verdana"/>
                <w:sz w:val="22"/>
                <w:szCs w:val="22"/>
                <w:lang w:val="en-GB" w:eastAsia="en-GB"/>
              </w:rPr>
            </w:pPr>
            <w:bookmarkStart w:id="20" w:name="do|arI|pt4|pa1"/>
            <w:bookmarkEnd w:id="20"/>
            <w:r w:rsidRPr="00CE5D1B">
              <w:rPr>
                <w:rFonts w:ascii="Verdana" w:hAnsi="Verdana"/>
                <w:sz w:val="22"/>
                <w:szCs w:val="22"/>
                <w:lang w:val="en-GB" w:eastAsia="en-GB"/>
              </w:rPr>
              <w:t>"Art. 32. -</w:t>
            </w:r>
            <w:bookmarkStart w:id="21" w:name="do|arI|pt4|pa2"/>
            <w:bookmarkEnd w:id="21"/>
            <w:r w:rsidRPr="00CE5D1B">
              <w:rPr>
                <w:rFonts w:ascii="Verdana" w:hAnsi="Verdana"/>
                <w:sz w:val="22"/>
                <w:szCs w:val="22"/>
                <w:lang w:val="en-GB" w:eastAsia="en-GB"/>
              </w:rPr>
              <w:t>(1) Persoanele adulte cu handicap beneficiază de servicii sociale acordate:"</w:t>
            </w:r>
          </w:p>
          <w:p w14:paraId="606E8D19" w14:textId="77777777" w:rsidR="003768A2" w:rsidRPr="00CE5D1B" w:rsidRDefault="003768A2" w:rsidP="003768A2">
            <w:pPr>
              <w:shd w:val="clear" w:color="auto" w:fill="FFFFFF"/>
              <w:jc w:val="both"/>
              <w:rPr>
                <w:rFonts w:ascii="Verdana" w:hAnsi="Verdana"/>
                <w:sz w:val="22"/>
                <w:szCs w:val="22"/>
                <w:lang w:val="en-GB" w:eastAsia="en-GB"/>
              </w:rPr>
            </w:pPr>
          </w:p>
        </w:tc>
        <w:tc>
          <w:tcPr>
            <w:tcW w:w="3960" w:type="dxa"/>
          </w:tcPr>
          <w:p w14:paraId="6CAFE6DB" w14:textId="77777777" w:rsidR="003768A2" w:rsidRDefault="003768A2" w:rsidP="003768A2">
            <w:pPr>
              <w:pStyle w:val="BodyText"/>
              <w:contextualSpacing/>
              <w:jc w:val="left"/>
              <w:rPr>
                <w:rFonts w:ascii="Verdana" w:hAnsi="Verdana"/>
                <w:noProof/>
                <w:sz w:val="22"/>
                <w:szCs w:val="22"/>
              </w:rPr>
            </w:pPr>
          </w:p>
          <w:p w14:paraId="0C27D0CD" w14:textId="33385FFD"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3820B165" w14:textId="77777777" w:rsidR="003768A2" w:rsidRDefault="003768A2" w:rsidP="003768A2">
            <w:pPr>
              <w:pStyle w:val="BodyText"/>
              <w:contextualSpacing/>
              <w:rPr>
                <w:rFonts w:ascii="Verdana" w:hAnsi="Verdana"/>
                <w:noProof/>
                <w:sz w:val="22"/>
                <w:szCs w:val="22"/>
              </w:rPr>
            </w:pPr>
          </w:p>
          <w:p w14:paraId="6E81FE58" w14:textId="594236CC"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0C0766D0"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10652F1B" w14:textId="77777777" w:rsidTr="003768A2">
        <w:tc>
          <w:tcPr>
            <w:tcW w:w="738" w:type="dxa"/>
          </w:tcPr>
          <w:p w14:paraId="0265C595"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1FEC1B57" w14:textId="77777777" w:rsidR="003768A2" w:rsidRDefault="003768A2" w:rsidP="003768A2">
            <w:pPr>
              <w:shd w:val="clear" w:color="auto" w:fill="FFFFFF"/>
              <w:jc w:val="both"/>
              <w:rPr>
                <w:rFonts w:ascii="Verdana" w:hAnsi="Verdana"/>
                <w:b/>
                <w:sz w:val="22"/>
                <w:szCs w:val="22"/>
                <w:lang w:val="en-GB" w:eastAsia="en-GB"/>
              </w:rPr>
            </w:pPr>
          </w:p>
          <w:p w14:paraId="155984AD" w14:textId="26E4505F" w:rsidR="003768A2" w:rsidRPr="002C267B" w:rsidRDefault="003768A2" w:rsidP="003768A2">
            <w:pPr>
              <w:shd w:val="clear" w:color="auto" w:fill="FFFFFF"/>
              <w:jc w:val="both"/>
              <w:rPr>
                <w:rFonts w:ascii="Verdana" w:hAnsi="Verdana"/>
                <w:b/>
                <w:sz w:val="22"/>
                <w:szCs w:val="22"/>
                <w:lang w:val="en-GB" w:eastAsia="en-GB"/>
              </w:rPr>
            </w:pPr>
            <w:r w:rsidRPr="002C267B">
              <w:rPr>
                <w:rFonts w:ascii="Verdana" w:hAnsi="Verdana"/>
                <w:b/>
                <w:sz w:val="22"/>
                <w:szCs w:val="22"/>
                <w:lang w:val="en-GB" w:eastAsia="en-GB"/>
              </w:rPr>
              <w:t>5.Articolul 34 se modifică şi va avea următorul cuprins:</w:t>
            </w:r>
          </w:p>
          <w:p w14:paraId="2643A663" w14:textId="77777777" w:rsidR="003768A2" w:rsidRPr="00CE5D1B" w:rsidRDefault="003768A2" w:rsidP="003768A2">
            <w:pPr>
              <w:shd w:val="clear" w:color="auto" w:fill="FFFFFF"/>
              <w:jc w:val="both"/>
              <w:rPr>
                <w:rFonts w:ascii="Verdana" w:hAnsi="Verdana"/>
                <w:sz w:val="22"/>
                <w:szCs w:val="22"/>
                <w:lang w:val="en-GB" w:eastAsia="en-GB"/>
              </w:rPr>
            </w:pPr>
            <w:bookmarkStart w:id="22" w:name="do|arI|pt5|pa1"/>
            <w:bookmarkEnd w:id="22"/>
            <w:r w:rsidRPr="00CE5D1B">
              <w:rPr>
                <w:rFonts w:ascii="Verdana" w:hAnsi="Verdana"/>
                <w:sz w:val="22"/>
                <w:szCs w:val="22"/>
                <w:lang w:val="en-GB" w:eastAsia="en-GB"/>
              </w:rPr>
              <w:t>"Art. 34. -</w:t>
            </w:r>
            <w:bookmarkStart w:id="23" w:name="do|arI|pt5|pa2"/>
            <w:bookmarkEnd w:id="23"/>
            <w:r w:rsidRPr="00CE5D1B">
              <w:rPr>
                <w:rFonts w:ascii="Verdana" w:hAnsi="Verdana"/>
                <w:sz w:val="22"/>
                <w:szCs w:val="22"/>
                <w:lang w:val="en-GB" w:eastAsia="en-GB"/>
              </w:rPr>
              <w:t>(1) Serviciile sociale destinate persoanelor adulte cu handicap se află în coordonarea metodologică a Autorităţii Naţionale pentru Persoanele cu Dizabilităţi.</w:t>
            </w:r>
          </w:p>
          <w:p w14:paraId="0C52DDAA" w14:textId="77777777" w:rsidR="003768A2" w:rsidRPr="00CE5D1B" w:rsidRDefault="003768A2" w:rsidP="003768A2">
            <w:pPr>
              <w:shd w:val="clear" w:color="auto" w:fill="FFFFFF"/>
              <w:jc w:val="both"/>
              <w:rPr>
                <w:rFonts w:ascii="Verdana" w:hAnsi="Verdana"/>
                <w:sz w:val="22"/>
                <w:szCs w:val="22"/>
                <w:lang w:val="en-GB" w:eastAsia="en-GB"/>
              </w:rPr>
            </w:pPr>
            <w:bookmarkStart w:id="24" w:name="do|arI|pt5|pa3"/>
            <w:bookmarkEnd w:id="24"/>
            <w:r w:rsidRPr="00CE5D1B">
              <w:rPr>
                <w:rFonts w:ascii="Verdana" w:hAnsi="Verdana"/>
                <w:sz w:val="22"/>
                <w:szCs w:val="22"/>
                <w:lang w:val="en-GB" w:eastAsia="en-GB"/>
              </w:rPr>
              <w:t>(2) Evaluarea, monitorizarea şi controlul privind respectarea standardelor minime de calitate sunt în competenţa Agenţiei Naţionale pentru Plăţi şi Inspecţie Socială, precum şi a agenţiilor judeţene pentru plăţi şi inspecţie socială, respectiv a municipiului Bucureşti.</w:t>
            </w:r>
          </w:p>
          <w:p w14:paraId="620E70FD" w14:textId="77777777" w:rsidR="003768A2" w:rsidRPr="00CE5D1B" w:rsidRDefault="003768A2" w:rsidP="003768A2">
            <w:pPr>
              <w:shd w:val="clear" w:color="auto" w:fill="FFFFFF"/>
              <w:jc w:val="both"/>
              <w:rPr>
                <w:rFonts w:ascii="Verdana" w:hAnsi="Verdana"/>
                <w:sz w:val="22"/>
                <w:szCs w:val="22"/>
                <w:lang w:val="en-GB" w:eastAsia="en-GB"/>
              </w:rPr>
            </w:pPr>
            <w:bookmarkStart w:id="25" w:name="do|arI|pt5|pa4"/>
            <w:bookmarkEnd w:id="25"/>
            <w:r w:rsidRPr="00CE5D1B">
              <w:rPr>
                <w:rFonts w:ascii="Verdana" w:hAnsi="Verdana"/>
                <w:sz w:val="22"/>
                <w:szCs w:val="22"/>
                <w:lang w:val="en-GB" w:eastAsia="en-GB"/>
              </w:rPr>
              <w:t xml:space="preserve">(3) În realizarea activităţilor de coordonare metodologică, personalul Autorităţii Naţionale pentru Persoanele cu Dizabilităţi </w:t>
            </w:r>
            <w:r w:rsidRPr="00CE5D1B">
              <w:rPr>
                <w:rFonts w:ascii="Verdana" w:hAnsi="Verdana"/>
                <w:sz w:val="22"/>
                <w:szCs w:val="22"/>
                <w:lang w:val="en-GB" w:eastAsia="en-GB"/>
              </w:rPr>
              <w:lastRenderedPageBreak/>
              <w:t>are acces în spaţiile care au legătură cu furnizarea de servicii sociale, la date şi informaţii legate de persoanele cu handicap beneficiare ale serviciului respectiv."</w:t>
            </w:r>
          </w:p>
          <w:p w14:paraId="5F117685"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457B2018" w14:textId="77777777" w:rsidR="003768A2" w:rsidRDefault="003768A2" w:rsidP="003768A2">
            <w:pPr>
              <w:pStyle w:val="BodyText"/>
              <w:contextualSpacing/>
              <w:jc w:val="left"/>
              <w:rPr>
                <w:rFonts w:ascii="Verdana" w:hAnsi="Verdana"/>
                <w:noProof/>
                <w:sz w:val="22"/>
                <w:szCs w:val="22"/>
              </w:rPr>
            </w:pPr>
          </w:p>
          <w:p w14:paraId="3BFCB9A3" w14:textId="1F8B1B8D"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1B6C5509" w14:textId="77777777" w:rsidR="003768A2" w:rsidRDefault="003768A2" w:rsidP="003768A2">
            <w:pPr>
              <w:pStyle w:val="BodyText"/>
              <w:contextualSpacing/>
              <w:rPr>
                <w:rFonts w:ascii="Verdana" w:hAnsi="Verdana"/>
                <w:noProof/>
                <w:sz w:val="22"/>
                <w:szCs w:val="22"/>
              </w:rPr>
            </w:pPr>
          </w:p>
          <w:p w14:paraId="696A7C93" w14:textId="2606E8BA"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353A15DA"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17B9C78E" w14:textId="77777777" w:rsidTr="003768A2">
        <w:tc>
          <w:tcPr>
            <w:tcW w:w="738" w:type="dxa"/>
          </w:tcPr>
          <w:p w14:paraId="14CCC94C"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0F531BB7" w14:textId="77777777" w:rsidR="003768A2" w:rsidRPr="00CE5D1B" w:rsidRDefault="003768A2" w:rsidP="003768A2">
            <w:pPr>
              <w:shd w:val="clear" w:color="auto" w:fill="FFFFFF"/>
              <w:jc w:val="both"/>
              <w:rPr>
                <w:rFonts w:ascii="Verdana" w:hAnsi="Verdana"/>
                <w:bCs/>
                <w:sz w:val="22"/>
                <w:szCs w:val="22"/>
                <w:lang w:val="en-GB" w:eastAsia="en-GB"/>
              </w:rPr>
            </w:pPr>
          </w:p>
          <w:p w14:paraId="025AEA51" w14:textId="77777777" w:rsidR="003768A2" w:rsidRPr="002C267B" w:rsidRDefault="003768A2" w:rsidP="003768A2">
            <w:pPr>
              <w:shd w:val="clear" w:color="auto" w:fill="FFFFFF"/>
              <w:jc w:val="both"/>
              <w:rPr>
                <w:rFonts w:ascii="Verdana" w:hAnsi="Verdana"/>
                <w:b/>
                <w:sz w:val="22"/>
                <w:szCs w:val="22"/>
                <w:lang w:val="en-GB" w:eastAsia="en-GB"/>
              </w:rPr>
            </w:pPr>
            <w:r w:rsidRPr="002C267B">
              <w:rPr>
                <w:rFonts w:ascii="Verdana" w:hAnsi="Verdana"/>
                <w:b/>
                <w:sz w:val="22"/>
                <w:szCs w:val="22"/>
                <w:lang w:val="en-GB" w:eastAsia="en-GB"/>
              </w:rPr>
              <w:t>6.Articolul 35 se modifică şi va avea următorul cuprins:</w:t>
            </w:r>
          </w:p>
          <w:p w14:paraId="74DBC6B1" w14:textId="77777777" w:rsidR="003768A2" w:rsidRPr="00CE5D1B" w:rsidRDefault="003768A2" w:rsidP="003768A2">
            <w:pPr>
              <w:shd w:val="clear" w:color="auto" w:fill="FFFFFF"/>
              <w:jc w:val="both"/>
              <w:rPr>
                <w:rFonts w:ascii="Verdana" w:hAnsi="Verdana"/>
                <w:sz w:val="22"/>
                <w:szCs w:val="22"/>
                <w:lang w:val="en-GB" w:eastAsia="en-GB"/>
              </w:rPr>
            </w:pPr>
            <w:bookmarkStart w:id="26" w:name="do|arI|pt6|pa1"/>
            <w:bookmarkEnd w:id="26"/>
            <w:r w:rsidRPr="00CE5D1B">
              <w:rPr>
                <w:rFonts w:ascii="Verdana" w:hAnsi="Verdana"/>
                <w:sz w:val="22"/>
                <w:szCs w:val="22"/>
                <w:lang w:val="en-GB" w:eastAsia="en-GB"/>
              </w:rPr>
              <w:t>"Art. 35. -</w:t>
            </w:r>
            <w:bookmarkStart w:id="27" w:name="do|arI|pt6|pa2"/>
            <w:bookmarkEnd w:id="27"/>
            <w:r w:rsidRPr="00CE5D1B">
              <w:rPr>
                <w:rFonts w:ascii="Verdana" w:hAnsi="Verdana"/>
                <w:sz w:val="22"/>
                <w:szCs w:val="22"/>
                <w:lang w:val="en-GB" w:eastAsia="en-GB"/>
              </w:rPr>
              <w:t>(1) Persoana adultă cu handicap grav are dreptul la un asistent personal, în baza evaluării sociopsihomedicale.</w:t>
            </w:r>
          </w:p>
          <w:p w14:paraId="2E626705" w14:textId="77777777" w:rsidR="003768A2" w:rsidRPr="00CE5D1B" w:rsidRDefault="003768A2" w:rsidP="003768A2">
            <w:pPr>
              <w:shd w:val="clear" w:color="auto" w:fill="FFFFFF"/>
              <w:jc w:val="both"/>
              <w:rPr>
                <w:rFonts w:ascii="Verdana" w:hAnsi="Verdana"/>
                <w:sz w:val="22"/>
                <w:szCs w:val="22"/>
                <w:lang w:val="en-GB" w:eastAsia="en-GB"/>
              </w:rPr>
            </w:pPr>
            <w:bookmarkStart w:id="28" w:name="do|arI|pt6|pa3"/>
            <w:bookmarkEnd w:id="28"/>
            <w:r w:rsidRPr="00CE5D1B">
              <w:rPr>
                <w:rFonts w:ascii="Verdana" w:hAnsi="Verdana"/>
                <w:sz w:val="22"/>
                <w:szCs w:val="22"/>
                <w:lang w:val="en-GB" w:eastAsia="en-GB"/>
              </w:rPr>
              <w:t>(2) Copilul cu handicap grav are dreptul la un asistent personal."</w:t>
            </w:r>
          </w:p>
          <w:p w14:paraId="1016F8D2"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1B98602A" w14:textId="77777777" w:rsidR="003768A2" w:rsidRDefault="003768A2" w:rsidP="003768A2">
            <w:pPr>
              <w:pStyle w:val="BodyText"/>
              <w:contextualSpacing/>
              <w:jc w:val="left"/>
              <w:rPr>
                <w:rFonts w:ascii="Verdana" w:hAnsi="Verdana"/>
                <w:noProof/>
                <w:sz w:val="22"/>
                <w:szCs w:val="22"/>
              </w:rPr>
            </w:pPr>
          </w:p>
          <w:p w14:paraId="5C544723" w14:textId="3FADDA3D"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348C690B" w14:textId="77777777" w:rsidR="003768A2" w:rsidRDefault="003768A2" w:rsidP="003768A2">
            <w:pPr>
              <w:pStyle w:val="BodyText"/>
              <w:contextualSpacing/>
              <w:rPr>
                <w:rFonts w:ascii="Verdana" w:hAnsi="Verdana"/>
                <w:noProof/>
                <w:sz w:val="22"/>
                <w:szCs w:val="22"/>
              </w:rPr>
            </w:pPr>
          </w:p>
          <w:p w14:paraId="2839E20F" w14:textId="09A6A91C"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4FA212D8"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08F5C659" w14:textId="77777777" w:rsidTr="003768A2">
        <w:tc>
          <w:tcPr>
            <w:tcW w:w="738" w:type="dxa"/>
          </w:tcPr>
          <w:p w14:paraId="4D295951"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7FD577AB" w14:textId="77777777" w:rsidR="003768A2" w:rsidRDefault="003768A2" w:rsidP="003768A2">
            <w:pPr>
              <w:shd w:val="clear" w:color="auto" w:fill="FFFFFF"/>
              <w:jc w:val="both"/>
              <w:rPr>
                <w:rFonts w:ascii="Verdana" w:hAnsi="Verdana"/>
                <w:bCs/>
                <w:sz w:val="22"/>
                <w:szCs w:val="22"/>
                <w:lang w:val="en-GB" w:eastAsia="en-GB"/>
              </w:rPr>
            </w:pPr>
          </w:p>
          <w:p w14:paraId="4654643F" w14:textId="22D346C7" w:rsidR="003768A2" w:rsidRPr="002C267B" w:rsidRDefault="003768A2" w:rsidP="003768A2">
            <w:pPr>
              <w:shd w:val="clear" w:color="auto" w:fill="FFFFFF"/>
              <w:jc w:val="both"/>
              <w:rPr>
                <w:rFonts w:ascii="Verdana" w:hAnsi="Verdana"/>
                <w:b/>
                <w:sz w:val="22"/>
                <w:szCs w:val="22"/>
                <w:lang w:val="en-GB" w:eastAsia="en-GB"/>
              </w:rPr>
            </w:pPr>
            <w:r w:rsidRPr="002C267B">
              <w:rPr>
                <w:rFonts w:ascii="Verdana" w:hAnsi="Verdana"/>
                <w:b/>
                <w:sz w:val="22"/>
                <w:szCs w:val="22"/>
                <w:lang w:val="en-GB" w:eastAsia="en-GB"/>
              </w:rPr>
              <w:t>7.</w:t>
            </w:r>
            <w:r>
              <w:rPr>
                <w:rFonts w:ascii="Verdana" w:hAnsi="Verdana"/>
                <w:b/>
                <w:sz w:val="22"/>
                <w:szCs w:val="22"/>
                <w:lang w:val="en-GB" w:eastAsia="en-GB"/>
              </w:rPr>
              <w:t xml:space="preserve"> </w:t>
            </w:r>
            <w:r w:rsidRPr="002C267B">
              <w:rPr>
                <w:rFonts w:ascii="Verdana" w:hAnsi="Verdana"/>
                <w:b/>
                <w:sz w:val="22"/>
                <w:szCs w:val="22"/>
                <w:lang w:val="en-GB" w:eastAsia="en-GB"/>
              </w:rPr>
              <w:t>La articolul 37 alineatul (1), litera a) se modifică şi va avea următorul cuprins:</w:t>
            </w:r>
          </w:p>
          <w:p w14:paraId="2E96AD57" w14:textId="77777777" w:rsidR="003768A2" w:rsidRPr="00CE5D1B" w:rsidRDefault="003768A2" w:rsidP="003768A2">
            <w:pPr>
              <w:shd w:val="clear" w:color="auto" w:fill="FFFFFF"/>
              <w:jc w:val="both"/>
              <w:rPr>
                <w:rFonts w:ascii="Verdana" w:hAnsi="Verdana"/>
                <w:sz w:val="22"/>
                <w:szCs w:val="22"/>
                <w:lang w:val="en-GB" w:eastAsia="en-GB"/>
              </w:rPr>
            </w:pPr>
            <w:bookmarkStart w:id="29" w:name="do|arI|pt7|pa1"/>
            <w:bookmarkEnd w:id="29"/>
            <w:r w:rsidRPr="00CE5D1B">
              <w:rPr>
                <w:rFonts w:ascii="Verdana" w:hAnsi="Verdana"/>
                <w:sz w:val="22"/>
                <w:szCs w:val="22"/>
                <w:lang w:val="en-GB" w:eastAsia="en-GB"/>
              </w:rPr>
              <w:t>"a) salariu stabilit potrivit prevederilor Legii-cadru nr. </w:t>
            </w:r>
            <w:hyperlink r:id="rId17" w:history="1">
              <w:r w:rsidRPr="00CE5D1B">
                <w:rPr>
                  <w:rFonts w:ascii="Verdana" w:hAnsi="Verdana"/>
                  <w:bCs/>
                  <w:sz w:val="22"/>
                  <w:szCs w:val="22"/>
                  <w:lang w:val="en-GB" w:eastAsia="en-GB"/>
                </w:rPr>
                <w:t>153/2017</w:t>
              </w:r>
            </w:hyperlink>
            <w:r w:rsidRPr="00CE5D1B">
              <w:rPr>
                <w:rFonts w:ascii="Verdana" w:hAnsi="Verdana"/>
                <w:sz w:val="22"/>
                <w:szCs w:val="22"/>
                <w:lang w:val="en-GB" w:eastAsia="en-GB"/>
              </w:rPr>
              <w:t> privind salarizarea personalului plătit din fonduri publice;"</w:t>
            </w:r>
          </w:p>
          <w:p w14:paraId="4B464D9C" w14:textId="77777777" w:rsidR="003768A2" w:rsidRDefault="003768A2" w:rsidP="003768A2">
            <w:pPr>
              <w:shd w:val="clear" w:color="auto" w:fill="FFFFFF"/>
              <w:jc w:val="both"/>
              <w:rPr>
                <w:rFonts w:ascii="Verdana" w:hAnsi="Verdana"/>
                <w:bCs/>
                <w:sz w:val="22"/>
                <w:szCs w:val="22"/>
                <w:lang w:val="en-GB" w:eastAsia="en-GB"/>
              </w:rPr>
            </w:pPr>
          </w:p>
          <w:p w14:paraId="4D7228EE" w14:textId="77777777" w:rsidR="003768A2" w:rsidRDefault="003768A2" w:rsidP="003768A2">
            <w:pPr>
              <w:shd w:val="clear" w:color="auto" w:fill="FFFFFF"/>
              <w:jc w:val="both"/>
              <w:rPr>
                <w:rFonts w:ascii="Verdana" w:hAnsi="Verdana"/>
                <w:bCs/>
                <w:sz w:val="22"/>
                <w:szCs w:val="22"/>
                <w:lang w:val="en-GB" w:eastAsia="en-GB"/>
              </w:rPr>
            </w:pPr>
          </w:p>
          <w:p w14:paraId="20E39055" w14:textId="77777777" w:rsidR="003768A2" w:rsidRDefault="003768A2" w:rsidP="003768A2">
            <w:pPr>
              <w:shd w:val="clear" w:color="auto" w:fill="FFFFFF"/>
              <w:jc w:val="both"/>
              <w:rPr>
                <w:rFonts w:ascii="Verdana" w:hAnsi="Verdana"/>
                <w:bCs/>
                <w:sz w:val="22"/>
                <w:szCs w:val="22"/>
                <w:lang w:val="en-GB" w:eastAsia="en-GB"/>
              </w:rPr>
            </w:pPr>
          </w:p>
          <w:p w14:paraId="7FDCDEBE" w14:textId="77777777" w:rsidR="003768A2" w:rsidRDefault="003768A2" w:rsidP="003768A2">
            <w:pPr>
              <w:shd w:val="clear" w:color="auto" w:fill="FFFFFF"/>
              <w:jc w:val="both"/>
              <w:rPr>
                <w:rFonts w:ascii="Verdana" w:hAnsi="Verdana"/>
                <w:bCs/>
                <w:sz w:val="22"/>
                <w:szCs w:val="22"/>
                <w:lang w:val="en-GB" w:eastAsia="en-GB"/>
              </w:rPr>
            </w:pPr>
          </w:p>
          <w:p w14:paraId="2BAF2798" w14:textId="5524CD1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482E6DA6" w14:textId="77777777" w:rsidR="003768A2" w:rsidRDefault="003768A2" w:rsidP="003768A2">
            <w:pPr>
              <w:pStyle w:val="BodyText"/>
              <w:contextualSpacing/>
              <w:jc w:val="left"/>
              <w:rPr>
                <w:rFonts w:ascii="Verdana" w:hAnsi="Verdana"/>
                <w:noProof/>
                <w:sz w:val="22"/>
                <w:szCs w:val="22"/>
              </w:rPr>
            </w:pPr>
          </w:p>
          <w:p w14:paraId="798EBCC5" w14:textId="3831662D"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0A693628" w14:textId="77777777" w:rsidR="003768A2" w:rsidRDefault="003768A2" w:rsidP="003768A2">
            <w:pPr>
              <w:pStyle w:val="BodyText"/>
              <w:contextualSpacing/>
              <w:rPr>
                <w:rFonts w:ascii="Verdana" w:hAnsi="Verdana"/>
                <w:noProof/>
                <w:sz w:val="22"/>
                <w:szCs w:val="22"/>
              </w:rPr>
            </w:pPr>
          </w:p>
          <w:p w14:paraId="73ECC780" w14:textId="014F56D4"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5DAE761B"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604E9934" w14:textId="77777777" w:rsidTr="003768A2">
        <w:tc>
          <w:tcPr>
            <w:tcW w:w="738" w:type="dxa"/>
          </w:tcPr>
          <w:p w14:paraId="57C70452"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5AF0EE26" w14:textId="77777777" w:rsidR="003768A2" w:rsidRDefault="003768A2" w:rsidP="003768A2">
            <w:pPr>
              <w:shd w:val="clear" w:color="auto" w:fill="FFFFFF"/>
              <w:jc w:val="both"/>
              <w:rPr>
                <w:rFonts w:ascii="Verdana" w:hAnsi="Verdana"/>
                <w:b/>
                <w:sz w:val="22"/>
                <w:szCs w:val="22"/>
                <w:lang w:val="en-GB" w:eastAsia="en-GB"/>
              </w:rPr>
            </w:pPr>
          </w:p>
          <w:p w14:paraId="08FD9C47" w14:textId="75F1DE7A" w:rsidR="003768A2" w:rsidRPr="002C267B" w:rsidRDefault="003768A2" w:rsidP="003768A2">
            <w:pPr>
              <w:shd w:val="clear" w:color="auto" w:fill="FFFFFF"/>
              <w:jc w:val="both"/>
              <w:rPr>
                <w:rFonts w:ascii="Verdana" w:hAnsi="Verdana"/>
                <w:b/>
                <w:sz w:val="22"/>
                <w:szCs w:val="22"/>
                <w:lang w:val="en-GB" w:eastAsia="en-GB"/>
              </w:rPr>
            </w:pPr>
            <w:r w:rsidRPr="002C267B">
              <w:rPr>
                <w:rFonts w:ascii="Verdana" w:hAnsi="Verdana"/>
                <w:b/>
                <w:sz w:val="22"/>
                <w:szCs w:val="22"/>
                <w:lang w:val="en-GB" w:eastAsia="en-GB"/>
              </w:rPr>
              <w:t>8.</w:t>
            </w:r>
            <w:r>
              <w:rPr>
                <w:rFonts w:ascii="Verdana" w:hAnsi="Verdana"/>
                <w:b/>
                <w:sz w:val="22"/>
                <w:szCs w:val="22"/>
                <w:lang w:val="en-GB" w:eastAsia="en-GB"/>
              </w:rPr>
              <w:t xml:space="preserve"> </w:t>
            </w:r>
            <w:r w:rsidRPr="002C267B">
              <w:rPr>
                <w:rFonts w:ascii="Verdana" w:hAnsi="Verdana"/>
                <w:b/>
                <w:sz w:val="22"/>
                <w:szCs w:val="22"/>
                <w:lang w:val="en-GB" w:eastAsia="en-GB"/>
              </w:rPr>
              <w:t>Alineatul (1) al articolului 40 se modifică şi va avea următorul cuprins:</w:t>
            </w:r>
          </w:p>
          <w:p w14:paraId="04610525" w14:textId="77777777" w:rsidR="003768A2" w:rsidRPr="00CE5D1B" w:rsidRDefault="003768A2" w:rsidP="003768A2">
            <w:pPr>
              <w:shd w:val="clear" w:color="auto" w:fill="FFFFFF"/>
              <w:jc w:val="both"/>
              <w:rPr>
                <w:rFonts w:ascii="Verdana" w:hAnsi="Verdana"/>
                <w:sz w:val="22"/>
                <w:szCs w:val="22"/>
                <w:lang w:val="en-GB" w:eastAsia="en-GB"/>
              </w:rPr>
            </w:pPr>
            <w:bookmarkStart w:id="30" w:name="do|arI|pt8|pa1"/>
            <w:bookmarkEnd w:id="30"/>
            <w:r w:rsidRPr="00CE5D1B">
              <w:rPr>
                <w:rFonts w:ascii="Verdana" w:hAnsi="Verdana"/>
                <w:sz w:val="22"/>
                <w:szCs w:val="22"/>
                <w:lang w:val="en-GB" w:eastAsia="en-GB"/>
              </w:rPr>
              <w:t xml:space="preserve">"(1) Autorităţile administraţiei publice locale au obligaţia să prevadă în bugetul local sumele necesare din care se suportă salarizarea, precum şi celelalte drepturi cuvenite asistentului personal, potrivit legii. Sumele se asigură </w:t>
            </w:r>
            <w:r w:rsidRPr="002C267B">
              <w:rPr>
                <w:rFonts w:ascii="Verdana" w:hAnsi="Verdana"/>
                <w:b/>
                <w:bCs/>
                <w:sz w:val="22"/>
                <w:szCs w:val="22"/>
                <w:lang w:val="en-GB" w:eastAsia="en-GB"/>
              </w:rPr>
              <w:t>integral</w:t>
            </w:r>
            <w:r w:rsidRPr="00CE5D1B">
              <w:rPr>
                <w:rFonts w:ascii="Verdana" w:hAnsi="Verdana"/>
                <w:sz w:val="22"/>
                <w:szCs w:val="22"/>
                <w:lang w:val="en-GB" w:eastAsia="en-GB"/>
              </w:rPr>
              <w:t xml:space="preserve"> de la bugetul de stat, din sume defalcate din taxa pe valoarea adăugată, în baza numărului de beneficiari comunicat de unităţile administrativ-teritoriale."</w:t>
            </w:r>
          </w:p>
          <w:p w14:paraId="190F1C82"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73C56650" w14:textId="77777777" w:rsidR="003768A2" w:rsidRPr="00CE5D1B" w:rsidRDefault="003768A2" w:rsidP="003768A2">
            <w:pPr>
              <w:tabs>
                <w:tab w:val="left" w:pos="567"/>
                <w:tab w:val="left" w:pos="993"/>
              </w:tabs>
              <w:jc w:val="both"/>
              <w:rPr>
                <w:rFonts w:ascii="Verdana" w:hAnsi="Verdana"/>
                <w:b/>
                <w:sz w:val="22"/>
                <w:szCs w:val="22"/>
              </w:rPr>
            </w:pPr>
            <w:r w:rsidRPr="00CE5D1B">
              <w:rPr>
                <w:rFonts w:ascii="Verdana" w:hAnsi="Verdana"/>
                <w:b/>
                <w:sz w:val="22"/>
                <w:szCs w:val="22"/>
              </w:rPr>
              <w:t>1.</w:t>
            </w:r>
            <w:r w:rsidRPr="00CE5D1B">
              <w:rPr>
                <w:rFonts w:ascii="Verdana" w:hAnsi="Verdana"/>
                <w:b/>
                <w:sz w:val="22"/>
                <w:szCs w:val="22"/>
              </w:rPr>
              <w:tab/>
              <w:t>La articolul I punctul 8, articolul 40, alineatul (1) se modifică şi va avea următorul cuprins:</w:t>
            </w:r>
          </w:p>
          <w:p w14:paraId="76F30904" w14:textId="77777777" w:rsidR="003768A2" w:rsidRPr="00CE5D1B" w:rsidRDefault="003768A2" w:rsidP="003768A2">
            <w:pPr>
              <w:tabs>
                <w:tab w:val="left" w:pos="567"/>
                <w:tab w:val="left" w:pos="993"/>
                <w:tab w:val="left" w:pos="1560"/>
              </w:tabs>
              <w:jc w:val="both"/>
              <w:rPr>
                <w:rFonts w:ascii="Verdana" w:hAnsi="Verdana"/>
                <w:sz w:val="22"/>
                <w:szCs w:val="22"/>
              </w:rPr>
            </w:pPr>
            <w:r w:rsidRPr="00CE5D1B">
              <w:rPr>
                <w:rFonts w:ascii="Verdana" w:hAnsi="Verdana"/>
                <w:sz w:val="22"/>
                <w:szCs w:val="22"/>
              </w:rPr>
              <w:t xml:space="preserve">„(1) Autorităţile administraţiei publice locale au obligaţia să prevadă în bugetul local sumele necesare din care se suportă salarizarea, precum şi celelalte drepturi cuvenite asistentului personal, potrivit legii. Sumele se asigură de la bugetul de stat, din sume defalcate din taxa pe valoarea adăugată, </w:t>
            </w:r>
            <w:r w:rsidRPr="002C267B">
              <w:rPr>
                <w:rFonts w:ascii="Verdana" w:hAnsi="Verdana"/>
                <w:b/>
                <w:bCs/>
                <w:sz w:val="22"/>
                <w:szCs w:val="22"/>
              </w:rPr>
              <w:t>în proporţie de cel mult 90% din necesarul de fonduri stabilit</w:t>
            </w:r>
            <w:r w:rsidRPr="00CE5D1B">
              <w:rPr>
                <w:rFonts w:ascii="Verdana" w:hAnsi="Verdana"/>
                <w:sz w:val="22"/>
                <w:szCs w:val="22"/>
              </w:rPr>
              <w:t xml:space="preserve"> în baza numărului de beneficiari comunicat de unităţile administrativ-teritoriale.”</w:t>
            </w:r>
          </w:p>
          <w:p w14:paraId="64ADC554" w14:textId="77777777" w:rsidR="003768A2" w:rsidRPr="00CE5D1B" w:rsidRDefault="003768A2" w:rsidP="003768A2">
            <w:pPr>
              <w:pStyle w:val="BodyText"/>
              <w:contextualSpacing/>
              <w:jc w:val="left"/>
              <w:rPr>
                <w:rFonts w:ascii="Verdana" w:hAnsi="Verdana"/>
                <w:noProof/>
                <w:sz w:val="22"/>
                <w:szCs w:val="22"/>
              </w:rPr>
            </w:pPr>
          </w:p>
        </w:tc>
        <w:tc>
          <w:tcPr>
            <w:tcW w:w="3960" w:type="dxa"/>
          </w:tcPr>
          <w:p w14:paraId="7978107D" w14:textId="688E9476" w:rsidR="003768A2" w:rsidRPr="00CE5D1B" w:rsidRDefault="003768A2" w:rsidP="003768A2">
            <w:pPr>
              <w:pStyle w:val="BodyText"/>
              <w:contextualSpacing/>
              <w:rPr>
                <w:rFonts w:ascii="Verdana" w:hAnsi="Verdana"/>
                <w:b/>
                <w:bCs/>
                <w:noProof/>
                <w:sz w:val="22"/>
                <w:szCs w:val="22"/>
                <w:shd w:val="clear" w:color="auto" w:fill="FFFFFF"/>
              </w:rPr>
            </w:pPr>
            <w:r w:rsidRPr="00CE5D1B">
              <w:rPr>
                <w:rFonts w:ascii="Verdana" w:hAnsi="Verdana"/>
                <w:b/>
                <w:bCs/>
                <w:noProof/>
                <w:sz w:val="22"/>
                <w:szCs w:val="22"/>
                <w:shd w:val="clear" w:color="auto" w:fill="FFFFFF"/>
              </w:rPr>
              <w:t>Se elimină</w:t>
            </w:r>
            <w:r>
              <w:rPr>
                <w:rFonts w:ascii="Verdana" w:hAnsi="Verdana"/>
                <w:b/>
                <w:bCs/>
                <w:noProof/>
                <w:sz w:val="22"/>
                <w:szCs w:val="22"/>
                <w:shd w:val="clear" w:color="auto" w:fill="FFFFFF"/>
              </w:rPr>
              <w:t>.</w:t>
            </w:r>
          </w:p>
          <w:p w14:paraId="0E1D779C" w14:textId="77777777" w:rsidR="003768A2" w:rsidRPr="00CE5D1B" w:rsidRDefault="003768A2" w:rsidP="003768A2">
            <w:pPr>
              <w:pStyle w:val="BodyText"/>
              <w:contextualSpacing/>
              <w:rPr>
                <w:rFonts w:ascii="Verdana" w:hAnsi="Verdana"/>
                <w:b/>
                <w:bCs/>
                <w:noProof/>
                <w:sz w:val="22"/>
                <w:szCs w:val="22"/>
                <w:shd w:val="clear" w:color="auto" w:fill="FFFFFF"/>
              </w:rPr>
            </w:pPr>
          </w:p>
          <w:p w14:paraId="1B825A3D" w14:textId="77777777" w:rsidR="003768A2" w:rsidRPr="00CE5D1B" w:rsidRDefault="003768A2" w:rsidP="003768A2">
            <w:pPr>
              <w:pStyle w:val="BodyText"/>
              <w:contextualSpacing/>
              <w:rPr>
                <w:rFonts w:ascii="Verdana" w:hAnsi="Verdana"/>
                <w:bCs/>
                <w:i/>
                <w:noProof/>
                <w:sz w:val="22"/>
                <w:szCs w:val="22"/>
                <w:shd w:val="clear" w:color="auto" w:fill="FFFFFF"/>
              </w:rPr>
            </w:pPr>
            <w:r w:rsidRPr="00CE5D1B">
              <w:rPr>
                <w:rFonts w:ascii="Verdana" w:hAnsi="Verdana"/>
                <w:bCs/>
                <w:i/>
                <w:noProof/>
                <w:sz w:val="22"/>
                <w:szCs w:val="22"/>
                <w:shd w:val="clear" w:color="auto" w:fill="FFFFFF"/>
              </w:rPr>
              <w:t>Autori: membrii comisiilor</w:t>
            </w:r>
          </w:p>
        </w:tc>
        <w:tc>
          <w:tcPr>
            <w:tcW w:w="2806" w:type="dxa"/>
          </w:tcPr>
          <w:p w14:paraId="72CCA355" w14:textId="61952478" w:rsidR="003768A2" w:rsidRPr="00CE5D1B" w:rsidRDefault="003768A2" w:rsidP="003768A2">
            <w:pPr>
              <w:shd w:val="clear" w:color="auto" w:fill="FFFFFF"/>
              <w:jc w:val="both"/>
              <w:rPr>
                <w:rFonts w:ascii="Verdana" w:hAnsi="Verdana"/>
                <w:color w:val="000000"/>
                <w:sz w:val="22"/>
                <w:szCs w:val="22"/>
                <w:lang w:val="en-GB" w:eastAsia="en-GB"/>
              </w:rPr>
            </w:pPr>
            <w:r w:rsidRPr="00CE5D1B">
              <w:rPr>
                <w:rFonts w:ascii="Verdana" w:hAnsi="Verdana"/>
                <w:color w:val="000000"/>
                <w:sz w:val="22"/>
                <w:szCs w:val="22"/>
                <w:lang w:val="en-GB" w:eastAsia="en-GB"/>
              </w:rPr>
              <w:t>Art. 40 a fost modificat</w:t>
            </w:r>
            <w:r>
              <w:rPr>
                <w:rFonts w:ascii="Verdana" w:hAnsi="Verdana"/>
                <w:color w:val="000000"/>
                <w:sz w:val="22"/>
                <w:szCs w:val="22"/>
                <w:lang w:val="en-GB" w:eastAsia="en-GB"/>
              </w:rPr>
              <w:t xml:space="preserve"> în sensul cerut</w:t>
            </w:r>
            <w:r w:rsidRPr="00CE5D1B">
              <w:rPr>
                <w:rFonts w:ascii="Verdana" w:hAnsi="Verdana"/>
                <w:color w:val="000000"/>
                <w:sz w:val="22"/>
                <w:szCs w:val="22"/>
                <w:lang w:val="en-GB" w:eastAsia="en-GB"/>
              </w:rPr>
              <w:t xml:space="preserve"> prin OUG nr.90/2017.</w:t>
            </w:r>
          </w:p>
          <w:p w14:paraId="2FA2F787" w14:textId="77777777" w:rsidR="003768A2" w:rsidRPr="00CE5D1B" w:rsidRDefault="003768A2" w:rsidP="003768A2">
            <w:pPr>
              <w:pStyle w:val="BodyText"/>
              <w:contextualSpacing/>
              <w:rPr>
                <w:rFonts w:ascii="Verdana" w:hAnsi="Verdana"/>
                <w:noProof/>
                <w:sz w:val="22"/>
                <w:szCs w:val="22"/>
              </w:rPr>
            </w:pPr>
            <w:bookmarkStart w:id="31" w:name="do|caII|ar30|pt1|pa2"/>
            <w:bookmarkEnd w:id="31"/>
          </w:p>
          <w:p w14:paraId="19FED56E" w14:textId="77777777" w:rsidR="003768A2" w:rsidRPr="00CE5D1B" w:rsidRDefault="003768A2" w:rsidP="003768A2">
            <w:pPr>
              <w:pStyle w:val="BodyText"/>
              <w:contextualSpacing/>
              <w:rPr>
                <w:rFonts w:ascii="Verdana" w:hAnsi="Verdana"/>
                <w:noProof/>
                <w:sz w:val="22"/>
                <w:szCs w:val="22"/>
              </w:rPr>
            </w:pPr>
          </w:p>
        </w:tc>
      </w:tr>
      <w:tr w:rsidR="003768A2" w:rsidRPr="00CE5D1B" w14:paraId="21D070A9" w14:textId="77777777" w:rsidTr="003768A2">
        <w:tc>
          <w:tcPr>
            <w:tcW w:w="738" w:type="dxa"/>
          </w:tcPr>
          <w:p w14:paraId="42583B3A"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57ADF56F" w14:textId="77777777" w:rsidR="003768A2" w:rsidRDefault="003768A2" w:rsidP="003768A2">
            <w:pPr>
              <w:shd w:val="clear" w:color="auto" w:fill="FFFFFF"/>
              <w:jc w:val="both"/>
              <w:rPr>
                <w:rFonts w:ascii="Verdana" w:hAnsi="Verdana"/>
                <w:b/>
                <w:sz w:val="22"/>
                <w:szCs w:val="22"/>
                <w:lang w:val="en-GB" w:eastAsia="en-GB"/>
              </w:rPr>
            </w:pPr>
          </w:p>
          <w:p w14:paraId="4DE50A05" w14:textId="47AD9088" w:rsidR="003768A2" w:rsidRPr="002C267B" w:rsidRDefault="003768A2" w:rsidP="003768A2">
            <w:pPr>
              <w:shd w:val="clear" w:color="auto" w:fill="FFFFFF"/>
              <w:jc w:val="both"/>
              <w:rPr>
                <w:rFonts w:ascii="Verdana" w:hAnsi="Verdana"/>
                <w:b/>
                <w:sz w:val="22"/>
                <w:szCs w:val="22"/>
                <w:lang w:val="en-GB" w:eastAsia="en-GB"/>
              </w:rPr>
            </w:pPr>
            <w:r w:rsidRPr="002C267B">
              <w:rPr>
                <w:rFonts w:ascii="Verdana" w:hAnsi="Verdana"/>
                <w:b/>
                <w:sz w:val="22"/>
                <w:szCs w:val="22"/>
                <w:lang w:val="en-GB" w:eastAsia="en-GB"/>
              </w:rPr>
              <w:t>9.</w:t>
            </w:r>
            <w:r>
              <w:rPr>
                <w:rFonts w:ascii="Verdana" w:hAnsi="Verdana"/>
                <w:b/>
                <w:sz w:val="22"/>
                <w:szCs w:val="22"/>
                <w:lang w:val="en-GB" w:eastAsia="en-GB"/>
              </w:rPr>
              <w:t xml:space="preserve"> </w:t>
            </w:r>
            <w:r w:rsidRPr="002C267B">
              <w:rPr>
                <w:rFonts w:ascii="Verdana" w:hAnsi="Verdana"/>
                <w:b/>
                <w:sz w:val="22"/>
                <w:szCs w:val="22"/>
                <w:lang w:val="en-GB" w:eastAsia="en-GB"/>
              </w:rPr>
              <w:t>Alineatele (2) şi (4) ale articolului 42 se modifică şi vor avea următorul cuprins:</w:t>
            </w:r>
          </w:p>
          <w:p w14:paraId="66BE3582" w14:textId="77777777" w:rsidR="003768A2" w:rsidRPr="00CE5D1B" w:rsidRDefault="003768A2" w:rsidP="003768A2">
            <w:pPr>
              <w:shd w:val="clear" w:color="auto" w:fill="FFFFFF"/>
              <w:jc w:val="both"/>
              <w:rPr>
                <w:rFonts w:ascii="Verdana" w:hAnsi="Verdana"/>
                <w:sz w:val="22"/>
                <w:szCs w:val="22"/>
                <w:lang w:val="en-GB" w:eastAsia="en-GB"/>
              </w:rPr>
            </w:pPr>
            <w:bookmarkStart w:id="32" w:name="do|arI|pt9|pa1"/>
            <w:bookmarkEnd w:id="32"/>
            <w:r w:rsidRPr="00CE5D1B">
              <w:rPr>
                <w:rFonts w:ascii="Verdana" w:hAnsi="Verdana"/>
                <w:sz w:val="22"/>
                <w:szCs w:val="22"/>
                <w:lang w:val="en-GB" w:eastAsia="en-GB"/>
              </w:rPr>
              <w:t>"(2) Persoanele cu handicap grav care au şi calitatea de pensionari de invaliditate încadraţi în gradul I de invaliditate pot opta pentru indemnizaţia pentru însoţitor prevăzută de Legea nr. </w:t>
            </w:r>
            <w:hyperlink r:id="rId18" w:history="1">
              <w:r w:rsidRPr="00CE5D1B">
                <w:rPr>
                  <w:rFonts w:ascii="Verdana" w:hAnsi="Verdana"/>
                  <w:bCs/>
                  <w:sz w:val="22"/>
                  <w:szCs w:val="22"/>
                  <w:lang w:val="en-GB" w:eastAsia="en-GB"/>
                </w:rPr>
                <w:t>263/2010</w:t>
              </w:r>
            </w:hyperlink>
            <w:r w:rsidRPr="00CE5D1B">
              <w:rPr>
                <w:rFonts w:ascii="Verdana" w:hAnsi="Verdana"/>
                <w:sz w:val="22"/>
                <w:szCs w:val="22"/>
                <w:lang w:val="en-GB" w:eastAsia="en-GB"/>
              </w:rPr>
              <w:t xml:space="preserve"> privind sistemul </w:t>
            </w:r>
            <w:r w:rsidRPr="00CE5D1B">
              <w:rPr>
                <w:rFonts w:ascii="Verdana" w:hAnsi="Verdana"/>
                <w:sz w:val="22"/>
                <w:szCs w:val="22"/>
                <w:lang w:val="en-GB" w:eastAsia="en-GB"/>
              </w:rPr>
              <w:lastRenderedPageBreak/>
              <w:t>unitar de pensii publice, cu modificările şi completările ulterioare, sau pentru asistent personal. Dreptul de opţiune se menţine şi în cazul trecerii pensionarilor de invaliditate la pensia pentru limită de vârstă.</w:t>
            </w:r>
          </w:p>
          <w:p w14:paraId="2A17B84F" w14:textId="77777777" w:rsidR="003768A2" w:rsidRPr="00CE5D1B" w:rsidRDefault="003768A2" w:rsidP="003768A2">
            <w:pPr>
              <w:shd w:val="clear" w:color="auto" w:fill="FFFFFF"/>
              <w:jc w:val="both"/>
              <w:rPr>
                <w:rFonts w:ascii="Verdana" w:hAnsi="Verdana"/>
                <w:sz w:val="22"/>
                <w:szCs w:val="22"/>
                <w:lang w:val="en-GB" w:eastAsia="en-GB"/>
              </w:rPr>
            </w:pPr>
            <w:bookmarkStart w:id="33" w:name="do|arI|pt9|pa2"/>
            <w:bookmarkEnd w:id="33"/>
            <w:r w:rsidRPr="00CE5D1B">
              <w:rPr>
                <w:rFonts w:ascii="Verdana" w:hAnsi="Verdana"/>
                <w:sz w:val="22"/>
                <w:szCs w:val="22"/>
                <w:lang w:val="en-GB" w:eastAsia="en-GB"/>
              </w:rPr>
              <w:t>........................................</w:t>
            </w:r>
          </w:p>
          <w:p w14:paraId="6B0680BE" w14:textId="77777777" w:rsidR="003768A2" w:rsidRPr="00CE5D1B" w:rsidRDefault="003768A2" w:rsidP="003768A2">
            <w:pPr>
              <w:shd w:val="clear" w:color="auto" w:fill="FFFFFF"/>
              <w:jc w:val="both"/>
              <w:rPr>
                <w:rFonts w:ascii="Verdana" w:hAnsi="Verdana"/>
                <w:sz w:val="22"/>
                <w:szCs w:val="22"/>
                <w:lang w:val="en-GB" w:eastAsia="en-GB"/>
              </w:rPr>
            </w:pPr>
            <w:bookmarkStart w:id="34" w:name="do|arI|pt9|pa3"/>
            <w:bookmarkEnd w:id="34"/>
            <w:r w:rsidRPr="00CE5D1B">
              <w:rPr>
                <w:rFonts w:ascii="Verdana" w:hAnsi="Verdana"/>
                <w:sz w:val="22"/>
                <w:szCs w:val="22"/>
                <w:lang w:val="en-GB" w:eastAsia="en-GB"/>
              </w:rPr>
              <w:t>(4) Părinţii sau, după caz, reprezentanţii legali ai copilului cu handicap grav, persoana sau familia care a primit în plasament un copil cu handicap grav, adulţii cu handicap grav ori reprezentanţii legali ai acestora, cu excepţia celor cu handicap vizual grav, pot opta între asistent personal şi primirea unei indemnizaţii lunare."</w:t>
            </w:r>
          </w:p>
          <w:p w14:paraId="7385F540"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5A6C806D" w14:textId="77777777" w:rsidR="003768A2" w:rsidRDefault="003768A2" w:rsidP="003768A2">
            <w:pPr>
              <w:pStyle w:val="BodyText"/>
              <w:contextualSpacing/>
              <w:jc w:val="left"/>
              <w:rPr>
                <w:rFonts w:ascii="Verdana" w:hAnsi="Verdana"/>
                <w:noProof/>
                <w:sz w:val="22"/>
                <w:szCs w:val="22"/>
              </w:rPr>
            </w:pPr>
          </w:p>
          <w:p w14:paraId="751E9EBE" w14:textId="0F87B6EF"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5BF458E0" w14:textId="77777777" w:rsidR="003768A2" w:rsidRDefault="003768A2" w:rsidP="003768A2">
            <w:pPr>
              <w:pStyle w:val="BodyText"/>
              <w:contextualSpacing/>
              <w:rPr>
                <w:rFonts w:ascii="Verdana" w:hAnsi="Verdana"/>
                <w:noProof/>
                <w:sz w:val="22"/>
                <w:szCs w:val="22"/>
              </w:rPr>
            </w:pPr>
          </w:p>
          <w:p w14:paraId="32BCE106" w14:textId="48027D10"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131182B7"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451B0C40" w14:textId="77777777" w:rsidTr="003768A2">
        <w:tc>
          <w:tcPr>
            <w:tcW w:w="738" w:type="dxa"/>
          </w:tcPr>
          <w:p w14:paraId="547ED67D"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35DA57EC" w14:textId="77777777" w:rsidR="003768A2" w:rsidRDefault="003768A2" w:rsidP="003768A2">
            <w:pPr>
              <w:shd w:val="clear" w:color="auto" w:fill="FFFFFF"/>
              <w:jc w:val="both"/>
              <w:rPr>
                <w:rFonts w:ascii="Verdana" w:hAnsi="Verdana"/>
                <w:b/>
                <w:sz w:val="22"/>
                <w:szCs w:val="22"/>
                <w:lang w:val="en-GB" w:eastAsia="en-GB"/>
              </w:rPr>
            </w:pPr>
          </w:p>
          <w:p w14:paraId="20F7641C" w14:textId="575A14BC"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10.Alineatul (1) al articolului 43 se modifică şi va avea următorul cuprins:</w:t>
            </w:r>
          </w:p>
          <w:p w14:paraId="4DC852D3" w14:textId="77777777" w:rsidR="003768A2" w:rsidRPr="00CE5D1B" w:rsidRDefault="003768A2" w:rsidP="003768A2">
            <w:pPr>
              <w:shd w:val="clear" w:color="auto" w:fill="FFFFFF"/>
              <w:jc w:val="both"/>
              <w:rPr>
                <w:rFonts w:ascii="Verdana" w:hAnsi="Verdana"/>
                <w:sz w:val="22"/>
                <w:szCs w:val="22"/>
                <w:lang w:val="en-GB" w:eastAsia="en-GB"/>
              </w:rPr>
            </w:pPr>
            <w:bookmarkStart w:id="35" w:name="do|arI|pt10|pa1"/>
            <w:bookmarkEnd w:id="35"/>
            <w:r w:rsidRPr="00CE5D1B">
              <w:rPr>
                <w:rFonts w:ascii="Verdana" w:hAnsi="Verdana"/>
                <w:sz w:val="22"/>
                <w:szCs w:val="22"/>
                <w:lang w:val="en-GB" w:eastAsia="en-GB"/>
              </w:rPr>
              <w:t xml:space="preserve">"(1) Indemnizaţia lunară prevăzută la art. 42 alin. (4) este în cuantum egal cu salariul net al asistentului personal gradaţia 0, stabilit potrivit prevederilor legale care reglementează nivelul de </w:t>
            </w:r>
            <w:r w:rsidRPr="00CE5D1B">
              <w:rPr>
                <w:rFonts w:ascii="Verdana" w:hAnsi="Verdana"/>
                <w:sz w:val="22"/>
                <w:szCs w:val="22"/>
                <w:lang w:val="en-GB" w:eastAsia="en-GB"/>
              </w:rPr>
              <w:lastRenderedPageBreak/>
              <w:t>salarizare a personalului plătit din fonduri publice."</w:t>
            </w:r>
          </w:p>
          <w:p w14:paraId="191E3B87"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266CB36E" w14:textId="77777777" w:rsidR="003768A2" w:rsidRDefault="003768A2" w:rsidP="003768A2">
            <w:pPr>
              <w:pStyle w:val="BodyText"/>
              <w:contextualSpacing/>
              <w:jc w:val="left"/>
              <w:rPr>
                <w:rFonts w:ascii="Verdana" w:hAnsi="Verdana"/>
                <w:noProof/>
                <w:sz w:val="22"/>
                <w:szCs w:val="22"/>
              </w:rPr>
            </w:pPr>
          </w:p>
          <w:p w14:paraId="37DE5979" w14:textId="332C596E"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1FBF25C1" w14:textId="77777777" w:rsidR="003768A2" w:rsidRDefault="003768A2" w:rsidP="003768A2">
            <w:pPr>
              <w:pStyle w:val="BodyText"/>
              <w:contextualSpacing/>
              <w:rPr>
                <w:rFonts w:ascii="Verdana" w:hAnsi="Verdana"/>
                <w:noProof/>
                <w:sz w:val="22"/>
                <w:szCs w:val="22"/>
              </w:rPr>
            </w:pPr>
          </w:p>
          <w:p w14:paraId="681B4FF8" w14:textId="03181A7C"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7AD7D533"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4ED2B4D9" w14:textId="77777777" w:rsidTr="003768A2">
        <w:tc>
          <w:tcPr>
            <w:tcW w:w="738" w:type="dxa"/>
          </w:tcPr>
          <w:p w14:paraId="39B1BD81"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08ADB53D" w14:textId="77777777" w:rsidR="003768A2" w:rsidRDefault="003768A2" w:rsidP="003768A2">
            <w:pPr>
              <w:shd w:val="clear" w:color="auto" w:fill="FFFFFF"/>
              <w:jc w:val="both"/>
              <w:rPr>
                <w:rFonts w:ascii="Verdana" w:hAnsi="Verdana"/>
                <w:b/>
                <w:sz w:val="22"/>
                <w:szCs w:val="22"/>
                <w:lang w:val="en-GB" w:eastAsia="en-GB"/>
              </w:rPr>
            </w:pPr>
          </w:p>
          <w:p w14:paraId="72BFD7ED" w14:textId="146BDA98"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11.Literele a) şi b) ale alineatului (4) al articolului 43 se modifică şi vor avea următorul cuprins:</w:t>
            </w:r>
          </w:p>
          <w:p w14:paraId="44CB85AD" w14:textId="77777777" w:rsidR="003768A2" w:rsidRPr="00CE5D1B" w:rsidRDefault="003768A2" w:rsidP="003768A2">
            <w:pPr>
              <w:shd w:val="clear" w:color="auto" w:fill="FFFFFF"/>
              <w:jc w:val="both"/>
              <w:rPr>
                <w:rFonts w:ascii="Verdana" w:hAnsi="Verdana"/>
                <w:sz w:val="22"/>
                <w:szCs w:val="22"/>
                <w:lang w:val="en-GB" w:eastAsia="en-GB"/>
              </w:rPr>
            </w:pPr>
            <w:bookmarkStart w:id="36" w:name="do|arI|pt11|pa1"/>
            <w:bookmarkEnd w:id="36"/>
            <w:r w:rsidRPr="00CE5D1B">
              <w:rPr>
                <w:rFonts w:ascii="Verdana" w:hAnsi="Verdana"/>
                <w:sz w:val="22"/>
                <w:szCs w:val="22"/>
                <w:lang w:val="en-GB" w:eastAsia="en-GB"/>
              </w:rPr>
              <w:t>"a) părinţii sau reprezentanţii legali ai copilului cu handicap grav pentru care s-a stabilit măsură de protecţie specială, în condiţiile legii, la un asistent maternal sau într-un serviciu de tip rezidenţial;</w:t>
            </w:r>
          </w:p>
          <w:p w14:paraId="4ED40AF3" w14:textId="77777777" w:rsidR="003768A2" w:rsidRPr="00CE5D1B" w:rsidRDefault="003768A2" w:rsidP="003768A2">
            <w:pPr>
              <w:shd w:val="clear" w:color="auto" w:fill="FFFFFF"/>
              <w:jc w:val="both"/>
              <w:rPr>
                <w:rFonts w:ascii="Verdana" w:hAnsi="Verdana"/>
                <w:sz w:val="22"/>
                <w:szCs w:val="22"/>
                <w:lang w:val="en-GB" w:eastAsia="en-GB"/>
              </w:rPr>
            </w:pPr>
            <w:bookmarkStart w:id="37" w:name="do|arI|pt11|pa2"/>
            <w:bookmarkEnd w:id="37"/>
            <w:r w:rsidRPr="00CE5D1B">
              <w:rPr>
                <w:rFonts w:ascii="Verdana" w:hAnsi="Verdana"/>
                <w:sz w:val="22"/>
                <w:szCs w:val="22"/>
                <w:lang w:val="en-GB" w:eastAsia="en-GB"/>
              </w:rPr>
              <w:t>b) adulţii cu handicap grav sau reprezentanţii lor legali, pe perioada în care adulţii cu handicap grav se află în îngrijirea şi protecţia asistentului personal profesionist, în centre rezidenţiale publice, cu excepţia centrului de tip respiro, ori în alte tipuri de instituţii rezidenţiale publice cu caracter social, medico-social, în care se asigură întreţinere completă din partea autorităţii administraţiei publice pe o perioadă mai mare de o lună;"</w:t>
            </w:r>
          </w:p>
          <w:p w14:paraId="4CD9B62B" w14:textId="77777777" w:rsidR="003768A2" w:rsidRDefault="003768A2" w:rsidP="003768A2">
            <w:pPr>
              <w:shd w:val="clear" w:color="auto" w:fill="FFFFFF"/>
              <w:jc w:val="both"/>
              <w:rPr>
                <w:rFonts w:ascii="Verdana" w:hAnsi="Verdana"/>
                <w:sz w:val="22"/>
                <w:szCs w:val="22"/>
                <w:lang w:val="en-GB" w:eastAsia="en-GB"/>
              </w:rPr>
            </w:pPr>
          </w:p>
          <w:p w14:paraId="2979D216" w14:textId="77777777" w:rsidR="003768A2" w:rsidRDefault="003768A2" w:rsidP="003768A2">
            <w:pPr>
              <w:shd w:val="clear" w:color="auto" w:fill="FFFFFF"/>
              <w:jc w:val="both"/>
              <w:rPr>
                <w:rFonts w:ascii="Verdana" w:hAnsi="Verdana"/>
                <w:sz w:val="22"/>
                <w:szCs w:val="22"/>
                <w:lang w:val="en-GB" w:eastAsia="en-GB"/>
              </w:rPr>
            </w:pPr>
          </w:p>
          <w:p w14:paraId="37B4E298" w14:textId="572E6231" w:rsidR="003768A2" w:rsidRPr="00CE5D1B" w:rsidRDefault="003768A2" w:rsidP="003768A2">
            <w:pPr>
              <w:shd w:val="clear" w:color="auto" w:fill="FFFFFF"/>
              <w:jc w:val="both"/>
              <w:rPr>
                <w:rFonts w:ascii="Verdana" w:hAnsi="Verdana"/>
                <w:sz w:val="22"/>
                <w:szCs w:val="22"/>
                <w:lang w:val="en-GB" w:eastAsia="en-GB"/>
              </w:rPr>
            </w:pPr>
          </w:p>
        </w:tc>
        <w:tc>
          <w:tcPr>
            <w:tcW w:w="3960" w:type="dxa"/>
          </w:tcPr>
          <w:p w14:paraId="36D6E5CE" w14:textId="77777777" w:rsidR="003768A2" w:rsidRDefault="003768A2" w:rsidP="003768A2">
            <w:pPr>
              <w:pStyle w:val="BodyText"/>
              <w:contextualSpacing/>
              <w:jc w:val="left"/>
              <w:rPr>
                <w:rFonts w:ascii="Verdana" w:hAnsi="Verdana"/>
                <w:noProof/>
                <w:sz w:val="22"/>
                <w:szCs w:val="22"/>
              </w:rPr>
            </w:pPr>
          </w:p>
          <w:p w14:paraId="3165C4A6" w14:textId="6D3ADA3D"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1404893B" w14:textId="77777777" w:rsidR="003768A2" w:rsidRDefault="003768A2" w:rsidP="003768A2">
            <w:pPr>
              <w:pStyle w:val="BodyText"/>
              <w:contextualSpacing/>
              <w:rPr>
                <w:rFonts w:ascii="Verdana" w:hAnsi="Verdana"/>
                <w:noProof/>
                <w:sz w:val="22"/>
                <w:szCs w:val="22"/>
              </w:rPr>
            </w:pPr>
          </w:p>
          <w:p w14:paraId="2835EF92" w14:textId="0D116A36"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383470A8"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71A2B9A1" w14:textId="77777777" w:rsidTr="003768A2">
        <w:tc>
          <w:tcPr>
            <w:tcW w:w="738" w:type="dxa"/>
          </w:tcPr>
          <w:p w14:paraId="0470BE2E"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743C99EA" w14:textId="77777777" w:rsidR="003768A2" w:rsidRPr="00CE5D1B" w:rsidRDefault="003768A2" w:rsidP="003768A2">
            <w:pPr>
              <w:shd w:val="clear" w:color="auto" w:fill="FFFFFF"/>
              <w:jc w:val="both"/>
              <w:rPr>
                <w:rFonts w:ascii="Verdana" w:hAnsi="Verdana"/>
                <w:bCs/>
                <w:sz w:val="22"/>
                <w:szCs w:val="22"/>
                <w:lang w:val="en-GB" w:eastAsia="en-GB"/>
              </w:rPr>
            </w:pPr>
          </w:p>
          <w:p w14:paraId="53E9907B" w14:textId="77777777"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12.Alineatul (5) al articolului 46 se modifică şi va avea următorul cuprins:</w:t>
            </w:r>
          </w:p>
          <w:p w14:paraId="42589CDE" w14:textId="77777777" w:rsidR="003768A2" w:rsidRPr="00CE5D1B" w:rsidRDefault="003768A2" w:rsidP="003768A2">
            <w:pPr>
              <w:shd w:val="clear" w:color="auto" w:fill="FFFFFF"/>
              <w:jc w:val="both"/>
              <w:rPr>
                <w:rFonts w:ascii="Verdana" w:hAnsi="Verdana"/>
                <w:sz w:val="22"/>
                <w:szCs w:val="22"/>
                <w:lang w:val="en-GB" w:eastAsia="en-GB"/>
              </w:rPr>
            </w:pPr>
            <w:bookmarkStart w:id="38" w:name="do|arI|pt12|pa1"/>
            <w:bookmarkEnd w:id="38"/>
            <w:r w:rsidRPr="00CE5D1B">
              <w:rPr>
                <w:rFonts w:ascii="Verdana" w:hAnsi="Verdana"/>
                <w:sz w:val="22"/>
                <w:szCs w:val="22"/>
                <w:lang w:val="en-GB" w:eastAsia="en-GB"/>
              </w:rPr>
              <w:t>"(5) Modalitatea de decontare a cheltuielilor prevăzute la alin. (1) se aprobă prin ordin al ministrului muncii şi justiţiei sociale, la propunerea Autorităţii Naţionale pentru Persoanele cu Dizabilităţi."</w:t>
            </w:r>
          </w:p>
          <w:p w14:paraId="5C86D6D9"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326A7158" w14:textId="77777777" w:rsidR="003768A2" w:rsidRDefault="003768A2" w:rsidP="003768A2">
            <w:pPr>
              <w:pStyle w:val="BodyText"/>
              <w:contextualSpacing/>
              <w:jc w:val="left"/>
              <w:rPr>
                <w:rFonts w:ascii="Verdana" w:hAnsi="Verdana"/>
                <w:noProof/>
                <w:sz w:val="22"/>
                <w:szCs w:val="22"/>
              </w:rPr>
            </w:pPr>
          </w:p>
          <w:p w14:paraId="3BED39BE" w14:textId="388AFA30"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6D3F462A" w14:textId="77777777" w:rsidR="003768A2" w:rsidRDefault="003768A2" w:rsidP="003768A2">
            <w:pPr>
              <w:pStyle w:val="BodyText"/>
              <w:contextualSpacing/>
              <w:rPr>
                <w:rFonts w:ascii="Verdana" w:hAnsi="Verdana"/>
                <w:noProof/>
                <w:sz w:val="22"/>
                <w:szCs w:val="22"/>
              </w:rPr>
            </w:pPr>
          </w:p>
          <w:p w14:paraId="16CD11FB" w14:textId="2F73B830"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5437897F"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2292FB77" w14:textId="77777777" w:rsidTr="003768A2">
        <w:tc>
          <w:tcPr>
            <w:tcW w:w="738" w:type="dxa"/>
          </w:tcPr>
          <w:p w14:paraId="0AB8564B"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00D1173E" w14:textId="77777777" w:rsidR="003768A2" w:rsidRDefault="003768A2" w:rsidP="003768A2">
            <w:pPr>
              <w:shd w:val="clear" w:color="auto" w:fill="FFFFFF"/>
              <w:jc w:val="both"/>
              <w:rPr>
                <w:rFonts w:ascii="Verdana" w:hAnsi="Verdana"/>
                <w:b/>
                <w:sz w:val="22"/>
                <w:szCs w:val="22"/>
                <w:lang w:val="en-GB" w:eastAsia="en-GB"/>
              </w:rPr>
            </w:pPr>
          </w:p>
          <w:p w14:paraId="5CD33803" w14:textId="417D5921"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13.La articolul 47 alineatul (1), litera a) se modifică şi va avea următorul cuprins:</w:t>
            </w:r>
          </w:p>
          <w:p w14:paraId="2E18B0D8" w14:textId="77777777" w:rsidR="003768A2" w:rsidRPr="00CE5D1B" w:rsidRDefault="003768A2" w:rsidP="003768A2">
            <w:pPr>
              <w:shd w:val="clear" w:color="auto" w:fill="FFFFFF"/>
              <w:jc w:val="both"/>
              <w:rPr>
                <w:rFonts w:ascii="Verdana" w:hAnsi="Verdana"/>
                <w:sz w:val="22"/>
                <w:szCs w:val="22"/>
                <w:lang w:val="en-GB" w:eastAsia="en-GB"/>
              </w:rPr>
            </w:pPr>
            <w:bookmarkStart w:id="39" w:name="do|arI|pt13|pa1"/>
            <w:bookmarkEnd w:id="39"/>
            <w:r w:rsidRPr="00CE5D1B">
              <w:rPr>
                <w:rFonts w:ascii="Verdana" w:hAnsi="Verdana"/>
                <w:sz w:val="22"/>
                <w:szCs w:val="22"/>
                <w:lang w:val="en-GB" w:eastAsia="en-GB"/>
              </w:rPr>
              <w:t>"a) salariul de bază stabilit potrivit dispoziţiilor Legii-cadru nr. </w:t>
            </w:r>
            <w:hyperlink r:id="rId19" w:history="1">
              <w:r w:rsidRPr="00CE5D1B">
                <w:rPr>
                  <w:rFonts w:ascii="Verdana" w:hAnsi="Verdana"/>
                  <w:bCs/>
                  <w:sz w:val="22"/>
                  <w:szCs w:val="22"/>
                  <w:lang w:val="en-GB" w:eastAsia="en-GB"/>
                </w:rPr>
                <w:t>153/2017</w:t>
              </w:r>
            </w:hyperlink>
            <w:r w:rsidRPr="00CE5D1B">
              <w:rPr>
                <w:rFonts w:ascii="Verdana" w:hAnsi="Verdana"/>
                <w:sz w:val="22"/>
                <w:szCs w:val="22"/>
                <w:lang w:val="en-GB" w:eastAsia="en-GB"/>
              </w:rPr>
              <w:t> privind salarizarea personalului plătit din fonduri publice;"</w:t>
            </w:r>
          </w:p>
          <w:p w14:paraId="04451B93"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27AB7A37" w14:textId="77777777" w:rsidR="003768A2" w:rsidRDefault="003768A2" w:rsidP="003768A2">
            <w:pPr>
              <w:pStyle w:val="BodyText"/>
              <w:contextualSpacing/>
              <w:jc w:val="left"/>
              <w:rPr>
                <w:rFonts w:ascii="Verdana" w:hAnsi="Verdana"/>
                <w:noProof/>
                <w:sz w:val="22"/>
                <w:szCs w:val="22"/>
              </w:rPr>
            </w:pPr>
          </w:p>
          <w:p w14:paraId="6A3F865B" w14:textId="787C5B5B"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343BD7EF" w14:textId="77777777" w:rsidR="003768A2" w:rsidRDefault="003768A2" w:rsidP="003768A2">
            <w:pPr>
              <w:pStyle w:val="BodyText"/>
              <w:contextualSpacing/>
              <w:rPr>
                <w:rFonts w:ascii="Verdana" w:hAnsi="Verdana"/>
                <w:noProof/>
                <w:sz w:val="22"/>
                <w:szCs w:val="22"/>
              </w:rPr>
            </w:pPr>
          </w:p>
          <w:p w14:paraId="2212347E" w14:textId="76D7C56F"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F747AAD"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482DD93F" w14:textId="77777777" w:rsidTr="003768A2">
        <w:tc>
          <w:tcPr>
            <w:tcW w:w="738" w:type="dxa"/>
          </w:tcPr>
          <w:p w14:paraId="7BC5DC0B"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5E3AE552" w14:textId="77777777" w:rsidR="003768A2" w:rsidRDefault="003768A2" w:rsidP="003768A2">
            <w:pPr>
              <w:shd w:val="clear" w:color="auto" w:fill="FFFFFF"/>
              <w:jc w:val="both"/>
              <w:rPr>
                <w:rFonts w:ascii="Verdana" w:hAnsi="Verdana"/>
                <w:b/>
                <w:sz w:val="22"/>
                <w:szCs w:val="22"/>
                <w:lang w:val="en-GB" w:eastAsia="en-GB"/>
              </w:rPr>
            </w:pPr>
          </w:p>
          <w:p w14:paraId="70978DB3" w14:textId="7075473D"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14.Alineatul (2) al articolului 48 se modifică şi va avea următorul cuprins:</w:t>
            </w:r>
          </w:p>
          <w:p w14:paraId="0124080A" w14:textId="77777777" w:rsidR="003768A2" w:rsidRPr="00CE5D1B" w:rsidRDefault="003768A2" w:rsidP="003768A2">
            <w:pPr>
              <w:shd w:val="clear" w:color="auto" w:fill="FFFFFF"/>
              <w:jc w:val="both"/>
              <w:rPr>
                <w:rFonts w:ascii="Verdana" w:hAnsi="Verdana"/>
                <w:sz w:val="22"/>
                <w:szCs w:val="22"/>
                <w:lang w:val="en-GB" w:eastAsia="en-GB"/>
              </w:rPr>
            </w:pPr>
            <w:bookmarkStart w:id="40" w:name="do|arI|pt14|pa1"/>
            <w:bookmarkEnd w:id="40"/>
            <w:r w:rsidRPr="00CE5D1B">
              <w:rPr>
                <w:rFonts w:ascii="Verdana" w:hAnsi="Verdana"/>
                <w:sz w:val="22"/>
                <w:szCs w:val="22"/>
                <w:lang w:val="en-GB" w:eastAsia="en-GB"/>
              </w:rPr>
              <w:t xml:space="preserve">"(2) Standardele minime obligatorii pentru asigurarea îngrijirii şi protecţiei adulţilor cu handicap grav sau accentuat la asistentul personal profesionist se elaborează de Autoritatea </w:t>
            </w:r>
            <w:r w:rsidRPr="00CE5D1B">
              <w:rPr>
                <w:rFonts w:ascii="Verdana" w:hAnsi="Verdana"/>
                <w:sz w:val="22"/>
                <w:szCs w:val="22"/>
                <w:lang w:val="en-GB" w:eastAsia="en-GB"/>
              </w:rPr>
              <w:lastRenderedPageBreak/>
              <w:t>Naţională pentru Persoanele cu Dizabilităţi şi se aprobă prin ordin al ministrului muncii şi justiţiei sociale."</w:t>
            </w:r>
          </w:p>
          <w:p w14:paraId="5E550C6C" w14:textId="77777777" w:rsidR="003768A2" w:rsidRPr="00CE5D1B" w:rsidRDefault="003768A2" w:rsidP="003768A2">
            <w:pPr>
              <w:shd w:val="clear" w:color="auto" w:fill="FFFFFF"/>
              <w:jc w:val="both"/>
              <w:rPr>
                <w:rFonts w:ascii="Verdana" w:hAnsi="Verdana"/>
                <w:sz w:val="22"/>
                <w:szCs w:val="22"/>
                <w:lang w:val="en-GB" w:eastAsia="en-GB"/>
              </w:rPr>
            </w:pPr>
          </w:p>
        </w:tc>
        <w:tc>
          <w:tcPr>
            <w:tcW w:w="3960" w:type="dxa"/>
          </w:tcPr>
          <w:p w14:paraId="08DF5CDE" w14:textId="77777777" w:rsidR="003768A2" w:rsidRDefault="003768A2" w:rsidP="003768A2">
            <w:pPr>
              <w:pStyle w:val="BodyText"/>
              <w:contextualSpacing/>
              <w:jc w:val="left"/>
              <w:rPr>
                <w:rFonts w:ascii="Verdana" w:hAnsi="Verdana"/>
                <w:noProof/>
                <w:sz w:val="22"/>
                <w:szCs w:val="22"/>
              </w:rPr>
            </w:pPr>
          </w:p>
          <w:p w14:paraId="7FCA6C30" w14:textId="7BFA5AC1"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04D715BF" w14:textId="77777777" w:rsidR="003768A2" w:rsidRDefault="003768A2" w:rsidP="003768A2">
            <w:pPr>
              <w:pStyle w:val="BodyText"/>
              <w:contextualSpacing/>
              <w:rPr>
                <w:rFonts w:ascii="Verdana" w:hAnsi="Verdana"/>
                <w:noProof/>
                <w:sz w:val="22"/>
                <w:szCs w:val="22"/>
              </w:rPr>
            </w:pPr>
          </w:p>
          <w:p w14:paraId="13A57AC1" w14:textId="4A69E6C0"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4E6307C4"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5BC16020" w14:textId="77777777" w:rsidTr="003768A2">
        <w:tc>
          <w:tcPr>
            <w:tcW w:w="738" w:type="dxa"/>
          </w:tcPr>
          <w:p w14:paraId="21F42712"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05174481" w14:textId="77777777" w:rsidR="003768A2" w:rsidRDefault="003768A2" w:rsidP="003768A2">
            <w:pPr>
              <w:shd w:val="clear" w:color="auto" w:fill="FFFFFF"/>
              <w:jc w:val="both"/>
              <w:rPr>
                <w:rFonts w:ascii="Verdana" w:hAnsi="Verdana"/>
                <w:b/>
                <w:sz w:val="22"/>
                <w:szCs w:val="22"/>
                <w:lang w:val="en-GB" w:eastAsia="en-GB"/>
              </w:rPr>
            </w:pPr>
          </w:p>
          <w:p w14:paraId="2E8BA792" w14:textId="147C7167"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15.La capitolul III, titlul secţiunii a 4-a se modifică şi va avea următorul cuprins:</w:t>
            </w:r>
          </w:p>
          <w:p w14:paraId="3EA85133" w14:textId="77777777" w:rsidR="003768A2" w:rsidRPr="00CE5D1B" w:rsidRDefault="003768A2" w:rsidP="003768A2">
            <w:pPr>
              <w:shd w:val="clear" w:color="auto" w:fill="FFFFFF"/>
              <w:jc w:val="both"/>
              <w:rPr>
                <w:rFonts w:ascii="Verdana" w:hAnsi="Verdana"/>
                <w:sz w:val="22"/>
                <w:szCs w:val="22"/>
                <w:lang w:val="en-GB" w:eastAsia="en-GB"/>
              </w:rPr>
            </w:pPr>
            <w:bookmarkStart w:id="41" w:name="do|arI|pt15|pa1"/>
            <w:bookmarkEnd w:id="41"/>
            <w:r w:rsidRPr="00CE5D1B">
              <w:rPr>
                <w:rFonts w:ascii="Verdana" w:hAnsi="Verdana"/>
                <w:sz w:val="22"/>
                <w:szCs w:val="22"/>
                <w:lang w:val="en-GB" w:eastAsia="en-GB"/>
              </w:rPr>
              <w:t>"SECŢIUNEA 4: Centre pentru persoanele adulte cu handicap"</w:t>
            </w:r>
          </w:p>
          <w:p w14:paraId="5A3FDE1A"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33F5A6D3" w14:textId="77777777" w:rsidR="003768A2" w:rsidRDefault="003768A2" w:rsidP="003768A2">
            <w:pPr>
              <w:pStyle w:val="BodyText"/>
              <w:contextualSpacing/>
              <w:jc w:val="left"/>
              <w:rPr>
                <w:rFonts w:ascii="Verdana" w:hAnsi="Verdana"/>
                <w:noProof/>
                <w:sz w:val="22"/>
                <w:szCs w:val="22"/>
              </w:rPr>
            </w:pPr>
          </w:p>
          <w:p w14:paraId="5F387DB6" w14:textId="720DAD3D"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718106B9" w14:textId="77777777" w:rsidR="003768A2" w:rsidRDefault="003768A2" w:rsidP="003768A2">
            <w:pPr>
              <w:pStyle w:val="BodyText"/>
              <w:contextualSpacing/>
              <w:rPr>
                <w:rFonts w:ascii="Verdana" w:hAnsi="Verdana"/>
                <w:noProof/>
                <w:sz w:val="22"/>
                <w:szCs w:val="22"/>
              </w:rPr>
            </w:pPr>
          </w:p>
          <w:p w14:paraId="153B8909" w14:textId="7DEBD799"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804D08C"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25416D74" w14:textId="77777777" w:rsidTr="003768A2">
        <w:tc>
          <w:tcPr>
            <w:tcW w:w="738" w:type="dxa"/>
          </w:tcPr>
          <w:p w14:paraId="2491A097"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1DE3F89C" w14:textId="77777777" w:rsidR="003768A2" w:rsidRDefault="003768A2" w:rsidP="003768A2">
            <w:pPr>
              <w:shd w:val="clear" w:color="auto" w:fill="FFFFFF"/>
              <w:jc w:val="both"/>
              <w:rPr>
                <w:rFonts w:ascii="Verdana" w:hAnsi="Verdana"/>
                <w:b/>
                <w:sz w:val="22"/>
                <w:szCs w:val="22"/>
                <w:lang w:val="en-GB" w:eastAsia="en-GB"/>
              </w:rPr>
            </w:pPr>
          </w:p>
          <w:p w14:paraId="01CA8917" w14:textId="68ABB24C"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16.Alineatul (5) al articolului 51 se modifică şi va avea următorul cuprins:</w:t>
            </w:r>
          </w:p>
          <w:p w14:paraId="7C483853" w14:textId="09886C75" w:rsidR="003768A2" w:rsidRPr="005F6723" w:rsidRDefault="003768A2" w:rsidP="003768A2">
            <w:pPr>
              <w:shd w:val="clear" w:color="auto" w:fill="FFFFFF"/>
              <w:jc w:val="both"/>
              <w:rPr>
                <w:rFonts w:ascii="Verdana" w:hAnsi="Verdana"/>
                <w:sz w:val="22"/>
                <w:szCs w:val="22"/>
                <w:lang w:val="en-GB" w:eastAsia="en-GB"/>
              </w:rPr>
            </w:pPr>
            <w:bookmarkStart w:id="42" w:name="do|arI|pt16|pa1"/>
            <w:bookmarkEnd w:id="42"/>
            <w:r w:rsidRPr="00CE5D1B">
              <w:rPr>
                <w:rFonts w:ascii="Verdana" w:hAnsi="Verdana"/>
                <w:sz w:val="22"/>
                <w:szCs w:val="22"/>
                <w:lang w:val="en-GB" w:eastAsia="en-GB"/>
              </w:rPr>
              <w:t>"(5) Centrele publice pentru persoane adulte cu handicap prevăzute la alin. (3) lit. a)-c) se înfiinţează şi funcţionează ca structuri cu sau fără personalitate juridică, în subordinea consiliilor judeţene, respectiv a consiliilor locale ale sectoarelor municipiului Bucureşti, în structura direcţiilor generale de asistenţă socială şi protecţia copilului, cu avizul şi sub îndrumarea metodologică a Autorităţii Naţionale pentru Persoanele cu Dizabilităţi."</w:t>
            </w:r>
          </w:p>
        </w:tc>
        <w:tc>
          <w:tcPr>
            <w:tcW w:w="3960" w:type="dxa"/>
          </w:tcPr>
          <w:p w14:paraId="43598959" w14:textId="77777777" w:rsidR="003768A2" w:rsidRDefault="003768A2" w:rsidP="003768A2">
            <w:pPr>
              <w:pStyle w:val="BodyText"/>
              <w:contextualSpacing/>
              <w:jc w:val="left"/>
              <w:rPr>
                <w:rFonts w:ascii="Verdana" w:hAnsi="Verdana"/>
                <w:noProof/>
                <w:sz w:val="22"/>
                <w:szCs w:val="22"/>
              </w:rPr>
            </w:pPr>
          </w:p>
          <w:p w14:paraId="79A5C86D" w14:textId="5CF6F432"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54FD27D7" w14:textId="77777777" w:rsidR="003768A2" w:rsidRDefault="003768A2" w:rsidP="003768A2">
            <w:pPr>
              <w:pStyle w:val="BodyText"/>
              <w:contextualSpacing/>
              <w:rPr>
                <w:rFonts w:ascii="Verdana" w:hAnsi="Verdana"/>
                <w:noProof/>
                <w:sz w:val="22"/>
                <w:szCs w:val="22"/>
              </w:rPr>
            </w:pPr>
          </w:p>
          <w:p w14:paraId="6806FC99" w14:textId="0EEE52D4"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6F157549"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09628842" w14:textId="77777777" w:rsidTr="003768A2">
        <w:tc>
          <w:tcPr>
            <w:tcW w:w="738" w:type="dxa"/>
          </w:tcPr>
          <w:p w14:paraId="5A10BF66"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106EE65E" w14:textId="77777777" w:rsidR="003768A2" w:rsidRDefault="003768A2" w:rsidP="003768A2">
            <w:pPr>
              <w:shd w:val="clear" w:color="auto" w:fill="FFFFFF"/>
              <w:jc w:val="both"/>
              <w:rPr>
                <w:rFonts w:ascii="Verdana" w:hAnsi="Verdana"/>
                <w:b/>
                <w:sz w:val="22"/>
                <w:szCs w:val="22"/>
                <w:lang w:val="en-GB" w:eastAsia="en-GB"/>
              </w:rPr>
            </w:pPr>
          </w:p>
          <w:p w14:paraId="4F8B981A" w14:textId="2E9708B4" w:rsidR="003768A2"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17.</w:t>
            </w:r>
            <w:r>
              <w:rPr>
                <w:rFonts w:ascii="Verdana" w:hAnsi="Verdana"/>
                <w:b/>
                <w:sz w:val="22"/>
                <w:szCs w:val="22"/>
                <w:lang w:val="en-GB" w:eastAsia="en-GB"/>
              </w:rPr>
              <w:t xml:space="preserve"> </w:t>
            </w:r>
            <w:r w:rsidRPr="005F6723">
              <w:rPr>
                <w:rFonts w:ascii="Verdana" w:hAnsi="Verdana"/>
                <w:b/>
                <w:sz w:val="22"/>
                <w:szCs w:val="22"/>
                <w:lang w:val="en-GB" w:eastAsia="en-GB"/>
              </w:rPr>
              <w:t>După alineatul (5) al articolului 51 se introduc patru noi alineate, alineatele (5</w:t>
            </w:r>
            <w:r w:rsidRPr="005F6723">
              <w:rPr>
                <w:rFonts w:ascii="Verdana" w:hAnsi="Verdana"/>
                <w:b/>
                <w:sz w:val="22"/>
                <w:szCs w:val="22"/>
                <w:vertAlign w:val="superscript"/>
                <w:lang w:val="en-GB" w:eastAsia="en-GB"/>
              </w:rPr>
              <w:t>1</w:t>
            </w:r>
            <w:r w:rsidRPr="005F6723">
              <w:rPr>
                <w:rFonts w:ascii="Verdana" w:hAnsi="Verdana"/>
                <w:b/>
                <w:sz w:val="22"/>
                <w:szCs w:val="22"/>
                <w:lang w:val="en-GB" w:eastAsia="en-GB"/>
              </w:rPr>
              <w:t>)-(5</w:t>
            </w:r>
            <w:r w:rsidRPr="005F6723">
              <w:rPr>
                <w:rFonts w:ascii="Verdana" w:hAnsi="Verdana"/>
                <w:b/>
                <w:sz w:val="22"/>
                <w:szCs w:val="22"/>
                <w:vertAlign w:val="superscript"/>
                <w:lang w:val="en-GB" w:eastAsia="en-GB"/>
              </w:rPr>
              <w:t>4</w:t>
            </w:r>
            <w:r w:rsidRPr="005F6723">
              <w:rPr>
                <w:rFonts w:ascii="Verdana" w:hAnsi="Verdana"/>
                <w:b/>
                <w:sz w:val="22"/>
                <w:szCs w:val="22"/>
                <w:lang w:val="en-GB" w:eastAsia="en-GB"/>
              </w:rPr>
              <w:t>), cu următorul cuprins:</w:t>
            </w:r>
          </w:p>
          <w:p w14:paraId="7335A7D2" w14:textId="6C741999" w:rsidR="003768A2" w:rsidRDefault="003768A2" w:rsidP="003768A2">
            <w:pPr>
              <w:shd w:val="clear" w:color="auto" w:fill="FFFFFF"/>
              <w:jc w:val="both"/>
              <w:rPr>
                <w:rFonts w:ascii="Verdana" w:hAnsi="Verdana"/>
                <w:b/>
                <w:sz w:val="22"/>
                <w:szCs w:val="22"/>
                <w:lang w:val="en-GB" w:eastAsia="en-GB"/>
              </w:rPr>
            </w:pPr>
          </w:p>
          <w:p w14:paraId="3D06FB97" w14:textId="77777777" w:rsidR="003768A2" w:rsidRPr="005F6723" w:rsidRDefault="003768A2" w:rsidP="003768A2">
            <w:pPr>
              <w:shd w:val="clear" w:color="auto" w:fill="FFFFFF"/>
              <w:jc w:val="both"/>
              <w:rPr>
                <w:rFonts w:ascii="Verdana" w:hAnsi="Verdana"/>
                <w:b/>
                <w:sz w:val="22"/>
                <w:szCs w:val="22"/>
                <w:lang w:val="en-GB" w:eastAsia="en-GB"/>
              </w:rPr>
            </w:pPr>
          </w:p>
          <w:p w14:paraId="3956F470" w14:textId="77777777" w:rsidR="003768A2" w:rsidRPr="00CE5D1B" w:rsidRDefault="003768A2" w:rsidP="003768A2">
            <w:pPr>
              <w:shd w:val="clear" w:color="auto" w:fill="FFFFFF"/>
              <w:jc w:val="both"/>
              <w:rPr>
                <w:rFonts w:ascii="Verdana" w:hAnsi="Verdana"/>
                <w:sz w:val="22"/>
                <w:szCs w:val="22"/>
                <w:lang w:val="en-GB" w:eastAsia="en-GB"/>
              </w:rPr>
            </w:pPr>
            <w:bookmarkStart w:id="43" w:name="do|arI|pt17|pa1"/>
            <w:bookmarkEnd w:id="43"/>
            <w:r w:rsidRPr="00CE5D1B">
              <w:rPr>
                <w:rFonts w:ascii="Verdana" w:hAnsi="Verdana"/>
                <w:sz w:val="22"/>
                <w:szCs w:val="22"/>
                <w:lang w:val="en-GB" w:eastAsia="en-GB"/>
              </w:rPr>
              <w:t>"(5</w:t>
            </w:r>
            <w:r w:rsidRPr="00CE5D1B">
              <w:rPr>
                <w:rFonts w:ascii="Verdana" w:hAnsi="Verdana"/>
                <w:sz w:val="22"/>
                <w:szCs w:val="22"/>
                <w:vertAlign w:val="superscript"/>
                <w:lang w:val="en-GB" w:eastAsia="en-GB"/>
              </w:rPr>
              <w:t>1</w:t>
            </w:r>
            <w:r w:rsidRPr="00CE5D1B">
              <w:rPr>
                <w:rFonts w:ascii="Verdana" w:hAnsi="Verdana"/>
                <w:sz w:val="22"/>
                <w:szCs w:val="22"/>
                <w:lang w:val="en-GB" w:eastAsia="en-GB"/>
              </w:rPr>
              <w:t>) Centrele publice pentru persoane adulte cu handicap prevăzute la alin. (3) lit. d)-h), precum şi centrele de zi se înfiinţează şi funcţionează ca structuri cu sau fără personalitate juridică, atât în subordinea consiliilor judeţene, respectiv a consiliilor locale ale sectoarelor municipiului Bucureşti.</w:t>
            </w:r>
          </w:p>
          <w:p w14:paraId="57EC421B" w14:textId="77777777" w:rsidR="003768A2" w:rsidRPr="00CE5D1B" w:rsidRDefault="003768A2" w:rsidP="003768A2">
            <w:pPr>
              <w:shd w:val="clear" w:color="auto" w:fill="FFFFFF"/>
              <w:jc w:val="both"/>
              <w:rPr>
                <w:rFonts w:ascii="Verdana" w:hAnsi="Verdana"/>
                <w:sz w:val="22"/>
                <w:szCs w:val="22"/>
                <w:lang w:val="en-GB" w:eastAsia="en-GB"/>
              </w:rPr>
            </w:pPr>
            <w:bookmarkStart w:id="44" w:name="do|arI|pt17|pa2"/>
            <w:bookmarkEnd w:id="44"/>
            <w:r w:rsidRPr="00CE5D1B">
              <w:rPr>
                <w:rFonts w:ascii="Verdana" w:hAnsi="Verdana"/>
                <w:sz w:val="22"/>
                <w:szCs w:val="22"/>
                <w:lang w:val="en-GB" w:eastAsia="en-GB"/>
              </w:rPr>
              <w:t>(5</w:t>
            </w:r>
            <w:r w:rsidRPr="00CE5D1B">
              <w:rPr>
                <w:rFonts w:ascii="Verdana" w:hAnsi="Verdana"/>
                <w:sz w:val="22"/>
                <w:szCs w:val="22"/>
                <w:vertAlign w:val="superscript"/>
                <w:lang w:val="en-GB" w:eastAsia="en-GB"/>
              </w:rPr>
              <w:t>2</w:t>
            </w:r>
            <w:r w:rsidRPr="00CE5D1B">
              <w:rPr>
                <w:rFonts w:ascii="Verdana" w:hAnsi="Verdana"/>
                <w:sz w:val="22"/>
                <w:szCs w:val="22"/>
                <w:lang w:val="en-GB" w:eastAsia="en-GB"/>
              </w:rPr>
              <w:t xml:space="preserve">) Finanţarea centrelor publice pentru persoane adulte cu handicap care se înfiinţează şi funcţionează ca structuri cu sau fără personalitate juridică, în subordinea consiliilor judeţene, respectiv a consiliilor locale ale sectoarelor municipiului Bucureşti, în structura direcţiilor generale de asistenţă socială şi protecţia copilului, se asigură din bugetul de stat, din sume defalcate din taxa pe valoarea </w:t>
            </w:r>
            <w:r w:rsidRPr="00CE5D1B">
              <w:rPr>
                <w:rFonts w:ascii="Verdana" w:hAnsi="Verdana"/>
                <w:sz w:val="22"/>
                <w:szCs w:val="22"/>
                <w:lang w:val="en-GB" w:eastAsia="en-GB"/>
              </w:rPr>
              <w:lastRenderedPageBreak/>
              <w:t>adăugată alocate de la bugetul de stat cu această destinaţie, în proporţie de 100% din necesarul stabilit anual de Ministerul Muncii şi Justiţiei Sociale, la elaborarea bugetului de stat, în baza standardelor de cost calculate pentru beneficiari/tipuri de servicii sociale, aprobate potrivit legii.</w:t>
            </w:r>
          </w:p>
          <w:p w14:paraId="1DB0E259" w14:textId="77777777" w:rsidR="003768A2" w:rsidRPr="00CE5D1B" w:rsidRDefault="003768A2" w:rsidP="003768A2">
            <w:pPr>
              <w:shd w:val="clear" w:color="auto" w:fill="FFFFFF"/>
              <w:jc w:val="both"/>
              <w:rPr>
                <w:rFonts w:ascii="Verdana" w:hAnsi="Verdana"/>
                <w:sz w:val="22"/>
                <w:szCs w:val="22"/>
                <w:lang w:val="en-GB" w:eastAsia="en-GB"/>
              </w:rPr>
            </w:pPr>
            <w:bookmarkStart w:id="45" w:name="do|arI|pt17|pa3"/>
            <w:bookmarkEnd w:id="45"/>
            <w:r w:rsidRPr="00CE5D1B">
              <w:rPr>
                <w:rFonts w:ascii="Verdana" w:hAnsi="Verdana"/>
                <w:sz w:val="22"/>
                <w:szCs w:val="22"/>
                <w:lang w:val="en-GB" w:eastAsia="en-GB"/>
              </w:rPr>
              <w:t>(5</w:t>
            </w:r>
            <w:r w:rsidRPr="00CE5D1B">
              <w:rPr>
                <w:rFonts w:ascii="Verdana" w:hAnsi="Verdana"/>
                <w:sz w:val="22"/>
                <w:szCs w:val="22"/>
                <w:vertAlign w:val="superscript"/>
                <w:lang w:val="en-GB" w:eastAsia="en-GB"/>
              </w:rPr>
              <w:t>3</w:t>
            </w:r>
            <w:r w:rsidRPr="00CE5D1B">
              <w:rPr>
                <w:rFonts w:ascii="Verdana" w:hAnsi="Verdana"/>
                <w:sz w:val="22"/>
                <w:szCs w:val="22"/>
                <w:lang w:val="en-GB" w:eastAsia="en-GB"/>
              </w:rPr>
              <w:t>) Centrele publice prevăzute la alin. (5</w:t>
            </w:r>
            <w:r w:rsidRPr="00CE5D1B">
              <w:rPr>
                <w:rFonts w:ascii="Verdana" w:hAnsi="Verdana"/>
                <w:sz w:val="22"/>
                <w:szCs w:val="22"/>
                <w:vertAlign w:val="superscript"/>
                <w:lang w:val="en-GB" w:eastAsia="en-GB"/>
              </w:rPr>
              <w:t>1</w:t>
            </w:r>
            <w:r w:rsidRPr="00CE5D1B">
              <w:rPr>
                <w:rFonts w:ascii="Verdana" w:hAnsi="Verdana"/>
                <w:sz w:val="22"/>
                <w:szCs w:val="22"/>
                <w:lang w:val="en-GB" w:eastAsia="en-GB"/>
              </w:rPr>
              <w:t>) se pot înfiinţa şi funcţiona şi în subordinea autorităţii administraţiei publice locale la nivel de municipiu, comună sau oraş cu avizul şi sub îndrumarea metodologică a Autorităţii Naţionale pentru Persoanele cu Dizabilităţi, finanţarea acestora urmând a se asigura din bugetele autorităţilor administraţiei publice locale.</w:t>
            </w:r>
          </w:p>
          <w:p w14:paraId="25E83053" w14:textId="77777777" w:rsidR="003768A2" w:rsidRPr="00CE5D1B" w:rsidRDefault="003768A2" w:rsidP="003768A2">
            <w:pPr>
              <w:shd w:val="clear" w:color="auto" w:fill="FFFFFF"/>
              <w:jc w:val="both"/>
              <w:rPr>
                <w:rFonts w:ascii="Verdana" w:hAnsi="Verdana"/>
                <w:sz w:val="22"/>
                <w:szCs w:val="22"/>
                <w:lang w:val="en-GB" w:eastAsia="en-GB"/>
              </w:rPr>
            </w:pPr>
            <w:bookmarkStart w:id="46" w:name="do|arI|pt17|pa4"/>
            <w:bookmarkEnd w:id="46"/>
            <w:r w:rsidRPr="00CE5D1B">
              <w:rPr>
                <w:rFonts w:ascii="Verdana" w:hAnsi="Verdana"/>
                <w:sz w:val="22"/>
                <w:szCs w:val="22"/>
                <w:lang w:val="en-GB" w:eastAsia="en-GB"/>
              </w:rPr>
              <w:t>(5</w:t>
            </w:r>
            <w:r w:rsidRPr="00CE5D1B">
              <w:rPr>
                <w:rFonts w:ascii="Verdana" w:hAnsi="Verdana"/>
                <w:sz w:val="22"/>
                <w:szCs w:val="22"/>
                <w:vertAlign w:val="superscript"/>
                <w:lang w:val="en-GB" w:eastAsia="en-GB"/>
              </w:rPr>
              <w:t>4</w:t>
            </w:r>
            <w:r w:rsidRPr="00CE5D1B">
              <w:rPr>
                <w:rFonts w:ascii="Verdana" w:hAnsi="Verdana"/>
                <w:sz w:val="22"/>
                <w:szCs w:val="22"/>
                <w:lang w:val="en-GB" w:eastAsia="en-GB"/>
              </w:rPr>
              <w:t>) Centrele private pentru persoanele cu handicap se înfiinţează şi funcţionează ca structuri cu sau fără personalitate juridică, cu avizul şi sub îndrumarea metodologică a Autorităţii Naţionale pentru Persoanele cu Dizabilităţi."</w:t>
            </w:r>
          </w:p>
          <w:p w14:paraId="57929846"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3B69771B" w14:textId="77777777" w:rsidR="003768A2" w:rsidRDefault="003768A2" w:rsidP="003768A2">
            <w:pPr>
              <w:tabs>
                <w:tab w:val="left" w:pos="567"/>
                <w:tab w:val="left" w:pos="993"/>
                <w:tab w:val="left" w:pos="1560"/>
              </w:tabs>
              <w:jc w:val="both"/>
              <w:rPr>
                <w:rFonts w:ascii="Verdana" w:hAnsi="Verdana"/>
                <w:b/>
                <w:sz w:val="22"/>
                <w:szCs w:val="22"/>
              </w:rPr>
            </w:pPr>
          </w:p>
          <w:p w14:paraId="2DE89125" w14:textId="1EBB3C1F" w:rsidR="003768A2" w:rsidRPr="00CE5D1B" w:rsidRDefault="003768A2" w:rsidP="003768A2">
            <w:pPr>
              <w:tabs>
                <w:tab w:val="left" w:pos="567"/>
                <w:tab w:val="left" w:pos="993"/>
                <w:tab w:val="left" w:pos="1560"/>
              </w:tabs>
              <w:jc w:val="both"/>
              <w:rPr>
                <w:rFonts w:ascii="Verdana" w:hAnsi="Verdana"/>
                <w:b/>
                <w:sz w:val="22"/>
                <w:szCs w:val="22"/>
              </w:rPr>
            </w:pPr>
            <w:r w:rsidRPr="00CE5D1B">
              <w:rPr>
                <w:rFonts w:ascii="Verdana" w:hAnsi="Verdana"/>
                <w:b/>
                <w:sz w:val="22"/>
                <w:szCs w:val="22"/>
              </w:rPr>
              <w:t>2.</w:t>
            </w:r>
            <w:r>
              <w:rPr>
                <w:rFonts w:ascii="Verdana" w:hAnsi="Verdana"/>
                <w:b/>
                <w:sz w:val="22"/>
                <w:szCs w:val="22"/>
              </w:rPr>
              <w:t xml:space="preserve"> </w:t>
            </w:r>
            <w:r w:rsidRPr="00CE5D1B">
              <w:rPr>
                <w:rFonts w:ascii="Verdana" w:hAnsi="Verdana"/>
                <w:b/>
                <w:sz w:val="22"/>
                <w:szCs w:val="22"/>
              </w:rPr>
              <w:t>La articolul I, punctul 17 se modifică şi va avea următorul cuprins:</w:t>
            </w:r>
          </w:p>
          <w:p w14:paraId="4E14F881" w14:textId="0FFE41D0" w:rsidR="003768A2" w:rsidRPr="00CE5D1B" w:rsidRDefault="003768A2" w:rsidP="003768A2">
            <w:pPr>
              <w:tabs>
                <w:tab w:val="left" w:pos="567"/>
                <w:tab w:val="left" w:pos="993"/>
                <w:tab w:val="left" w:pos="1560"/>
              </w:tabs>
              <w:jc w:val="both"/>
              <w:rPr>
                <w:rFonts w:ascii="Verdana" w:hAnsi="Verdana"/>
                <w:i/>
                <w:sz w:val="22"/>
                <w:szCs w:val="22"/>
              </w:rPr>
            </w:pPr>
            <w:r w:rsidRPr="00CE5D1B">
              <w:rPr>
                <w:rFonts w:ascii="Verdana" w:hAnsi="Verdana"/>
                <w:i/>
                <w:sz w:val="22"/>
                <w:szCs w:val="22"/>
              </w:rPr>
              <w:t>„La articolul 51, după alineatul (5) se introduc trei noi alineate,</w:t>
            </w:r>
            <w:r>
              <w:rPr>
                <w:rFonts w:ascii="Verdana" w:hAnsi="Verdana"/>
                <w:i/>
                <w:sz w:val="22"/>
                <w:szCs w:val="22"/>
              </w:rPr>
              <w:t xml:space="preserve"> </w:t>
            </w:r>
            <w:r w:rsidRPr="00CE5D1B">
              <w:rPr>
                <w:rFonts w:ascii="Verdana" w:hAnsi="Verdana"/>
                <w:i/>
                <w:sz w:val="22"/>
                <w:szCs w:val="22"/>
              </w:rPr>
              <w:t>alin.(5</w:t>
            </w:r>
            <w:r w:rsidRPr="00CE5D1B">
              <w:rPr>
                <w:rFonts w:ascii="Verdana" w:hAnsi="Verdana"/>
                <w:i/>
                <w:sz w:val="22"/>
                <w:szCs w:val="22"/>
                <w:vertAlign w:val="superscript"/>
              </w:rPr>
              <w:t>1</w:t>
            </w:r>
            <w:r w:rsidRPr="00CE5D1B">
              <w:rPr>
                <w:rFonts w:ascii="Verdana" w:hAnsi="Verdana"/>
                <w:i/>
                <w:sz w:val="22"/>
                <w:szCs w:val="22"/>
              </w:rPr>
              <w:t>)-(5</w:t>
            </w:r>
            <w:r w:rsidRPr="00CE5D1B">
              <w:rPr>
                <w:rFonts w:ascii="Verdana" w:hAnsi="Verdana"/>
                <w:i/>
                <w:sz w:val="22"/>
                <w:szCs w:val="22"/>
                <w:vertAlign w:val="superscript"/>
              </w:rPr>
              <w:t>3</w:t>
            </w:r>
            <w:r w:rsidRPr="00CE5D1B">
              <w:rPr>
                <w:rFonts w:ascii="Verdana" w:hAnsi="Verdana"/>
                <w:i/>
                <w:sz w:val="22"/>
                <w:szCs w:val="22"/>
              </w:rPr>
              <w:t xml:space="preserve">), cu următorul cuprins: </w:t>
            </w:r>
          </w:p>
          <w:p w14:paraId="158E5252" w14:textId="3A5D767A" w:rsidR="003768A2" w:rsidRPr="00CE5D1B" w:rsidRDefault="003768A2" w:rsidP="003768A2">
            <w:pPr>
              <w:tabs>
                <w:tab w:val="left" w:pos="567"/>
                <w:tab w:val="left" w:pos="993"/>
                <w:tab w:val="left" w:pos="1560"/>
                <w:tab w:val="left" w:pos="1843"/>
              </w:tabs>
              <w:jc w:val="both"/>
              <w:rPr>
                <w:rFonts w:ascii="Verdana" w:hAnsi="Verdana"/>
                <w:sz w:val="22"/>
                <w:szCs w:val="22"/>
              </w:rPr>
            </w:pPr>
            <w:r w:rsidRPr="00CE5D1B">
              <w:rPr>
                <w:rFonts w:ascii="Verdana" w:hAnsi="Verdana"/>
                <w:sz w:val="22"/>
                <w:szCs w:val="22"/>
              </w:rPr>
              <w:t>(5</w:t>
            </w:r>
            <w:r w:rsidRPr="00CE5D1B">
              <w:rPr>
                <w:rFonts w:ascii="Verdana" w:hAnsi="Verdana"/>
                <w:sz w:val="22"/>
                <w:szCs w:val="22"/>
                <w:vertAlign w:val="superscript"/>
              </w:rPr>
              <w:t>1</w:t>
            </w:r>
            <w:r w:rsidRPr="00CE5D1B">
              <w:rPr>
                <w:rFonts w:ascii="Verdana" w:hAnsi="Verdana"/>
                <w:sz w:val="22"/>
                <w:szCs w:val="22"/>
              </w:rPr>
              <w:t>)</w:t>
            </w:r>
            <w:r w:rsidRPr="00CE5D1B">
              <w:rPr>
                <w:rFonts w:ascii="Verdana" w:hAnsi="Verdana"/>
                <w:sz w:val="22"/>
                <w:szCs w:val="22"/>
              </w:rPr>
              <w:tab/>
              <w:t>Centrele publice pentru persoane adulte cu handicap prevăzute la alin.(3) lit.d)-h), precum şi centrele de zi, se înfiinţează şi funcţionează ca structuri cu sau fără personalitate juridică, atât în subordinea consiliilor judeţene, respectiv a consiliilor locale ale sectoarelor municipiului Bucureşti, în structura direcţiilor generale de asistenţă socială şi protecţia copilului, cât şi în subordinea autorităţii administraţiei publice locale la nivel de municipiu, comună sau oraş, cu avizul şi sub îndrumarea metodologică a Autorităţii Naţionale pentru Persoanele cu Dizabilităţi.</w:t>
            </w:r>
          </w:p>
          <w:p w14:paraId="0FF8C505" w14:textId="77777777" w:rsidR="003768A2" w:rsidRPr="00CE5D1B" w:rsidRDefault="003768A2" w:rsidP="003768A2">
            <w:pPr>
              <w:tabs>
                <w:tab w:val="left" w:pos="567"/>
                <w:tab w:val="left" w:pos="993"/>
                <w:tab w:val="left" w:pos="1560"/>
                <w:tab w:val="left" w:pos="1843"/>
              </w:tabs>
              <w:jc w:val="both"/>
              <w:rPr>
                <w:rFonts w:ascii="Verdana" w:hAnsi="Verdana"/>
                <w:sz w:val="22"/>
                <w:szCs w:val="22"/>
              </w:rPr>
            </w:pPr>
            <w:r w:rsidRPr="00CE5D1B">
              <w:rPr>
                <w:rFonts w:ascii="Verdana" w:hAnsi="Verdana"/>
                <w:sz w:val="22"/>
                <w:szCs w:val="22"/>
              </w:rPr>
              <w:t>(5</w:t>
            </w:r>
            <w:r w:rsidRPr="00CE5D1B">
              <w:rPr>
                <w:rFonts w:ascii="Verdana" w:hAnsi="Verdana"/>
                <w:sz w:val="22"/>
                <w:szCs w:val="22"/>
                <w:vertAlign w:val="superscript"/>
              </w:rPr>
              <w:t>2</w:t>
            </w:r>
            <w:r w:rsidRPr="00CE5D1B">
              <w:rPr>
                <w:rFonts w:ascii="Verdana" w:hAnsi="Verdana"/>
                <w:sz w:val="22"/>
                <w:szCs w:val="22"/>
              </w:rPr>
              <w:t>)</w:t>
            </w:r>
            <w:r w:rsidRPr="00CE5D1B">
              <w:rPr>
                <w:rFonts w:ascii="Verdana" w:hAnsi="Verdana"/>
                <w:sz w:val="22"/>
                <w:szCs w:val="22"/>
              </w:rPr>
              <w:tab/>
            </w:r>
            <w:r w:rsidRPr="00CE5D1B">
              <w:rPr>
                <w:rFonts w:ascii="Verdana" w:hAnsi="Verdana"/>
                <w:sz w:val="22"/>
                <w:szCs w:val="22"/>
              </w:rPr>
              <w:tab/>
              <w:t xml:space="preserve">Finanţarea centrelor publice pentru persoane adulte cu handicap care se înfiinţează şi funcționează ca structuri cu sau </w:t>
            </w:r>
            <w:r w:rsidRPr="00CE5D1B">
              <w:rPr>
                <w:rFonts w:ascii="Verdana" w:hAnsi="Verdana"/>
                <w:sz w:val="22"/>
                <w:szCs w:val="22"/>
              </w:rPr>
              <w:lastRenderedPageBreak/>
              <w:t>fără personalitate juridică, în subordinea consiliilor judeţene, respectiv a consiliilor locale ale sectoarelor municipiului Bucureşti, în structura direcţiilor generale de asistență socială şi protecţia copilului se asigură din bugetul de stat, din sume defalcate din taxa pe valoarea adăugată alocate  de la bugetul de stat cu această destinaţie, în proporţie de cel mult 90% din necesarul stabilit anual de Ministerul Muncii şi Justiţiei Sociale, la elaborarea bugetului de stat, în baza standardelor de cost calculate pentru beneficiari/tipuri de servicii sociale, aprobate potrivit legii, precum şi din bugetele locale ale judeţelor/sectoarelor municipiului Bucureşti, iar finanţarea centrelor publice care se înfiinţează şi funcţionează în subordinea autorităţii administraţiei publice locale la nivel de municipiu, comună sau oraş se va asigura din bugetele autorităţilor administraţiei publice locale.</w:t>
            </w:r>
          </w:p>
          <w:p w14:paraId="55AB1141" w14:textId="77777777" w:rsidR="003768A2" w:rsidRPr="00CE5D1B" w:rsidRDefault="003768A2" w:rsidP="003768A2">
            <w:pPr>
              <w:tabs>
                <w:tab w:val="left" w:pos="567"/>
                <w:tab w:val="left" w:pos="993"/>
                <w:tab w:val="left" w:pos="1560"/>
                <w:tab w:val="left" w:pos="1843"/>
              </w:tabs>
              <w:jc w:val="both"/>
              <w:rPr>
                <w:rFonts w:ascii="Verdana" w:hAnsi="Verdana"/>
                <w:sz w:val="22"/>
                <w:szCs w:val="22"/>
              </w:rPr>
            </w:pPr>
            <w:r w:rsidRPr="00CE5D1B">
              <w:rPr>
                <w:rFonts w:ascii="Verdana" w:hAnsi="Verdana"/>
                <w:sz w:val="22"/>
                <w:szCs w:val="22"/>
              </w:rPr>
              <w:t>(5</w:t>
            </w:r>
            <w:r w:rsidRPr="00CE5D1B">
              <w:rPr>
                <w:rFonts w:ascii="Verdana" w:hAnsi="Verdana"/>
                <w:sz w:val="22"/>
                <w:szCs w:val="22"/>
                <w:vertAlign w:val="superscript"/>
              </w:rPr>
              <w:t>3</w:t>
            </w:r>
            <w:r w:rsidRPr="00CE5D1B">
              <w:rPr>
                <w:rFonts w:ascii="Verdana" w:hAnsi="Verdana"/>
                <w:sz w:val="22"/>
                <w:szCs w:val="22"/>
              </w:rPr>
              <w:t>)</w:t>
            </w:r>
            <w:r w:rsidRPr="00CE5D1B">
              <w:rPr>
                <w:rFonts w:ascii="Verdana" w:hAnsi="Verdana"/>
                <w:sz w:val="22"/>
                <w:szCs w:val="22"/>
              </w:rPr>
              <w:tab/>
            </w:r>
            <w:r w:rsidRPr="00CE5D1B">
              <w:rPr>
                <w:rFonts w:ascii="Verdana" w:hAnsi="Verdana"/>
                <w:sz w:val="22"/>
                <w:szCs w:val="22"/>
              </w:rPr>
              <w:tab/>
              <w:t xml:space="preserve">Centrele private pentru persoanele cu handicap se </w:t>
            </w:r>
            <w:r w:rsidRPr="00CE5D1B">
              <w:rPr>
                <w:rFonts w:ascii="Verdana" w:hAnsi="Verdana"/>
                <w:sz w:val="22"/>
                <w:szCs w:val="22"/>
              </w:rPr>
              <w:lastRenderedPageBreak/>
              <w:t>înfiinţează şi funcţionează ca structuri cu sau fără personalitate juridică, cu avizul şi sub îndrumarea metodologică a Autorităţii Naţionale pentru Persoanele cu Dizabilităţi.”</w:t>
            </w:r>
          </w:p>
          <w:p w14:paraId="1EC1CC8C" w14:textId="77777777" w:rsidR="003768A2" w:rsidRPr="00CE5D1B" w:rsidRDefault="003768A2" w:rsidP="003768A2">
            <w:pPr>
              <w:pStyle w:val="BodyText"/>
              <w:contextualSpacing/>
              <w:jc w:val="left"/>
              <w:rPr>
                <w:rFonts w:ascii="Verdana" w:hAnsi="Verdana"/>
                <w:noProof/>
                <w:sz w:val="22"/>
                <w:szCs w:val="22"/>
              </w:rPr>
            </w:pPr>
          </w:p>
        </w:tc>
        <w:tc>
          <w:tcPr>
            <w:tcW w:w="3960" w:type="dxa"/>
          </w:tcPr>
          <w:p w14:paraId="423A6BD9" w14:textId="77777777" w:rsidR="003768A2" w:rsidRDefault="003768A2" w:rsidP="003768A2">
            <w:pPr>
              <w:pStyle w:val="BodyText"/>
              <w:contextualSpacing/>
              <w:rPr>
                <w:rFonts w:ascii="Verdana" w:hAnsi="Verdana"/>
                <w:b/>
                <w:bCs/>
                <w:noProof/>
                <w:sz w:val="22"/>
                <w:szCs w:val="22"/>
                <w:shd w:val="clear" w:color="auto" w:fill="FFFFFF"/>
              </w:rPr>
            </w:pPr>
          </w:p>
          <w:p w14:paraId="0BD0D9D9" w14:textId="282F8628" w:rsidR="003768A2" w:rsidRPr="00CE5D1B" w:rsidRDefault="003768A2" w:rsidP="003768A2">
            <w:pPr>
              <w:pStyle w:val="BodyText"/>
              <w:contextualSpacing/>
              <w:rPr>
                <w:rFonts w:ascii="Verdana" w:hAnsi="Verdana"/>
                <w:b/>
                <w:bCs/>
                <w:noProof/>
                <w:sz w:val="22"/>
                <w:szCs w:val="22"/>
                <w:shd w:val="clear" w:color="auto" w:fill="FFFFFF"/>
              </w:rPr>
            </w:pPr>
            <w:r w:rsidRPr="00CE5D1B">
              <w:rPr>
                <w:rFonts w:ascii="Verdana" w:hAnsi="Verdana"/>
                <w:b/>
                <w:bCs/>
                <w:noProof/>
                <w:sz w:val="22"/>
                <w:szCs w:val="22"/>
                <w:shd w:val="clear" w:color="auto" w:fill="FFFFFF"/>
              </w:rPr>
              <w:t>Se elimină</w:t>
            </w:r>
          </w:p>
          <w:p w14:paraId="66421C24" w14:textId="77777777" w:rsidR="003768A2" w:rsidRPr="00CE5D1B" w:rsidRDefault="003768A2" w:rsidP="003768A2">
            <w:pPr>
              <w:pStyle w:val="BodyText"/>
              <w:contextualSpacing/>
              <w:rPr>
                <w:rFonts w:ascii="Verdana" w:hAnsi="Verdana"/>
                <w:b/>
                <w:bCs/>
                <w:noProof/>
                <w:sz w:val="22"/>
                <w:szCs w:val="22"/>
                <w:shd w:val="clear" w:color="auto" w:fill="FFFFFF"/>
              </w:rPr>
            </w:pPr>
          </w:p>
          <w:p w14:paraId="113E87C5" w14:textId="77777777" w:rsidR="003768A2" w:rsidRPr="00CE5D1B" w:rsidRDefault="003768A2" w:rsidP="003768A2">
            <w:pPr>
              <w:pStyle w:val="BodyText"/>
              <w:contextualSpacing/>
              <w:rPr>
                <w:rFonts w:ascii="Verdana" w:hAnsi="Verdana"/>
                <w:b/>
                <w:bCs/>
                <w:noProof/>
                <w:sz w:val="22"/>
                <w:szCs w:val="22"/>
                <w:shd w:val="clear" w:color="auto" w:fill="FFFFFF"/>
              </w:rPr>
            </w:pPr>
            <w:r w:rsidRPr="00CE5D1B">
              <w:rPr>
                <w:rFonts w:ascii="Verdana" w:hAnsi="Verdana"/>
                <w:bCs/>
                <w:i/>
                <w:noProof/>
                <w:sz w:val="22"/>
                <w:szCs w:val="22"/>
                <w:shd w:val="clear" w:color="auto" w:fill="FFFFFF"/>
              </w:rPr>
              <w:t>Autori: membrii comisiilor</w:t>
            </w:r>
          </w:p>
        </w:tc>
        <w:tc>
          <w:tcPr>
            <w:tcW w:w="2806" w:type="dxa"/>
          </w:tcPr>
          <w:p w14:paraId="26EB3941" w14:textId="352A7F2B" w:rsidR="003768A2" w:rsidRPr="00CE5D1B" w:rsidRDefault="003768A2" w:rsidP="003768A2">
            <w:pPr>
              <w:pStyle w:val="BodyText"/>
              <w:contextualSpacing/>
              <w:rPr>
                <w:rFonts w:ascii="Verdana" w:hAnsi="Verdana"/>
                <w:noProof/>
                <w:sz w:val="22"/>
                <w:szCs w:val="22"/>
              </w:rPr>
            </w:pPr>
            <w:r w:rsidRPr="00CE5D1B">
              <w:rPr>
                <w:rFonts w:ascii="Verdana" w:hAnsi="Verdana" w:cs="Calibri"/>
                <w:sz w:val="22"/>
                <w:szCs w:val="22"/>
                <w:lang w:val="en-GB"/>
              </w:rPr>
              <w:t>Se susține</w:t>
            </w:r>
            <w:r w:rsidRPr="00CE5D1B">
              <w:rPr>
                <w:rFonts w:ascii="Verdana" w:hAnsi="Verdana" w:cs="Calibri"/>
                <w:sz w:val="22"/>
                <w:szCs w:val="22"/>
              </w:rPr>
              <w:t xml:space="preserve"> forma actuală a art. 51, așa cum a fost modificată prin </w:t>
            </w:r>
            <w:r w:rsidRPr="00CE5D1B">
              <w:rPr>
                <w:rFonts w:ascii="Verdana" w:hAnsi="Verdana" w:cs="Calibri"/>
                <w:sz w:val="22"/>
                <w:szCs w:val="22"/>
                <w:lang w:eastAsia="ro-RO"/>
              </w:rPr>
              <w:t>O</w:t>
            </w:r>
            <w:r>
              <w:rPr>
                <w:rFonts w:ascii="Verdana" w:hAnsi="Verdana" w:cs="Calibri"/>
                <w:sz w:val="22"/>
                <w:szCs w:val="22"/>
                <w:lang w:eastAsia="ro-RO"/>
              </w:rPr>
              <w:t>U</w:t>
            </w:r>
            <w:r w:rsidRPr="00CE5D1B">
              <w:rPr>
                <w:rFonts w:ascii="Verdana" w:hAnsi="Verdana" w:cs="Calibri"/>
                <w:sz w:val="22"/>
                <w:szCs w:val="22"/>
                <w:lang w:eastAsia="ro-RO"/>
              </w:rPr>
              <w:t xml:space="preserve">G nr. 90/2017 </w:t>
            </w:r>
            <w:r w:rsidRPr="00CE5D1B">
              <w:rPr>
                <w:rFonts w:ascii="Verdana" w:hAnsi="Verdana" w:cs="Calibri"/>
                <w:sz w:val="22"/>
                <w:szCs w:val="22"/>
                <w:shd w:val="clear" w:color="auto" w:fill="FFFFFF"/>
              </w:rPr>
              <w:t>privind unele măsuri fiscal-bugetare, modificarea și completarea unor acte normative și prorogarea unor termene, O.u.G. nr. 69/2018 pentru modificarea şi completarea Legii nr. 448/2006 privind protecţia şi promovarea drepturilor persoanelor cu handicap, respectiv prin O.u.G. nr. 114/2021 pentru modificarea unor acte normative, precum şi reglementarea unor măsuri în domeniul protecţiei drepturilor persoanelor cu dizabilităţi</w:t>
            </w:r>
          </w:p>
          <w:p w14:paraId="29003E4B" w14:textId="77777777" w:rsidR="003768A2" w:rsidRPr="00CE5D1B" w:rsidRDefault="003768A2" w:rsidP="003768A2">
            <w:pPr>
              <w:pStyle w:val="BodyText"/>
              <w:contextualSpacing/>
              <w:rPr>
                <w:rFonts w:ascii="Verdana" w:hAnsi="Verdana"/>
                <w:noProof/>
                <w:sz w:val="22"/>
                <w:szCs w:val="22"/>
              </w:rPr>
            </w:pPr>
            <w:r w:rsidRPr="00CE5D1B">
              <w:rPr>
                <w:rFonts w:ascii="Verdana" w:hAnsi="Verdana"/>
                <w:noProof/>
                <w:sz w:val="22"/>
                <w:szCs w:val="22"/>
              </w:rPr>
              <w:t xml:space="preserve">(PDV al Ministerului Muncii și Solidarității Sociale </w:t>
            </w:r>
            <w:r w:rsidRPr="00CE5D1B">
              <w:rPr>
                <w:rFonts w:ascii="Verdana" w:hAnsi="Verdana"/>
                <w:noProof/>
                <w:sz w:val="22"/>
                <w:szCs w:val="22"/>
              </w:rPr>
              <w:lastRenderedPageBreak/>
              <w:t>nr.269/CB/29.04.2022).</w:t>
            </w:r>
          </w:p>
        </w:tc>
      </w:tr>
      <w:tr w:rsidR="003768A2" w:rsidRPr="00CE5D1B" w14:paraId="621D5BF6" w14:textId="77777777" w:rsidTr="003768A2">
        <w:tc>
          <w:tcPr>
            <w:tcW w:w="738" w:type="dxa"/>
          </w:tcPr>
          <w:p w14:paraId="24120A9E"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13F64C0F" w14:textId="77777777" w:rsidR="003768A2" w:rsidRDefault="003768A2" w:rsidP="003768A2">
            <w:pPr>
              <w:shd w:val="clear" w:color="auto" w:fill="FFFFFF"/>
              <w:jc w:val="both"/>
              <w:rPr>
                <w:rFonts w:ascii="Verdana" w:hAnsi="Verdana"/>
                <w:b/>
                <w:sz w:val="22"/>
                <w:szCs w:val="22"/>
                <w:lang w:val="en-GB" w:eastAsia="en-GB"/>
              </w:rPr>
            </w:pPr>
          </w:p>
          <w:p w14:paraId="632E238B" w14:textId="4FEEB72E"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18.Alineatul (2) al articolului 52 se modifică şi va avea următorul cuprins:</w:t>
            </w:r>
          </w:p>
          <w:p w14:paraId="7C1664A8" w14:textId="77777777" w:rsidR="003768A2" w:rsidRPr="00CE5D1B" w:rsidRDefault="003768A2" w:rsidP="003768A2">
            <w:pPr>
              <w:shd w:val="clear" w:color="auto" w:fill="FFFFFF"/>
              <w:jc w:val="both"/>
              <w:rPr>
                <w:rFonts w:ascii="Verdana" w:hAnsi="Verdana"/>
                <w:sz w:val="22"/>
                <w:szCs w:val="22"/>
                <w:lang w:val="en-GB" w:eastAsia="en-GB"/>
              </w:rPr>
            </w:pPr>
            <w:bookmarkStart w:id="47" w:name="do|arI|pt18|pa1"/>
            <w:bookmarkEnd w:id="47"/>
            <w:r w:rsidRPr="00CE5D1B">
              <w:rPr>
                <w:rFonts w:ascii="Verdana" w:hAnsi="Verdana"/>
                <w:sz w:val="22"/>
                <w:szCs w:val="22"/>
                <w:lang w:val="en-GB" w:eastAsia="en-GB"/>
              </w:rPr>
              <w:t>"(2) Evaluarea activităţilor cu caracter inovator se realizează de Autoritatea Naţională pentru Persoanele cu Dizabilităţi."</w:t>
            </w:r>
          </w:p>
          <w:p w14:paraId="02208715"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137261BA" w14:textId="77777777" w:rsidR="003768A2" w:rsidRDefault="003768A2" w:rsidP="003768A2">
            <w:pPr>
              <w:pStyle w:val="BodyText"/>
              <w:contextualSpacing/>
              <w:jc w:val="left"/>
              <w:rPr>
                <w:rFonts w:ascii="Verdana" w:hAnsi="Verdana"/>
                <w:noProof/>
                <w:sz w:val="22"/>
                <w:szCs w:val="22"/>
              </w:rPr>
            </w:pPr>
          </w:p>
          <w:p w14:paraId="34EAE275" w14:textId="261BE04F"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38E78492" w14:textId="77777777" w:rsidR="003768A2" w:rsidRDefault="003768A2" w:rsidP="003768A2">
            <w:pPr>
              <w:pStyle w:val="BodyText"/>
              <w:contextualSpacing/>
              <w:rPr>
                <w:rFonts w:ascii="Verdana" w:hAnsi="Verdana"/>
                <w:noProof/>
                <w:sz w:val="22"/>
                <w:szCs w:val="22"/>
              </w:rPr>
            </w:pPr>
          </w:p>
          <w:p w14:paraId="31FE7454" w14:textId="24D5A7D6"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09C1927C"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2A2DFB2A" w14:textId="77777777" w:rsidTr="003768A2">
        <w:tc>
          <w:tcPr>
            <w:tcW w:w="738" w:type="dxa"/>
          </w:tcPr>
          <w:p w14:paraId="1B5DE00F"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61C80093" w14:textId="77777777" w:rsidR="003768A2" w:rsidRDefault="003768A2" w:rsidP="003768A2">
            <w:pPr>
              <w:shd w:val="clear" w:color="auto" w:fill="FFFFFF"/>
              <w:jc w:val="both"/>
              <w:rPr>
                <w:rFonts w:ascii="Verdana" w:hAnsi="Verdana"/>
                <w:b/>
                <w:sz w:val="22"/>
                <w:szCs w:val="22"/>
                <w:lang w:val="en-GB" w:eastAsia="en-GB"/>
              </w:rPr>
            </w:pPr>
          </w:p>
          <w:p w14:paraId="7B69644E" w14:textId="6AD0A7F3"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19.Articolul 57 se modifică şi va avea următorul cuprins:</w:t>
            </w:r>
          </w:p>
          <w:p w14:paraId="153A01C5" w14:textId="77777777" w:rsidR="003768A2" w:rsidRPr="00CE5D1B" w:rsidRDefault="003768A2" w:rsidP="003768A2">
            <w:pPr>
              <w:shd w:val="clear" w:color="auto" w:fill="FFFFFF"/>
              <w:jc w:val="both"/>
              <w:rPr>
                <w:rFonts w:ascii="Verdana" w:hAnsi="Verdana"/>
                <w:sz w:val="22"/>
                <w:szCs w:val="22"/>
                <w:lang w:val="en-GB" w:eastAsia="en-GB"/>
              </w:rPr>
            </w:pPr>
            <w:bookmarkStart w:id="48" w:name="do|arI|pt19|pa1"/>
            <w:bookmarkEnd w:id="48"/>
            <w:r w:rsidRPr="00CE5D1B">
              <w:rPr>
                <w:rFonts w:ascii="Verdana" w:hAnsi="Verdana"/>
                <w:sz w:val="22"/>
                <w:szCs w:val="22"/>
                <w:lang w:val="en-GB" w:eastAsia="en-GB"/>
              </w:rPr>
              <w:t xml:space="preserve">"Art. 57. - </w:t>
            </w:r>
            <w:bookmarkStart w:id="49" w:name="do|arI|pt19|pa2"/>
            <w:bookmarkEnd w:id="49"/>
            <w:r w:rsidRPr="00CE5D1B">
              <w:rPr>
                <w:rFonts w:ascii="Verdana" w:hAnsi="Verdana"/>
                <w:sz w:val="22"/>
                <w:szCs w:val="22"/>
                <w:lang w:val="en-GB" w:eastAsia="en-GB"/>
              </w:rPr>
              <w:t>(1) Dreptul la prestaţiile sociale se stabileşte prin decizie a directorului executiv al direcţiei generale de asistenţă socială şi protecţia copilului. În baza documentului care atestă încadrarea în grad de handicap din evidenţa direcţiilor generale de asistenţă socială şi protecţia copilului.</w:t>
            </w:r>
          </w:p>
          <w:p w14:paraId="6D6298BD" w14:textId="77777777" w:rsidR="003768A2" w:rsidRPr="00CE5D1B" w:rsidRDefault="003768A2" w:rsidP="003768A2">
            <w:pPr>
              <w:shd w:val="clear" w:color="auto" w:fill="FFFFFF"/>
              <w:jc w:val="both"/>
              <w:rPr>
                <w:rFonts w:ascii="Verdana" w:hAnsi="Verdana"/>
                <w:sz w:val="22"/>
                <w:szCs w:val="22"/>
                <w:lang w:val="en-GB" w:eastAsia="en-GB"/>
              </w:rPr>
            </w:pPr>
            <w:bookmarkStart w:id="50" w:name="do|arI|pt19|pa3"/>
            <w:bookmarkEnd w:id="50"/>
            <w:r w:rsidRPr="00CE5D1B">
              <w:rPr>
                <w:rFonts w:ascii="Verdana" w:hAnsi="Verdana"/>
                <w:sz w:val="22"/>
                <w:szCs w:val="22"/>
                <w:lang w:val="en-GB" w:eastAsia="en-GB"/>
              </w:rPr>
              <w:t xml:space="preserve">(2) Plata prestaţiilor sociale se face din oficiu, în baza deciziei </w:t>
            </w:r>
            <w:r w:rsidRPr="00CE5D1B">
              <w:rPr>
                <w:rFonts w:ascii="Verdana" w:hAnsi="Verdana"/>
                <w:sz w:val="22"/>
                <w:szCs w:val="22"/>
                <w:lang w:val="en-GB" w:eastAsia="en-GB"/>
              </w:rPr>
              <w:lastRenderedPageBreak/>
              <w:t>directorului executiv al direcţiei generale de asistenţă socială şi protecţia copilului.</w:t>
            </w:r>
          </w:p>
          <w:p w14:paraId="7A8A7102" w14:textId="77777777" w:rsidR="003768A2" w:rsidRPr="00CE5D1B" w:rsidRDefault="003768A2" w:rsidP="003768A2">
            <w:pPr>
              <w:shd w:val="clear" w:color="auto" w:fill="FFFFFF"/>
              <w:jc w:val="both"/>
              <w:rPr>
                <w:rFonts w:ascii="Verdana" w:hAnsi="Verdana"/>
                <w:sz w:val="22"/>
                <w:szCs w:val="22"/>
                <w:lang w:val="en-GB" w:eastAsia="en-GB"/>
              </w:rPr>
            </w:pPr>
            <w:bookmarkStart w:id="51" w:name="do|arI|pt19|pa4"/>
            <w:bookmarkEnd w:id="51"/>
            <w:r w:rsidRPr="00CE5D1B">
              <w:rPr>
                <w:rFonts w:ascii="Verdana" w:hAnsi="Verdana"/>
                <w:sz w:val="22"/>
                <w:szCs w:val="22"/>
                <w:lang w:val="en-GB" w:eastAsia="en-GB"/>
              </w:rPr>
              <w:t>(3) În situaţia în care persoana încadrată în grad de handicap nu doreşte să beneficieze de prestaţii sociale poate depune cerere în acest sens.</w:t>
            </w:r>
          </w:p>
          <w:p w14:paraId="2C1E5EBA" w14:textId="77777777" w:rsidR="003768A2" w:rsidRPr="00CE5D1B" w:rsidRDefault="003768A2" w:rsidP="003768A2">
            <w:pPr>
              <w:shd w:val="clear" w:color="auto" w:fill="FFFFFF"/>
              <w:jc w:val="both"/>
              <w:rPr>
                <w:rFonts w:ascii="Verdana" w:hAnsi="Verdana"/>
                <w:sz w:val="22"/>
                <w:szCs w:val="22"/>
                <w:lang w:val="en-GB" w:eastAsia="en-GB"/>
              </w:rPr>
            </w:pPr>
            <w:bookmarkStart w:id="52" w:name="do|arI|pt19|pa5"/>
            <w:bookmarkEnd w:id="52"/>
            <w:r w:rsidRPr="00CE5D1B">
              <w:rPr>
                <w:rFonts w:ascii="Verdana" w:hAnsi="Verdana"/>
                <w:sz w:val="22"/>
                <w:szCs w:val="22"/>
                <w:lang w:val="en-GB" w:eastAsia="en-GB"/>
              </w:rPr>
              <w:t>(4) Cererea prevăzută la alin. (3) se înregistrează la autoritatea administraţiei publice locale competente în a cărei rază teritorială îşi are domiciliul sau reşedinţa persoana cu handicap şi se transmite direcţiei generale de asistenţă socială şi protecţia copilului în maximum 5 zile lucrătoare de la înregistrare.</w:t>
            </w:r>
          </w:p>
          <w:p w14:paraId="226EE621" w14:textId="77777777" w:rsidR="003768A2" w:rsidRDefault="003768A2" w:rsidP="003768A2">
            <w:pPr>
              <w:shd w:val="clear" w:color="auto" w:fill="FFFFFF"/>
              <w:jc w:val="both"/>
              <w:rPr>
                <w:rFonts w:ascii="Verdana" w:hAnsi="Verdana"/>
                <w:sz w:val="22"/>
                <w:szCs w:val="22"/>
                <w:lang w:val="en-GB" w:eastAsia="en-GB"/>
              </w:rPr>
            </w:pPr>
            <w:bookmarkStart w:id="53" w:name="do|arI|pt19|pa6"/>
            <w:bookmarkEnd w:id="53"/>
            <w:r w:rsidRPr="00CE5D1B">
              <w:rPr>
                <w:rFonts w:ascii="Verdana" w:hAnsi="Verdana"/>
                <w:sz w:val="22"/>
                <w:szCs w:val="22"/>
                <w:lang w:val="en-GB" w:eastAsia="en-GB"/>
              </w:rPr>
              <w:t>(5) Dreptul la prestaţii sociale se acordă începând cu luna următoare celei în care persoana a fost încadrată în grad de handicap şi încetează cu luna următoare celei în care persoana nu mai este încadrată în grad de handicap sau, după caz, a depunerii cererii prevăzute la alin. (3)."</w:t>
            </w:r>
          </w:p>
          <w:p w14:paraId="17443016" w14:textId="77777777" w:rsidR="003768A2" w:rsidRDefault="003768A2" w:rsidP="003768A2">
            <w:pPr>
              <w:shd w:val="clear" w:color="auto" w:fill="FFFFFF"/>
              <w:jc w:val="both"/>
              <w:rPr>
                <w:rFonts w:ascii="Verdana" w:hAnsi="Verdana"/>
                <w:sz w:val="22"/>
                <w:szCs w:val="22"/>
                <w:lang w:val="en-GB" w:eastAsia="en-GB"/>
              </w:rPr>
            </w:pPr>
          </w:p>
          <w:p w14:paraId="3F70F5D9" w14:textId="77777777" w:rsidR="003768A2" w:rsidRDefault="003768A2" w:rsidP="003768A2">
            <w:pPr>
              <w:shd w:val="clear" w:color="auto" w:fill="FFFFFF"/>
              <w:jc w:val="both"/>
              <w:rPr>
                <w:rFonts w:ascii="Verdana" w:hAnsi="Verdana"/>
                <w:sz w:val="22"/>
                <w:szCs w:val="22"/>
                <w:lang w:val="en-GB" w:eastAsia="en-GB"/>
              </w:rPr>
            </w:pPr>
          </w:p>
          <w:p w14:paraId="718B641D" w14:textId="2DF5880C" w:rsidR="003768A2" w:rsidRPr="005F6723" w:rsidRDefault="003768A2" w:rsidP="003768A2">
            <w:pPr>
              <w:shd w:val="clear" w:color="auto" w:fill="FFFFFF"/>
              <w:jc w:val="both"/>
              <w:rPr>
                <w:rFonts w:ascii="Verdana" w:hAnsi="Verdana"/>
                <w:sz w:val="22"/>
                <w:szCs w:val="22"/>
                <w:lang w:val="en-GB" w:eastAsia="en-GB"/>
              </w:rPr>
            </w:pPr>
          </w:p>
        </w:tc>
        <w:tc>
          <w:tcPr>
            <w:tcW w:w="3960" w:type="dxa"/>
          </w:tcPr>
          <w:p w14:paraId="6118ED99" w14:textId="77777777" w:rsidR="003768A2" w:rsidRDefault="003768A2" w:rsidP="003768A2">
            <w:pPr>
              <w:pStyle w:val="BodyText"/>
              <w:contextualSpacing/>
              <w:jc w:val="left"/>
              <w:rPr>
                <w:rFonts w:ascii="Verdana" w:hAnsi="Verdana"/>
                <w:noProof/>
                <w:sz w:val="22"/>
                <w:szCs w:val="22"/>
              </w:rPr>
            </w:pPr>
          </w:p>
          <w:p w14:paraId="0B8CA3D3" w14:textId="1460018B"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0FF25159" w14:textId="77777777" w:rsidR="003768A2" w:rsidRDefault="003768A2" w:rsidP="003768A2">
            <w:pPr>
              <w:pStyle w:val="BodyText"/>
              <w:contextualSpacing/>
              <w:rPr>
                <w:rFonts w:ascii="Verdana" w:hAnsi="Verdana"/>
                <w:noProof/>
                <w:sz w:val="22"/>
                <w:szCs w:val="22"/>
              </w:rPr>
            </w:pPr>
          </w:p>
          <w:p w14:paraId="2D758FB9" w14:textId="5E277755"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12177D48"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0F418061" w14:textId="77777777" w:rsidTr="003768A2">
        <w:tc>
          <w:tcPr>
            <w:tcW w:w="738" w:type="dxa"/>
          </w:tcPr>
          <w:p w14:paraId="41094317"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7013566E" w14:textId="77777777" w:rsidR="003768A2" w:rsidRDefault="003768A2" w:rsidP="003768A2">
            <w:pPr>
              <w:shd w:val="clear" w:color="auto" w:fill="FFFFFF"/>
              <w:jc w:val="both"/>
              <w:rPr>
                <w:rFonts w:ascii="Verdana" w:hAnsi="Verdana"/>
                <w:bCs/>
                <w:sz w:val="22"/>
                <w:szCs w:val="22"/>
                <w:lang w:val="en-GB" w:eastAsia="en-GB"/>
              </w:rPr>
            </w:pPr>
          </w:p>
          <w:p w14:paraId="1B5F921D" w14:textId="12D0D1F5"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20.Alineatul (3) al articolului 58 se modifică şi va avea următorul cuprins:</w:t>
            </w:r>
          </w:p>
          <w:p w14:paraId="3C752453" w14:textId="77777777" w:rsidR="003768A2" w:rsidRPr="00CE5D1B" w:rsidRDefault="003768A2" w:rsidP="003768A2">
            <w:pPr>
              <w:shd w:val="clear" w:color="auto" w:fill="FFFFFF"/>
              <w:jc w:val="both"/>
              <w:rPr>
                <w:rFonts w:ascii="Verdana" w:hAnsi="Verdana"/>
                <w:sz w:val="22"/>
                <w:szCs w:val="22"/>
                <w:lang w:val="en-GB" w:eastAsia="en-GB"/>
              </w:rPr>
            </w:pPr>
            <w:bookmarkStart w:id="54" w:name="do|arI|pt20|pa1"/>
            <w:bookmarkEnd w:id="54"/>
            <w:r w:rsidRPr="00CE5D1B">
              <w:rPr>
                <w:rFonts w:ascii="Verdana" w:hAnsi="Verdana"/>
                <w:sz w:val="22"/>
                <w:szCs w:val="22"/>
                <w:lang w:val="en-GB" w:eastAsia="en-GB"/>
              </w:rPr>
              <w:t>"(3) Adultul cu handicap vizual grav primeşte pentru plata însoţitorului o indemnizaţie echivalentă cu salariul net al asistentului personal gradaţia 0, stabilit potrivit prevederilor Legii-cadru nr. </w:t>
            </w:r>
            <w:hyperlink r:id="rId20" w:history="1">
              <w:r w:rsidRPr="00CE5D1B">
                <w:rPr>
                  <w:rFonts w:ascii="Verdana" w:hAnsi="Verdana"/>
                  <w:bCs/>
                  <w:sz w:val="22"/>
                  <w:szCs w:val="22"/>
                  <w:lang w:val="en-GB" w:eastAsia="en-GB"/>
                </w:rPr>
                <w:t>153/2017</w:t>
              </w:r>
            </w:hyperlink>
            <w:r w:rsidRPr="00CE5D1B">
              <w:rPr>
                <w:rFonts w:ascii="Verdana" w:hAnsi="Verdana"/>
                <w:sz w:val="22"/>
                <w:szCs w:val="22"/>
                <w:lang w:val="en-GB" w:eastAsia="en-GB"/>
              </w:rPr>
              <w:t> privind salarizarea personalului plătit din fonduri publice."</w:t>
            </w:r>
          </w:p>
          <w:p w14:paraId="74FF4A0F"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13B019B9" w14:textId="77777777" w:rsidR="003768A2" w:rsidRDefault="003768A2" w:rsidP="003768A2">
            <w:pPr>
              <w:pStyle w:val="BodyText"/>
              <w:contextualSpacing/>
              <w:jc w:val="left"/>
              <w:rPr>
                <w:rFonts w:ascii="Verdana" w:hAnsi="Verdana"/>
                <w:noProof/>
                <w:sz w:val="22"/>
                <w:szCs w:val="22"/>
              </w:rPr>
            </w:pPr>
          </w:p>
          <w:p w14:paraId="00C90D5A" w14:textId="65D78FC4"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0F0E55B9" w14:textId="77777777" w:rsidR="003768A2" w:rsidRDefault="003768A2" w:rsidP="003768A2">
            <w:pPr>
              <w:pStyle w:val="BodyText"/>
              <w:contextualSpacing/>
              <w:rPr>
                <w:rFonts w:ascii="Verdana" w:hAnsi="Verdana"/>
                <w:noProof/>
                <w:sz w:val="22"/>
                <w:szCs w:val="22"/>
              </w:rPr>
            </w:pPr>
          </w:p>
          <w:p w14:paraId="3C11D863" w14:textId="33FB6224"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13A72BA1"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38E5F840" w14:textId="77777777" w:rsidTr="003768A2">
        <w:tc>
          <w:tcPr>
            <w:tcW w:w="738" w:type="dxa"/>
          </w:tcPr>
          <w:p w14:paraId="5EE6C840"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408540FB" w14:textId="77777777" w:rsidR="003768A2" w:rsidRDefault="003768A2" w:rsidP="003768A2">
            <w:pPr>
              <w:shd w:val="clear" w:color="auto" w:fill="FFFFFF"/>
              <w:jc w:val="both"/>
              <w:rPr>
                <w:rFonts w:ascii="Verdana" w:hAnsi="Verdana"/>
                <w:b/>
                <w:sz w:val="22"/>
                <w:szCs w:val="22"/>
                <w:lang w:val="en-GB" w:eastAsia="en-GB"/>
              </w:rPr>
            </w:pPr>
          </w:p>
          <w:p w14:paraId="569D363C" w14:textId="30E79D2B"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21.La articolul 58 alineatul (6), litera a) se modifică şi va avea următorul cuprins:</w:t>
            </w:r>
          </w:p>
          <w:p w14:paraId="683686B8" w14:textId="77777777" w:rsidR="003768A2" w:rsidRPr="00CE5D1B" w:rsidRDefault="003768A2" w:rsidP="003768A2">
            <w:pPr>
              <w:shd w:val="clear" w:color="auto" w:fill="FFFFFF"/>
              <w:jc w:val="both"/>
              <w:rPr>
                <w:rFonts w:ascii="Verdana" w:hAnsi="Verdana"/>
                <w:sz w:val="22"/>
                <w:szCs w:val="22"/>
                <w:lang w:val="en-GB" w:eastAsia="en-GB"/>
              </w:rPr>
            </w:pPr>
            <w:bookmarkStart w:id="55" w:name="do|arI|pt21|pa1"/>
            <w:bookmarkEnd w:id="55"/>
            <w:r w:rsidRPr="00CE5D1B">
              <w:rPr>
                <w:rFonts w:ascii="Verdana" w:hAnsi="Verdana"/>
                <w:sz w:val="22"/>
                <w:szCs w:val="22"/>
                <w:lang w:val="en-GB" w:eastAsia="en-GB"/>
              </w:rPr>
              <w:t>"(6) Nu pot beneficia de prevederile alin. (4):</w:t>
            </w:r>
          </w:p>
          <w:p w14:paraId="0EDB2267" w14:textId="77777777" w:rsidR="003768A2" w:rsidRPr="00CE5D1B" w:rsidRDefault="003768A2" w:rsidP="003768A2">
            <w:pPr>
              <w:shd w:val="clear" w:color="auto" w:fill="FFFFFF"/>
              <w:jc w:val="both"/>
              <w:rPr>
                <w:rFonts w:ascii="Verdana" w:hAnsi="Verdana"/>
                <w:sz w:val="22"/>
                <w:szCs w:val="22"/>
                <w:lang w:val="en-GB" w:eastAsia="en-GB"/>
              </w:rPr>
            </w:pPr>
            <w:bookmarkStart w:id="56" w:name="do|arI|pt21|pa2"/>
            <w:bookmarkEnd w:id="56"/>
            <w:r w:rsidRPr="00CE5D1B">
              <w:rPr>
                <w:rFonts w:ascii="Verdana" w:hAnsi="Verdana"/>
                <w:sz w:val="22"/>
                <w:szCs w:val="22"/>
                <w:lang w:val="en-GB" w:eastAsia="en-GB"/>
              </w:rPr>
              <w:t>a) adulţii cu handicap îngrijiţi şi protejaţi în centre rezidenţiale publice, cu excepţia centrului de tip respiro, ori în alte tipuri de instituţii rezidenţiale publice cu caracter social sau medico-social, în care se asigură întreţinere completă din partea autorităţii administraţiei publice pe o perioadă mai mare de o lună;"</w:t>
            </w:r>
          </w:p>
          <w:p w14:paraId="07C38FEE"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7D60B40B" w14:textId="77777777" w:rsidR="003768A2" w:rsidRDefault="003768A2" w:rsidP="003768A2">
            <w:pPr>
              <w:pStyle w:val="BodyText"/>
              <w:contextualSpacing/>
              <w:jc w:val="left"/>
              <w:rPr>
                <w:rFonts w:ascii="Verdana" w:hAnsi="Verdana"/>
                <w:noProof/>
                <w:sz w:val="22"/>
                <w:szCs w:val="22"/>
              </w:rPr>
            </w:pPr>
          </w:p>
          <w:p w14:paraId="74754E03" w14:textId="01E80B67"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2402B40B" w14:textId="77777777" w:rsidR="003768A2" w:rsidRDefault="003768A2" w:rsidP="003768A2">
            <w:pPr>
              <w:pStyle w:val="BodyText"/>
              <w:contextualSpacing/>
              <w:rPr>
                <w:rFonts w:ascii="Verdana" w:hAnsi="Verdana"/>
                <w:noProof/>
                <w:sz w:val="22"/>
                <w:szCs w:val="22"/>
              </w:rPr>
            </w:pPr>
          </w:p>
          <w:p w14:paraId="533EBDE7" w14:textId="16C1CABD"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90827A7"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172C779E" w14:textId="77777777" w:rsidTr="003768A2">
        <w:tc>
          <w:tcPr>
            <w:tcW w:w="738" w:type="dxa"/>
          </w:tcPr>
          <w:p w14:paraId="69718D22"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35B2FF9C" w14:textId="77777777" w:rsidR="003768A2" w:rsidRDefault="003768A2" w:rsidP="003768A2">
            <w:pPr>
              <w:shd w:val="clear" w:color="auto" w:fill="FFFFFF"/>
              <w:jc w:val="both"/>
              <w:rPr>
                <w:rFonts w:ascii="Verdana" w:hAnsi="Verdana"/>
                <w:b/>
                <w:sz w:val="22"/>
                <w:szCs w:val="22"/>
                <w:lang w:val="en-GB" w:eastAsia="en-GB"/>
              </w:rPr>
            </w:pPr>
          </w:p>
          <w:p w14:paraId="4440420B" w14:textId="5929DA92"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22.Alineatul (7) al articolului 58 se abrogă.</w:t>
            </w:r>
          </w:p>
          <w:p w14:paraId="70328107" w14:textId="77777777" w:rsidR="003768A2" w:rsidRPr="005F6723" w:rsidRDefault="003768A2" w:rsidP="003768A2">
            <w:pPr>
              <w:shd w:val="clear" w:color="auto" w:fill="FFFFFF"/>
              <w:jc w:val="both"/>
              <w:rPr>
                <w:rFonts w:ascii="Verdana" w:hAnsi="Verdana"/>
                <w:b/>
                <w:sz w:val="22"/>
                <w:szCs w:val="22"/>
                <w:lang w:val="en-GB" w:eastAsia="en-GB"/>
              </w:rPr>
            </w:pPr>
          </w:p>
        </w:tc>
        <w:tc>
          <w:tcPr>
            <w:tcW w:w="3960" w:type="dxa"/>
          </w:tcPr>
          <w:p w14:paraId="2A5FC7A2" w14:textId="77777777" w:rsidR="003768A2" w:rsidRDefault="003768A2" w:rsidP="003768A2">
            <w:pPr>
              <w:pStyle w:val="BodyText"/>
              <w:contextualSpacing/>
              <w:jc w:val="left"/>
              <w:rPr>
                <w:rFonts w:ascii="Verdana" w:hAnsi="Verdana"/>
                <w:noProof/>
                <w:sz w:val="22"/>
                <w:szCs w:val="22"/>
              </w:rPr>
            </w:pPr>
          </w:p>
          <w:p w14:paraId="5C8CCBFF" w14:textId="377A4A6C"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52642064" w14:textId="77777777" w:rsidR="003768A2" w:rsidRDefault="003768A2" w:rsidP="003768A2">
            <w:pPr>
              <w:pStyle w:val="BodyText"/>
              <w:contextualSpacing/>
              <w:rPr>
                <w:rFonts w:ascii="Verdana" w:hAnsi="Verdana"/>
                <w:noProof/>
                <w:sz w:val="22"/>
                <w:szCs w:val="22"/>
              </w:rPr>
            </w:pPr>
          </w:p>
          <w:p w14:paraId="207AE98E" w14:textId="663B8407"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65E9FFD"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3DAED608" w14:textId="77777777" w:rsidTr="003768A2">
        <w:tc>
          <w:tcPr>
            <w:tcW w:w="738" w:type="dxa"/>
          </w:tcPr>
          <w:p w14:paraId="1FF59F8C"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69D50F33" w14:textId="77777777" w:rsidR="003768A2" w:rsidRDefault="003768A2" w:rsidP="003768A2">
            <w:pPr>
              <w:shd w:val="clear" w:color="auto" w:fill="FFFFFF"/>
              <w:jc w:val="both"/>
              <w:rPr>
                <w:rFonts w:ascii="Verdana" w:hAnsi="Verdana"/>
                <w:b/>
                <w:sz w:val="22"/>
                <w:szCs w:val="22"/>
                <w:lang w:val="en-GB" w:eastAsia="en-GB"/>
              </w:rPr>
            </w:pPr>
          </w:p>
          <w:p w14:paraId="2CF68BB6" w14:textId="2F04E514"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23.Partea dispozitivă a alineatului (1) al articolului 59 se modifică şi va avea următorul cuprins:</w:t>
            </w:r>
          </w:p>
          <w:p w14:paraId="095A9465" w14:textId="77777777" w:rsidR="003768A2" w:rsidRPr="00CE5D1B" w:rsidRDefault="003768A2" w:rsidP="003768A2">
            <w:pPr>
              <w:shd w:val="clear" w:color="auto" w:fill="FFFFFF"/>
              <w:jc w:val="both"/>
              <w:rPr>
                <w:rFonts w:ascii="Verdana" w:hAnsi="Verdana"/>
                <w:sz w:val="22"/>
                <w:szCs w:val="22"/>
                <w:lang w:val="en-GB" w:eastAsia="en-GB"/>
              </w:rPr>
            </w:pPr>
            <w:bookmarkStart w:id="57" w:name="do|arI|pt23|pa1"/>
            <w:bookmarkEnd w:id="57"/>
            <w:r w:rsidRPr="00CE5D1B">
              <w:rPr>
                <w:rFonts w:ascii="Verdana" w:hAnsi="Verdana"/>
                <w:sz w:val="22"/>
                <w:szCs w:val="22"/>
                <w:lang w:val="en-GB" w:eastAsia="en-GB"/>
              </w:rPr>
              <w:t xml:space="preserve">"Art. 59. - </w:t>
            </w:r>
            <w:bookmarkStart w:id="58" w:name="do|arI|pt23|pa2"/>
            <w:bookmarkEnd w:id="58"/>
            <w:r w:rsidRPr="00CE5D1B">
              <w:rPr>
                <w:rFonts w:ascii="Verdana" w:hAnsi="Verdana"/>
                <w:sz w:val="22"/>
                <w:szCs w:val="22"/>
                <w:lang w:val="en-GB" w:eastAsia="en-GB"/>
              </w:rPr>
              <w:t>(1) Persoanele adulte cu handicap au următoarele obligaţii:"</w:t>
            </w:r>
          </w:p>
          <w:p w14:paraId="3A58E9A7"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3C535DF8" w14:textId="77777777" w:rsidR="003768A2" w:rsidRDefault="003768A2" w:rsidP="003768A2">
            <w:pPr>
              <w:pStyle w:val="BodyText"/>
              <w:contextualSpacing/>
              <w:jc w:val="left"/>
              <w:rPr>
                <w:rFonts w:ascii="Verdana" w:hAnsi="Verdana"/>
                <w:noProof/>
                <w:sz w:val="22"/>
                <w:szCs w:val="22"/>
              </w:rPr>
            </w:pPr>
          </w:p>
          <w:p w14:paraId="000891CD" w14:textId="6548B51B"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31235E4C" w14:textId="77777777" w:rsidR="003768A2" w:rsidRDefault="003768A2" w:rsidP="003768A2">
            <w:pPr>
              <w:pStyle w:val="BodyText"/>
              <w:contextualSpacing/>
              <w:rPr>
                <w:rFonts w:ascii="Verdana" w:hAnsi="Verdana"/>
                <w:noProof/>
                <w:sz w:val="22"/>
                <w:szCs w:val="22"/>
              </w:rPr>
            </w:pPr>
          </w:p>
          <w:p w14:paraId="63CE08B0" w14:textId="34E553CA"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72303003"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5B86849A" w14:textId="77777777" w:rsidTr="003768A2">
        <w:tc>
          <w:tcPr>
            <w:tcW w:w="738" w:type="dxa"/>
          </w:tcPr>
          <w:p w14:paraId="7755BCF5"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2F3EEADB" w14:textId="77777777" w:rsidR="003768A2" w:rsidRPr="00CE5D1B" w:rsidRDefault="003768A2" w:rsidP="003768A2">
            <w:pPr>
              <w:shd w:val="clear" w:color="auto" w:fill="FFFFFF"/>
              <w:jc w:val="both"/>
              <w:rPr>
                <w:rFonts w:ascii="Verdana" w:hAnsi="Verdana"/>
                <w:bCs/>
                <w:sz w:val="22"/>
                <w:szCs w:val="22"/>
                <w:lang w:val="en-GB" w:eastAsia="en-GB"/>
              </w:rPr>
            </w:pPr>
            <w:r w:rsidRPr="00CE5D1B">
              <w:rPr>
                <w:rFonts w:ascii="Verdana" w:hAnsi="Verdana"/>
                <w:bCs/>
                <w:sz w:val="22"/>
                <w:szCs w:val="22"/>
                <w:lang w:val="en-GB" w:eastAsia="en-GB"/>
              </w:rPr>
              <w:t>___</w:t>
            </w:r>
          </w:p>
        </w:tc>
        <w:tc>
          <w:tcPr>
            <w:tcW w:w="3960" w:type="dxa"/>
          </w:tcPr>
          <w:p w14:paraId="40656FF3" w14:textId="77777777" w:rsidR="003768A2" w:rsidRDefault="003768A2" w:rsidP="003768A2">
            <w:pPr>
              <w:tabs>
                <w:tab w:val="left" w:pos="567"/>
                <w:tab w:val="left" w:pos="993"/>
                <w:tab w:val="left" w:pos="1560"/>
                <w:tab w:val="left" w:pos="1843"/>
              </w:tabs>
              <w:jc w:val="both"/>
              <w:rPr>
                <w:rFonts w:ascii="Verdana" w:hAnsi="Verdana"/>
                <w:b/>
                <w:sz w:val="22"/>
                <w:szCs w:val="22"/>
              </w:rPr>
            </w:pPr>
          </w:p>
          <w:p w14:paraId="1BC4A41C" w14:textId="531AA62A" w:rsidR="003768A2" w:rsidRPr="00CE5D1B" w:rsidRDefault="003768A2" w:rsidP="003768A2">
            <w:pPr>
              <w:tabs>
                <w:tab w:val="left" w:pos="567"/>
                <w:tab w:val="left" w:pos="993"/>
                <w:tab w:val="left" w:pos="1560"/>
                <w:tab w:val="left" w:pos="1843"/>
              </w:tabs>
              <w:jc w:val="both"/>
              <w:rPr>
                <w:rFonts w:ascii="Verdana" w:hAnsi="Verdana"/>
                <w:b/>
                <w:sz w:val="22"/>
                <w:szCs w:val="22"/>
              </w:rPr>
            </w:pPr>
            <w:r w:rsidRPr="00CE5D1B">
              <w:rPr>
                <w:rFonts w:ascii="Verdana" w:hAnsi="Verdana"/>
                <w:b/>
                <w:sz w:val="22"/>
                <w:szCs w:val="22"/>
              </w:rPr>
              <w:t>3.</w:t>
            </w:r>
            <w:r w:rsidRPr="00CE5D1B">
              <w:rPr>
                <w:rFonts w:ascii="Verdana" w:hAnsi="Verdana"/>
                <w:b/>
                <w:sz w:val="22"/>
                <w:szCs w:val="22"/>
              </w:rPr>
              <w:tab/>
              <w:t>La articolul I, după punctul 23 se introduce un nou punct, pct.23</w:t>
            </w:r>
            <w:r w:rsidRPr="00CE5D1B">
              <w:rPr>
                <w:rFonts w:ascii="Verdana" w:hAnsi="Verdana"/>
                <w:b/>
                <w:sz w:val="22"/>
                <w:szCs w:val="22"/>
                <w:vertAlign w:val="superscript"/>
              </w:rPr>
              <w:t>1</w:t>
            </w:r>
            <w:r w:rsidRPr="00CE5D1B">
              <w:rPr>
                <w:rFonts w:ascii="Verdana" w:hAnsi="Verdana"/>
                <w:b/>
                <w:sz w:val="22"/>
                <w:szCs w:val="22"/>
              </w:rPr>
              <w:t>,</w:t>
            </w:r>
            <w:r w:rsidRPr="00CE5D1B">
              <w:rPr>
                <w:rFonts w:ascii="Verdana" w:hAnsi="Verdana"/>
                <w:b/>
                <w:sz w:val="22"/>
                <w:szCs w:val="22"/>
                <w:vertAlign w:val="superscript"/>
              </w:rPr>
              <w:t xml:space="preserve"> </w:t>
            </w:r>
            <w:r w:rsidRPr="00CE5D1B">
              <w:rPr>
                <w:rFonts w:ascii="Verdana" w:hAnsi="Verdana"/>
                <w:b/>
                <w:sz w:val="22"/>
                <w:szCs w:val="22"/>
              </w:rPr>
              <w:t>cu următorul cuprins:</w:t>
            </w:r>
            <w:r w:rsidRPr="00CE5D1B">
              <w:rPr>
                <w:rFonts w:ascii="Verdana" w:hAnsi="Verdana"/>
                <w:b/>
                <w:sz w:val="22"/>
                <w:szCs w:val="22"/>
              </w:rPr>
              <w:tab/>
            </w:r>
          </w:p>
          <w:p w14:paraId="61D883C3" w14:textId="77777777" w:rsidR="003768A2" w:rsidRPr="00CE5D1B" w:rsidRDefault="003768A2" w:rsidP="003768A2">
            <w:pPr>
              <w:tabs>
                <w:tab w:val="left" w:pos="567"/>
                <w:tab w:val="left" w:pos="993"/>
                <w:tab w:val="left" w:pos="1560"/>
                <w:tab w:val="left" w:pos="1843"/>
              </w:tabs>
              <w:jc w:val="both"/>
              <w:rPr>
                <w:rFonts w:ascii="Verdana" w:hAnsi="Verdana"/>
                <w:i/>
                <w:sz w:val="22"/>
                <w:szCs w:val="22"/>
              </w:rPr>
            </w:pPr>
            <w:r w:rsidRPr="00CE5D1B">
              <w:rPr>
                <w:rFonts w:ascii="Verdana" w:hAnsi="Verdana"/>
                <w:i/>
                <w:sz w:val="22"/>
                <w:szCs w:val="22"/>
              </w:rPr>
              <w:t>„23</w:t>
            </w:r>
            <w:r w:rsidRPr="00CE5D1B">
              <w:rPr>
                <w:rFonts w:ascii="Verdana" w:hAnsi="Verdana"/>
                <w:i/>
                <w:sz w:val="22"/>
                <w:szCs w:val="22"/>
                <w:vertAlign w:val="superscript"/>
              </w:rPr>
              <w:t>1</w:t>
            </w:r>
            <w:r w:rsidRPr="00CE5D1B">
              <w:rPr>
                <w:rFonts w:ascii="Verdana" w:hAnsi="Verdana"/>
                <w:i/>
                <w:sz w:val="22"/>
                <w:szCs w:val="22"/>
              </w:rPr>
              <w:t>. La articolul 61, litera e) se modifică şi va avea următorul cuprins:</w:t>
            </w:r>
          </w:p>
          <w:p w14:paraId="4A43B584" w14:textId="77777777" w:rsidR="003768A2" w:rsidRPr="00CE5D1B" w:rsidRDefault="003768A2" w:rsidP="003768A2">
            <w:pPr>
              <w:tabs>
                <w:tab w:val="left" w:pos="567"/>
                <w:tab w:val="left" w:pos="993"/>
                <w:tab w:val="left" w:pos="1560"/>
                <w:tab w:val="left" w:pos="1843"/>
              </w:tabs>
              <w:jc w:val="both"/>
              <w:rPr>
                <w:rFonts w:ascii="Verdana" w:hAnsi="Verdana"/>
                <w:sz w:val="22"/>
                <w:szCs w:val="22"/>
              </w:rPr>
            </w:pPr>
            <w:r w:rsidRPr="00CE5D1B">
              <w:rPr>
                <w:rFonts w:ascii="Verdana" w:hAnsi="Verdana"/>
                <w:sz w:val="22"/>
                <w:szCs w:val="22"/>
              </w:rPr>
              <w:t>e) să asigure accesul la informaţiile publice pentru persoanele cu handicap, inclusiv prin transcrierea informaţiilor publice în alfabetul braille;”</w:t>
            </w:r>
          </w:p>
          <w:p w14:paraId="22977574" w14:textId="77777777" w:rsidR="003768A2" w:rsidRPr="00CE5D1B" w:rsidRDefault="003768A2" w:rsidP="003768A2">
            <w:pPr>
              <w:pStyle w:val="BodyText"/>
              <w:contextualSpacing/>
              <w:jc w:val="left"/>
              <w:rPr>
                <w:rFonts w:ascii="Verdana" w:hAnsi="Verdana"/>
                <w:noProof/>
                <w:sz w:val="22"/>
                <w:szCs w:val="22"/>
              </w:rPr>
            </w:pPr>
          </w:p>
        </w:tc>
        <w:tc>
          <w:tcPr>
            <w:tcW w:w="3960" w:type="dxa"/>
          </w:tcPr>
          <w:p w14:paraId="108F0119" w14:textId="77777777" w:rsidR="003768A2" w:rsidRDefault="003768A2" w:rsidP="003768A2">
            <w:pPr>
              <w:tabs>
                <w:tab w:val="left" w:pos="567"/>
                <w:tab w:val="left" w:pos="993"/>
                <w:tab w:val="left" w:pos="1560"/>
                <w:tab w:val="left" w:pos="1843"/>
              </w:tabs>
              <w:jc w:val="both"/>
              <w:rPr>
                <w:rFonts w:ascii="Verdana" w:hAnsi="Verdana"/>
                <w:b/>
                <w:bCs/>
                <w:noProof/>
                <w:sz w:val="22"/>
                <w:szCs w:val="22"/>
                <w:shd w:val="clear" w:color="auto" w:fill="FFFFFF"/>
              </w:rPr>
            </w:pPr>
          </w:p>
          <w:p w14:paraId="27819738" w14:textId="0E849D30" w:rsidR="003768A2" w:rsidRPr="00CE5D1B" w:rsidRDefault="003768A2" w:rsidP="003768A2">
            <w:pPr>
              <w:tabs>
                <w:tab w:val="left" w:pos="567"/>
                <w:tab w:val="left" w:pos="993"/>
                <w:tab w:val="left" w:pos="1560"/>
                <w:tab w:val="left" w:pos="1843"/>
              </w:tabs>
              <w:jc w:val="both"/>
              <w:rPr>
                <w:rFonts w:ascii="Verdana" w:hAnsi="Verdana"/>
                <w:b/>
                <w:bCs/>
                <w:noProof/>
                <w:sz w:val="22"/>
                <w:szCs w:val="22"/>
                <w:shd w:val="clear" w:color="auto" w:fill="FFFFFF"/>
              </w:rPr>
            </w:pPr>
            <w:r w:rsidRPr="00CE5D1B">
              <w:rPr>
                <w:rFonts w:ascii="Verdana" w:hAnsi="Verdana"/>
                <w:b/>
                <w:bCs/>
                <w:noProof/>
                <w:sz w:val="22"/>
                <w:szCs w:val="22"/>
                <w:shd w:val="clear" w:color="auto" w:fill="FFFFFF"/>
              </w:rPr>
              <w:t>Se elimină</w:t>
            </w:r>
          </w:p>
          <w:p w14:paraId="3192FC09" w14:textId="77777777" w:rsidR="003768A2" w:rsidRPr="00CE5D1B" w:rsidRDefault="003768A2" w:rsidP="003768A2">
            <w:pPr>
              <w:tabs>
                <w:tab w:val="left" w:pos="567"/>
                <w:tab w:val="left" w:pos="993"/>
                <w:tab w:val="left" w:pos="1560"/>
                <w:tab w:val="left" w:pos="1843"/>
              </w:tabs>
              <w:jc w:val="both"/>
              <w:rPr>
                <w:rFonts w:ascii="Verdana" w:hAnsi="Verdana"/>
                <w:b/>
                <w:bCs/>
                <w:noProof/>
                <w:sz w:val="22"/>
                <w:szCs w:val="22"/>
                <w:shd w:val="clear" w:color="auto" w:fill="FFFFFF"/>
              </w:rPr>
            </w:pPr>
          </w:p>
          <w:p w14:paraId="6EDBC40D" w14:textId="77777777" w:rsidR="003768A2" w:rsidRPr="00CE5D1B" w:rsidRDefault="003768A2" w:rsidP="003768A2">
            <w:pPr>
              <w:tabs>
                <w:tab w:val="left" w:pos="567"/>
                <w:tab w:val="left" w:pos="993"/>
                <w:tab w:val="left" w:pos="1560"/>
                <w:tab w:val="left" w:pos="1843"/>
              </w:tabs>
              <w:jc w:val="both"/>
              <w:rPr>
                <w:rFonts w:ascii="Verdana" w:hAnsi="Verdana"/>
                <w:b/>
                <w:bCs/>
                <w:noProof/>
                <w:sz w:val="22"/>
                <w:szCs w:val="22"/>
                <w:shd w:val="clear" w:color="auto" w:fill="FFFFFF"/>
              </w:rPr>
            </w:pPr>
            <w:r w:rsidRPr="00CE5D1B">
              <w:rPr>
                <w:rFonts w:ascii="Verdana" w:hAnsi="Verdana"/>
                <w:bCs/>
                <w:i/>
                <w:noProof/>
                <w:sz w:val="22"/>
                <w:szCs w:val="22"/>
                <w:shd w:val="clear" w:color="auto" w:fill="FFFFFF"/>
              </w:rPr>
              <w:t>Autori: membrii comisiilor</w:t>
            </w:r>
          </w:p>
        </w:tc>
        <w:tc>
          <w:tcPr>
            <w:tcW w:w="2806" w:type="dxa"/>
          </w:tcPr>
          <w:p w14:paraId="7FFD1E4E" w14:textId="1CCEE910" w:rsidR="003768A2" w:rsidRPr="00CE5D1B" w:rsidRDefault="003768A2" w:rsidP="003768A2">
            <w:pPr>
              <w:jc w:val="both"/>
              <w:rPr>
                <w:rFonts w:ascii="Verdana" w:hAnsi="Verdana"/>
                <w:noProof/>
                <w:sz w:val="22"/>
                <w:szCs w:val="22"/>
              </w:rPr>
            </w:pPr>
            <w:r w:rsidRPr="00CE5D1B">
              <w:rPr>
                <w:rFonts w:ascii="Verdana" w:hAnsi="Verdana"/>
                <w:sz w:val="22"/>
                <w:szCs w:val="22"/>
              </w:rPr>
              <w:t>În sensul Convenției privind drepturile persoanelor cu dizabilități, ratificată prin Legea nr. 221/2010, c</w:t>
            </w:r>
            <w:r w:rsidRPr="00CE5D1B">
              <w:rPr>
                <w:rFonts w:ascii="Verdana" w:hAnsi="Verdana" w:cs="Calibri"/>
                <w:sz w:val="22"/>
                <w:szCs w:val="22"/>
                <w:shd w:val="clear" w:color="auto" w:fill="FFFFFF"/>
              </w:rPr>
              <w:t xml:space="preserve">omunicarea include limbaje, afișare de text, Braille, comunicare tactilă, imprimare cu corp mare de literă, mijloace multimedia accesibile, precum și modalități de exprimare în scris, audio, în limbaj simplu, prin cititor uman și moduri augmentative și </w:t>
            </w:r>
            <w:r w:rsidRPr="00CE5D1B">
              <w:rPr>
                <w:rFonts w:ascii="Verdana" w:hAnsi="Verdana" w:cs="Calibri"/>
                <w:sz w:val="22"/>
                <w:szCs w:val="22"/>
                <w:shd w:val="clear" w:color="auto" w:fill="FFFFFF"/>
              </w:rPr>
              <w:lastRenderedPageBreak/>
              <w:t xml:space="preserve">alternative, mijloace și formate de comunicare, inclusiv informație accesibilă și tehnologie de comunicare </w:t>
            </w:r>
            <w:r w:rsidRPr="00CE5D1B">
              <w:rPr>
                <w:rFonts w:ascii="Verdana" w:hAnsi="Verdana" w:cs="Calibri"/>
                <w:sz w:val="22"/>
                <w:szCs w:val="22"/>
                <w:shd w:val="clear" w:color="auto" w:fill="FFFFFF"/>
                <w:lang w:val="ro-RO"/>
              </w:rPr>
              <w:t>(</w:t>
            </w:r>
            <w:r>
              <w:rPr>
                <w:rFonts w:ascii="Verdana" w:hAnsi="Verdana" w:cs="Calibri"/>
                <w:sz w:val="22"/>
                <w:szCs w:val="22"/>
                <w:shd w:val="clear" w:color="auto" w:fill="FFFFFF"/>
                <w:lang w:val="ro-RO"/>
              </w:rPr>
              <w:t>punctul de vedere</w:t>
            </w:r>
            <w:r w:rsidRPr="00CE5D1B">
              <w:rPr>
                <w:rFonts w:ascii="Verdana" w:hAnsi="Verdana"/>
                <w:noProof/>
                <w:sz w:val="22"/>
                <w:szCs w:val="22"/>
              </w:rPr>
              <w:t xml:space="preserve"> al </w:t>
            </w:r>
            <w:r>
              <w:rPr>
                <w:rFonts w:ascii="Verdana" w:hAnsi="Verdana"/>
                <w:noProof/>
                <w:sz w:val="22"/>
                <w:szCs w:val="22"/>
              </w:rPr>
              <w:t>MMSS n</w:t>
            </w:r>
            <w:r w:rsidRPr="00CE5D1B">
              <w:rPr>
                <w:rFonts w:ascii="Verdana" w:hAnsi="Verdana"/>
                <w:noProof/>
                <w:sz w:val="22"/>
                <w:szCs w:val="22"/>
              </w:rPr>
              <w:t>r.269/29.04.202)</w:t>
            </w:r>
          </w:p>
          <w:p w14:paraId="2C8092A5" w14:textId="77777777" w:rsidR="003768A2" w:rsidRPr="00CE5D1B" w:rsidRDefault="003768A2" w:rsidP="003768A2">
            <w:pPr>
              <w:pStyle w:val="al"/>
              <w:shd w:val="clear" w:color="auto" w:fill="FFFFFF"/>
              <w:spacing w:before="0" w:beforeAutospacing="0" w:after="0" w:afterAutospacing="0"/>
              <w:ind w:left="106"/>
              <w:jc w:val="both"/>
              <w:rPr>
                <w:rFonts w:ascii="Verdana" w:hAnsi="Verdana"/>
                <w:noProof/>
                <w:sz w:val="22"/>
                <w:szCs w:val="22"/>
              </w:rPr>
            </w:pPr>
          </w:p>
        </w:tc>
      </w:tr>
      <w:tr w:rsidR="003768A2" w:rsidRPr="00CE5D1B" w14:paraId="4FEA297C" w14:textId="77777777" w:rsidTr="003768A2">
        <w:tc>
          <w:tcPr>
            <w:tcW w:w="738" w:type="dxa"/>
          </w:tcPr>
          <w:p w14:paraId="5299FEC8"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78D01BA4" w14:textId="77777777" w:rsidR="003768A2" w:rsidRPr="00CE5D1B" w:rsidRDefault="003768A2" w:rsidP="003768A2">
            <w:pPr>
              <w:shd w:val="clear" w:color="auto" w:fill="FFFFFF"/>
              <w:jc w:val="both"/>
              <w:rPr>
                <w:rFonts w:ascii="Verdana" w:hAnsi="Verdana"/>
                <w:bCs/>
                <w:sz w:val="22"/>
                <w:szCs w:val="22"/>
                <w:lang w:val="en-GB" w:eastAsia="en-GB"/>
              </w:rPr>
            </w:pPr>
          </w:p>
          <w:p w14:paraId="62C14C60" w14:textId="77777777"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24.Alineatul (4) al articolului 62 se modifică şi va avea următorul cuprins:</w:t>
            </w:r>
          </w:p>
          <w:p w14:paraId="2C9BEAFF" w14:textId="77777777" w:rsidR="003768A2" w:rsidRPr="00CE5D1B" w:rsidRDefault="003768A2" w:rsidP="003768A2">
            <w:pPr>
              <w:shd w:val="clear" w:color="auto" w:fill="FFFFFF"/>
              <w:jc w:val="both"/>
              <w:rPr>
                <w:rFonts w:ascii="Verdana" w:hAnsi="Verdana"/>
                <w:sz w:val="22"/>
                <w:szCs w:val="22"/>
                <w:lang w:val="en-GB" w:eastAsia="en-GB"/>
              </w:rPr>
            </w:pPr>
            <w:bookmarkStart w:id="59" w:name="do|arI|pt24|pa1"/>
            <w:bookmarkEnd w:id="59"/>
            <w:r w:rsidRPr="00CE5D1B">
              <w:rPr>
                <w:rFonts w:ascii="Verdana" w:hAnsi="Verdana"/>
                <w:sz w:val="22"/>
                <w:szCs w:val="22"/>
                <w:lang w:val="en-GB" w:eastAsia="en-GB"/>
              </w:rPr>
              <w:t>"(4) Autorităţile administraţiei publice locale au obligaţia să includă reprezentanţi ai organizaţiilor neguvernamentale ale persoanelor cu handicap în comisiile de recepţie a lucrărilor de construcţie ori de adaptare a obiectivelor prevăzute la alin. (1) şi (2)."</w:t>
            </w:r>
          </w:p>
          <w:p w14:paraId="74931698"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1D44D3B5" w14:textId="77777777" w:rsidR="003768A2" w:rsidRDefault="003768A2" w:rsidP="003768A2">
            <w:pPr>
              <w:pStyle w:val="BodyText"/>
              <w:contextualSpacing/>
              <w:jc w:val="left"/>
              <w:rPr>
                <w:rFonts w:ascii="Verdana" w:hAnsi="Verdana"/>
                <w:noProof/>
                <w:sz w:val="22"/>
                <w:szCs w:val="22"/>
              </w:rPr>
            </w:pPr>
          </w:p>
          <w:p w14:paraId="49D6BCE1" w14:textId="747A94C0"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0C9F817F" w14:textId="77777777" w:rsidR="003768A2" w:rsidRDefault="003768A2" w:rsidP="003768A2">
            <w:pPr>
              <w:pStyle w:val="BodyText"/>
              <w:contextualSpacing/>
              <w:rPr>
                <w:rFonts w:ascii="Verdana" w:hAnsi="Verdana"/>
                <w:noProof/>
                <w:sz w:val="22"/>
                <w:szCs w:val="22"/>
              </w:rPr>
            </w:pPr>
          </w:p>
          <w:p w14:paraId="4E18E0B9" w14:textId="5E379E88"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B720302"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5F91244E" w14:textId="77777777" w:rsidTr="003768A2">
        <w:tc>
          <w:tcPr>
            <w:tcW w:w="738" w:type="dxa"/>
          </w:tcPr>
          <w:p w14:paraId="65465801"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12688BA4" w14:textId="77777777" w:rsidR="003768A2" w:rsidRDefault="003768A2" w:rsidP="003768A2">
            <w:pPr>
              <w:shd w:val="clear" w:color="auto" w:fill="FFFFFF"/>
              <w:jc w:val="both"/>
              <w:rPr>
                <w:rFonts w:ascii="Verdana" w:hAnsi="Verdana"/>
                <w:b/>
                <w:sz w:val="22"/>
                <w:szCs w:val="22"/>
                <w:lang w:val="en-GB" w:eastAsia="en-GB"/>
              </w:rPr>
            </w:pPr>
          </w:p>
          <w:p w14:paraId="56AB1606" w14:textId="2DB4F6B0"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25.După alineatul (2) al articolului 69 se introduce un nou alineat, alineatul (3), cu următorul cuprins:</w:t>
            </w:r>
          </w:p>
          <w:p w14:paraId="7C78C116" w14:textId="77777777" w:rsidR="003768A2" w:rsidRPr="00CE5D1B" w:rsidRDefault="003768A2" w:rsidP="003768A2">
            <w:pPr>
              <w:shd w:val="clear" w:color="auto" w:fill="FFFFFF"/>
              <w:jc w:val="both"/>
              <w:rPr>
                <w:rFonts w:ascii="Verdana" w:hAnsi="Verdana"/>
                <w:sz w:val="22"/>
                <w:szCs w:val="22"/>
                <w:lang w:val="en-GB" w:eastAsia="en-GB"/>
              </w:rPr>
            </w:pPr>
            <w:bookmarkStart w:id="60" w:name="do|arI|pt25|pa1"/>
            <w:bookmarkEnd w:id="60"/>
            <w:r w:rsidRPr="00CE5D1B">
              <w:rPr>
                <w:rFonts w:ascii="Verdana" w:hAnsi="Verdana"/>
                <w:sz w:val="22"/>
                <w:szCs w:val="22"/>
                <w:lang w:val="en-GB" w:eastAsia="en-GB"/>
              </w:rPr>
              <w:t xml:space="preserve">"(3) Limbajul mimico-gestual şi limbajul specific al persoanei cu surdo-cecitate sunt recunoscute </w:t>
            </w:r>
            <w:r w:rsidRPr="00CE5D1B">
              <w:rPr>
                <w:rFonts w:ascii="Verdana" w:hAnsi="Verdana"/>
                <w:sz w:val="22"/>
                <w:szCs w:val="22"/>
                <w:lang w:val="en-GB" w:eastAsia="en-GB"/>
              </w:rPr>
              <w:lastRenderedPageBreak/>
              <w:t>oficial ca mijloace de comunicare specifice persoanelor cu handicap auditiv sau cu surdocecitate."</w:t>
            </w:r>
          </w:p>
          <w:p w14:paraId="3CED6564"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453CE4CE" w14:textId="77777777" w:rsidR="003768A2" w:rsidRDefault="003768A2" w:rsidP="003768A2">
            <w:pPr>
              <w:pStyle w:val="BodyText"/>
              <w:contextualSpacing/>
              <w:jc w:val="left"/>
              <w:rPr>
                <w:rFonts w:ascii="Verdana" w:hAnsi="Verdana"/>
                <w:noProof/>
                <w:sz w:val="22"/>
                <w:szCs w:val="22"/>
              </w:rPr>
            </w:pPr>
          </w:p>
          <w:p w14:paraId="7A5791E1" w14:textId="4C229F8E"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0233F628" w14:textId="77777777" w:rsidR="003768A2" w:rsidRDefault="003768A2" w:rsidP="003768A2">
            <w:pPr>
              <w:pStyle w:val="BodyText"/>
              <w:contextualSpacing/>
              <w:rPr>
                <w:rFonts w:ascii="Verdana" w:hAnsi="Verdana"/>
                <w:noProof/>
                <w:sz w:val="22"/>
                <w:szCs w:val="22"/>
              </w:rPr>
            </w:pPr>
          </w:p>
          <w:p w14:paraId="0C845BCE" w14:textId="1E771614"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4CC29313"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487BED67" w14:textId="77777777" w:rsidTr="003768A2">
        <w:tc>
          <w:tcPr>
            <w:tcW w:w="738" w:type="dxa"/>
          </w:tcPr>
          <w:p w14:paraId="5E2AAD75"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40C32CBB" w14:textId="77777777" w:rsidR="003768A2" w:rsidRDefault="003768A2" w:rsidP="003768A2">
            <w:pPr>
              <w:shd w:val="clear" w:color="auto" w:fill="FFFFFF"/>
              <w:jc w:val="both"/>
              <w:rPr>
                <w:rFonts w:ascii="Verdana" w:hAnsi="Verdana"/>
                <w:bCs/>
                <w:sz w:val="22"/>
                <w:szCs w:val="22"/>
                <w:lang w:val="en-GB" w:eastAsia="en-GB"/>
              </w:rPr>
            </w:pPr>
          </w:p>
          <w:p w14:paraId="264D5BA4" w14:textId="50DC7552" w:rsidR="003768A2" w:rsidRPr="00CE5D1B" w:rsidRDefault="003768A2" w:rsidP="003768A2">
            <w:pPr>
              <w:shd w:val="clear" w:color="auto" w:fill="FFFFFF"/>
              <w:jc w:val="both"/>
              <w:rPr>
                <w:rFonts w:ascii="Verdana" w:hAnsi="Verdana"/>
                <w:bCs/>
                <w:sz w:val="22"/>
                <w:szCs w:val="22"/>
                <w:lang w:val="en-GB" w:eastAsia="en-GB"/>
              </w:rPr>
            </w:pPr>
            <w:r>
              <w:rPr>
                <w:rFonts w:ascii="Verdana" w:hAnsi="Verdana"/>
                <w:bCs/>
                <w:sz w:val="22"/>
                <w:szCs w:val="22"/>
                <w:lang w:val="en-GB" w:eastAsia="en-GB"/>
              </w:rPr>
              <w:t>__</w:t>
            </w:r>
          </w:p>
        </w:tc>
        <w:tc>
          <w:tcPr>
            <w:tcW w:w="3960" w:type="dxa"/>
          </w:tcPr>
          <w:p w14:paraId="59EBA0D5" w14:textId="77777777" w:rsidR="003768A2" w:rsidRDefault="003768A2" w:rsidP="003768A2">
            <w:pPr>
              <w:tabs>
                <w:tab w:val="left" w:pos="567"/>
                <w:tab w:val="left" w:pos="993"/>
                <w:tab w:val="left" w:pos="1560"/>
                <w:tab w:val="left" w:pos="1843"/>
              </w:tabs>
              <w:jc w:val="both"/>
              <w:rPr>
                <w:rFonts w:ascii="Verdana" w:hAnsi="Verdana"/>
                <w:b/>
                <w:sz w:val="22"/>
                <w:szCs w:val="22"/>
              </w:rPr>
            </w:pPr>
          </w:p>
          <w:p w14:paraId="00C158E8" w14:textId="4FC1D3EA" w:rsidR="003768A2" w:rsidRPr="00CE5D1B" w:rsidRDefault="003768A2" w:rsidP="003768A2">
            <w:pPr>
              <w:tabs>
                <w:tab w:val="left" w:pos="567"/>
                <w:tab w:val="left" w:pos="993"/>
                <w:tab w:val="left" w:pos="1560"/>
                <w:tab w:val="left" w:pos="1843"/>
              </w:tabs>
              <w:jc w:val="both"/>
              <w:rPr>
                <w:rFonts w:ascii="Verdana" w:hAnsi="Verdana"/>
                <w:b/>
                <w:sz w:val="22"/>
                <w:szCs w:val="22"/>
              </w:rPr>
            </w:pPr>
            <w:r w:rsidRPr="00CE5D1B">
              <w:rPr>
                <w:rFonts w:ascii="Verdana" w:hAnsi="Verdana"/>
                <w:b/>
                <w:sz w:val="22"/>
                <w:szCs w:val="22"/>
              </w:rPr>
              <w:t>4.</w:t>
            </w:r>
            <w:r w:rsidRPr="00CE5D1B">
              <w:rPr>
                <w:rFonts w:ascii="Verdana" w:hAnsi="Verdana"/>
                <w:b/>
                <w:sz w:val="22"/>
                <w:szCs w:val="22"/>
              </w:rPr>
              <w:tab/>
              <w:t>La articolul I, după punctul 25 se introduce un nou punct, pct.25</w:t>
            </w:r>
            <w:r w:rsidRPr="00CE5D1B">
              <w:rPr>
                <w:rFonts w:ascii="Verdana" w:hAnsi="Verdana"/>
                <w:b/>
                <w:sz w:val="22"/>
                <w:szCs w:val="22"/>
                <w:vertAlign w:val="superscript"/>
              </w:rPr>
              <w:t>1</w:t>
            </w:r>
            <w:r w:rsidRPr="00CE5D1B">
              <w:rPr>
                <w:rFonts w:ascii="Verdana" w:hAnsi="Verdana"/>
                <w:b/>
                <w:sz w:val="22"/>
                <w:szCs w:val="22"/>
              </w:rPr>
              <w:t>, cu următorul cuprins:</w:t>
            </w:r>
          </w:p>
          <w:p w14:paraId="147C63D9" w14:textId="77777777" w:rsidR="003768A2" w:rsidRPr="00CE5D1B" w:rsidRDefault="003768A2" w:rsidP="003768A2">
            <w:pPr>
              <w:tabs>
                <w:tab w:val="left" w:pos="567"/>
                <w:tab w:val="left" w:pos="993"/>
                <w:tab w:val="left" w:pos="1560"/>
                <w:tab w:val="left" w:pos="1843"/>
              </w:tabs>
              <w:jc w:val="both"/>
              <w:rPr>
                <w:rFonts w:ascii="Verdana" w:hAnsi="Verdana"/>
                <w:i/>
                <w:sz w:val="22"/>
                <w:szCs w:val="22"/>
              </w:rPr>
            </w:pPr>
            <w:r w:rsidRPr="00CE5D1B">
              <w:rPr>
                <w:rFonts w:ascii="Verdana" w:hAnsi="Verdana"/>
                <w:i/>
                <w:sz w:val="22"/>
                <w:szCs w:val="22"/>
              </w:rPr>
              <w:t>„25</w:t>
            </w:r>
            <w:r w:rsidRPr="00CE5D1B">
              <w:rPr>
                <w:rFonts w:ascii="Verdana" w:hAnsi="Verdana"/>
                <w:i/>
                <w:sz w:val="22"/>
                <w:szCs w:val="22"/>
                <w:vertAlign w:val="superscript"/>
              </w:rPr>
              <w:t>1</w:t>
            </w:r>
            <w:r w:rsidRPr="00CE5D1B">
              <w:rPr>
                <w:rFonts w:ascii="Verdana" w:hAnsi="Verdana"/>
                <w:i/>
                <w:sz w:val="22"/>
                <w:szCs w:val="22"/>
              </w:rPr>
              <w:t>. La articolul 69, după alineatul (3) se introduce un nou alineat, alin.(4), cu următorul cuprins:</w:t>
            </w:r>
          </w:p>
          <w:p w14:paraId="030F2BB7" w14:textId="77777777" w:rsidR="003768A2" w:rsidRPr="00CE5D1B" w:rsidRDefault="003768A2" w:rsidP="003768A2">
            <w:pPr>
              <w:tabs>
                <w:tab w:val="left" w:pos="567"/>
                <w:tab w:val="left" w:pos="993"/>
                <w:tab w:val="left" w:pos="1560"/>
                <w:tab w:val="left" w:pos="1843"/>
              </w:tabs>
              <w:jc w:val="both"/>
              <w:rPr>
                <w:rFonts w:ascii="Verdana" w:hAnsi="Verdana"/>
                <w:sz w:val="22"/>
                <w:szCs w:val="22"/>
              </w:rPr>
            </w:pPr>
            <w:r w:rsidRPr="00CE5D1B">
              <w:rPr>
                <w:rFonts w:ascii="Verdana" w:hAnsi="Verdana"/>
                <w:sz w:val="22"/>
                <w:szCs w:val="22"/>
              </w:rPr>
              <w:t>(4) Alfabetul braille este recunoscut ca mijloc oficial de comunicare scrisă specific persoanelor cu handicap vizual.”</w:t>
            </w:r>
          </w:p>
          <w:p w14:paraId="780CCD14" w14:textId="77777777" w:rsidR="003768A2" w:rsidRPr="00CE5D1B" w:rsidRDefault="003768A2" w:rsidP="003768A2">
            <w:pPr>
              <w:pStyle w:val="BodyText"/>
              <w:contextualSpacing/>
              <w:jc w:val="left"/>
              <w:rPr>
                <w:rFonts w:ascii="Verdana" w:hAnsi="Verdana"/>
                <w:noProof/>
                <w:sz w:val="22"/>
                <w:szCs w:val="22"/>
              </w:rPr>
            </w:pPr>
          </w:p>
        </w:tc>
        <w:tc>
          <w:tcPr>
            <w:tcW w:w="3960" w:type="dxa"/>
          </w:tcPr>
          <w:p w14:paraId="0F60FF63" w14:textId="77777777" w:rsidR="003768A2" w:rsidRDefault="003768A2" w:rsidP="003768A2">
            <w:pPr>
              <w:pStyle w:val="BodyText"/>
              <w:contextualSpacing/>
              <w:rPr>
                <w:rFonts w:ascii="Verdana" w:hAnsi="Verdana"/>
                <w:b/>
                <w:bCs/>
                <w:noProof/>
                <w:sz w:val="22"/>
                <w:szCs w:val="22"/>
                <w:shd w:val="clear" w:color="auto" w:fill="FFFFFF"/>
              </w:rPr>
            </w:pPr>
          </w:p>
          <w:p w14:paraId="1E24664D" w14:textId="3F85E9A4" w:rsidR="003768A2" w:rsidRPr="00CE5D1B" w:rsidRDefault="003768A2" w:rsidP="003768A2">
            <w:pPr>
              <w:pStyle w:val="BodyText"/>
              <w:contextualSpacing/>
              <w:rPr>
                <w:rFonts w:ascii="Verdana" w:hAnsi="Verdana"/>
                <w:b/>
                <w:bCs/>
                <w:noProof/>
                <w:sz w:val="22"/>
                <w:szCs w:val="22"/>
                <w:shd w:val="clear" w:color="auto" w:fill="FFFFFF"/>
              </w:rPr>
            </w:pPr>
            <w:r w:rsidRPr="00CE5D1B">
              <w:rPr>
                <w:rFonts w:ascii="Verdana" w:hAnsi="Verdana"/>
                <w:b/>
                <w:bCs/>
                <w:noProof/>
                <w:sz w:val="22"/>
                <w:szCs w:val="22"/>
                <w:shd w:val="clear" w:color="auto" w:fill="FFFFFF"/>
              </w:rPr>
              <w:t>Se elimină</w:t>
            </w:r>
          </w:p>
          <w:p w14:paraId="75756BAA" w14:textId="77777777" w:rsidR="003768A2" w:rsidRPr="00CE5D1B" w:rsidRDefault="003768A2" w:rsidP="003768A2">
            <w:pPr>
              <w:pStyle w:val="BodyText"/>
              <w:contextualSpacing/>
              <w:rPr>
                <w:rFonts w:ascii="Verdana" w:hAnsi="Verdana"/>
                <w:bCs/>
                <w:noProof/>
                <w:sz w:val="22"/>
                <w:szCs w:val="22"/>
                <w:shd w:val="clear" w:color="auto" w:fill="FFFFFF"/>
              </w:rPr>
            </w:pPr>
          </w:p>
          <w:p w14:paraId="34B054D7" w14:textId="77777777"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bCs/>
                <w:i/>
                <w:noProof/>
                <w:sz w:val="22"/>
                <w:szCs w:val="22"/>
                <w:shd w:val="clear" w:color="auto" w:fill="FFFFFF"/>
              </w:rPr>
              <w:t>Autori: membrii comisiilor</w:t>
            </w:r>
          </w:p>
        </w:tc>
        <w:tc>
          <w:tcPr>
            <w:tcW w:w="2806" w:type="dxa"/>
          </w:tcPr>
          <w:p w14:paraId="32B3DD1A" w14:textId="77777777" w:rsidR="003768A2" w:rsidRDefault="003768A2" w:rsidP="003768A2">
            <w:pPr>
              <w:jc w:val="both"/>
              <w:rPr>
                <w:rFonts w:ascii="Verdana" w:hAnsi="Verdana" w:cs="Calibri"/>
                <w:sz w:val="22"/>
                <w:szCs w:val="22"/>
                <w:shd w:val="clear" w:color="auto" w:fill="FFFFFF"/>
              </w:rPr>
            </w:pPr>
            <w:r w:rsidRPr="00CE5D1B">
              <w:rPr>
                <w:rFonts w:ascii="Verdana" w:hAnsi="Verdana"/>
                <w:sz w:val="22"/>
                <w:szCs w:val="22"/>
              </w:rPr>
              <w:t>În sensul Convenției privind drepturile persoanelor cu dizabilități, ratificată prin Legea nr. 221/2010, c</w:t>
            </w:r>
            <w:r w:rsidRPr="00CE5D1B">
              <w:rPr>
                <w:rFonts w:ascii="Verdana" w:hAnsi="Verdana" w:cs="Calibri"/>
                <w:sz w:val="22"/>
                <w:szCs w:val="22"/>
                <w:shd w:val="clear" w:color="auto" w:fill="FFFFFF"/>
              </w:rPr>
              <w:t>omunicarea include limbaje, afișare de text, Braille, comunicare tactilă, imprimare cu corp mare de literă, mijloace multimedia accesibile, precum și modalități de exprimare în scris, audio, în limbaj simplu, prin cititor uman și moduri augmentative și alternative, mijloace și formate de comunicare, inclusiv informație accesibilă și tehnologie de comunicare</w:t>
            </w:r>
            <w:r w:rsidR="00C7573B">
              <w:rPr>
                <w:rFonts w:ascii="Verdana" w:hAnsi="Verdana" w:cs="Calibri"/>
                <w:sz w:val="22"/>
                <w:szCs w:val="22"/>
                <w:shd w:val="clear" w:color="auto" w:fill="FFFFFF"/>
              </w:rPr>
              <w:t>.</w:t>
            </w:r>
          </w:p>
          <w:p w14:paraId="69392691" w14:textId="77777777" w:rsidR="00C7573B" w:rsidRDefault="00C7573B" w:rsidP="003768A2">
            <w:pPr>
              <w:jc w:val="both"/>
              <w:rPr>
                <w:rFonts w:ascii="Verdana" w:hAnsi="Verdana" w:cs="Calibri"/>
                <w:sz w:val="22"/>
                <w:szCs w:val="22"/>
                <w:shd w:val="clear" w:color="auto" w:fill="FFFFFF"/>
              </w:rPr>
            </w:pPr>
          </w:p>
          <w:p w14:paraId="473832B4" w14:textId="77777777" w:rsidR="00C7573B" w:rsidRDefault="00C7573B" w:rsidP="003768A2">
            <w:pPr>
              <w:jc w:val="both"/>
              <w:rPr>
                <w:rFonts w:ascii="Verdana" w:hAnsi="Verdana" w:cs="Calibri"/>
                <w:sz w:val="22"/>
                <w:szCs w:val="22"/>
                <w:shd w:val="clear" w:color="auto" w:fill="FFFFFF"/>
              </w:rPr>
            </w:pPr>
          </w:p>
          <w:p w14:paraId="62614409" w14:textId="50898821" w:rsidR="00C7573B" w:rsidRPr="00CE5D1B" w:rsidRDefault="00C7573B" w:rsidP="003768A2">
            <w:pPr>
              <w:jc w:val="both"/>
              <w:rPr>
                <w:rFonts w:ascii="Verdana" w:hAnsi="Verdana"/>
                <w:noProof/>
                <w:sz w:val="22"/>
                <w:szCs w:val="22"/>
              </w:rPr>
            </w:pPr>
          </w:p>
        </w:tc>
      </w:tr>
      <w:tr w:rsidR="003768A2" w:rsidRPr="00CE5D1B" w14:paraId="4D7A7441" w14:textId="77777777" w:rsidTr="003768A2">
        <w:tc>
          <w:tcPr>
            <w:tcW w:w="738" w:type="dxa"/>
          </w:tcPr>
          <w:p w14:paraId="554F63FB"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65EF9C2F" w14:textId="77777777" w:rsidR="003768A2" w:rsidRDefault="003768A2" w:rsidP="003768A2">
            <w:pPr>
              <w:shd w:val="clear" w:color="auto" w:fill="FFFFFF"/>
              <w:jc w:val="both"/>
              <w:rPr>
                <w:rFonts w:ascii="Verdana" w:hAnsi="Verdana"/>
                <w:b/>
                <w:sz w:val="22"/>
                <w:szCs w:val="22"/>
                <w:lang w:val="en-GB" w:eastAsia="en-GB"/>
              </w:rPr>
            </w:pPr>
          </w:p>
          <w:p w14:paraId="61BB6CAC" w14:textId="7E9CF1A7"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26.La articolul 71 alineatul (1), litera c) se modifică şi va avea următorul cuprins:</w:t>
            </w:r>
          </w:p>
          <w:p w14:paraId="6E44F02D" w14:textId="77777777" w:rsidR="003768A2" w:rsidRPr="00CE5D1B" w:rsidRDefault="003768A2" w:rsidP="003768A2">
            <w:pPr>
              <w:shd w:val="clear" w:color="auto" w:fill="FFFFFF"/>
              <w:jc w:val="both"/>
              <w:rPr>
                <w:rFonts w:ascii="Verdana" w:hAnsi="Verdana"/>
                <w:sz w:val="22"/>
                <w:szCs w:val="22"/>
                <w:lang w:val="en-GB" w:eastAsia="en-GB"/>
              </w:rPr>
            </w:pPr>
            <w:bookmarkStart w:id="61" w:name="do|arI|pt26|pa1"/>
            <w:bookmarkEnd w:id="61"/>
            <w:r w:rsidRPr="00CE5D1B">
              <w:rPr>
                <w:rFonts w:ascii="Verdana" w:hAnsi="Verdana"/>
                <w:sz w:val="22"/>
                <w:szCs w:val="22"/>
                <w:lang w:val="en-GB" w:eastAsia="en-GB"/>
              </w:rPr>
              <w:t>"c) adaptarea telefoanelor pentru persoanele cu handicap auditiv;"</w:t>
            </w:r>
          </w:p>
          <w:p w14:paraId="65BEEB8D"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46203FA6" w14:textId="77777777" w:rsidR="003768A2" w:rsidRDefault="003768A2" w:rsidP="003768A2">
            <w:pPr>
              <w:pStyle w:val="BodyText"/>
              <w:contextualSpacing/>
              <w:jc w:val="left"/>
              <w:rPr>
                <w:rFonts w:ascii="Verdana" w:hAnsi="Verdana"/>
                <w:noProof/>
                <w:sz w:val="22"/>
                <w:szCs w:val="22"/>
              </w:rPr>
            </w:pPr>
          </w:p>
          <w:p w14:paraId="685F6E24" w14:textId="5E36A4B6"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1A1D06E2" w14:textId="77777777" w:rsidR="003768A2" w:rsidRDefault="003768A2" w:rsidP="003768A2">
            <w:pPr>
              <w:pStyle w:val="BodyText"/>
              <w:contextualSpacing/>
              <w:rPr>
                <w:rFonts w:ascii="Verdana" w:hAnsi="Verdana"/>
                <w:noProof/>
                <w:sz w:val="22"/>
                <w:szCs w:val="22"/>
              </w:rPr>
            </w:pPr>
          </w:p>
          <w:p w14:paraId="301146D4" w14:textId="669DD9F3"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1D6EE23"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7EA426CC" w14:textId="77777777" w:rsidTr="003768A2">
        <w:tc>
          <w:tcPr>
            <w:tcW w:w="738" w:type="dxa"/>
          </w:tcPr>
          <w:p w14:paraId="6DCABCA6"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3E09F392" w14:textId="77777777" w:rsidR="003768A2" w:rsidRDefault="003768A2" w:rsidP="003768A2">
            <w:pPr>
              <w:shd w:val="clear" w:color="auto" w:fill="FFFFFF"/>
              <w:jc w:val="both"/>
              <w:rPr>
                <w:rFonts w:ascii="Verdana" w:hAnsi="Verdana"/>
                <w:b/>
                <w:sz w:val="22"/>
                <w:szCs w:val="22"/>
                <w:lang w:val="en-GB" w:eastAsia="en-GB"/>
              </w:rPr>
            </w:pPr>
          </w:p>
          <w:p w14:paraId="15B420BF" w14:textId="3447B57B"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27.Alineatul (5) al articolului 78 se modifică şi va avea următorul cuprins:</w:t>
            </w:r>
          </w:p>
          <w:p w14:paraId="3A58FD5A" w14:textId="77777777" w:rsidR="003768A2" w:rsidRPr="00CE5D1B" w:rsidRDefault="003768A2" w:rsidP="003768A2">
            <w:pPr>
              <w:shd w:val="clear" w:color="auto" w:fill="FFFFFF"/>
              <w:jc w:val="both"/>
              <w:rPr>
                <w:rFonts w:ascii="Verdana" w:hAnsi="Verdana"/>
                <w:sz w:val="22"/>
                <w:szCs w:val="22"/>
                <w:lang w:val="en-GB" w:eastAsia="en-GB"/>
              </w:rPr>
            </w:pPr>
            <w:bookmarkStart w:id="62" w:name="do|arI|pt27|pa1"/>
            <w:bookmarkEnd w:id="62"/>
            <w:r w:rsidRPr="00CE5D1B">
              <w:rPr>
                <w:rFonts w:ascii="Verdana" w:hAnsi="Verdana"/>
                <w:sz w:val="22"/>
                <w:szCs w:val="22"/>
                <w:lang w:val="en-GB" w:eastAsia="en-GB"/>
              </w:rPr>
              <w:t>"(5) Monitorizarea şi controlul respectării prevederilor art. 78 alin. (2) şi (3) se fac de către organele fiscale din cadrul Agenţiei Naţionale de Administrare Fiscala."</w:t>
            </w:r>
          </w:p>
          <w:p w14:paraId="02FC47DB"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3A899D92" w14:textId="77777777" w:rsidR="003768A2" w:rsidRDefault="003768A2" w:rsidP="003768A2">
            <w:pPr>
              <w:pStyle w:val="BodyText"/>
              <w:contextualSpacing/>
              <w:jc w:val="left"/>
              <w:rPr>
                <w:rFonts w:ascii="Verdana" w:hAnsi="Verdana"/>
                <w:noProof/>
                <w:sz w:val="22"/>
                <w:szCs w:val="22"/>
              </w:rPr>
            </w:pPr>
          </w:p>
          <w:p w14:paraId="235D4E17" w14:textId="4C6ECF31"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34D0EB06" w14:textId="77777777" w:rsidR="003768A2" w:rsidRDefault="003768A2" w:rsidP="003768A2">
            <w:pPr>
              <w:pStyle w:val="BodyText"/>
              <w:contextualSpacing/>
              <w:rPr>
                <w:rFonts w:ascii="Verdana" w:hAnsi="Verdana"/>
                <w:noProof/>
                <w:sz w:val="22"/>
                <w:szCs w:val="22"/>
              </w:rPr>
            </w:pPr>
          </w:p>
          <w:p w14:paraId="4D897E4E" w14:textId="4DD5259D"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EBF5ECA"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51460DA1" w14:textId="77777777" w:rsidTr="003768A2">
        <w:tc>
          <w:tcPr>
            <w:tcW w:w="738" w:type="dxa"/>
          </w:tcPr>
          <w:p w14:paraId="7A7161E2"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7720C31E" w14:textId="77777777" w:rsidR="003768A2" w:rsidRDefault="003768A2" w:rsidP="003768A2">
            <w:pPr>
              <w:shd w:val="clear" w:color="auto" w:fill="FFFFFF"/>
              <w:jc w:val="both"/>
              <w:rPr>
                <w:rFonts w:ascii="Verdana" w:hAnsi="Verdana"/>
                <w:b/>
                <w:sz w:val="22"/>
                <w:szCs w:val="22"/>
                <w:lang w:val="en-GB" w:eastAsia="en-GB"/>
              </w:rPr>
            </w:pPr>
          </w:p>
          <w:p w14:paraId="6AC50C04" w14:textId="1ED1F13F"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28.Alineatul (3) al articolului 81 se modifică şi va avea următorul cuprins:</w:t>
            </w:r>
          </w:p>
          <w:p w14:paraId="246AEB78" w14:textId="77777777" w:rsidR="003768A2" w:rsidRPr="00CE5D1B" w:rsidRDefault="003768A2" w:rsidP="003768A2">
            <w:pPr>
              <w:shd w:val="clear" w:color="auto" w:fill="FFFFFF"/>
              <w:jc w:val="both"/>
              <w:rPr>
                <w:rFonts w:ascii="Verdana" w:hAnsi="Verdana"/>
                <w:sz w:val="22"/>
                <w:szCs w:val="22"/>
                <w:lang w:val="en-GB" w:eastAsia="en-GB"/>
              </w:rPr>
            </w:pPr>
            <w:bookmarkStart w:id="63" w:name="do|arI|pt28|pa1"/>
            <w:bookmarkEnd w:id="63"/>
            <w:r w:rsidRPr="00CE5D1B">
              <w:rPr>
                <w:rFonts w:ascii="Verdana" w:hAnsi="Verdana"/>
                <w:sz w:val="22"/>
                <w:szCs w:val="22"/>
                <w:lang w:val="en-GB" w:eastAsia="en-GB"/>
              </w:rPr>
              <w:t>"(3) Procedura de autorizare a unităţilor protejate se stabileşte prin ordin al ministrului muncii şi justiţiei sociale."</w:t>
            </w:r>
          </w:p>
          <w:p w14:paraId="3E04800E" w14:textId="77777777" w:rsidR="003768A2" w:rsidRDefault="003768A2" w:rsidP="003768A2">
            <w:pPr>
              <w:shd w:val="clear" w:color="auto" w:fill="FFFFFF"/>
              <w:jc w:val="both"/>
              <w:rPr>
                <w:rFonts w:ascii="Verdana" w:hAnsi="Verdana"/>
                <w:sz w:val="22"/>
                <w:szCs w:val="22"/>
                <w:lang w:val="en-GB" w:eastAsia="en-GB"/>
              </w:rPr>
            </w:pPr>
          </w:p>
          <w:p w14:paraId="2CAF52F8" w14:textId="77777777" w:rsidR="003768A2" w:rsidRDefault="003768A2" w:rsidP="003768A2">
            <w:pPr>
              <w:shd w:val="clear" w:color="auto" w:fill="FFFFFF"/>
              <w:jc w:val="both"/>
              <w:rPr>
                <w:rFonts w:ascii="Verdana" w:hAnsi="Verdana"/>
                <w:sz w:val="22"/>
                <w:szCs w:val="22"/>
                <w:lang w:val="en-GB" w:eastAsia="en-GB"/>
              </w:rPr>
            </w:pPr>
          </w:p>
          <w:p w14:paraId="64AB4627" w14:textId="77777777" w:rsidR="003768A2" w:rsidRDefault="003768A2" w:rsidP="003768A2">
            <w:pPr>
              <w:shd w:val="clear" w:color="auto" w:fill="FFFFFF"/>
              <w:jc w:val="both"/>
              <w:rPr>
                <w:rFonts w:ascii="Verdana" w:hAnsi="Verdana"/>
                <w:sz w:val="22"/>
                <w:szCs w:val="22"/>
                <w:lang w:val="en-GB" w:eastAsia="en-GB"/>
              </w:rPr>
            </w:pPr>
          </w:p>
          <w:p w14:paraId="18448DF8" w14:textId="77777777" w:rsidR="003768A2" w:rsidRDefault="003768A2" w:rsidP="003768A2">
            <w:pPr>
              <w:shd w:val="clear" w:color="auto" w:fill="FFFFFF"/>
              <w:jc w:val="both"/>
              <w:rPr>
                <w:rFonts w:ascii="Verdana" w:hAnsi="Verdana"/>
                <w:sz w:val="22"/>
                <w:szCs w:val="22"/>
                <w:lang w:val="en-GB" w:eastAsia="en-GB"/>
              </w:rPr>
            </w:pPr>
          </w:p>
          <w:p w14:paraId="34D8115E" w14:textId="51FDFFA0" w:rsidR="00C7573B" w:rsidRPr="00CE5D1B" w:rsidRDefault="00C7573B" w:rsidP="003768A2">
            <w:pPr>
              <w:shd w:val="clear" w:color="auto" w:fill="FFFFFF"/>
              <w:jc w:val="both"/>
              <w:rPr>
                <w:rFonts w:ascii="Verdana" w:hAnsi="Verdana"/>
                <w:sz w:val="22"/>
                <w:szCs w:val="22"/>
                <w:lang w:val="en-GB" w:eastAsia="en-GB"/>
              </w:rPr>
            </w:pPr>
          </w:p>
        </w:tc>
        <w:tc>
          <w:tcPr>
            <w:tcW w:w="3960" w:type="dxa"/>
          </w:tcPr>
          <w:p w14:paraId="26A1A272" w14:textId="77777777" w:rsidR="003768A2" w:rsidRDefault="003768A2" w:rsidP="003768A2">
            <w:pPr>
              <w:pStyle w:val="BodyText"/>
              <w:contextualSpacing/>
              <w:jc w:val="left"/>
              <w:rPr>
                <w:rFonts w:ascii="Verdana" w:hAnsi="Verdana"/>
                <w:noProof/>
                <w:sz w:val="22"/>
                <w:szCs w:val="22"/>
              </w:rPr>
            </w:pPr>
          </w:p>
          <w:p w14:paraId="601F1485" w14:textId="21E1BAA5"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0E8CE53C" w14:textId="77777777" w:rsidR="003768A2" w:rsidRDefault="003768A2" w:rsidP="003768A2">
            <w:pPr>
              <w:pStyle w:val="BodyText"/>
              <w:contextualSpacing/>
              <w:rPr>
                <w:rFonts w:ascii="Verdana" w:hAnsi="Verdana"/>
                <w:noProof/>
                <w:sz w:val="22"/>
                <w:szCs w:val="22"/>
              </w:rPr>
            </w:pPr>
          </w:p>
          <w:p w14:paraId="23631633" w14:textId="4E42DA7B"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B575AE0"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396DD611" w14:textId="77777777" w:rsidTr="003768A2">
        <w:tc>
          <w:tcPr>
            <w:tcW w:w="738" w:type="dxa"/>
          </w:tcPr>
          <w:p w14:paraId="0785B38E"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1847A64E" w14:textId="77777777" w:rsidR="003768A2" w:rsidRDefault="003768A2" w:rsidP="003768A2">
            <w:pPr>
              <w:shd w:val="clear" w:color="auto" w:fill="FFFFFF"/>
              <w:jc w:val="both"/>
              <w:rPr>
                <w:rFonts w:ascii="Verdana" w:hAnsi="Verdana"/>
                <w:bCs/>
                <w:sz w:val="22"/>
                <w:szCs w:val="22"/>
                <w:lang w:val="en-GB" w:eastAsia="en-GB"/>
              </w:rPr>
            </w:pPr>
          </w:p>
          <w:p w14:paraId="2F460ECD" w14:textId="5D0EB521"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29.Alineatul (5) al articolului 85 se modifică şi va avea următorul cuprins:</w:t>
            </w:r>
          </w:p>
          <w:p w14:paraId="2DB29B80" w14:textId="77777777" w:rsidR="003768A2" w:rsidRPr="00CE5D1B" w:rsidRDefault="003768A2" w:rsidP="003768A2">
            <w:pPr>
              <w:shd w:val="clear" w:color="auto" w:fill="FFFFFF"/>
              <w:jc w:val="both"/>
              <w:rPr>
                <w:rFonts w:ascii="Verdana" w:hAnsi="Verdana"/>
                <w:sz w:val="22"/>
                <w:szCs w:val="22"/>
                <w:lang w:val="en-GB" w:eastAsia="en-GB"/>
              </w:rPr>
            </w:pPr>
            <w:bookmarkStart w:id="64" w:name="do|arI|pt29|pa1"/>
            <w:bookmarkEnd w:id="64"/>
            <w:r w:rsidRPr="00CE5D1B">
              <w:rPr>
                <w:rFonts w:ascii="Verdana" w:hAnsi="Verdana"/>
                <w:sz w:val="22"/>
                <w:szCs w:val="22"/>
                <w:lang w:val="en-GB" w:eastAsia="en-GB"/>
              </w:rPr>
              <w:t>"(5) Componenţa nominală a comisiilor de evaluare se aprobă prin hotărâre de către consiliile judeţene sau, după caz, locale ale sectoarelor municipiului Bucureşti, cu avizul Autorităţii Naţionale pentru Persoanele cu Dizabilităţi."</w:t>
            </w:r>
          </w:p>
          <w:p w14:paraId="38044CDA"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1D0B70E4" w14:textId="77777777" w:rsidR="003768A2" w:rsidRDefault="003768A2" w:rsidP="003768A2">
            <w:pPr>
              <w:pStyle w:val="BodyText"/>
              <w:contextualSpacing/>
              <w:jc w:val="left"/>
              <w:rPr>
                <w:rFonts w:ascii="Verdana" w:hAnsi="Verdana"/>
                <w:noProof/>
                <w:sz w:val="22"/>
                <w:szCs w:val="22"/>
              </w:rPr>
            </w:pPr>
          </w:p>
          <w:p w14:paraId="18050863" w14:textId="5AF6A30F"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4CDC71D4" w14:textId="77777777" w:rsidR="003768A2" w:rsidRDefault="003768A2" w:rsidP="003768A2">
            <w:pPr>
              <w:pStyle w:val="BodyText"/>
              <w:contextualSpacing/>
              <w:rPr>
                <w:rFonts w:ascii="Verdana" w:hAnsi="Verdana"/>
                <w:noProof/>
                <w:sz w:val="22"/>
                <w:szCs w:val="22"/>
              </w:rPr>
            </w:pPr>
          </w:p>
          <w:p w14:paraId="141F727E" w14:textId="4007BB4A"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15780BEA"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410A7E20" w14:textId="77777777" w:rsidTr="003768A2">
        <w:tc>
          <w:tcPr>
            <w:tcW w:w="738" w:type="dxa"/>
          </w:tcPr>
          <w:p w14:paraId="45BA1DA5"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6E859D3B" w14:textId="77777777" w:rsidR="003768A2" w:rsidRDefault="003768A2" w:rsidP="003768A2">
            <w:pPr>
              <w:shd w:val="clear" w:color="auto" w:fill="FFFFFF"/>
              <w:jc w:val="both"/>
              <w:rPr>
                <w:rFonts w:ascii="Verdana" w:hAnsi="Verdana"/>
                <w:bCs/>
                <w:sz w:val="22"/>
                <w:szCs w:val="22"/>
                <w:lang w:val="en-GB" w:eastAsia="en-GB"/>
              </w:rPr>
            </w:pPr>
          </w:p>
          <w:p w14:paraId="10102A1F" w14:textId="16EDE177"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30.După articolul 86 se introduce un nou articol, articolul 86</w:t>
            </w:r>
            <w:r w:rsidRPr="005F6723">
              <w:rPr>
                <w:rFonts w:ascii="Verdana" w:hAnsi="Verdana"/>
                <w:b/>
                <w:sz w:val="22"/>
                <w:szCs w:val="22"/>
                <w:vertAlign w:val="superscript"/>
                <w:lang w:val="en-GB" w:eastAsia="en-GB"/>
              </w:rPr>
              <w:t>1</w:t>
            </w:r>
            <w:r w:rsidRPr="005F6723">
              <w:rPr>
                <w:rFonts w:ascii="Verdana" w:hAnsi="Verdana"/>
                <w:b/>
                <w:sz w:val="22"/>
                <w:szCs w:val="22"/>
                <w:lang w:val="en-GB" w:eastAsia="en-GB"/>
              </w:rPr>
              <w:t>, cu următorul cuprins:</w:t>
            </w:r>
          </w:p>
          <w:p w14:paraId="572C9F4F" w14:textId="77777777" w:rsidR="003768A2" w:rsidRPr="00CE5D1B" w:rsidRDefault="003768A2" w:rsidP="003768A2">
            <w:pPr>
              <w:shd w:val="clear" w:color="auto" w:fill="FFFFFF"/>
              <w:jc w:val="both"/>
              <w:rPr>
                <w:rFonts w:ascii="Verdana" w:hAnsi="Verdana"/>
                <w:sz w:val="22"/>
                <w:szCs w:val="22"/>
                <w:lang w:val="en-GB" w:eastAsia="en-GB"/>
              </w:rPr>
            </w:pPr>
            <w:bookmarkStart w:id="65" w:name="do|arI|pt30|pa1"/>
            <w:bookmarkEnd w:id="65"/>
            <w:r w:rsidRPr="00CE5D1B">
              <w:rPr>
                <w:rFonts w:ascii="Verdana" w:hAnsi="Verdana"/>
                <w:sz w:val="22"/>
                <w:szCs w:val="22"/>
                <w:lang w:val="en-GB" w:eastAsia="en-GB"/>
              </w:rPr>
              <w:t>"Art. 86</w:t>
            </w:r>
            <w:r w:rsidRPr="00CE5D1B">
              <w:rPr>
                <w:rFonts w:ascii="Verdana" w:hAnsi="Verdana"/>
                <w:sz w:val="22"/>
                <w:szCs w:val="22"/>
                <w:vertAlign w:val="superscript"/>
                <w:lang w:val="en-GB" w:eastAsia="en-GB"/>
              </w:rPr>
              <w:t>1</w:t>
            </w:r>
            <w:r w:rsidRPr="00CE5D1B">
              <w:rPr>
                <w:rFonts w:ascii="Verdana" w:hAnsi="Verdana"/>
                <w:sz w:val="22"/>
                <w:szCs w:val="22"/>
                <w:lang w:val="en-GB" w:eastAsia="en-GB"/>
              </w:rPr>
              <w:t xml:space="preserve">. - </w:t>
            </w:r>
            <w:bookmarkStart w:id="66" w:name="do|arI|pt30|pa2"/>
            <w:bookmarkEnd w:id="66"/>
            <w:r w:rsidRPr="00CE5D1B">
              <w:rPr>
                <w:rFonts w:ascii="Verdana" w:hAnsi="Verdana"/>
                <w:sz w:val="22"/>
                <w:szCs w:val="22"/>
                <w:lang w:val="en-GB" w:eastAsia="en-GB"/>
              </w:rPr>
              <w:t>(1) Comisia pentru protecţia copilului stabileşte încadrarea copiilor cu dizabilităţi în grad de handicap şi eliberează certificatul de încadrare a copilului într-un grad de handicap.</w:t>
            </w:r>
          </w:p>
          <w:p w14:paraId="65E86E71" w14:textId="77777777" w:rsidR="003768A2" w:rsidRPr="00CE5D1B" w:rsidRDefault="003768A2" w:rsidP="003768A2">
            <w:pPr>
              <w:shd w:val="clear" w:color="auto" w:fill="FFFFFF"/>
              <w:jc w:val="both"/>
              <w:rPr>
                <w:rFonts w:ascii="Verdana" w:hAnsi="Verdana"/>
                <w:sz w:val="22"/>
                <w:szCs w:val="22"/>
                <w:lang w:val="en-GB" w:eastAsia="en-GB"/>
              </w:rPr>
            </w:pPr>
            <w:bookmarkStart w:id="67" w:name="do|arI|pt30|pa3"/>
            <w:bookmarkEnd w:id="67"/>
            <w:r w:rsidRPr="00CE5D1B">
              <w:rPr>
                <w:rFonts w:ascii="Verdana" w:hAnsi="Verdana"/>
                <w:sz w:val="22"/>
                <w:szCs w:val="22"/>
                <w:lang w:val="en-GB" w:eastAsia="en-GB"/>
              </w:rPr>
              <w:t xml:space="preserve">(2) Termenul de valabilitate a certificatului de încadrare în grad de handicap pentru copii se stabileşte ţinând cont de situaţia concretă a copilului din punct de vedere al deficienţelor/afectărilor, limitărilor de activitate şi </w:t>
            </w:r>
            <w:r w:rsidRPr="00CE5D1B">
              <w:rPr>
                <w:rFonts w:ascii="Verdana" w:hAnsi="Verdana"/>
                <w:sz w:val="22"/>
                <w:szCs w:val="22"/>
                <w:lang w:val="en-GB" w:eastAsia="en-GB"/>
              </w:rPr>
              <w:lastRenderedPageBreak/>
              <w:t>restricţiilor de participare şi este de minimum 6 luni şi maximum 2 ani. Pentru tânărul care urmează să împlinească 18 ani, termenul de valabilitate poate fi mai mic de 6 luni şi mai mare de 2 ani, dar nu mai mare de 2 ani şi 6 luni.</w:t>
            </w:r>
          </w:p>
          <w:p w14:paraId="10E3F422" w14:textId="77777777" w:rsidR="003768A2" w:rsidRDefault="003768A2" w:rsidP="003768A2">
            <w:pPr>
              <w:shd w:val="clear" w:color="auto" w:fill="FFFFFF"/>
              <w:jc w:val="both"/>
              <w:rPr>
                <w:rFonts w:ascii="Verdana" w:hAnsi="Verdana"/>
                <w:sz w:val="22"/>
                <w:szCs w:val="22"/>
                <w:lang w:val="en-GB" w:eastAsia="en-GB"/>
              </w:rPr>
            </w:pPr>
            <w:bookmarkStart w:id="68" w:name="do|arI|pt30|pa4"/>
            <w:bookmarkEnd w:id="68"/>
            <w:r w:rsidRPr="00CE5D1B">
              <w:rPr>
                <w:rFonts w:ascii="Verdana" w:hAnsi="Verdana"/>
                <w:sz w:val="22"/>
                <w:szCs w:val="22"/>
                <w:lang w:val="en-GB" w:eastAsia="en-GB"/>
              </w:rPr>
              <w:t>(3) Prin excepţie de la prevederile alin. (2) pentru copiii cu handicap a căror afecţiune necesită îngrijiri medicale paliative, certificate de medicul de specialitate, Comisia pentru protecţia copilului stabileşte un termen de valabilitate a certificatului valabil până la vârsta de 18 ani."</w:t>
            </w:r>
          </w:p>
          <w:p w14:paraId="20E1CF9A" w14:textId="31AE9056"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2FBCAAFA" w14:textId="77777777" w:rsidR="003768A2" w:rsidRDefault="003768A2" w:rsidP="003768A2">
            <w:pPr>
              <w:pStyle w:val="BodyText"/>
              <w:contextualSpacing/>
              <w:jc w:val="left"/>
              <w:rPr>
                <w:rFonts w:ascii="Verdana" w:hAnsi="Verdana"/>
                <w:noProof/>
                <w:sz w:val="22"/>
                <w:szCs w:val="22"/>
              </w:rPr>
            </w:pPr>
          </w:p>
          <w:p w14:paraId="11E605AA" w14:textId="73F7FFB3"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46E2524D" w14:textId="77777777" w:rsidR="003768A2" w:rsidRDefault="003768A2" w:rsidP="003768A2">
            <w:pPr>
              <w:pStyle w:val="BodyText"/>
              <w:contextualSpacing/>
              <w:rPr>
                <w:rFonts w:ascii="Verdana" w:hAnsi="Verdana"/>
                <w:noProof/>
                <w:sz w:val="22"/>
                <w:szCs w:val="22"/>
              </w:rPr>
            </w:pPr>
          </w:p>
          <w:p w14:paraId="4073FF82" w14:textId="737C3D78"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3D1DF345" w14:textId="77777777" w:rsidR="003768A2" w:rsidRPr="00CE5D1B" w:rsidRDefault="003768A2" w:rsidP="003768A2">
            <w:pPr>
              <w:pStyle w:val="BodyText"/>
              <w:contextualSpacing/>
              <w:jc w:val="left"/>
              <w:rPr>
                <w:rFonts w:ascii="Verdana" w:hAnsi="Verdana"/>
                <w:noProof/>
                <w:sz w:val="22"/>
                <w:szCs w:val="22"/>
              </w:rPr>
            </w:pPr>
          </w:p>
        </w:tc>
      </w:tr>
      <w:tr w:rsidR="000447E1" w:rsidRPr="00CE5D1B" w14:paraId="37E6AC85" w14:textId="77777777" w:rsidTr="004653F3">
        <w:tc>
          <w:tcPr>
            <w:tcW w:w="738" w:type="dxa"/>
          </w:tcPr>
          <w:p w14:paraId="4AD428A7" w14:textId="77777777" w:rsidR="000447E1" w:rsidRPr="00CE5D1B" w:rsidRDefault="000447E1" w:rsidP="004653F3">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48286C2E" w14:textId="77777777" w:rsidR="000447E1" w:rsidRPr="00CE5D1B" w:rsidRDefault="000447E1" w:rsidP="004653F3">
            <w:pPr>
              <w:shd w:val="clear" w:color="auto" w:fill="FFFFFF"/>
              <w:jc w:val="both"/>
              <w:rPr>
                <w:rFonts w:ascii="Verdana" w:hAnsi="Verdana"/>
                <w:bCs/>
                <w:sz w:val="22"/>
                <w:szCs w:val="22"/>
                <w:lang w:val="en-GB" w:eastAsia="en-GB"/>
              </w:rPr>
            </w:pPr>
          </w:p>
          <w:p w14:paraId="116727FD" w14:textId="5AE45A13" w:rsidR="000447E1" w:rsidRPr="00C7573B" w:rsidRDefault="000447E1" w:rsidP="004653F3">
            <w:pPr>
              <w:shd w:val="clear" w:color="auto" w:fill="FFFFFF"/>
              <w:jc w:val="both"/>
              <w:rPr>
                <w:rFonts w:ascii="Verdana" w:hAnsi="Verdana"/>
                <w:bCs/>
                <w:i/>
                <w:iCs/>
                <w:sz w:val="22"/>
                <w:szCs w:val="22"/>
                <w:lang w:val="en-GB" w:eastAsia="en-GB"/>
              </w:rPr>
            </w:pPr>
            <w:r>
              <w:rPr>
                <w:rFonts w:ascii="Verdana" w:hAnsi="Verdana"/>
                <w:bCs/>
                <w:i/>
                <w:iCs/>
                <w:sz w:val="22"/>
                <w:szCs w:val="22"/>
                <w:lang w:val="en-GB" w:eastAsia="en-GB"/>
              </w:rPr>
              <w:t>(</w:t>
            </w:r>
            <w:r w:rsidRPr="00C7573B">
              <w:rPr>
                <w:rFonts w:ascii="Verdana" w:hAnsi="Verdana"/>
                <w:bCs/>
                <w:i/>
                <w:iCs/>
                <w:sz w:val="22"/>
                <w:szCs w:val="22"/>
                <w:lang w:val="en-GB" w:eastAsia="en-GB"/>
              </w:rPr>
              <w:t>din Legea nr. 448/2006)</w:t>
            </w:r>
          </w:p>
          <w:p w14:paraId="3D75DBA5" w14:textId="77777777" w:rsidR="000447E1" w:rsidRPr="00CE5D1B" w:rsidRDefault="000447E1" w:rsidP="004653F3">
            <w:pPr>
              <w:shd w:val="clear" w:color="auto" w:fill="FFFFFF"/>
              <w:jc w:val="both"/>
              <w:rPr>
                <w:rFonts w:ascii="Verdana" w:hAnsi="Verdana"/>
                <w:bCs/>
                <w:sz w:val="22"/>
                <w:szCs w:val="22"/>
                <w:lang w:val="en-GB" w:eastAsia="en-GB"/>
              </w:rPr>
            </w:pPr>
          </w:p>
          <w:p w14:paraId="6D780E66" w14:textId="77777777" w:rsidR="000447E1" w:rsidRDefault="000447E1" w:rsidP="004653F3">
            <w:pPr>
              <w:shd w:val="clear" w:color="auto" w:fill="FFFFFF"/>
              <w:jc w:val="both"/>
              <w:rPr>
                <w:rFonts w:ascii="Verdana" w:hAnsi="Verdana"/>
                <w:bCs/>
                <w:sz w:val="22"/>
                <w:szCs w:val="22"/>
                <w:lang w:val="en-GB" w:eastAsia="en-GB"/>
              </w:rPr>
            </w:pPr>
            <w:r w:rsidRPr="00CE5D1B">
              <w:rPr>
                <w:rFonts w:ascii="Verdana" w:hAnsi="Verdana"/>
                <w:bCs/>
                <w:sz w:val="22"/>
                <w:szCs w:val="22"/>
                <w:lang w:val="en-GB" w:eastAsia="en-GB"/>
              </w:rPr>
              <w:t>Art.87</w:t>
            </w:r>
          </w:p>
          <w:p w14:paraId="31CD4782" w14:textId="77777777" w:rsidR="000447E1" w:rsidRPr="00CE5D1B" w:rsidRDefault="000447E1" w:rsidP="004653F3">
            <w:pPr>
              <w:shd w:val="clear" w:color="auto" w:fill="FFFFFF"/>
              <w:jc w:val="both"/>
              <w:rPr>
                <w:rFonts w:ascii="Verdana" w:hAnsi="Verdana"/>
                <w:bCs/>
                <w:sz w:val="22"/>
                <w:szCs w:val="22"/>
                <w:lang w:val="en-GB" w:eastAsia="en-GB"/>
              </w:rPr>
            </w:pPr>
          </w:p>
          <w:p w14:paraId="2B3D01CC" w14:textId="77777777" w:rsidR="000447E1" w:rsidRPr="00CE5D1B" w:rsidRDefault="000447E1" w:rsidP="004653F3">
            <w:pPr>
              <w:shd w:val="clear" w:color="auto" w:fill="FFFFFF"/>
              <w:jc w:val="both"/>
              <w:rPr>
                <w:rFonts w:ascii="Verdana" w:hAnsi="Verdana"/>
                <w:bCs/>
                <w:sz w:val="22"/>
                <w:szCs w:val="22"/>
                <w:lang w:val="en-GB" w:eastAsia="en-GB"/>
              </w:rPr>
            </w:pPr>
            <w:r w:rsidRPr="00CE5D1B">
              <w:rPr>
                <w:rFonts w:ascii="Verdana" w:hAnsi="Verdana"/>
                <w:color w:val="000000"/>
                <w:sz w:val="22"/>
                <w:szCs w:val="22"/>
                <w:shd w:val="clear" w:color="auto" w:fill="FFFFFF"/>
              </w:rPr>
              <w:t>"(1</w:t>
            </w:r>
            <w:r w:rsidRPr="00CE5D1B">
              <w:rPr>
                <w:rFonts w:ascii="Verdana" w:hAnsi="Verdana"/>
                <w:color w:val="000000"/>
                <w:sz w:val="22"/>
                <w:szCs w:val="22"/>
                <w:shd w:val="clear" w:color="auto" w:fill="FFFFFF"/>
                <w:vertAlign w:val="superscript"/>
              </w:rPr>
              <w:t>2</w:t>
            </w:r>
            <w:r w:rsidRPr="00CE5D1B">
              <w:rPr>
                <w:rFonts w:ascii="Verdana" w:hAnsi="Verdana"/>
                <w:color w:val="000000"/>
                <w:sz w:val="22"/>
                <w:szCs w:val="22"/>
                <w:shd w:val="clear" w:color="auto" w:fill="FFFFFF"/>
              </w:rPr>
              <w:t>)</w:t>
            </w:r>
            <w:r>
              <w:rPr>
                <w:rFonts w:ascii="Verdana" w:hAnsi="Verdana"/>
                <w:color w:val="000000"/>
                <w:sz w:val="22"/>
                <w:szCs w:val="22"/>
                <w:shd w:val="clear" w:color="auto" w:fill="FFFFFF"/>
              </w:rPr>
              <w:t xml:space="preserve"> </w:t>
            </w:r>
            <w:r w:rsidRPr="00CE5D1B">
              <w:rPr>
                <w:rFonts w:ascii="Verdana" w:hAnsi="Verdana"/>
                <w:color w:val="000000"/>
                <w:sz w:val="22"/>
                <w:szCs w:val="22"/>
                <w:shd w:val="clear" w:color="auto" w:fill="FFFFFF"/>
              </w:rPr>
              <w:t>Pentru persoanele cu handicap, pentru care comisia de evaluare a stabilit anterior încadrarea în gradul de handicap grav, cu excepţia celor prevăzute la alin. (1</w:t>
            </w:r>
            <w:r w:rsidRPr="00CE5D1B">
              <w:rPr>
                <w:rFonts w:ascii="Verdana" w:hAnsi="Verdana"/>
                <w:color w:val="000000"/>
                <w:sz w:val="22"/>
                <w:szCs w:val="22"/>
                <w:shd w:val="clear" w:color="auto" w:fill="FFFFFF"/>
                <w:vertAlign w:val="superscript"/>
              </w:rPr>
              <w:t>1</w:t>
            </w:r>
            <w:r w:rsidRPr="00CE5D1B">
              <w:rPr>
                <w:rFonts w:ascii="Verdana" w:hAnsi="Verdana"/>
                <w:color w:val="000000"/>
                <w:sz w:val="22"/>
                <w:szCs w:val="22"/>
                <w:shd w:val="clear" w:color="auto" w:fill="FFFFFF"/>
              </w:rPr>
              <w:t xml:space="preserve">), reevaluarea periodică se poate face la domiciliul persoanei, la cererea acesteia ori a reprezentantului său legal. </w:t>
            </w:r>
            <w:r w:rsidRPr="00CE5D1B">
              <w:rPr>
                <w:rFonts w:ascii="Verdana" w:hAnsi="Verdana"/>
                <w:b/>
                <w:color w:val="000000"/>
                <w:sz w:val="22"/>
                <w:szCs w:val="22"/>
                <w:shd w:val="clear" w:color="auto" w:fill="FFFFFF"/>
              </w:rPr>
              <w:lastRenderedPageBreak/>
              <w:t>Comisia de evaluare</w:t>
            </w:r>
            <w:r w:rsidRPr="00CE5D1B">
              <w:rPr>
                <w:rFonts w:ascii="Verdana" w:hAnsi="Verdana"/>
                <w:color w:val="000000"/>
                <w:sz w:val="22"/>
                <w:szCs w:val="22"/>
                <w:shd w:val="clear" w:color="auto" w:fill="FFFFFF"/>
              </w:rPr>
              <w:t xml:space="preserve"> se deplasează la domiciliul persoanei după o prealabilă programare şi informare a acesteia cu privire la data şi ora efectuării evaluării periodice."</w:t>
            </w:r>
          </w:p>
        </w:tc>
        <w:tc>
          <w:tcPr>
            <w:tcW w:w="3960" w:type="dxa"/>
          </w:tcPr>
          <w:p w14:paraId="5E7AB218" w14:textId="77777777" w:rsidR="000447E1" w:rsidRDefault="000447E1" w:rsidP="004653F3">
            <w:pPr>
              <w:pStyle w:val="BodyText"/>
              <w:contextualSpacing/>
              <w:jc w:val="left"/>
              <w:rPr>
                <w:rFonts w:ascii="Verdana" w:hAnsi="Verdana"/>
                <w:noProof/>
                <w:sz w:val="22"/>
                <w:szCs w:val="22"/>
              </w:rPr>
            </w:pPr>
          </w:p>
          <w:p w14:paraId="240F2B65" w14:textId="77777777" w:rsidR="000447E1" w:rsidRPr="00CE5D1B" w:rsidRDefault="000447E1" w:rsidP="004653F3">
            <w:pPr>
              <w:pStyle w:val="BodyText"/>
              <w:contextualSpacing/>
              <w:jc w:val="left"/>
              <w:rPr>
                <w:rFonts w:ascii="Verdana" w:hAnsi="Verdana"/>
                <w:noProof/>
                <w:sz w:val="22"/>
                <w:szCs w:val="22"/>
              </w:rPr>
            </w:pPr>
            <w:r w:rsidRPr="00CE5D1B">
              <w:rPr>
                <w:rFonts w:ascii="Verdana" w:hAnsi="Verdana"/>
                <w:noProof/>
                <w:sz w:val="22"/>
                <w:szCs w:val="22"/>
              </w:rPr>
              <w:t>___</w:t>
            </w:r>
          </w:p>
        </w:tc>
        <w:tc>
          <w:tcPr>
            <w:tcW w:w="3960" w:type="dxa"/>
          </w:tcPr>
          <w:p w14:paraId="75009203" w14:textId="77777777" w:rsidR="000447E1" w:rsidRDefault="000447E1" w:rsidP="004653F3">
            <w:pPr>
              <w:ind w:left="31"/>
              <w:jc w:val="both"/>
              <w:rPr>
                <w:rFonts w:ascii="Verdana" w:hAnsi="Verdana" w:cs="Calibri"/>
                <w:b/>
                <w:sz w:val="22"/>
                <w:szCs w:val="22"/>
                <w:shd w:val="clear" w:color="auto" w:fill="FFFFFF"/>
              </w:rPr>
            </w:pPr>
          </w:p>
          <w:p w14:paraId="31EE7281" w14:textId="77777777" w:rsidR="000447E1" w:rsidRPr="00CE5D1B" w:rsidRDefault="000447E1" w:rsidP="004653F3">
            <w:pPr>
              <w:ind w:left="31"/>
              <w:jc w:val="both"/>
              <w:rPr>
                <w:rFonts w:ascii="Verdana" w:hAnsi="Verdana" w:cs="Calibri"/>
                <w:b/>
                <w:sz w:val="22"/>
                <w:szCs w:val="22"/>
                <w:shd w:val="clear" w:color="auto" w:fill="FFFFFF"/>
              </w:rPr>
            </w:pPr>
            <w:r w:rsidRPr="00CE5D1B">
              <w:rPr>
                <w:rFonts w:ascii="Verdana" w:hAnsi="Verdana" w:cs="Calibri"/>
                <w:b/>
                <w:sz w:val="22"/>
                <w:szCs w:val="22"/>
                <w:shd w:val="clear" w:color="auto" w:fill="FFFFFF"/>
              </w:rPr>
              <w:t>„</w:t>
            </w:r>
            <w:r>
              <w:rPr>
                <w:rFonts w:ascii="Verdana" w:hAnsi="Verdana" w:cs="Calibri"/>
                <w:b/>
                <w:sz w:val="22"/>
                <w:szCs w:val="22"/>
                <w:shd w:val="clear" w:color="auto" w:fill="FFFFFF"/>
              </w:rPr>
              <w:t xml:space="preserve">- </w:t>
            </w:r>
            <w:r w:rsidRPr="00CE5D1B">
              <w:rPr>
                <w:rFonts w:ascii="Verdana" w:hAnsi="Verdana" w:cs="Calibri"/>
                <w:b/>
                <w:sz w:val="22"/>
                <w:szCs w:val="22"/>
                <w:shd w:val="clear" w:color="auto" w:fill="FFFFFF"/>
              </w:rPr>
              <w:t>La articolul I, după punctul 30 se introduce un nou punct, pct</w:t>
            </w:r>
            <w:r>
              <w:rPr>
                <w:rFonts w:ascii="Verdana" w:hAnsi="Verdana" w:cs="Calibri"/>
                <w:b/>
                <w:sz w:val="22"/>
                <w:szCs w:val="22"/>
                <w:shd w:val="clear" w:color="auto" w:fill="FFFFFF"/>
              </w:rPr>
              <w:t>.</w:t>
            </w:r>
            <w:r w:rsidRPr="00CE5D1B">
              <w:rPr>
                <w:rFonts w:ascii="Verdana" w:hAnsi="Verdana" w:cs="Calibri"/>
                <w:b/>
                <w:sz w:val="22"/>
                <w:szCs w:val="22"/>
                <w:shd w:val="clear" w:color="auto" w:fill="FFFFFF"/>
              </w:rPr>
              <w:t xml:space="preserve"> 30</w:t>
            </w:r>
            <w:r w:rsidRPr="00CE5D1B">
              <w:rPr>
                <w:rFonts w:ascii="Verdana" w:hAnsi="Verdana" w:cs="Calibri"/>
                <w:b/>
                <w:sz w:val="22"/>
                <w:szCs w:val="22"/>
                <w:shd w:val="clear" w:color="auto" w:fill="FFFFFF"/>
                <w:vertAlign w:val="superscript"/>
              </w:rPr>
              <w:t>1</w:t>
            </w:r>
            <w:r w:rsidRPr="00CE5D1B">
              <w:rPr>
                <w:rFonts w:ascii="Verdana" w:hAnsi="Verdana" w:cs="Calibri"/>
                <w:b/>
                <w:sz w:val="22"/>
                <w:szCs w:val="22"/>
                <w:shd w:val="clear" w:color="auto" w:fill="FFFFFF"/>
              </w:rPr>
              <w:t>, cu următorul cuprins:</w:t>
            </w:r>
          </w:p>
          <w:p w14:paraId="23AB8A9E" w14:textId="77777777" w:rsidR="000447E1" w:rsidRPr="00CE5D1B" w:rsidRDefault="000447E1" w:rsidP="004653F3">
            <w:pPr>
              <w:ind w:left="31"/>
              <w:jc w:val="both"/>
              <w:rPr>
                <w:rFonts w:ascii="Verdana" w:hAnsi="Verdana" w:cs="Calibri"/>
                <w:i/>
                <w:iCs/>
                <w:sz w:val="22"/>
                <w:szCs w:val="22"/>
                <w:shd w:val="clear" w:color="auto" w:fill="FFFFFF"/>
              </w:rPr>
            </w:pPr>
            <w:r>
              <w:rPr>
                <w:rFonts w:ascii="Verdana" w:hAnsi="Verdana" w:cs="Calibri"/>
                <w:i/>
                <w:iCs/>
                <w:sz w:val="22"/>
                <w:szCs w:val="22"/>
                <w:shd w:val="clear" w:color="auto" w:fill="FFFFFF"/>
              </w:rPr>
              <w:t>«</w:t>
            </w:r>
            <w:r w:rsidRPr="00CE5D1B">
              <w:rPr>
                <w:rFonts w:ascii="Verdana" w:hAnsi="Verdana" w:cs="Calibri"/>
                <w:i/>
                <w:iCs/>
                <w:sz w:val="22"/>
                <w:szCs w:val="22"/>
                <w:shd w:val="clear" w:color="auto" w:fill="FFFFFF"/>
              </w:rPr>
              <w:t>30</w:t>
            </w:r>
            <w:r w:rsidRPr="00CE5D1B">
              <w:rPr>
                <w:rFonts w:ascii="Verdana" w:hAnsi="Verdana" w:cs="Calibri"/>
                <w:i/>
                <w:iCs/>
                <w:sz w:val="22"/>
                <w:szCs w:val="22"/>
                <w:shd w:val="clear" w:color="auto" w:fill="FFFFFF"/>
                <w:vertAlign w:val="superscript"/>
              </w:rPr>
              <w:t>1</w:t>
            </w:r>
            <w:r w:rsidRPr="00CE5D1B">
              <w:rPr>
                <w:rFonts w:ascii="Verdana" w:hAnsi="Verdana" w:cs="Calibri"/>
                <w:i/>
                <w:iCs/>
                <w:sz w:val="22"/>
                <w:szCs w:val="22"/>
                <w:shd w:val="clear" w:color="auto" w:fill="FFFFFF"/>
              </w:rPr>
              <w:t>. La articolul 87, alineatul (1</w:t>
            </w:r>
            <w:r w:rsidRPr="00CE5D1B">
              <w:rPr>
                <w:rFonts w:ascii="Verdana" w:hAnsi="Verdana" w:cs="Calibri"/>
                <w:i/>
                <w:iCs/>
                <w:sz w:val="22"/>
                <w:szCs w:val="22"/>
                <w:shd w:val="clear" w:color="auto" w:fill="FFFFFF"/>
                <w:vertAlign w:val="superscript"/>
              </w:rPr>
              <w:t>2</w:t>
            </w:r>
            <w:r w:rsidRPr="00CE5D1B">
              <w:rPr>
                <w:rFonts w:ascii="Verdana" w:hAnsi="Verdana" w:cs="Calibri"/>
                <w:i/>
                <w:iCs/>
                <w:sz w:val="22"/>
                <w:szCs w:val="22"/>
                <w:shd w:val="clear" w:color="auto" w:fill="FFFFFF"/>
              </w:rPr>
              <w:t>) se modifică și va avea următorul cuprins:</w:t>
            </w:r>
          </w:p>
          <w:p w14:paraId="06F19B61" w14:textId="77777777" w:rsidR="000447E1" w:rsidRPr="00CE5D1B" w:rsidRDefault="000447E1" w:rsidP="004653F3">
            <w:pPr>
              <w:ind w:left="31"/>
              <w:jc w:val="both"/>
              <w:rPr>
                <w:rFonts w:ascii="Verdana" w:hAnsi="Verdana" w:cs="Calibri"/>
                <w:iCs/>
                <w:sz w:val="22"/>
                <w:szCs w:val="22"/>
                <w:shd w:val="clear" w:color="auto" w:fill="FFFFFF"/>
              </w:rPr>
            </w:pPr>
            <w:r>
              <w:rPr>
                <w:rFonts w:ascii="Verdana" w:hAnsi="Verdana" w:cs="Calibri"/>
                <w:iCs/>
                <w:sz w:val="22"/>
                <w:szCs w:val="22"/>
                <w:shd w:val="clear" w:color="auto" w:fill="FFFFFF"/>
              </w:rPr>
              <w:t>“</w:t>
            </w:r>
            <w:r w:rsidRPr="00CE5D1B">
              <w:rPr>
                <w:rFonts w:ascii="Verdana" w:hAnsi="Verdana" w:cs="Calibri"/>
                <w:iCs/>
                <w:sz w:val="22"/>
                <w:szCs w:val="22"/>
                <w:shd w:val="clear" w:color="auto" w:fill="FFFFFF"/>
              </w:rPr>
              <w:t>(1</w:t>
            </w:r>
            <w:r w:rsidRPr="00CE5D1B">
              <w:rPr>
                <w:rFonts w:ascii="Verdana" w:hAnsi="Verdana" w:cs="Calibri"/>
                <w:iCs/>
                <w:sz w:val="22"/>
                <w:szCs w:val="22"/>
                <w:shd w:val="clear" w:color="auto" w:fill="FFFFFF"/>
                <w:vertAlign w:val="superscript"/>
              </w:rPr>
              <w:t>2</w:t>
            </w:r>
            <w:r w:rsidRPr="00CE5D1B">
              <w:rPr>
                <w:rFonts w:ascii="Verdana" w:hAnsi="Verdana" w:cs="Calibri"/>
                <w:iCs/>
                <w:sz w:val="22"/>
                <w:szCs w:val="22"/>
                <w:shd w:val="clear" w:color="auto" w:fill="FFFFFF"/>
              </w:rPr>
              <w:t>) Pentru persoanele cu handicap, pentru care comisia de evaluare a stabilit anterior încadrarea în gradul de handicap grav, cu excepţia celor prevăzute la alin. (1</w:t>
            </w:r>
            <w:r w:rsidRPr="00CE5D1B">
              <w:rPr>
                <w:rFonts w:ascii="Verdana" w:hAnsi="Verdana" w:cs="Calibri"/>
                <w:iCs/>
                <w:sz w:val="22"/>
                <w:szCs w:val="22"/>
                <w:shd w:val="clear" w:color="auto" w:fill="FFFFFF"/>
                <w:vertAlign w:val="superscript"/>
              </w:rPr>
              <w:t>1</w:t>
            </w:r>
            <w:r w:rsidRPr="00CE5D1B">
              <w:rPr>
                <w:rFonts w:ascii="Verdana" w:hAnsi="Verdana" w:cs="Calibri"/>
                <w:iCs/>
                <w:sz w:val="22"/>
                <w:szCs w:val="22"/>
                <w:shd w:val="clear" w:color="auto" w:fill="FFFFFF"/>
              </w:rPr>
              <w:t xml:space="preserve">), </w:t>
            </w:r>
            <w:r w:rsidRPr="00CE5D1B">
              <w:rPr>
                <w:rFonts w:ascii="Verdana" w:hAnsi="Verdana" w:cs="Calibri"/>
                <w:bCs/>
                <w:iCs/>
                <w:sz w:val="22"/>
                <w:szCs w:val="22"/>
                <w:shd w:val="clear" w:color="auto" w:fill="FFFFFF"/>
              </w:rPr>
              <w:t>evaluarea</w:t>
            </w:r>
            <w:r w:rsidRPr="00CE5D1B">
              <w:rPr>
                <w:rFonts w:ascii="Verdana" w:hAnsi="Verdana" w:cs="Calibri"/>
                <w:iCs/>
                <w:sz w:val="22"/>
                <w:szCs w:val="22"/>
                <w:shd w:val="clear" w:color="auto" w:fill="FFFFFF"/>
              </w:rPr>
              <w:t xml:space="preserve"> periodică se poate face la domiciliul </w:t>
            </w:r>
            <w:r w:rsidRPr="00CE5D1B">
              <w:rPr>
                <w:rFonts w:ascii="Verdana" w:hAnsi="Verdana" w:cs="Calibri"/>
                <w:iCs/>
                <w:sz w:val="22"/>
                <w:szCs w:val="22"/>
                <w:shd w:val="clear" w:color="auto" w:fill="FFFFFF"/>
              </w:rPr>
              <w:lastRenderedPageBreak/>
              <w:t xml:space="preserve">persoanei, la cererea acesteia ori a reprezentantului său legal. </w:t>
            </w:r>
            <w:r w:rsidRPr="00CE5D1B">
              <w:rPr>
                <w:rFonts w:ascii="Verdana" w:hAnsi="Verdana" w:cs="Calibri"/>
                <w:b/>
                <w:bCs/>
                <w:iCs/>
                <w:sz w:val="22"/>
                <w:szCs w:val="22"/>
                <w:shd w:val="clear" w:color="auto" w:fill="FFFFFF"/>
              </w:rPr>
              <w:t>Serviciul de evaluare complexă a persoanelor adulte cu handicap din cadrul direcţiilor generale de asistenţă socială şi protecţia copilului judeţene, respectiv locale ale sectoarelor municipiului Bucureşti</w:t>
            </w:r>
            <w:r w:rsidRPr="00CE5D1B">
              <w:rPr>
                <w:rFonts w:ascii="Verdana" w:hAnsi="Verdana" w:cs="Calibri"/>
                <w:iCs/>
                <w:sz w:val="22"/>
                <w:szCs w:val="22"/>
                <w:shd w:val="clear" w:color="auto" w:fill="FFFFFF"/>
              </w:rPr>
              <w:t xml:space="preserve"> se deplasează la domiciliul persoanei după o prealabilă programare şi informare a acesteia cu privire la data şi ora efectuării evaluării periodice”.</w:t>
            </w:r>
          </w:p>
          <w:p w14:paraId="7DE292C1" w14:textId="77777777" w:rsidR="000447E1" w:rsidRPr="00CE5D1B" w:rsidRDefault="000447E1" w:rsidP="004653F3">
            <w:pPr>
              <w:pStyle w:val="BodyText"/>
              <w:ind w:left="31"/>
              <w:contextualSpacing/>
              <w:rPr>
                <w:rFonts w:ascii="Verdana" w:hAnsi="Verdana"/>
                <w:bCs/>
                <w:noProof/>
                <w:sz w:val="22"/>
                <w:szCs w:val="22"/>
                <w:shd w:val="clear" w:color="auto" w:fill="FFFFFF"/>
              </w:rPr>
            </w:pPr>
          </w:p>
          <w:p w14:paraId="7824F0FE" w14:textId="77777777" w:rsidR="000447E1" w:rsidRPr="00CE5D1B" w:rsidRDefault="000447E1" w:rsidP="004653F3">
            <w:pPr>
              <w:pStyle w:val="BodyText"/>
              <w:ind w:left="31"/>
              <w:contextualSpacing/>
              <w:rPr>
                <w:rFonts w:ascii="Verdana" w:hAnsi="Verdana"/>
                <w:bCs/>
                <w:i/>
                <w:noProof/>
                <w:sz w:val="22"/>
                <w:szCs w:val="22"/>
                <w:shd w:val="clear" w:color="auto" w:fill="FFFFFF"/>
              </w:rPr>
            </w:pPr>
            <w:r w:rsidRPr="00CE5D1B">
              <w:rPr>
                <w:rFonts w:ascii="Verdana" w:hAnsi="Verdana"/>
                <w:bCs/>
                <w:i/>
                <w:noProof/>
                <w:sz w:val="22"/>
                <w:szCs w:val="22"/>
                <w:shd w:val="clear" w:color="auto" w:fill="FFFFFF"/>
              </w:rPr>
              <w:t>Autori: membrii comisiilor</w:t>
            </w:r>
          </w:p>
          <w:p w14:paraId="3C3E3C48" w14:textId="77777777" w:rsidR="000447E1" w:rsidRPr="00CE5D1B" w:rsidRDefault="000447E1" w:rsidP="004653F3">
            <w:pPr>
              <w:pStyle w:val="BodyText"/>
              <w:contextualSpacing/>
              <w:rPr>
                <w:rFonts w:ascii="Verdana" w:hAnsi="Verdana"/>
                <w:bCs/>
                <w:noProof/>
                <w:sz w:val="22"/>
                <w:szCs w:val="22"/>
                <w:shd w:val="clear" w:color="auto" w:fill="FFFFFF"/>
              </w:rPr>
            </w:pPr>
          </w:p>
        </w:tc>
        <w:tc>
          <w:tcPr>
            <w:tcW w:w="2806" w:type="dxa"/>
          </w:tcPr>
          <w:p w14:paraId="3A9B614F" w14:textId="77777777" w:rsidR="000447E1" w:rsidRDefault="000447E1" w:rsidP="004653F3">
            <w:pPr>
              <w:pStyle w:val="BodyText"/>
              <w:contextualSpacing/>
              <w:jc w:val="left"/>
              <w:rPr>
                <w:rFonts w:ascii="Verdana" w:hAnsi="Verdana"/>
                <w:sz w:val="22"/>
                <w:szCs w:val="22"/>
                <w:lang w:val="ro-RO"/>
              </w:rPr>
            </w:pPr>
          </w:p>
          <w:p w14:paraId="75F0F4A7" w14:textId="77777777" w:rsidR="000447E1" w:rsidRPr="00CE5D1B" w:rsidRDefault="000447E1" w:rsidP="004653F3">
            <w:pPr>
              <w:pStyle w:val="BodyText"/>
              <w:contextualSpacing/>
              <w:jc w:val="left"/>
              <w:rPr>
                <w:rFonts w:ascii="Verdana" w:hAnsi="Verdana"/>
                <w:noProof/>
                <w:sz w:val="22"/>
                <w:szCs w:val="22"/>
              </w:rPr>
            </w:pPr>
            <w:r w:rsidRPr="00CE5D1B">
              <w:rPr>
                <w:rFonts w:ascii="Verdana" w:hAnsi="Verdana"/>
                <w:sz w:val="22"/>
                <w:szCs w:val="22"/>
                <w:lang w:val="ro-RO"/>
              </w:rPr>
              <w:t>Modificare în concordanță cu atribuțiile a</w:t>
            </w:r>
            <w:r w:rsidRPr="00CE5D1B">
              <w:rPr>
                <w:rFonts w:ascii="Verdana" w:hAnsi="Verdana" w:cs="Calibri"/>
                <w:sz w:val="22"/>
                <w:szCs w:val="22"/>
              </w:rPr>
              <w:t xml:space="preserve">rt. 50 lit. a) din H.G. nr. 268/2007 pentru aprobarea </w:t>
            </w:r>
            <w:r w:rsidRPr="00CE5D1B">
              <w:rPr>
                <w:rFonts w:ascii="Verdana" w:hAnsi="Verdana" w:cs="Calibri"/>
                <w:sz w:val="22"/>
                <w:szCs w:val="22"/>
                <w:shd w:val="clear" w:color="auto" w:fill="FFFFFF"/>
              </w:rPr>
              <w:t xml:space="preserve">Normelor metodologice de aplicare a prevederilor Legii nr. 448/2006 potrivit căruia </w:t>
            </w:r>
            <w:r w:rsidRPr="00CE5D1B">
              <w:rPr>
                <w:rFonts w:ascii="Verdana" w:hAnsi="Verdana" w:cs="Calibri"/>
                <w:sz w:val="22"/>
                <w:szCs w:val="22"/>
              </w:rPr>
              <w:t xml:space="preserve">Serviciul de evaluare complexă a persoanelor adulte cu handicap are ca </w:t>
            </w:r>
            <w:r w:rsidRPr="00CE5D1B">
              <w:rPr>
                <w:rFonts w:ascii="Verdana" w:hAnsi="Verdana" w:cs="Calibri"/>
                <w:sz w:val="22"/>
                <w:szCs w:val="22"/>
              </w:rPr>
              <w:lastRenderedPageBreak/>
              <w:t>atribuţie principală efectuarea evaluării complexe a adultului cu handicap, la sediul propriu sau la domiciliul persoanei (</w:t>
            </w:r>
            <w:r w:rsidRPr="00CE5D1B">
              <w:rPr>
                <w:rFonts w:ascii="Verdana" w:hAnsi="Verdana" w:cs="Calibri"/>
                <w:sz w:val="22"/>
                <w:szCs w:val="22"/>
                <w:shd w:val="clear" w:color="auto" w:fill="FFFFFF"/>
              </w:rPr>
              <w:t>pdv</w:t>
            </w:r>
            <w:r w:rsidRPr="00CE5D1B">
              <w:rPr>
                <w:rFonts w:ascii="Verdana" w:hAnsi="Verdana"/>
                <w:noProof/>
                <w:sz w:val="22"/>
                <w:szCs w:val="22"/>
              </w:rPr>
              <w:t xml:space="preserve"> al MMSS nr.269/CB/29.04.202)</w:t>
            </w:r>
          </w:p>
        </w:tc>
      </w:tr>
      <w:tr w:rsidR="003768A2" w:rsidRPr="00CE5D1B" w14:paraId="39258C81" w14:textId="77777777" w:rsidTr="003768A2">
        <w:tc>
          <w:tcPr>
            <w:tcW w:w="738" w:type="dxa"/>
          </w:tcPr>
          <w:p w14:paraId="4A956638"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607F4EF4" w14:textId="77777777" w:rsidR="003768A2" w:rsidRPr="00CE5D1B" w:rsidRDefault="003768A2" w:rsidP="003768A2">
            <w:pPr>
              <w:shd w:val="clear" w:color="auto" w:fill="FFFFFF"/>
              <w:jc w:val="both"/>
              <w:rPr>
                <w:rFonts w:ascii="Verdana" w:hAnsi="Verdana"/>
                <w:bCs/>
                <w:sz w:val="22"/>
                <w:szCs w:val="22"/>
                <w:lang w:val="en-GB" w:eastAsia="en-GB"/>
              </w:rPr>
            </w:pPr>
          </w:p>
          <w:p w14:paraId="0F04D3F7" w14:textId="056080C5" w:rsidR="003768A2" w:rsidRPr="005F6723" w:rsidRDefault="003768A2" w:rsidP="003768A2">
            <w:pPr>
              <w:shd w:val="clear" w:color="auto" w:fill="FFFFFF"/>
              <w:jc w:val="both"/>
              <w:rPr>
                <w:rFonts w:ascii="Verdana" w:hAnsi="Verdana"/>
                <w:b/>
                <w:sz w:val="22"/>
                <w:szCs w:val="22"/>
                <w:lang w:val="en-GB" w:eastAsia="en-GB"/>
              </w:rPr>
            </w:pPr>
            <w:r w:rsidRPr="005F6723">
              <w:rPr>
                <w:rFonts w:ascii="Verdana" w:hAnsi="Verdana"/>
                <w:b/>
                <w:sz w:val="22"/>
                <w:szCs w:val="22"/>
                <w:lang w:val="en-GB" w:eastAsia="en-GB"/>
              </w:rPr>
              <w:t>31.</w:t>
            </w:r>
            <w:r w:rsidR="000447E1">
              <w:rPr>
                <w:rFonts w:ascii="Verdana" w:hAnsi="Verdana"/>
                <w:b/>
                <w:sz w:val="22"/>
                <w:szCs w:val="22"/>
                <w:lang w:val="en-GB" w:eastAsia="en-GB"/>
              </w:rPr>
              <w:t xml:space="preserve"> </w:t>
            </w:r>
            <w:r w:rsidRPr="005F6723">
              <w:rPr>
                <w:rFonts w:ascii="Verdana" w:hAnsi="Verdana"/>
                <w:b/>
                <w:sz w:val="22"/>
                <w:szCs w:val="22"/>
                <w:lang w:val="en-GB" w:eastAsia="en-GB"/>
              </w:rPr>
              <w:t>Alineatele (5) şi (6) ale articolului 87 se modifică şi vor avea următorul cuprins:</w:t>
            </w:r>
          </w:p>
          <w:p w14:paraId="47445EBB" w14:textId="77777777" w:rsidR="003768A2" w:rsidRPr="00CE5D1B" w:rsidRDefault="003768A2" w:rsidP="003768A2">
            <w:pPr>
              <w:shd w:val="clear" w:color="auto" w:fill="FFFFFF"/>
              <w:jc w:val="both"/>
              <w:rPr>
                <w:rFonts w:ascii="Verdana" w:hAnsi="Verdana"/>
                <w:sz w:val="22"/>
                <w:szCs w:val="22"/>
                <w:lang w:val="en-GB" w:eastAsia="en-GB"/>
              </w:rPr>
            </w:pPr>
            <w:bookmarkStart w:id="69" w:name="do|arI|pt31|pa1"/>
            <w:bookmarkEnd w:id="69"/>
            <w:r w:rsidRPr="00CE5D1B">
              <w:rPr>
                <w:rFonts w:ascii="Verdana" w:hAnsi="Verdana"/>
                <w:sz w:val="22"/>
                <w:szCs w:val="22"/>
                <w:lang w:val="en-GB" w:eastAsia="en-GB"/>
              </w:rPr>
              <w:t>"(5) Certificatele emise potrivit prevederilor alin. (4) pot fi contestate de titularii acestora, în termen de 30 de zile calendaristice de la comunicare, la instanţa de contencios administrativ competentă, potrivit Legii contenciosului administrativ nr. </w:t>
            </w:r>
            <w:hyperlink r:id="rId21" w:history="1">
              <w:r w:rsidRPr="00CE5D1B">
                <w:rPr>
                  <w:rFonts w:ascii="Verdana" w:hAnsi="Verdana"/>
                  <w:bCs/>
                  <w:sz w:val="22"/>
                  <w:szCs w:val="22"/>
                  <w:lang w:val="en-GB" w:eastAsia="en-GB"/>
                </w:rPr>
                <w:t>554/2004</w:t>
              </w:r>
            </w:hyperlink>
            <w:r w:rsidRPr="00CE5D1B">
              <w:rPr>
                <w:rFonts w:ascii="Verdana" w:hAnsi="Verdana"/>
                <w:sz w:val="22"/>
                <w:szCs w:val="22"/>
                <w:lang w:val="en-GB" w:eastAsia="en-GB"/>
              </w:rPr>
              <w:t xml:space="preserve">, cu modificările şi </w:t>
            </w:r>
            <w:r w:rsidRPr="00CE5D1B">
              <w:rPr>
                <w:rFonts w:ascii="Verdana" w:hAnsi="Verdana"/>
                <w:sz w:val="22"/>
                <w:szCs w:val="22"/>
                <w:lang w:val="en-GB" w:eastAsia="en-GB"/>
              </w:rPr>
              <w:lastRenderedPageBreak/>
              <w:t>completările ulterioare, cererile adresate instanţei fiind scutite de taxa judiciară de timbru.</w:t>
            </w:r>
          </w:p>
          <w:p w14:paraId="24F30806" w14:textId="77777777" w:rsidR="003768A2" w:rsidRPr="00CE5D1B" w:rsidRDefault="003768A2" w:rsidP="003768A2">
            <w:pPr>
              <w:shd w:val="clear" w:color="auto" w:fill="FFFFFF"/>
              <w:jc w:val="both"/>
              <w:rPr>
                <w:rFonts w:ascii="Verdana" w:hAnsi="Verdana"/>
                <w:sz w:val="22"/>
                <w:szCs w:val="22"/>
                <w:lang w:val="en-GB" w:eastAsia="en-GB"/>
              </w:rPr>
            </w:pPr>
            <w:bookmarkStart w:id="70" w:name="do|arI|pt31|pa2"/>
            <w:bookmarkEnd w:id="70"/>
            <w:r w:rsidRPr="00CE5D1B">
              <w:rPr>
                <w:rFonts w:ascii="Verdana" w:hAnsi="Verdana"/>
                <w:sz w:val="22"/>
                <w:szCs w:val="22"/>
                <w:lang w:val="en-GB" w:eastAsia="en-GB"/>
              </w:rPr>
              <w:t>(6) Activitatea comisiilor de evaluare este coordonată metodologic de Autoritatea Naţională pentru Persoanele cu Dizabilităţi."</w:t>
            </w:r>
          </w:p>
          <w:p w14:paraId="1A878AB9"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7F089237" w14:textId="77777777" w:rsidR="003768A2" w:rsidRDefault="003768A2" w:rsidP="003768A2">
            <w:pPr>
              <w:pStyle w:val="BodyText"/>
              <w:contextualSpacing/>
              <w:jc w:val="left"/>
              <w:rPr>
                <w:rFonts w:ascii="Verdana" w:hAnsi="Verdana"/>
                <w:noProof/>
                <w:sz w:val="22"/>
                <w:szCs w:val="22"/>
              </w:rPr>
            </w:pPr>
          </w:p>
          <w:p w14:paraId="5CE1AC0E" w14:textId="06DE5333"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6E2B7A71" w14:textId="77777777" w:rsidR="003768A2" w:rsidRDefault="003768A2" w:rsidP="003768A2">
            <w:pPr>
              <w:pStyle w:val="BodyText"/>
              <w:contextualSpacing/>
              <w:rPr>
                <w:rFonts w:ascii="Verdana" w:hAnsi="Verdana"/>
                <w:noProof/>
                <w:sz w:val="22"/>
                <w:szCs w:val="22"/>
              </w:rPr>
            </w:pPr>
          </w:p>
          <w:p w14:paraId="58926E8D" w14:textId="15053E1C"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04A7EC6C"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0943E309" w14:textId="77777777" w:rsidTr="003768A2">
        <w:tc>
          <w:tcPr>
            <w:tcW w:w="738" w:type="dxa"/>
          </w:tcPr>
          <w:p w14:paraId="68B9DDFF"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3D865CC6" w14:textId="77777777" w:rsidR="003768A2" w:rsidRPr="00CE5D1B" w:rsidRDefault="003768A2" w:rsidP="003768A2">
            <w:pPr>
              <w:shd w:val="clear" w:color="auto" w:fill="FFFFFF"/>
              <w:jc w:val="both"/>
              <w:rPr>
                <w:rFonts w:ascii="Verdana" w:hAnsi="Verdana"/>
                <w:bCs/>
                <w:sz w:val="22"/>
                <w:szCs w:val="22"/>
                <w:lang w:val="en-GB" w:eastAsia="en-GB"/>
              </w:rPr>
            </w:pPr>
          </w:p>
          <w:p w14:paraId="66A1E94D" w14:textId="385AD27A"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32.</w:t>
            </w:r>
            <w:r>
              <w:rPr>
                <w:rFonts w:ascii="Verdana" w:hAnsi="Verdana"/>
                <w:b/>
                <w:sz w:val="22"/>
                <w:szCs w:val="22"/>
                <w:lang w:val="en-GB" w:eastAsia="en-GB"/>
              </w:rPr>
              <w:t xml:space="preserve"> </w:t>
            </w:r>
            <w:r w:rsidRPr="004B5B81">
              <w:rPr>
                <w:rFonts w:ascii="Verdana" w:hAnsi="Verdana"/>
                <w:b/>
                <w:sz w:val="22"/>
                <w:szCs w:val="22"/>
                <w:lang w:val="en-GB" w:eastAsia="en-GB"/>
              </w:rPr>
              <w:t>Alineatul (1) al articolului 90</w:t>
            </w:r>
            <w:r w:rsidRPr="004B5B81">
              <w:rPr>
                <w:rFonts w:ascii="Verdana" w:hAnsi="Verdana"/>
                <w:b/>
                <w:sz w:val="22"/>
                <w:szCs w:val="22"/>
                <w:vertAlign w:val="superscript"/>
                <w:lang w:val="en-GB" w:eastAsia="en-GB"/>
              </w:rPr>
              <w:t>1</w:t>
            </w:r>
            <w:r w:rsidRPr="004B5B81">
              <w:rPr>
                <w:rFonts w:ascii="Verdana" w:hAnsi="Verdana"/>
                <w:b/>
                <w:sz w:val="22"/>
                <w:szCs w:val="22"/>
                <w:lang w:val="en-GB" w:eastAsia="en-GB"/>
              </w:rPr>
              <w:t> se modifică şi va avea următorul cuprins:</w:t>
            </w:r>
          </w:p>
          <w:p w14:paraId="6C8012DA" w14:textId="77777777" w:rsidR="003768A2" w:rsidRPr="00CE5D1B" w:rsidRDefault="003768A2" w:rsidP="003768A2">
            <w:pPr>
              <w:shd w:val="clear" w:color="auto" w:fill="FFFFFF"/>
              <w:jc w:val="both"/>
              <w:rPr>
                <w:rFonts w:ascii="Verdana" w:hAnsi="Verdana"/>
                <w:sz w:val="22"/>
                <w:szCs w:val="22"/>
                <w:lang w:val="en-GB" w:eastAsia="en-GB"/>
              </w:rPr>
            </w:pPr>
            <w:bookmarkStart w:id="71" w:name="do|arI|pt32|pa1"/>
            <w:bookmarkEnd w:id="71"/>
            <w:r w:rsidRPr="00CE5D1B">
              <w:rPr>
                <w:rFonts w:ascii="Verdana" w:hAnsi="Verdana"/>
                <w:sz w:val="22"/>
                <w:szCs w:val="22"/>
                <w:lang w:val="en-GB" w:eastAsia="en-GB"/>
              </w:rPr>
              <w:t>"Art. 90</w:t>
            </w:r>
            <w:r w:rsidRPr="00CE5D1B">
              <w:rPr>
                <w:rFonts w:ascii="Verdana" w:hAnsi="Verdana"/>
                <w:sz w:val="22"/>
                <w:szCs w:val="22"/>
                <w:vertAlign w:val="superscript"/>
                <w:lang w:val="en-GB" w:eastAsia="en-GB"/>
              </w:rPr>
              <w:t>1</w:t>
            </w:r>
            <w:r w:rsidRPr="00CE5D1B">
              <w:rPr>
                <w:rFonts w:ascii="Verdana" w:hAnsi="Verdana"/>
                <w:sz w:val="22"/>
                <w:szCs w:val="22"/>
                <w:lang w:val="en-GB" w:eastAsia="en-GB"/>
              </w:rPr>
              <w:t xml:space="preserve">. - </w:t>
            </w:r>
            <w:bookmarkStart w:id="72" w:name="do|arI|pt32|pa2"/>
            <w:bookmarkEnd w:id="72"/>
            <w:r w:rsidRPr="00CE5D1B">
              <w:rPr>
                <w:rFonts w:ascii="Verdana" w:hAnsi="Verdana"/>
                <w:sz w:val="22"/>
                <w:szCs w:val="22"/>
                <w:lang w:val="en-GB" w:eastAsia="en-GB"/>
              </w:rPr>
              <w:t>(1) În structura Autorităţii Naţionale pentru Persoanele cu Dizabilităţi funcţionează Comisia superioară de evaluare a persoanelor adulte cu handicap, denumită în continuare Comisia superioară, cu activitate de coordonare metodologică şi monitorizare a activităţii de evaluare şi încadrare în grad şi tip de handicap."</w:t>
            </w:r>
          </w:p>
          <w:p w14:paraId="33849F2A" w14:textId="77777777" w:rsidR="003768A2" w:rsidRDefault="003768A2" w:rsidP="003768A2">
            <w:pPr>
              <w:shd w:val="clear" w:color="auto" w:fill="FFFFFF"/>
              <w:jc w:val="both"/>
              <w:rPr>
                <w:rFonts w:ascii="Verdana" w:hAnsi="Verdana"/>
                <w:bCs/>
                <w:sz w:val="22"/>
                <w:szCs w:val="22"/>
                <w:lang w:val="en-GB" w:eastAsia="en-GB"/>
              </w:rPr>
            </w:pPr>
          </w:p>
          <w:p w14:paraId="4249A3D2" w14:textId="77777777" w:rsidR="000447E1" w:rsidRDefault="000447E1" w:rsidP="003768A2">
            <w:pPr>
              <w:shd w:val="clear" w:color="auto" w:fill="FFFFFF"/>
              <w:jc w:val="both"/>
              <w:rPr>
                <w:rFonts w:ascii="Verdana" w:hAnsi="Verdana"/>
                <w:bCs/>
                <w:sz w:val="22"/>
                <w:szCs w:val="22"/>
                <w:lang w:val="en-GB" w:eastAsia="en-GB"/>
              </w:rPr>
            </w:pPr>
          </w:p>
          <w:p w14:paraId="131E0F93" w14:textId="77777777" w:rsidR="000447E1" w:rsidRDefault="000447E1" w:rsidP="003768A2">
            <w:pPr>
              <w:shd w:val="clear" w:color="auto" w:fill="FFFFFF"/>
              <w:jc w:val="both"/>
              <w:rPr>
                <w:rFonts w:ascii="Verdana" w:hAnsi="Verdana"/>
                <w:bCs/>
                <w:sz w:val="22"/>
                <w:szCs w:val="22"/>
                <w:lang w:val="en-GB" w:eastAsia="en-GB"/>
              </w:rPr>
            </w:pPr>
          </w:p>
          <w:p w14:paraId="02E124BE" w14:textId="77777777" w:rsidR="000447E1" w:rsidRDefault="000447E1" w:rsidP="003768A2">
            <w:pPr>
              <w:shd w:val="clear" w:color="auto" w:fill="FFFFFF"/>
              <w:jc w:val="both"/>
              <w:rPr>
                <w:rFonts w:ascii="Verdana" w:hAnsi="Verdana"/>
                <w:bCs/>
                <w:sz w:val="22"/>
                <w:szCs w:val="22"/>
                <w:lang w:val="en-GB" w:eastAsia="en-GB"/>
              </w:rPr>
            </w:pPr>
          </w:p>
          <w:p w14:paraId="6B835C57" w14:textId="77777777" w:rsidR="000447E1" w:rsidRDefault="000447E1" w:rsidP="003768A2">
            <w:pPr>
              <w:shd w:val="clear" w:color="auto" w:fill="FFFFFF"/>
              <w:jc w:val="both"/>
              <w:rPr>
                <w:rFonts w:ascii="Verdana" w:hAnsi="Verdana"/>
                <w:bCs/>
                <w:sz w:val="22"/>
                <w:szCs w:val="22"/>
                <w:lang w:val="en-GB" w:eastAsia="en-GB"/>
              </w:rPr>
            </w:pPr>
          </w:p>
          <w:p w14:paraId="5929B9DA" w14:textId="77777777" w:rsidR="000447E1" w:rsidRDefault="000447E1" w:rsidP="003768A2">
            <w:pPr>
              <w:shd w:val="clear" w:color="auto" w:fill="FFFFFF"/>
              <w:jc w:val="both"/>
              <w:rPr>
                <w:rFonts w:ascii="Verdana" w:hAnsi="Verdana"/>
                <w:bCs/>
                <w:sz w:val="22"/>
                <w:szCs w:val="22"/>
                <w:lang w:val="en-GB" w:eastAsia="en-GB"/>
              </w:rPr>
            </w:pPr>
          </w:p>
          <w:p w14:paraId="086013E9" w14:textId="297A700F" w:rsidR="000447E1" w:rsidRPr="00CE5D1B" w:rsidRDefault="000447E1" w:rsidP="003768A2">
            <w:pPr>
              <w:shd w:val="clear" w:color="auto" w:fill="FFFFFF"/>
              <w:jc w:val="both"/>
              <w:rPr>
                <w:rFonts w:ascii="Verdana" w:hAnsi="Verdana"/>
                <w:bCs/>
                <w:sz w:val="22"/>
                <w:szCs w:val="22"/>
                <w:lang w:val="en-GB" w:eastAsia="en-GB"/>
              </w:rPr>
            </w:pPr>
          </w:p>
        </w:tc>
        <w:tc>
          <w:tcPr>
            <w:tcW w:w="3960" w:type="dxa"/>
          </w:tcPr>
          <w:p w14:paraId="6F7F279A" w14:textId="77777777" w:rsidR="003768A2" w:rsidRDefault="003768A2" w:rsidP="003768A2">
            <w:pPr>
              <w:pStyle w:val="BodyText"/>
              <w:contextualSpacing/>
              <w:jc w:val="left"/>
              <w:rPr>
                <w:rFonts w:ascii="Verdana" w:hAnsi="Verdana"/>
                <w:noProof/>
                <w:sz w:val="22"/>
                <w:szCs w:val="22"/>
              </w:rPr>
            </w:pPr>
          </w:p>
          <w:p w14:paraId="68E87588" w14:textId="7C1F29DD"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613B96B5" w14:textId="77777777" w:rsidR="003768A2" w:rsidRDefault="003768A2" w:rsidP="003768A2">
            <w:pPr>
              <w:pStyle w:val="BodyText"/>
              <w:contextualSpacing/>
              <w:rPr>
                <w:rFonts w:ascii="Verdana" w:hAnsi="Verdana"/>
                <w:noProof/>
                <w:sz w:val="22"/>
                <w:szCs w:val="22"/>
              </w:rPr>
            </w:pPr>
          </w:p>
          <w:p w14:paraId="38F1E2D6" w14:textId="46117785"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3297EBF5"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740E0045" w14:textId="77777777" w:rsidTr="003768A2">
        <w:tc>
          <w:tcPr>
            <w:tcW w:w="738" w:type="dxa"/>
          </w:tcPr>
          <w:p w14:paraId="0C697942"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10372204" w14:textId="77777777" w:rsidR="003768A2" w:rsidRDefault="003768A2" w:rsidP="003768A2">
            <w:pPr>
              <w:shd w:val="clear" w:color="auto" w:fill="FFFFFF"/>
              <w:jc w:val="both"/>
              <w:rPr>
                <w:rFonts w:ascii="Verdana" w:hAnsi="Verdana"/>
                <w:bCs/>
                <w:sz w:val="22"/>
                <w:szCs w:val="22"/>
                <w:lang w:val="en-GB" w:eastAsia="en-GB"/>
              </w:rPr>
            </w:pPr>
          </w:p>
          <w:p w14:paraId="455D9A2A" w14:textId="0F4975C1"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33.La articolul 90</w:t>
            </w:r>
            <w:r w:rsidRPr="004B5B81">
              <w:rPr>
                <w:rFonts w:ascii="Verdana" w:hAnsi="Verdana"/>
                <w:b/>
                <w:sz w:val="22"/>
                <w:szCs w:val="22"/>
                <w:vertAlign w:val="superscript"/>
                <w:lang w:val="en-GB" w:eastAsia="en-GB"/>
              </w:rPr>
              <w:t>2</w:t>
            </w:r>
            <w:r w:rsidRPr="004B5B81">
              <w:rPr>
                <w:rFonts w:ascii="Verdana" w:hAnsi="Verdana"/>
                <w:b/>
                <w:sz w:val="22"/>
                <w:szCs w:val="22"/>
                <w:lang w:val="en-GB" w:eastAsia="en-GB"/>
              </w:rPr>
              <w:t>, litera b) a alineatului (1) şi litera a) a alineatului (2) se abrogă.</w:t>
            </w:r>
          </w:p>
          <w:p w14:paraId="32F01826" w14:textId="1D0250FF" w:rsidR="00C7573B" w:rsidRPr="00CE5D1B" w:rsidRDefault="00C7573B" w:rsidP="003768A2">
            <w:pPr>
              <w:shd w:val="clear" w:color="auto" w:fill="FFFFFF"/>
              <w:jc w:val="both"/>
              <w:rPr>
                <w:rFonts w:ascii="Verdana" w:hAnsi="Verdana"/>
                <w:bCs/>
                <w:sz w:val="22"/>
                <w:szCs w:val="22"/>
                <w:lang w:val="en-GB" w:eastAsia="en-GB"/>
              </w:rPr>
            </w:pPr>
          </w:p>
        </w:tc>
        <w:tc>
          <w:tcPr>
            <w:tcW w:w="3960" w:type="dxa"/>
          </w:tcPr>
          <w:p w14:paraId="47B20EA5" w14:textId="77777777" w:rsidR="003768A2" w:rsidRDefault="003768A2" w:rsidP="003768A2">
            <w:pPr>
              <w:pStyle w:val="BodyText"/>
              <w:contextualSpacing/>
              <w:jc w:val="left"/>
              <w:rPr>
                <w:rFonts w:ascii="Verdana" w:hAnsi="Verdana"/>
                <w:noProof/>
                <w:sz w:val="22"/>
                <w:szCs w:val="22"/>
              </w:rPr>
            </w:pPr>
          </w:p>
          <w:p w14:paraId="3FDB29F2" w14:textId="14E89AB9"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3A846953" w14:textId="77777777" w:rsidR="003768A2" w:rsidRDefault="003768A2" w:rsidP="003768A2">
            <w:pPr>
              <w:pStyle w:val="BodyText"/>
              <w:contextualSpacing/>
              <w:rPr>
                <w:rFonts w:ascii="Verdana" w:hAnsi="Verdana"/>
                <w:noProof/>
                <w:sz w:val="22"/>
                <w:szCs w:val="22"/>
              </w:rPr>
            </w:pPr>
          </w:p>
          <w:p w14:paraId="55E4EEF9" w14:textId="04C95EE3"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4AB099ED"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25D5B53F" w14:textId="77777777" w:rsidTr="003768A2">
        <w:tc>
          <w:tcPr>
            <w:tcW w:w="738" w:type="dxa"/>
          </w:tcPr>
          <w:p w14:paraId="582D5BD7"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370F7A5B" w14:textId="77777777" w:rsidR="003768A2" w:rsidRDefault="003768A2" w:rsidP="003768A2">
            <w:pPr>
              <w:shd w:val="clear" w:color="auto" w:fill="FFFFFF"/>
              <w:jc w:val="both"/>
              <w:rPr>
                <w:rFonts w:ascii="Verdana" w:hAnsi="Verdana"/>
                <w:bCs/>
                <w:sz w:val="22"/>
                <w:szCs w:val="22"/>
                <w:lang w:val="en-GB" w:eastAsia="en-GB"/>
              </w:rPr>
            </w:pPr>
          </w:p>
          <w:p w14:paraId="5F291BD9" w14:textId="2E20B012"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34.Alineatul (7) al articolului 92 se modifică şi va avea următorul cuprins:</w:t>
            </w:r>
          </w:p>
          <w:p w14:paraId="471E3E61" w14:textId="77777777" w:rsidR="003768A2" w:rsidRPr="00CE5D1B" w:rsidRDefault="003768A2" w:rsidP="003768A2">
            <w:pPr>
              <w:shd w:val="clear" w:color="auto" w:fill="FFFFFF"/>
              <w:jc w:val="both"/>
              <w:rPr>
                <w:rFonts w:ascii="Verdana" w:hAnsi="Verdana"/>
                <w:sz w:val="22"/>
                <w:szCs w:val="22"/>
                <w:lang w:val="en-GB" w:eastAsia="en-GB"/>
              </w:rPr>
            </w:pPr>
            <w:bookmarkStart w:id="73" w:name="do|arI|pt34|pa1"/>
            <w:bookmarkEnd w:id="73"/>
            <w:r w:rsidRPr="00CE5D1B">
              <w:rPr>
                <w:rFonts w:ascii="Verdana" w:hAnsi="Verdana"/>
                <w:sz w:val="22"/>
                <w:szCs w:val="22"/>
                <w:lang w:val="en-GB" w:eastAsia="en-GB"/>
              </w:rPr>
              <w:t>"(7) Modul de organizare şi funcţionare a Consiliului se aprobă prin ordin al ministrului muncii şi justiţiei sociale, la propunerea Autorităţii Naţionale pentru Persoanele cu Dizabilităţi."</w:t>
            </w:r>
          </w:p>
          <w:p w14:paraId="6E4BF450"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60BE39E0" w14:textId="77777777" w:rsidR="003768A2" w:rsidRDefault="003768A2" w:rsidP="003768A2">
            <w:pPr>
              <w:pStyle w:val="BodyText"/>
              <w:contextualSpacing/>
              <w:jc w:val="left"/>
              <w:rPr>
                <w:rFonts w:ascii="Verdana" w:hAnsi="Verdana"/>
                <w:noProof/>
                <w:sz w:val="22"/>
                <w:szCs w:val="22"/>
              </w:rPr>
            </w:pPr>
          </w:p>
          <w:p w14:paraId="72E8A289" w14:textId="7CBF2D19"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16059867" w14:textId="77777777" w:rsidR="003768A2" w:rsidRDefault="003768A2" w:rsidP="003768A2">
            <w:pPr>
              <w:pStyle w:val="BodyText"/>
              <w:contextualSpacing/>
              <w:rPr>
                <w:rFonts w:ascii="Verdana" w:hAnsi="Verdana"/>
                <w:noProof/>
                <w:sz w:val="22"/>
                <w:szCs w:val="22"/>
              </w:rPr>
            </w:pPr>
          </w:p>
          <w:p w14:paraId="61B05D2D" w14:textId="6FB4774A"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45F3677B"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5CD8610C" w14:textId="77777777" w:rsidTr="003768A2">
        <w:tc>
          <w:tcPr>
            <w:tcW w:w="738" w:type="dxa"/>
          </w:tcPr>
          <w:p w14:paraId="12970A61"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0FC2A6FD" w14:textId="77777777" w:rsidR="003768A2" w:rsidRDefault="003768A2" w:rsidP="003768A2">
            <w:pPr>
              <w:shd w:val="clear" w:color="auto" w:fill="FFFFFF"/>
              <w:jc w:val="both"/>
              <w:rPr>
                <w:rFonts w:ascii="Verdana" w:hAnsi="Verdana"/>
                <w:bCs/>
                <w:sz w:val="22"/>
                <w:szCs w:val="22"/>
                <w:lang w:val="en-GB" w:eastAsia="en-GB"/>
              </w:rPr>
            </w:pPr>
          </w:p>
          <w:p w14:paraId="4775F292" w14:textId="67D5CA66"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35.Alineatul (3) al articolului 94 se modifică şi va avea următorul cuprins:</w:t>
            </w:r>
          </w:p>
          <w:p w14:paraId="12E7A1E2" w14:textId="77777777" w:rsidR="003768A2" w:rsidRPr="00CE5D1B" w:rsidRDefault="003768A2" w:rsidP="003768A2">
            <w:pPr>
              <w:shd w:val="clear" w:color="auto" w:fill="FFFFFF"/>
              <w:jc w:val="both"/>
              <w:rPr>
                <w:rFonts w:ascii="Verdana" w:hAnsi="Verdana"/>
                <w:sz w:val="22"/>
                <w:szCs w:val="22"/>
                <w:lang w:val="en-GB" w:eastAsia="en-GB"/>
              </w:rPr>
            </w:pPr>
            <w:bookmarkStart w:id="74" w:name="do|arI|pt35|pa1"/>
            <w:bookmarkEnd w:id="74"/>
            <w:r w:rsidRPr="00CE5D1B">
              <w:rPr>
                <w:rFonts w:ascii="Verdana" w:hAnsi="Verdana"/>
                <w:sz w:val="22"/>
                <w:szCs w:val="22"/>
                <w:lang w:val="en-GB" w:eastAsia="en-GB"/>
              </w:rPr>
              <w:t>"(3) Nivelul contribuţiei lunare de întreţinere datorate de adulţii cu handicap asistaţi în centre sau de susţinătorii acestora, precum şi metodologia de stabilire a acesteia se aprobă prin ordin al ministrului muncii şi justiţiei sociale."</w:t>
            </w:r>
          </w:p>
          <w:p w14:paraId="14CC0480" w14:textId="77777777" w:rsidR="003768A2" w:rsidRDefault="003768A2" w:rsidP="003768A2">
            <w:pPr>
              <w:shd w:val="clear" w:color="auto" w:fill="FFFFFF"/>
              <w:jc w:val="both"/>
              <w:rPr>
                <w:rFonts w:ascii="Verdana" w:hAnsi="Verdana"/>
                <w:bCs/>
                <w:sz w:val="22"/>
                <w:szCs w:val="22"/>
                <w:lang w:val="en-GB" w:eastAsia="en-GB"/>
              </w:rPr>
            </w:pPr>
          </w:p>
          <w:p w14:paraId="24411C1A" w14:textId="77777777" w:rsidR="000447E1" w:rsidRDefault="000447E1" w:rsidP="003768A2">
            <w:pPr>
              <w:shd w:val="clear" w:color="auto" w:fill="FFFFFF"/>
              <w:jc w:val="both"/>
              <w:rPr>
                <w:rFonts w:ascii="Verdana" w:hAnsi="Verdana"/>
                <w:bCs/>
                <w:sz w:val="22"/>
                <w:szCs w:val="22"/>
                <w:lang w:val="en-GB" w:eastAsia="en-GB"/>
              </w:rPr>
            </w:pPr>
          </w:p>
          <w:p w14:paraId="5B3A2295" w14:textId="71D57046" w:rsidR="000447E1" w:rsidRPr="00CE5D1B" w:rsidRDefault="000447E1" w:rsidP="003768A2">
            <w:pPr>
              <w:shd w:val="clear" w:color="auto" w:fill="FFFFFF"/>
              <w:jc w:val="both"/>
              <w:rPr>
                <w:rFonts w:ascii="Verdana" w:hAnsi="Verdana"/>
                <w:bCs/>
                <w:sz w:val="22"/>
                <w:szCs w:val="22"/>
                <w:lang w:val="en-GB" w:eastAsia="en-GB"/>
              </w:rPr>
            </w:pPr>
          </w:p>
        </w:tc>
        <w:tc>
          <w:tcPr>
            <w:tcW w:w="3960" w:type="dxa"/>
          </w:tcPr>
          <w:p w14:paraId="5BE54A71" w14:textId="77777777" w:rsidR="003768A2" w:rsidRDefault="003768A2" w:rsidP="003768A2">
            <w:pPr>
              <w:pStyle w:val="BodyText"/>
              <w:contextualSpacing/>
              <w:jc w:val="left"/>
              <w:rPr>
                <w:rFonts w:ascii="Verdana" w:hAnsi="Verdana"/>
                <w:noProof/>
                <w:sz w:val="22"/>
                <w:szCs w:val="22"/>
              </w:rPr>
            </w:pPr>
          </w:p>
          <w:p w14:paraId="604D92E8" w14:textId="0665BCCD"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52AAE9C2" w14:textId="77777777" w:rsidR="003768A2" w:rsidRDefault="003768A2" w:rsidP="003768A2">
            <w:pPr>
              <w:pStyle w:val="BodyText"/>
              <w:contextualSpacing/>
              <w:rPr>
                <w:rFonts w:ascii="Verdana" w:hAnsi="Verdana"/>
                <w:noProof/>
                <w:sz w:val="22"/>
                <w:szCs w:val="22"/>
              </w:rPr>
            </w:pPr>
          </w:p>
          <w:p w14:paraId="1B09B3E3" w14:textId="01D69285"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5E46CAA1"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23E87DD8" w14:textId="77777777" w:rsidTr="003768A2">
        <w:tc>
          <w:tcPr>
            <w:tcW w:w="738" w:type="dxa"/>
          </w:tcPr>
          <w:p w14:paraId="740FEC09"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70AD29EC" w14:textId="77777777" w:rsidR="003768A2" w:rsidRDefault="003768A2" w:rsidP="003768A2">
            <w:pPr>
              <w:shd w:val="clear" w:color="auto" w:fill="FFFFFF"/>
              <w:jc w:val="both"/>
              <w:rPr>
                <w:rFonts w:ascii="Verdana" w:hAnsi="Verdana"/>
                <w:bCs/>
                <w:sz w:val="22"/>
                <w:szCs w:val="22"/>
                <w:lang w:val="en-GB" w:eastAsia="en-GB"/>
              </w:rPr>
            </w:pPr>
          </w:p>
          <w:p w14:paraId="21DF1DF1" w14:textId="3E2E4855"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36.</w:t>
            </w:r>
            <w:r>
              <w:rPr>
                <w:rFonts w:ascii="Verdana" w:hAnsi="Verdana"/>
                <w:b/>
                <w:sz w:val="22"/>
                <w:szCs w:val="22"/>
                <w:lang w:val="en-GB" w:eastAsia="en-GB"/>
              </w:rPr>
              <w:t xml:space="preserve"> </w:t>
            </w:r>
            <w:r w:rsidRPr="004B5B81">
              <w:rPr>
                <w:rFonts w:ascii="Verdana" w:hAnsi="Verdana"/>
                <w:b/>
                <w:sz w:val="22"/>
                <w:szCs w:val="22"/>
                <w:lang w:val="en-GB" w:eastAsia="en-GB"/>
              </w:rPr>
              <w:t>După articolul 94 se introduc două noi articole, articolele 94</w:t>
            </w:r>
            <w:r w:rsidRPr="004B5B81">
              <w:rPr>
                <w:rFonts w:ascii="Verdana" w:hAnsi="Verdana"/>
                <w:b/>
                <w:sz w:val="22"/>
                <w:szCs w:val="22"/>
                <w:vertAlign w:val="superscript"/>
                <w:lang w:val="en-GB" w:eastAsia="en-GB"/>
              </w:rPr>
              <w:t>1</w:t>
            </w:r>
            <w:r w:rsidRPr="004B5B81">
              <w:rPr>
                <w:rFonts w:ascii="Verdana" w:hAnsi="Verdana"/>
                <w:b/>
                <w:sz w:val="22"/>
                <w:szCs w:val="22"/>
                <w:lang w:val="en-GB" w:eastAsia="en-GB"/>
              </w:rPr>
              <w:t> şi 94</w:t>
            </w:r>
            <w:r w:rsidRPr="004B5B81">
              <w:rPr>
                <w:rFonts w:ascii="Verdana" w:hAnsi="Verdana"/>
                <w:b/>
                <w:sz w:val="22"/>
                <w:szCs w:val="22"/>
                <w:vertAlign w:val="superscript"/>
                <w:lang w:val="en-GB" w:eastAsia="en-GB"/>
              </w:rPr>
              <w:t>2</w:t>
            </w:r>
            <w:r w:rsidRPr="004B5B81">
              <w:rPr>
                <w:rFonts w:ascii="Verdana" w:hAnsi="Verdana"/>
                <w:b/>
                <w:sz w:val="22"/>
                <w:szCs w:val="22"/>
                <w:lang w:val="en-GB" w:eastAsia="en-GB"/>
              </w:rPr>
              <w:t>, cu următorul cuprins:</w:t>
            </w:r>
          </w:p>
          <w:p w14:paraId="078C6605" w14:textId="1099B9A0" w:rsidR="003768A2" w:rsidRDefault="003768A2" w:rsidP="003768A2">
            <w:pPr>
              <w:shd w:val="clear" w:color="auto" w:fill="FFFFFF"/>
              <w:jc w:val="both"/>
              <w:rPr>
                <w:rFonts w:ascii="Verdana" w:hAnsi="Verdana"/>
                <w:sz w:val="22"/>
                <w:szCs w:val="22"/>
                <w:lang w:val="en-GB" w:eastAsia="en-GB"/>
              </w:rPr>
            </w:pPr>
            <w:bookmarkStart w:id="75" w:name="do|arI|pt36|pa1"/>
            <w:bookmarkEnd w:id="75"/>
            <w:r w:rsidRPr="00CE5D1B">
              <w:rPr>
                <w:rFonts w:ascii="Verdana" w:hAnsi="Verdana"/>
                <w:sz w:val="22"/>
                <w:szCs w:val="22"/>
                <w:lang w:val="en-GB" w:eastAsia="en-GB"/>
              </w:rPr>
              <w:t>"Art. 94</w:t>
            </w:r>
            <w:r w:rsidRPr="00CE5D1B">
              <w:rPr>
                <w:rFonts w:ascii="Verdana" w:hAnsi="Verdana"/>
                <w:sz w:val="22"/>
                <w:szCs w:val="22"/>
                <w:vertAlign w:val="superscript"/>
                <w:lang w:val="en-GB" w:eastAsia="en-GB"/>
              </w:rPr>
              <w:t>1</w:t>
            </w:r>
            <w:r w:rsidRPr="00CE5D1B">
              <w:rPr>
                <w:rFonts w:ascii="Verdana" w:hAnsi="Verdana"/>
                <w:sz w:val="22"/>
                <w:szCs w:val="22"/>
                <w:lang w:val="en-GB" w:eastAsia="en-GB"/>
              </w:rPr>
              <w:t xml:space="preserve">. - </w:t>
            </w:r>
            <w:bookmarkStart w:id="76" w:name="do|arI|pt36|pa2"/>
            <w:bookmarkEnd w:id="76"/>
            <w:r w:rsidRPr="00CE5D1B">
              <w:rPr>
                <w:rFonts w:ascii="Verdana" w:hAnsi="Verdana"/>
                <w:sz w:val="22"/>
                <w:szCs w:val="22"/>
                <w:lang w:val="en-GB" w:eastAsia="en-GB"/>
              </w:rPr>
              <w:t>(1) Persoanele cu handicap grav psihic şi/sau mintal asistate în centrele rezidenţiale publice pentru persoane adulte cu handicap şi susţinătorii legali ai acestora sunt scutite de plata contribuţiei lunare de întreţinere. Costurile aferente sunt susţinute din sume defalcate din taxa pe valoarea adăugată în condiţiile legii, prin bugetele locale judeţene, respectiv ale sectoarelor municipiului Bucureşti.</w:t>
            </w:r>
          </w:p>
          <w:p w14:paraId="7472F34F" w14:textId="77777777" w:rsidR="003768A2" w:rsidRPr="00CE5D1B" w:rsidRDefault="003768A2" w:rsidP="003768A2">
            <w:pPr>
              <w:shd w:val="clear" w:color="auto" w:fill="FFFFFF"/>
              <w:jc w:val="both"/>
              <w:rPr>
                <w:rFonts w:ascii="Verdana" w:hAnsi="Verdana"/>
                <w:sz w:val="22"/>
                <w:szCs w:val="22"/>
                <w:lang w:val="en-GB" w:eastAsia="en-GB"/>
              </w:rPr>
            </w:pPr>
          </w:p>
          <w:p w14:paraId="1BB995E1" w14:textId="2B73D7CE" w:rsidR="003768A2" w:rsidRPr="00CE5D1B" w:rsidRDefault="003768A2" w:rsidP="003768A2">
            <w:pPr>
              <w:shd w:val="clear" w:color="auto" w:fill="FFFFFF"/>
              <w:jc w:val="both"/>
              <w:rPr>
                <w:rFonts w:ascii="Verdana" w:hAnsi="Verdana"/>
                <w:sz w:val="22"/>
                <w:szCs w:val="22"/>
                <w:lang w:val="en-GB" w:eastAsia="en-GB"/>
              </w:rPr>
            </w:pPr>
            <w:bookmarkStart w:id="77" w:name="do|arI|pt36|pa3"/>
            <w:bookmarkEnd w:id="77"/>
            <w:r w:rsidRPr="00CE5D1B">
              <w:rPr>
                <w:rFonts w:ascii="Verdana" w:hAnsi="Verdana"/>
                <w:sz w:val="22"/>
                <w:szCs w:val="22"/>
                <w:lang w:val="en-GB" w:eastAsia="en-GB"/>
              </w:rPr>
              <w:t>Art. 94</w:t>
            </w:r>
            <w:r w:rsidRPr="00CE5D1B">
              <w:rPr>
                <w:rFonts w:ascii="Verdana" w:hAnsi="Verdana"/>
                <w:sz w:val="22"/>
                <w:szCs w:val="22"/>
                <w:vertAlign w:val="superscript"/>
                <w:lang w:val="en-GB" w:eastAsia="en-GB"/>
              </w:rPr>
              <w:t>2</w:t>
            </w:r>
            <w:r>
              <w:rPr>
                <w:rFonts w:ascii="Verdana" w:hAnsi="Verdana"/>
                <w:sz w:val="22"/>
                <w:szCs w:val="22"/>
                <w:lang w:val="en-GB" w:eastAsia="en-GB"/>
              </w:rPr>
              <w:t xml:space="preserve">. - </w:t>
            </w:r>
            <w:bookmarkStart w:id="78" w:name="do|arI|pt36|pa4"/>
            <w:bookmarkEnd w:id="78"/>
            <w:r w:rsidRPr="00CE5D1B">
              <w:rPr>
                <w:rFonts w:ascii="Verdana" w:hAnsi="Verdana"/>
                <w:sz w:val="22"/>
                <w:szCs w:val="22"/>
                <w:lang w:val="en-GB" w:eastAsia="en-GB"/>
              </w:rPr>
              <w:t>Susţinătorii legali ai adulţilor cu handicap asistaţi în centrele rezidenţiale publice pentru persoane adulte cu handicap, care pot datora contribuţia lunară de întreţinere, sunt:</w:t>
            </w:r>
          </w:p>
          <w:p w14:paraId="39B7962E" w14:textId="77777777" w:rsidR="003768A2" w:rsidRPr="00CE5D1B" w:rsidRDefault="003768A2" w:rsidP="003768A2">
            <w:pPr>
              <w:shd w:val="clear" w:color="auto" w:fill="FFFFFF"/>
              <w:jc w:val="both"/>
              <w:rPr>
                <w:rFonts w:ascii="Verdana" w:hAnsi="Verdana"/>
                <w:sz w:val="22"/>
                <w:szCs w:val="22"/>
                <w:lang w:val="en-GB" w:eastAsia="en-GB"/>
              </w:rPr>
            </w:pPr>
            <w:bookmarkStart w:id="79" w:name="do|arI|pt36|pa5"/>
            <w:bookmarkEnd w:id="79"/>
            <w:r w:rsidRPr="00CE5D1B">
              <w:rPr>
                <w:rFonts w:ascii="Verdana" w:hAnsi="Verdana"/>
                <w:sz w:val="22"/>
                <w:szCs w:val="22"/>
                <w:lang w:val="en-GB" w:eastAsia="en-GB"/>
              </w:rPr>
              <w:t>a) soţul pentru soţie sau, după caz, soţia pentru soţ;</w:t>
            </w:r>
          </w:p>
          <w:p w14:paraId="53093A73" w14:textId="77777777" w:rsidR="003768A2" w:rsidRPr="00CE5D1B" w:rsidRDefault="003768A2" w:rsidP="003768A2">
            <w:pPr>
              <w:shd w:val="clear" w:color="auto" w:fill="FFFFFF"/>
              <w:jc w:val="both"/>
              <w:rPr>
                <w:rFonts w:ascii="Verdana" w:hAnsi="Verdana"/>
                <w:sz w:val="22"/>
                <w:szCs w:val="22"/>
                <w:lang w:val="en-GB" w:eastAsia="en-GB"/>
              </w:rPr>
            </w:pPr>
            <w:bookmarkStart w:id="80" w:name="do|arI|pt36|pa6"/>
            <w:bookmarkEnd w:id="80"/>
            <w:r w:rsidRPr="00CE5D1B">
              <w:rPr>
                <w:rFonts w:ascii="Verdana" w:hAnsi="Verdana"/>
                <w:sz w:val="22"/>
                <w:szCs w:val="22"/>
                <w:lang w:val="en-GB" w:eastAsia="en-GB"/>
              </w:rPr>
              <w:t>b) copiii pentru părinţi;</w:t>
            </w:r>
          </w:p>
          <w:p w14:paraId="38489BA5" w14:textId="70DFCFDC" w:rsidR="003768A2" w:rsidRPr="000447E1" w:rsidRDefault="003768A2" w:rsidP="003768A2">
            <w:pPr>
              <w:shd w:val="clear" w:color="auto" w:fill="FFFFFF"/>
              <w:jc w:val="both"/>
              <w:rPr>
                <w:rFonts w:ascii="Verdana" w:hAnsi="Verdana"/>
                <w:sz w:val="22"/>
                <w:szCs w:val="22"/>
                <w:lang w:val="en-GB" w:eastAsia="en-GB"/>
              </w:rPr>
            </w:pPr>
            <w:bookmarkStart w:id="81" w:name="do|arI|pt36|pa7"/>
            <w:bookmarkEnd w:id="81"/>
            <w:r w:rsidRPr="00CE5D1B">
              <w:rPr>
                <w:rFonts w:ascii="Verdana" w:hAnsi="Verdana"/>
                <w:sz w:val="22"/>
                <w:szCs w:val="22"/>
                <w:lang w:val="en-GB" w:eastAsia="en-GB"/>
              </w:rPr>
              <w:t>c) părinţii pentru copii."</w:t>
            </w:r>
          </w:p>
        </w:tc>
        <w:tc>
          <w:tcPr>
            <w:tcW w:w="3960" w:type="dxa"/>
          </w:tcPr>
          <w:p w14:paraId="4B358C5B" w14:textId="77777777" w:rsidR="003768A2" w:rsidRDefault="003768A2" w:rsidP="003768A2">
            <w:pPr>
              <w:pStyle w:val="BodyText"/>
              <w:contextualSpacing/>
              <w:jc w:val="left"/>
              <w:rPr>
                <w:rFonts w:ascii="Verdana" w:hAnsi="Verdana"/>
                <w:noProof/>
                <w:sz w:val="22"/>
                <w:szCs w:val="22"/>
              </w:rPr>
            </w:pPr>
          </w:p>
          <w:p w14:paraId="5487CCAD" w14:textId="60565C91"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6C2A1AE3" w14:textId="77777777" w:rsidR="003768A2" w:rsidRDefault="003768A2" w:rsidP="003768A2">
            <w:pPr>
              <w:pStyle w:val="BodyText"/>
              <w:contextualSpacing/>
              <w:rPr>
                <w:rFonts w:ascii="Verdana" w:hAnsi="Verdana"/>
                <w:noProof/>
                <w:sz w:val="22"/>
                <w:szCs w:val="22"/>
              </w:rPr>
            </w:pPr>
          </w:p>
          <w:p w14:paraId="78C3EA7A" w14:textId="26566C1B"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0F073E2A"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5B3E4942" w14:textId="77777777" w:rsidTr="003768A2">
        <w:tc>
          <w:tcPr>
            <w:tcW w:w="738" w:type="dxa"/>
          </w:tcPr>
          <w:p w14:paraId="29307DDE"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03F9062C" w14:textId="77777777" w:rsidR="003768A2" w:rsidRDefault="003768A2" w:rsidP="003768A2">
            <w:pPr>
              <w:shd w:val="clear" w:color="auto" w:fill="FFFFFF"/>
              <w:jc w:val="both"/>
              <w:rPr>
                <w:rFonts w:ascii="Verdana" w:hAnsi="Verdana"/>
                <w:b/>
                <w:sz w:val="22"/>
                <w:szCs w:val="22"/>
                <w:lang w:val="en-GB" w:eastAsia="en-GB"/>
              </w:rPr>
            </w:pPr>
          </w:p>
          <w:p w14:paraId="4459828B" w14:textId="162AD34E"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37.Alineatul (4) al articolului 96 se modifică şi va avea următorul cuprins:</w:t>
            </w:r>
          </w:p>
          <w:p w14:paraId="38F1E09E" w14:textId="77777777" w:rsidR="003768A2" w:rsidRPr="00CE5D1B" w:rsidRDefault="003768A2" w:rsidP="003768A2">
            <w:pPr>
              <w:shd w:val="clear" w:color="auto" w:fill="FFFFFF"/>
              <w:jc w:val="both"/>
              <w:rPr>
                <w:rFonts w:ascii="Verdana" w:hAnsi="Verdana"/>
                <w:sz w:val="22"/>
                <w:szCs w:val="22"/>
                <w:lang w:val="en-GB" w:eastAsia="en-GB"/>
              </w:rPr>
            </w:pPr>
            <w:bookmarkStart w:id="82" w:name="do|arI|pt37|pa1"/>
            <w:bookmarkEnd w:id="82"/>
            <w:r w:rsidRPr="00CE5D1B">
              <w:rPr>
                <w:rFonts w:ascii="Verdana" w:hAnsi="Verdana"/>
                <w:sz w:val="22"/>
                <w:szCs w:val="22"/>
                <w:lang w:val="en-GB" w:eastAsia="en-GB"/>
              </w:rPr>
              <w:t>"(4) Metodologia de selectare şi finanţare a programelor de interes naţional se aprobă prin ordin al ministrului muncii şi justiţiei sociale."</w:t>
            </w:r>
          </w:p>
          <w:p w14:paraId="3242EA3C"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0E88D67F" w14:textId="77777777" w:rsidR="003768A2" w:rsidRDefault="003768A2" w:rsidP="003768A2">
            <w:pPr>
              <w:pStyle w:val="BodyText"/>
              <w:contextualSpacing/>
              <w:jc w:val="left"/>
              <w:rPr>
                <w:rFonts w:ascii="Verdana" w:hAnsi="Verdana"/>
                <w:noProof/>
                <w:sz w:val="22"/>
                <w:szCs w:val="22"/>
              </w:rPr>
            </w:pPr>
          </w:p>
          <w:p w14:paraId="4C20DBA9" w14:textId="32998D8B"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416AF90F" w14:textId="77777777" w:rsidR="003768A2" w:rsidRDefault="003768A2" w:rsidP="003768A2">
            <w:pPr>
              <w:pStyle w:val="BodyText"/>
              <w:contextualSpacing/>
              <w:rPr>
                <w:rFonts w:ascii="Verdana" w:hAnsi="Verdana"/>
                <w:noProof/>
                <w:sz w:val="22"/>
                <w:szCs w:val="22"/>
              </w:rPr>
            </w:pPr>
          </w:p>
          <w:p w14:paraId="2397B066" w14:textId="3FE1999A"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0D56EFE8"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3BE78720" w14:textId="77777777" w:rsidTr="003768A2">
        <w:tc>
          <w:tcPr>
            <w:tcW w:w="738" w:type="dxa"/>
          </w:tcPr>
          <w:p w14:paraId="7F8D48BB"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3D7BF4F7" w14:textId="77777777" w:rsidR="003768A2" w:rsidRDefault="003768A2" w:rsidP="003768A2">
            <w:pPr>
              <w:shd w:val="clear" w:color="auto" w:fill="FFFFFF"/>
              <w:jc w:val="both"/>
              <w:rPr>
                <w:rFonts w:ascii="Verdana" w:hAnsi="Verdana"/>
                <w:b/>
                <w:sz w:val="22"/>
                <w:szCs w:val="22"/>
                <w:lang w:val="en-GB" w:eastAsia="en-GB"/>
              </w:rPr>
            </w:pPr>
          </w:p>
          <w:p w14:paraId="6A2C3361" w14:textId="036E6742"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38.Alineatul (1) al articolului 98 se modifică şi va avea următorul cuprins:</w:t>
            </w:r>
          </w:p>
          <w:p w14:paraId="3CBBFD69" w14:textId="77777777" w:rsidR="003768A2" w:rsidRPr="00CE5D1B" w:rsidRDefault="003768A2" w:rsidP="003768A2">
            <w:pPr>
              <w:shd w:val="clear" w:color="auto" w:fill="FFFFFF"/>
              <w:jc w:val="both"/>
              <w:rPr>
                <w:rFonts w:ascii="Verdana" w:hAnsi="Verdana"/>
                <w:sz w:val="22"/>
                <w:szCs w:val="22"/>
                <w:lang w:val="en-GB" w:eastAsia="en-GB"/>
              </w:rPr>
            </w:pPr>
            <w:bookmarkStart w:id="83" w:name="do|arI|pt38|pa1"/>
            <w:bookmarkEnd w:id="83"/>
            <w:r w:rsidRPr="00CE5D1B">
              <w:rPr>
                <w:rFonts w:ascii="Verdana" w:hAnsi="Verdana"/>
                <w:sz w:val="22"/>
                <w:szCs w:val="22"/>
                <w:lang w:val="en-GB" w:eastAsia="en-GB"/>
              </w:rPr>
              <w:t xml:space="preserve">"(1) Asociaţia Nevăzătorilor din România, Asociaţia Invalizilor de Război Nevăzători din România, Asociaţia Naţională a Surzilor din România, Liga Naţională a Organizaţiilor cu Personal Handicapat din Cooperaţia Meşteşugărească şi Consiliul Naţional al Dizabilităţii din România pot primi sume de la bugetul de stat, prin bugetul Autorităţii Naţionale pentru Persoanele cu Dizabilităţi în condiţiile stabilite prin normele metodologice de aplicare a prevederilor prezentei legi, </w:t>
            </w:r>
            <w:r w:rsidRPr="00CE5D1B">
              <w:rPr>
                <w:rFonts w:ascii="Verdana" w:hAnsi="Verdana"/>
                <w:sz w:val="22"/>
                <w:szCs w:val="22"/>
                <w:lang w:val="en-GB" w:eastAsia="en-GB"/>
              </w:rPr>
              <w:lastRenderedPageBreak/>
              <w:t>potrivit bugetelor de venituri şi cheltuieli aprobate anual."</w:t>
            </w:r>
          </w:p>
          <w:p w14:paraId="12F57193" w14:textId="119D2A9A" w:rsidR="00C7573B" w:rsidRPr="00CE5D1B" w:rsidRDefault="00C7573B" w:rsidP="003768A2">
            <w:pPr>
              <w:shd w:val="clear" w:color="auto" w:fill="FFFFFF"/>
              <w:jc w:val="both"/>
              <w:rPr>
                <w:rFonts w:ascii="Verdana" w:hAnsi="Verdana"/>
                <w:bCs/>
                <w:sz w:val="22"/>
                <w:szCs w:val="22"/>
                <w:lang w:val="en-GB" w:eastAsia="en-GB"/>
              </w:rPr>
            </w:pPr>
          </w:p>
        </w:tc>
        <w:tc>
          <w:tcPr>
            <w:tcW w:w="3960" w:type="dxa"/>
          </w:tcPr>
          <w:p w14:paraId="2A2B248A" w14:textId="77777777" w:rsidR="003768A2" w:rsidRDefault="003768A2" w:rsidP="003768A2">
            <w:pPr>
              <w:pStyle w:val="BodyText"/>
              <w:contextualSpacing/>
              <w:jc w:val="left"/>
              <w:rPr>
                <w:rFonts w:ascii="Verdana" w:hAnsi="Verdana"/>
                <w:noProof/>
                <w:sz w:val="22"/>
                <w:szCs w:val="22"/>
              </w:rPr>
            </w:pPr>
          </w:p>
          <w:p w14:paraId="6D12D25E" w14:textId="542582A5"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4E520955" w14:textId="77777777" w:rsidR="003768A2" w:rsidRDefault="003768A2" w:rsidP="003768A2">
            <w:pPr>
              <w:pStyle w:val="BodyText"/>
              <w:contextualSpacing/>
              <w:rPr>
                <w:rFonts w:ascii="Verdana" w:hAnsi="Verdana"/>
                <w:noProof/>
                <w:sz w:val="22"/>
                <w:szCs w:val="22"/>
              </w:rPr>
            </w:pPr>
          </w:p>
          <w:p w14:paraId="061D424F" w14:textId="3C3CEAEE"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B858261"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6BC4E025" w14:textId="77777777" w:rsidTr="003768A2">
        <w:tc>
          <w:tcPr>
            <w:tcW w:w="738" w:type="dxa"/>
          </w:tcPr>
          <w:p w14:paraId="3C379FD5"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3CFB739D" w14:textId="77777777" w:rsidR="003768A2" w:rsidRPr="00CE5D1B" w:rsidRDefault="003768A2" w:rsidP="003768A2">
            <w:pPr>
              <w:shd w:val="clear" w:color="auto" w:fill="FFFFFF"/>
              <w:jc w:val="both"/>
              <w:rPr>
                <w:rFonts w:ascii="Verdana" w:hAnsi="Verdana"/>
                <w:bCs/>
                <w:sz w:val="22"/>
                <w:szCs w:val="22"/>
                <w:lang w:val="en-GB" w:eastAsia="en-GB"/>
              </w:rPr>
            </w:pPr>
          </w:p>
          <w:p w14:paraId="158F2195" w14:textId="77777777"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39.Alineatul (2) al articolului 99 se modifică şi va avea următorul cuprins:</w:t>
            </w:r>
          </w:p>
          <w:p w14:paraId="2F0818E9" w14:textId="77777777" w:rsidR="003768A2" w:rsidRPr="00CE5D1B" w:rsidRDefault="003768A2" w:rsidP="003768A2">
            <w:pPr>
              <w:shd w:val="clear" w:color="auto" w:fill="FFFFFF"/>
              <w:jc w:val="both"/>
              <w:rPr>
                <w:rFonts w:ascii="Verdana" w:hAnsi="Verdana"/>
                <w:sz w:val="22"/>
                <w:szCs w:val="22"/>
                <w:lang w:val="en-GB" w:eastAsia="en-GB"/>
              </w:rPr>
            </w:pPr>
            <w:bookmarkStart w:id="84" w:name="do|arI|pt39|pa1"/>
            <w:bookmarkEnd w:id="84"/>
            <w:r w:rsidRPr="00CE5D1B">
              <w:rPr>
                <w:rFonts w:ascii="Verdana" w:hAnsi="Verdana"/>
                <w:sz w:val="22"/>
                <w:szCs w:val="22"/>
                <w:lang w:val="en-GB" w:eastAsia="en-GB"/>
              </w:rPr>
              <w:t>"(2) Metodologia de selectare şi finanţare a proiectelor se aprobă prin ordin al ministrului muncii şi justiţiei sociale."</w:t>
            </w:r>
          </w:p>
          <w:p w14:paraId="64B07CEE"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029798FA" w14:textId="77777777" w:rsidR="003768A2" w:rsidRDefault="003768A2" w:rsidP="003768A2">
            <w:pPr>
              <w:pStyle w:val="BodyText"/>
              <w:contextualSpacing/>
              <w:jc w:val="left"/>
              <w:rPr>
                <w:rFonts w:ascii="Verdana" w:hAnsi="Verdana"/>
                <w:noProof/>
                <w:sz w:val="22"/>
                <w:szCs w:val="22"/>
              </w:rPr>
            </w:pPr>
          </w:p>
          <w:p w14:paraId="61B5B1F1" w14:textId="0CD45FE7"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3F0EB10A" w14:textId="77777777" w:rsidR="003768A2" w:rsidRDefault="003768A2" w:rsidP="003768A2">
            <w:pPr>
              <w:pStyle w:val="BodyText"/>
              <w:contextualSpacing/>
              <w:rPr>
                <w:rFonts w:ascii="Verdana" w:hAnsi="Verdana"/>
                <w:noProof/>
                <w:sz w:val="22"/>
                <w:szCs w:val="22"/>
              </w:rPr>
            </w:pPr>
          </w:p>
          <w:p w14:paraId="12785195" w14:textId="31AA9CE2"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CDE6B3D"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728E583E" w14:textId="77777777" w:rsidTr="003768A2">
        <w:tc>
          <w:tcPr>
            <w:tcW w:w="738" w:type="dxa"/>
          </w:tcPr>
          <w:p w14:paraId="7AD7D53D"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390BA9A2" w14:textId="77777777" w:rsidR="003768A2" w:rsidRDefault="003768A2" w:rsidP="003768A2">
            <w:pPr>
              <w:shd w:val="clear" w:color="auto" w:fill="FFFFFF"/>
              <w:jc w:val="both"/>
              <w:rPr>
                <w:rFonts w:ascii="Verdana" w:hAnsi="Verdana"/>
                <w:bCs/>
                <w:sz w:val="22"/>
                <w:szCs w:val="22"/>
                <w:lang w:val="en-GB" w:eastAsia="en-GB"/>
              </w:rPr>
            </w:pPr>
          </w:p>
          <w:p w14:paraId="451C7148" w14:textId="57718517"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40.La articolul 100 alineatul (1), litera c) se modifică şi va avea următorul cuprins:</w:t>
            </w:r>
          </w:p>
          <w:p w14:paraId="6F32B530" w14:textId="77777777" w:rsidR="003768A2" w:rsidRPr="00CE5D1B" w:rsidRDefault="003768A2" w:rsidP="003768A2">
            <w:pPr>
              <w:shd w:val="clear" w:color="auto" w:fill="FFFFFF"/>
              <w:jc w:val="both"/>
              <w:rPr>
                <w:rFonts w:ascii="Verdana" w:hAnsi="Verdana"/>
                <w:sz w:val="22"/>
                <w:szCs w:val="22"/>
                <w:lang w:val="en-GB" w:eastAsia="en-GB"/>
              </w:rPr>
            </w:pPr>
            <w:bookmarkStart w:id="85" w:name="do|arI|pt40|pa1"/>
            <w:bookmarkEnd w:id="85"/>
            <w:r w:rsidRPr="00CE5D1B">
              <w:rPr>
                <w:rFonts w:ascii="Verdana" w:hAnsi="Verdana"/>
                <w:sz w:val="22"/>
                <w:szCs w:val="22"/>
                <w:lang w:val="en-GB" w:eastAsia="en-GB"/>
              </w:rPr>
              <w:t>"c) nerespectarea dispoziţiilor art. 78 alin. (2) şi (3), cu amendă de la 20.000 lei la 35.000 lei;"</w:t>
            </w:r>
          </w:p>
          <w:p w14:paraId="075DF112" w14:textId="1556269F"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63A2EAA1" w14:textId="77777777" w:rsidR="003768A2" w:rsidRDefault="003768A2" w:rsidP="003768A2">
            <w:pPr>
              <w:pStyle w:val="BodyText"/>
              <w:contextualSpacing/>
              <w:jc w:val="left"/>
              <w:rPr>
                <w:rFonts w:ascii="Verdana" w:hAnsi="Verdana"/>
                <w:noProof/>
                <w:sz w:val="22"/>
                <w:szCs w:val="22"/>
              </w:rPr>
            </w:pPr>
          </w:p>
          <w:p w14:paraId="39F5F21E" w14:textId="7C100311"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3718E8FD" w14:textId="77777777" w:rsidR="003768A2" w:rsidRDefault="003768A2" w:rsidP="003768A2">
            <w:pPr>
              <w:pStyle w:val="BodyText"/>
              <w:contextualSpacing/>
              <w:rPr>
                <w:rFonts w:ascii="Verdana" w:hAnsi="Verdana"/>
                <w:noProof/>
                <w:sz w:val="22"/>
                <w:szCs w:val="22"/>
              </w:rPr>
            </w:pPr>
          </w:p>
          <w:p w14:paraId="2B5633AE" w14:textId="51AEFB7D"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5095854"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009B9E05" w14:textId="77777777" w:rsidTr="003768A2">
        <w:tc>
          <w:tcPr>
            <w:tcW w:w="738" w:type="dxa"/>
          </w:tcPr>
          <w:p w14:paraId="59DC3889"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76F78CFB" w14:textId="77777777" w:rsidR="003768A2" w:rsidRDefault="003768A2" w:rsidP="003768A2">
            <w:pPr>
              <w:shd w:val="clear" w:color="auto" w:fill="FFFFFF"/>
              <w:jc w:val="both"/>
              <w:rPr>
                <w:rFonts w:ascii="Verdana" w:hAnsi="Verdana"/>
                <w:bCs/>
                <w:sz w:val="22"/>
                <w:szCs w:val="22"/>
                <w:lang w:val="en-GB" w:eastAsia="en-GB"/>
              </w:rPr>
            </w:pPr>
          </w:p>
          <w:p w14:paraId="7071BCE7" w14:textId="0F77835F"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41.La articolul 100 alineatul (1), după litera c) se introduce o nouă literă, litera c</w:t>
            </w:r>
            <w:r w:rsidRPr="004B5B81">
              <w:rPr>
                <w:rFonts w:ascii="Verdana" w:hAnsi="Verdana"/>
                <w:b/>
                <w:sz w:val="22"/>
                <w:szCs w:val="22"/>
                <w:vertAlign w:val="superscript"/>
                <w:lang w:val="en-GB" w:eastAsia="en-GB"/>
              </w:rPr>
              <w:t>1</w:t>
            </w:r>
            <w:r w:rsidRPr="004B5B81">
              <w:rPr>
                <w:rFonts w:ascii="Verdana" w:hAnsi="Verdana"/>
                <w:b/>
                <w:sz w:val="22"/>
                <w:szCs w:val="22"/>
                <w:lang w:val="en-GB" w:eastAsia="en-GB"/>
              </w:rPr>
              <w:t>), cu următorul cuprins:</w:t>
            </w:r>
          </w:p>
          <w:p w14:paraId="5668E1A7" w14:textId="77777777" w:rsidR="003768A2" w:rsidRPr="00CE5D1B" w:rsidRDefault="003768A2" w:rsidP="003768A2">
            <w:pPr>
              <w:shd w:val="clear" w:color="auto" w:fill="FFFFFF"/>
              <w:jc w:val="both"/>
              <w:rPr>
                <w:rFonts w:ascii="Verdana" w:hAnsi="Verdana"/>
                <w:sz w:val="22"/>
                <w:szCs w:val="22"/>
                <w:lang w:val="en-GB" w:eastAsia="en-GB"/>
              </w:rPr>
            </w:pPr>
            <w:bookmarkStart w:id="86" w:name="do|arI|pt41|pa1"/>
            <w:bookmarkEnd w:id="86"/>
            <w:r w:rsidRPr="00CE5D1B">
              <w:rPr>
                <w:rFonts w:ascii="Verdana" w:hAnsi="Verdana"/>
                <w:sz w:val="22"/>
                <w:szCs w:val="22"/>
                <w:lang w:val="en-GB" w:eastAsia="en-GB"/>
              </w:rPr>
              <w:t>"c</w:t>
            </w:r>
            <w:r w:rsidRPr="00CE5D1B">
              <w:rPr>
                <w:rFonts w:ascii="Verdana" w:hAnsi="Verdana"/>
                <w:sz w:val="22"/>
                <w:szCs w:val="22"/>
                <w:vertAlign w:val="superscript"/>
                <w:lang w:val="en-GB" w:eastAsia="en-GB"/>
              </w:rPr>
              <w:t>1</w:t>
            </w:r>
            <w:r w:rsidRPr="00CE5D1B">
              <w:rPr>
                <w:rFonts w:ascii="Verdana" w:hAnsi="Verdana"/>
                <w:sz w:val="22"/>
                <w:szCs w:val="22"/>
                <w:lang w:val="en-GB" w:eastAsia="en-GB"/>
              </w:rPr>
              <w:t>) nerespectarea dispoziţiilor art. 83 alin. (1) lit. b), cu amendă de la 6.000 la 12.000 lei."</w:t>
            </w:r>
          </w:p>
          <w:p w14:paraId="1DF63354" w14:textId="77777777" w:rsidR="003768A2" w:rsidRDefault="003768A2" w:rsidP="003768A2">
            <w:pPr>
              <w:shd w:val="clear" w:color="auto" w:fill="FFFFFF"/>
              <w:jc w:val="both"/>
              <w:rPr>
                <w:rFonts w:ascii="Verdana" w:hAnsi="Verdana"/>
                <w:bCs/>
                <w:sz w:val="22"/>
                <w:szCs w:val="22"/>
                <w:lang w:val="en-GB" w:eastAsia="en-GB"/>
              </w:rPr>
            </w:pPr>
          </w:p>
          <w:p w14:paraId="0EDC4788" w14:textId="77777777" w:rsidR="00C7573B" w:rsidRDefault="00C7573B" w:rsidP="003768A2">
            <w:pPr>
              <w:shd w:val="clear" w:color="auto" w:fill="FFFFFF"/>
              <w:jc w:val="both"/>
              <w:rPr>
                <w:rFonts w:ascii="Verdana" w:hAnsi="Verdana"/>
                <w:bCs/>
                <w:sz w:val="22"/>
                <w:szCs w:val="22"/>
                <w:lang w:val="en-GB" w:eastAsia="en-GB"/>
              </w:rPr>
            </w:pPr>
          </w:p>
          <w:p w14:paraId="10A5A7B3" w14:textId="57E503B6" w:rsidR="00C7573B" w:rsidRPr="00CE5D1B" w:rsidRDefault="00C7573B" w:rsidP="003768A2">
            <w:pPr>
              <w:shd w:val="clear" w:color="auto" w:fill="FFFFFF"/>
              <w:jc w:val="both"/>
              <w:rPr>
                <w:rFonts w:ascii="Verdana" w:hAnsi="Verdana"/>
                <w:bCs/>
                <w:sz w:val="22"/>
                <w:szCs w:val="22"/>
                <w:lang w:val="en-GB" w:eastAsia="en-GB"/>
              </w:rPr>
            </w:pPr>
          </w:p>
        </w:tc>
        <w:tc>
          <w:tcPr>
            <w:tcW w:w="3960" w:type="dxa"/>
          </w:tcPr>
          <w:p w14:paraId="66DC1F0E" w14:textId="77777777" w:rsidR="003768A2" w:rsidRDefault="003768A2" w:rsidP="003768A2">
            <w:pPr>
              <w:pStyle w:val="BodyText"/>
              <w:contextualSpacing/>
              <w:jc w:val="left"/>
              <w:rPr>
                <w:rFonts w:ascii="Verdana" w:hAnsi="Verdana"/>
                <w:noProof/>
                <w:sz w:val="22"/>
                <w:szCs w:val="22"/>
              </w:rPr>
            </w:pPr>
          </w:p>
          <w:p w14:paraId="3E1F444F" w14:textId="25A04C8E"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1C52C7F0" w14:textId="77777777" w:rsidR="003768A2" w:rsidRDefault="003768A2" w:rsidP="003768A2">
            <w:pPr>
              <w:pStyle w:val="BodyText"/>
              <w:contextualSpacing/>
              <w:rPr>
                <w:rFonts w:ascii="Verdana" w:hAnsi="Verdana"/>
                <w:noProof/>
                <w:sz w:val="22"/>
                <w:szCs w:val="22"/>
              </w:rPr>
            </w:pPr>
          </w:p>
          <w:p w14:paraId="508C7313" w14:textId="2ECD0E77"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37277AB7"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0C6B7B22" w14:textId="77777777" w:rsidTr="003768A2">
        <w:tc>
          <w:tcPr>
            <w:tcW w:w="738" w:type="dxa"/>
          </w:tcPr>
          <w:p w14:paraId="6D09C9A1"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03DE9FD3" w14:textId="77777777" w:rsidR="003768A2" w:rsidRDefault="003768A2" w:rsidP="003768A2">
            <w:pPr>
              <w:shd w:val="clear" w:color="auto" w:fill="FFFFFF"/>
              <w:jc w:val="both"/>
              <w:rPr>
                <w:rFonts w:ascii="Verdana" w:hAnsi="Verdana"/>
                <w:bCs/>
                <w:sz w:val="22"/>
                <w:szCs w:val="22"/>
                <w:lang w:val="en-GB" w:eastAsia="en-GB"/>
              </w:rPr>
            </w:pPr>
          </w:p>
          <w:p w14:paraId="2B891EF3" w14:textId="19D462CA"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42.Alineatul (3) al articolului 100 se modifică şi va avea următorul cuprins:</w:t>
            </w:r>
          </w:p>
          <w:p w14:paraId="4675203A" w14:textId="77777777" w:rsidR="003768A2" w:rsidRPr="00CE5D1B" w:rsidRDefault="003768A2" w:rsidP="003768A2">
            <w:pPr>
              <w:shd w:val="clear" w:color="auto" w:fill="FFFFFF"/>
              <w:jc w:val="both"/>
              <w:rPr>
                <w:rFonts w:ascii="Verdana" w:hAnsi="Verdana"/>
                <w:sz w:val="22"/>
                <w:szCs w:val="22"/>
                <w:lang w:val="en-GB" w:eastAsia="en-GB"/>
              </w:rPr>
            </w:pPr>
            <w:bookmarkStart w:id="87" w:name="do|arI|pt42|pa1"/>
            <w:bookmarkEnd w:id="87"/>
            <w:r w:rsidRPr="00CE5D1B">
              <w:rPr>
                <w:rFonts w:ascii="Verdana" w:hAnsi="Verdana"/>
                <w:sz w:val="22"/>
                <w:szCs w:val="22"/>
                <w:lang w:val="en-GB" w:eastAsia="en-GB"/>
              </w:rPr>
              <w:t>"(3) Constatarea contravenţiilor şi aplicarea amenzilor contravenţionale prevăzute la alin. (1) lit. c) se fac de către organele fiscale din cadrul Agenţiei Naţionale de Administrare Fiscală."</w:t>
            </w:r>
          </w:p>
          <w:p w14:paraId="166223A5"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2E3AB147" w14:textId="77777777" w:rsidR="003768A2" w:rsidRDefault="003768A2" w:rsidP="003768A2">
            <w:pPr>
              <w:pStyle w:val="BodyText"/>
              <w:contextualSpacing/>
              <w:jc w:val="left"/>
              <w:rPr>
                <w:rFonts w:ascii="Verdana" w:hAnsi="Verdana"/>
                <w:noProof/>
                <w:sz w:val="22"/>
                <w:szCs w:val="22"/>
              </w:rPr>
            </w:pPr>
          </w:p>
          <w:p w14:paraId="4DFE2ADC" w14:textId="1CAFAFA9"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6A4D576E" w14:textId="77777777" w:rsidR="003768A2" w:rsidRDefault="003768A2" w:rsidP="003768A2">
            <w:pPr>
              <w:pStyle w:val="BodyText"/>
              <w:contextualSpacing/>
              <w:rPr>
                <w:rFonts w:ascii="Verdana" w:hAnsi="Verdana"/>
                <w:noProof/>
                <w:sz w:val="22"/>
                <w:szCs w:val="22"/>
              </w:rPr>
            </w:pPr>
          </w:p>
          <w:p w14:paraId="2ABF236C" w14:textId="341FF7C5"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01BEB67D"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63F60C10" w14:textId="77777777" w:rsidTr="003768A2">
        <w:tc>
          <w:tcPr>
            <w:tcW w:w="738" w:type="dxa"/>
          </w:tcPr>
          <w:p w14:paraId="125F70CB"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15BBD6B2" w14:textId="77777777" w:rsidR="003768A2" w:rsidRDefault="003768A2" w:rsidP="003768A2">
            <w:pPr>
              <w:shd w:val="clear" w:color="auto" w:fill="FFFFFF"/>
              <w:jc w:val="both"/>
              <w:rPr>
                <w:rFonts w:ascii="Verdana" w:hAnsi="Verdana"/>
                <w:bCs/>
                <w:sz w:val="22"/>
                <w:szCs w:val="22"/>
                <w:lang w:val="en-GB" w:eastAsia="en-GB"/>
              </w:rPr>
            </w:pPr>
          </w:p>
          <w:p w14:paraId="7276D102" w14:textId="0EA61D39"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43.După alineatul (3) al articolului 100 se introduce un nou alineat, alineatul (3</w:t>
            </w:r>
            <w:r w:rsidRPr="004B5B81">
              <w:rPr>
                <w:rFonts w:ascii="Verdana" w:hAnsi="Verdana"/>
                <w:b/>
                <w:sz w:val="22"/>
                <w:szCs w:val="22"/>
                <w:vertAlign w:val="superscript"/>
                <w:lang w:val="en-GB" w:eastAsia="en-GB"/>
              </w:rPr>
              <w:t>1</w:t>
            </w:r>
            <w:r w:rsidRPr="004B5B81">
              <w:rPr>
                <w:rFonts w:ascii="Verdana" w:hAnsi="Verdana"/>
                <w:b/>
                <w:sz w:val="22"/>
                <w:szCs w:val="22"/>
                <w:lang w:val="en-GB" w:eastAsia="en-GB"/>
              </w:rPr>
              <w:t>), cu următorul cuprins:</w:t>
            </w:r>
          </w:p>
          <w:p w14:paraId="533D304D" w14:textId="77777777" w:rsidR="003768A2" w:rsidRPr="00CE5D1B" w:rsidRDefault="003768A2" w:rsidP="003768A2">
            <w:pPr>
              <w:shd w:val="clear" w:color="auto" w:fill="FFFFFF"/>
              <w:jc w:val="both"/>
              <w:rPr>
                <w:rFonts w:ascii="Verdana" w:hAnsi="Verdana"/>
                <w:sz w:val="22"/>
                <w:szCs w:val="22"/>
                <w:lang w:val="en-GB" w:eastAsia="en-GB"/>
              </w:rPr>
            </w:pPr>
            <w:bookmarkStart w:id="88" w:name="do|arI|pt43|pa1"/>
            <w:bookmarkEnd w:id="88"/>
            <w:r w:rsidRPr="00CE5D1B">
              <w:rPr>
                <w:rFonts w:ascii="Verdana" w:hAnsi="Verdana"/>
                <w:sz w:val="22"/>
                <w:szCs w:val="22"/>
                <w:lang w:val="en-GB" w:eastAsia="en-GB"/>
              </w:rPr>
              <w:t>"(3</w:t>
            </w:r>
            <w:r w:rsidRPr="00CE5D1B">
              <w:rPr>
                <w:rFonts w:ascii="Verdana" w:hAnsi="Verdana"/>
                <w:sz w:val="22"/>
                <w:szCs w:val="22"/>
                <w:vertAlign w:val="superscript"/>
                <w:lang w:val="en-GB" w:eastAsia="en-GB"/>
              </w:rPr>
              <w:t>1</w:t>
            </w:r>
            <w:r w:rsidRPr="00CE5D1B">
              <w:rPr>
                <w:rFonts w:ascii="Verdana" w:hAnsi="Verdana"/>
                <w:sz w:val="22"/>
                <w:szCs w:val="22"/>
                <w:lang w:val="en-GB" w:eastAsia="en-GB"/>
              </w:rPr>
              <w:t>) Constatarea contravenţiilor şi aplicarea amenzilor contravenţionale prevăzute la alin. (1) lit. c</w:t>
            </w:r>
            <w:r w:rsidRPr="00CE5D1B">
              <w:rPr>
                <w:rFonts w:ascii="Verdana" w:hAnsi="Verdana"/>
                <w:sz w:val="22"/>
                <w:szCs w:val="22"/>
                <w:vertAlign w:val="superscript"/>
                <w:lang w:val="en-GB" w:eastAsia="en-GB"/>
              </w:rPr>
              <w:t>1</w:t>
            </w:r>
            <w:r w:rsidRPr="00CE5D1B">
              <w:rPr>
                <w:rFonts w:ascii="Verdana" w:hAnsi="Verdana"/>
                <w:sz w:val="22"/>
                <w:szCs w:val="22"/>
                <w:lang w:val="en-GB" w:eastAsia="en-GB"/>
              </w:rPr>
              <w:t>) se fac de către personalul Inspecţiei Muncii."</w:t>
            </w:r>
          </w:p>
          <w:p w14:paraId="6D72D1DC"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13B9CC8C" w14:textId="77777777" w:rsidR="003768A2" w:rsidRDefault="003768A2" w:rsidP="003768A2">
            <w:pPr>
              <w:pStyle w:val="BodyText"/>
              <w:contextualSpacing/>
              <w:jc w:val="left"/>
              <w:rPr>
                <w:rFonts w:ascii="Verdana" w:hAnsi="Verdana"/>
                <w:noProof/>
                <w:sz w:val="22"/>
                <w:szCs w:val="22"/>
              </w:rPr>
            </w:pPr>
          </w:p>
          <w:p w14:paraId="68E9E798" w14:textId="59E8D01A"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1A54C1FB" w14:textId="77777777" w:rsidR="003768A2" w:rsidRDefault="003768A2" w:rsidP="003768A2">
            <w:pPr>
              <w:pStyle w:val="BodyText"/>
              <w:contextualSpacing/>
              <w:rPr>
                <w:rFonts w:ascii="Verdana" w:hAnsi="Verdana"/>
                <w:noProof/>
                <w:sz w:val="22"/>
                <w:szCs w:val="22"/>
              </w:rPr>
            </w:pPr>
          </w:p>
          <w:p w14:paraId="7066AA07" w14:textId="40A27EE5"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D95B964"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7E6E4F87" w14:textId="77777777" w:rsidTr="003768A2">
        <w:tc>
          <w:tcPr>
            <w:tcW w:w="738" w:type="dxa"/>
          </w:tcPr>
          <w:p w14:paraId="7139C0BD"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3A524325" w14:textId="77777777" w:rsidR="003768A2" w:rsidRDefault="003768A2" w:rsidP="003768A2">
            <w:pPr>
              <w:shd w:val="clear" w:color="auto" w:fill="FFFFFF"/>
              <w:jc w:val="both"/>
              <w:rPr>
                <w:rFonts w:ascii="Verdana" w:hAnsi="Verdana"/>
                <w:bCs/>
                <w:sz w:val="22"/>
                <w:szCs w:val="22"/>
                <w:lang w:val="en-GB" w:eastAsia="en-GB"/>
              </w:rPr>
            </w:pPr>
          </w:p>
          <w:p w14:paraId="4FA40753" w14:textId="62282CF9" w:rsidR="003768A2" w:rsidRPr="00CE5D1B" w:rsidRDefault="003768A2" w:rsidP="003768A2">
            <w:pPr>
              <w:shd w:val="clear" w:color="auto" w:fill="FFFFFF"/>
              <w:jc w:val="both"/>
              <w:rPr>
                <w:rFonts w:ascii="Verdana" w:hAnsi="Verdana"/>
                <w:sz w:val="22"/>
                <w:szCs w:val="22"/>
                <w:lang w:val="en-GB" w:eastAsia="en-GB"/>
              </w:rPr>
            </w:pPr>
            <w:r w:rsidRPr="00CE5D1B">
              <w:rPr>
                <w:rFonts w:ascii="Verdana" w:hAnsi="Verdana"/>
                <w:bCs/>
                <w:sz w:val="22"/>
                <w:szCs w:val="22"/>
                <w:lang w:val="en-GB" w:eastAsia="en-GB"/>
              </w:rPr>
              <w:t xml:space="preserve">Art. II - </w:t>
            </w:r>
            <w:bookmarkStart w:id="89" w:name="do|arII|pa1"/>
            <w:bookmarkEnd w:id="89"/>
            <w:r w:rsidRPr="00CE5D1B">
              <w:rPr>
                <w:rFonts w:ascii="Verdana" w:hAnsi="Verdana"/>
                <w:sz w:val="22"/>
                <w:szCs w:val="22"/>
                <w:lang w:val="en-GB" w:eastAsia="en-GB"/>
              </w:rPr>
              <w:t xml:space="preserve">Contestaţiile cu privire la încadrarea în grad şi tip de handicap, rămase nesoluţionate până la data intrării în vigoare a prezentei legi, se soluţionează de Comisia superioară de evaluare a persoanelor adulte cu handicap, </w:t>
            </w:r>
            <w:r w:rsidRPr="00CE5D1B">
              <w:rPr>
                <w:rFonts w:ascii="Verdana" w:hAnsi="Verdana"/>
                <w:sz w:val="22"/>
                <w:szCs w:val="22"/>
                <w:lang w:val="en-GB" w:eastAsia="en-GB"/>
              </w:rPr>
              <w:lastRenderedPageBreak/>
              <w:t>prevăzută de art. 90</w:t>
            </w:r>
            <w:r w:rsidRPr="00CE5D1B">
              <w:rPr>
                <w:rFonts w:ascii="Verdana" w:hAnsi="Verdana"/>
                <w:sz w:val="22"/>
                <w:szCs w:val="22"/>
                <w:vertAlign w:val="superscript"/>
                <w:lang w:val="en-GB" w:eastAsia="en-GB"/>
              </w:rPr>
              <w:t>1</w:t>
            </w:r>
            <w:r w:rsidRPr="00CE5D1B">
              <w:rPr>
                <w:rFonts w:ascii="Verdana" w:hAnsi="Verdana"/>
                <w:sz w:val="22"/>
                <w:szCs w:val="22"/>
                <w:lang w:val="en-GB" w:eastAsia="en-GB"/>
              </w:rPr>
              <w:t> din Legea nr. </w:t>
            </w:r>
            <w:hyperlink r:id="rId22" w:history="1">
              <w:r w:rsidRPr="00CE5D1B">
                <w:rPr>
                  <w:rFonts w:ascii="Verdana" w:hAnsi="Verdana"/>
                  <w:bCs/>
                  <w:sz w:val="22"/>
                  <w:szCs w:val="22"/>
                  <w:lang w:val="en-GB" w:eastAsia="en-GB"/>
                </w:rPr>
                <w:t>448/2006</w:t>
              </w:r>
            </w:hyperlink>
            <w:r w:rsidRPr="00CE5D1B">
              <w:rPr>
                <w:rFonts w:ascii="Verdana" w:hAnsi="Verdana"/>
                <w:sz w:val="22"/>
                <w:szCs w:val="22"/>
                <w:lang w:val="en-GB" w:eastAsia="en-GB"/>
              </w:rPr>
              <w:t>, republicată, cu modificările şi completările ulterioare, în termen de 3 luni de la data publicării în Monitorul Oficial al României, Partea I.</w:t>
            </w:r>
          </w:p>
          <w:p w14:paraId="62B9CDF2"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61C1289C" w14:textId="77777777" w:rsidR="003768A2" w:rsidRDefault="003768A2" w:rsidP="003768A2">
            <w:pPr>
              <w:pStyle w:val="BodyText"/>
              <w:contextualSpacing/>
              <w:jc w:val="left"/>
              <w:rPr>
                <w:rFonts w:ascii="Verdana" w:hAnsi="Verdana"/>
                <w:noProof/>
                <w:sz w:val="22"/>
                <w:szCs w:val="22"/>
              </w:rPr>
            </w:pPr>
          </w:p>
          <w:p w14:paraId="0D1EB21B" w14:textId="4A3FD5FE"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62BF884D" w14:textId="77777777" w:rsidR="003768A2" w:rsidRDefault="003768A2" w:rsidP="003768A2">
            <w:pPr>
              <w:pStyle w:val="BodyText"/>
              <w:contextualSpacing/>
              <w:rPr>
                <w:rFonts w:ascii="Verdana" w:hAnsi="Verdana"/>
                <w:noProof/>
                <w:sz w:val="22"/>
                <w:szCs w:val="22"/>
              </w:rPr>
            </w:pPr>
          </w:p>
          <w:p w14:paraId="6DA36C94" w14:textId="68DCD4E0"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31896181"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0AF4AD29" w14:textId="77777777" w:rsidTr="003768A2">
        <w:tc>
          <w:tcPr>
            <w:tcW w:w="738" w:type="dxa"/>
          </w:tcPr>
          <w:p w14:paraId="68EDDAB0"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07EB7A77" w14:textId="77777777" w:rsidR="003768A2" w:rsidRPr="00CE5D1B" w:rsidRDefault="003768A2" w:rsidP="003768A2">
            <w:pPr>
              <w:shd w:val="clear" w:color="auto" w:fill="FFFFFF"/>
              <w:jc w:val="both"/>
              <w:rPr>
                <w:rFonts w:ascii="Verdana" w:hAnsi="Verdana"/>
                <w:bCs/>
                <w:sz w:val="22"/>
                <w:szCs w:val="22"/>
                <w:lang w:val="en-GB" w:eastAsia="en-GB"/>
              </w:rPr>
            </w:pPr>
          </w:p>
          <w:p w14:paraId="5DD22CA2" w14:textId="77777777" w:rsidR="003768A2" w:rsidRDefault="003768A2" w:rsidP="003768A2">
            <w:pPr>
              <w:shd w:val="clear" w:color="auto" w:fill="FFFFFF"/>
              <w:jc w:val="both"/>
              <w:rPr>
                <w:rFonts w:ascii="Verdana" w:hAnsi="Verdana"/>
                <w:sz w:val="22"/>
                <w:szCs w:val="22"/>
                <w:lang w:val="en-GB" w:eastAsia="en-GB"/>
              </w:rPr>
            </w:pPr>
            <w:r w:rsidRPr="00CE5D1B">
              <w:rPr>
                <w:rFonts w:ascii="Verdana" w:hAnsi="Verdana"/>
                <w:bCs/>
                <w:sz w:val="22"/>
                <w:szCs w:val="22"/>
                <w:lang w:val="en-GB" w:eastAsia="en-GB"/>
              </w:rPr>
              <w:t xml:space="preserve">Art. III - </w:t>
            </w:r>
            <w:bookmarkStart w:id="90" w:name="do|arIII|pa1"/>
            <w:bookmarkEnd w:id="90"/>
            <w:r w:rsidRPr="00CE5D1B">
              <w:rPr>
                <w:rFonts w:ascii="Verdana" w:hAnsi="Verdana"/>
                <w:sz w:val="22"/>
                <w:szCs w:val="22"/>
                <w:lang w:val="en-GB" w:eastAsia="en-GB"/>
              </w:rPr>
              <w:t>Începând cu luna ianuarie 2019, Legea nr. </w:t>
            </w:r>
            <w:hyperlink r:id="rId23" w:history="1">
              <w:r w:rsidRPr="00CE5D1B">
                <w:rPr>
                  <w:rFonts w:ascii="Verdana" w:hAnsi="Verdana"/>
                  <w:bCs/>
                  <w:sz w:val="22"/>
                  <w:szCs w:val="22"/>
                  <w:lang w:val="en-GB" w:eastAsia="en-GB"/>
                </w:rPr>
                <w:t>448/2006</w:t>
              </w:r>
            </w:hyperlink>
            <w:r w:rsidRPr="00CE5D1B">
              <w:rPr>
                <w:rFonts w:ascii="Verdana" w:hAnsi="Verdana"/>
                <w:sz w:val="22"/>
                <w:szCs w:val="22"/>
                <w:lang w:val="en-GB" w:eastAsia="en-GB"/>
              </w:rPr>
              <w:t> privind protecţia şi promovarea drepturilor persoanelor cu handicap, republicată în Monitorul Oficial al României, Partea I, nr. 1 din 3 ianuarie 2008, cu modificările şi completările ulterioare, se modifică şi se completează după cum urmează:</w:t>
            </w:r>
          </w:p>
          <w:p w14:paraId="16A029B1" w14:textId="4233F1DB" w:rsidR="00C7573B" w:rsidRPr="004B5B81" w:rsidRDefault="00C7573B" w:rsidP="003768A2">
            <w:pPr>
              <w:shd w:val="clear" w:color="auto" w:fill="FFFFFF"/>
              <w:jc w:val="both"/>
              <w:rPr>
                <w:rFonts w:ascii="Verdana" w:hAnsi="Verdana"/>
                <w:sz w:val="22"/>
                <w:szCs w:val="22"/>
                <w:lang w:val="en-GB" w:eastAsia="en-GB"/>
              </w:rPr>
            </w:pPr>
          </w:p>
        </w:tc>
        <w:tc>
          <w:tcPr>
            <w:tcW w:w="3960" w:type="dxa"/>
          </w:tcPr>
          <w:p w14:paraId="0BDDCAC8" w14:textId="77777777" w:rsidR="003768A2" w:rsidRDefault="003768A2" w:rsidP="003768A2">
            <w:pPr>
              <w:pStyle w:val="BodyText"/>
              <w:contextualSpacing/>
              <w:jc w:val="left"/>
              <w:rPr>
                <w:rFonts w:ascii="Verdana" w:hAnsi="Verdana"/>
                <w:noProof/>
                <w:sz w:val="22"/>
                <w:szCs w:val="22"/>
              </w:rPr>
            </w:pPr>
          </w:p>
          <w:p w14:paraId="196C364F" w14:textId="56B91865"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459C6A97" w14:textId="77777777" w:rsidR="003768A2" w:rsidRDefault="003768A2" w:rsidP="003768A2">
            <w:pPr>
              <w:pStyle w:val="BodyText"/>
              <w:contextualSpacing/>
              <w:rPr>
                <w:rFonts w:ascii="Verdana" w:hAnsi="Verdana"/>
                <w:noProof/>
                <w:sz w:val="22"/>
                <w:szCs w:val="22"/>
              </w:rPr>
            </w:pPr>
          </w:p>
          <w:p w14:paraId="676C215B" w14:textId="1CB1FE0C"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3A4883CA"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0899D8D0" w14:textId="77777777" w:rsidTr="003768A2">
        <w:tc>
          <w:tcPr>
            <w:tcW w:w="738" w:type="dxa"/>
          </w:tcPr>
          <w:p w14:paraId="67A3AA06"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3E1BF927" w14:textId="77777777" w:rsidR="003768A2" w:rsidRDefault="003768A2" w:rsidP="003768A2">
            <w:pPr>
              <w:shd w:val="clear" w:color="auto" w:fill="FFFFFF"/>
              <w:jc w:val="both"/>
              <w:rPr>
                <w:rFonts w:ascii="Verdana" w:hAnsi="Verdana"/>
                <w:bCs/>
                <w:sz w:val="22"/>
                <w:szCs w:val="22"/>
                <w:lang w:val="en-GB" w:eastAsia="en-GB"/>
              </w:rPr>
            </w:pPr>
          </w:p>
          <w:p w14:paraId="0CBEA7DC" w14:textId="2D33FA74"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1.Alineatul (2) al articolului 57 va avea următorul cuprins:</w:t>
            </w:r>
          </w:p>
          <w:p w14:paraId="093A6A2F" w14:textId="77777777" w:rsidR="003768A2" w:rsidRPr="00CE5D1B" w:rsidRDefault="003768A2" w:rsidP="003768A2">
            <w:pPr>
              <w:shd w:val="clear" w:color="auto" w:fill="FFFFFF"/>
              <w:jc w:val="both"/>
              <w:rPr>
                <w:rFonts w:ascii="Verdana" w:hAnsi="Verdana"/>
                <w:sz w:val="22"/>
                <w:szCs w:val="22"/>
                <w:lang w:val="en-GB" w:eastAsia="en-GB"/>
              </w:rPr>
            </w:pPr>
            <w:bookmarkStart w:id="91" w:name="do|arIII|pt1|pa1"/>
            <w:bookmarkEnd w:id="91"/>
            <w:r w:rsidRPr="00CE5D1B">
              <w:rPr>
                <w:rFonts w:ascii="Verdana" w:hAnsi="Verdana"/>
                <w:sz w:val="22"/>
                <w:szCs w:val="22"/>
                <w:lang w:val="en-GB" w:eastAsia="en-GB"/>
              </w:rPr>
              <w:t xml:space="preserve">"(2) Plata prestaţiei sociale se face în baza deciziei de plată emisă de directorul executiv al agenţiei judeţene pentru plăţi şi inspecţie socială, respectiv a municipiului Bucureşti, de către personalul cu atribuţii în acest sens, preluat de la direcţiile </w:t>
            </w:r>
            <w:r w:rsidRPr="00CE5D1B">
              <w:rPr>
                <w:rFonts w:ascii="Verdana" w:hAnsi="Verdana"/>
                <w:sz w:val="22"/>
                <w:szCs w:val="22"/>
                <w:lang w:val="en-GB" w:eastAsia="en-GB"/>
              </w:rPr>
              <w:lastRenderedPageBreak/>
              <w:t>generale de asistenţă socială şi protecţia copilului judeţene, respectiv ale sectoarelor municipiului Bucureşti."</w:t>
            </w:r>
          </w:p>
          <w:p w14:paraId="21083696" w14:textId="77777777" w:rsidR="003768A2" w:rsidRPr="00CE5D1B" w:rsidRDefault="003768A2" w:rsidP="003768A2">
            <w:pPr>
              <w:shd w:val="clear" w:color="auto" w:fill="FFFFFF"/>
              <w:jc w:val="both"/>
              <w:rPr>
                <w:rFonts w:ascii="Verdana" w:hAnsi="Verdana"/>
                <w:sz w:val="22"/>
                <w:szCs w:val="22"/>
                <w:lang w:val="en-GB" w:eastAsia="en-GB"/>
              </w:rPr>
            </w:pPr>
          </w:p>
        </w:tc>
        <w:tc>
          <w:tcPr>
            <w:tcW w:w="3960" w:type="dxa"/>
          </w:tcPr>
          <w:p w14:paraId="550F05B3" w14:textId="77777777" w:rsidR="003768A2" w:rsidRDefault="003768A2" w:rsidP="003768A2">
            <w:pPr>
              <w:pStyle w:val="BodyText"/>
              <w:contextualSpacing/>
              <w:jc w:val="left"/>
              <w:rPr>
                <w:rFonts w:ascii="Verdana" w:hAnsi="Verdana"/>
                <w:noProof/>
                <w:sz w:val="22"/>
                <w:szCs w:val="22"/>
              </w:rPr>
            </w:pPr>
          </w:p>
          <w:p w14:paraId="5322E418" w14:textId="3C5A7C5E"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28F0005E" w14:textId="77777777" w:rsidR="003768A2" w:rsidRDefault="003768A2" w:rsidP="003768A2">
            <w:pPr>
              <w:pStyle w:val="BodyText"/>
              <w:contextualSpacing/>
              <w:rPr>
                <w:rFonts w:ascii="Verdana" w:hAnsi="Verdana"/>
                <w:noProof/>
                <w:sz w:val="22"/>
                <w:szCs w:val="22"/>
              </w:rPr>
            </w:pPr>
          </w:p>
          <w:p w14:paraId="7C95511F" w14:textId="1A4ADCF5"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0755FB64"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7765143F" w14:textId="77777777" w:rsidTr="003768A2">
        <w:tc>
          <w:tcPr>
            <w:tcW w:w="738" w:type="dxa"/>
          </w:tcPr>
          <w:p w14:paraId="111F60DB"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66B51474" w14:textId="77777777" w:rsidR="003768A2" w:rsidRDefault="003768A2" w:rsidP="003768A2">
            <w:pPr>
              <w:shd w:val="clear" w:color="auto" w:fill="FFFFFF"/>
              <w:jc w:val="both"/>
              <w:rPr>
                <w:rFonts w:ascii="Verdana" w:hAnsi="Verdana"/>
                <w:bCs/>
                <w:sz w:val="22"/>
                <w:szCs w:val="22"/>
                <w:lang w:val="en-GB" w:eastAsia="en-GB"/>
              </w:rPr>
            </w:pPr>
          </w:p>
          <w:p w14:paraId="7BD37B5C" w14:textId="5232174F"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2.Alineatele (10) şi (11) ale articolului 58 vor avea următorul cuprins:</w:t>
            </w:r>
          </w:p>
          <w:p w14:paraId="7B307566" w14:textId="77777777" w:rsidR="003768A2" w:rsidRPr="00CE5D1B" w:rsidRDefault="003768A2" w:rsidP="003768A2">
            <w:pPr>
              <w:shd w:val="clear" w:color="auto" w:fill="FFFFFF"/>
              <w:jc w:val="both"/>
              <w:rPr>
                <w:rFonts w:ascii="Verdana" w:hAnsi="Verdana"/>
                <w:sz w:val="22"/>
                <w:szCs w:val="22"/>
                <w:lang w:val="en-GB" w:eastAsia="en-GB"/>
              </w:rPr>
            </w:pPr>
            <w:bookmarkStart w:id="92" w:name="do|arIII|pt2|pa1"/>
            <w:bookmarkEnd w:id="92"/>
            <w:r w:rsidRPr="00CE5D1B">
              <w:rPr>
                <w:rFonts w:ascii="Verdana" w:hAnsi="Verdana"/>
                <w:sz w:val="22"/>
                <w:szCs w:val="22"/>
                <w:lang w:val="en-GB" w:eastAsia="en-GB"/>
              </w:rPr>
              <w:t>"(10) Sumele aferente drepturilor prevăzute la alin. (1)-(5) şi cheltuielilor de administrare se asigură prin bugetul Ministerului Muncii şi Justiţiei Sociale, iar plata acestora se realizează de către Agenţia Naţională pentru Plăţi şi Inspecţie Socială prin agenţiile judeţene pentru plăţi şi inspecţie socială, respectiv a municipiului Bucureşti.</w:t>
            </w:r>
          </w:p>
          <w:p w14:paraId="0D14C95C" w14:textId="77777777" w:rsidR="003768A2" w:rsidRPr="00CE5D1B" w:rsidRDefault="003768A2" w:rsidP="003768A2">
            <w:pPr>
              <w:shd w:val="clear" w:color="auto" w:fill="FFFFFF"/>
              <w:jc w:val="both"/>
              <w:rPr>
                <w:rFonts w:ascii="Verdana" w:hAnsi="Verdana"/>
                <w:sz w:val="22"/>
                <w:szCs w:val="22"/>
                <w:lang w:val="en-GB" w:eastAsia="en-GB"/>
              </w:rPr>
            </w:pPr>
            <w:bookmarkStart w:id="93" w:name="do|arIII|pt2|pa2"/>
            <w:bookmarkEnd w:id="93"/>
            <w:r w:rsidRPr="00CE5D1B">
              <w:rPr>
                <w:rFonts w:ascii="Verdana" w:hAnsi="Verdana"/>
                <w:sz w:val="22"/>
                <w:szCs w:val="22"/>
                <w:lang w:val="en-GB" w:eastAsia="en-GB"/>
              </w:rPr>
              <w:t xml:space="preserve">(11) Procedura de preluare de către agenţiile judeţene pentru plăţi şi inspecţie socială, respectiv a municipiului Bucureşti a personalului cu atribuţii în efectuarea plăţilor de la direcţiile generale de asistenţă socială şi protecţia copilului judeţene, respectiv ale sectoarelor municipiului Bucureşti, procedura de acordare a plăţilor, precum şi </w:t>
            </w:r>
            <w:r w:rsidRPr="00CE5D1B">
              <w:rPr>
                <w:rFonts w:ascii="Verdana" w:hAnsi="Verdana"/>
                <w:sz w:val="22"/>
                <w:szCs w:val="22"/>
                <w:lang w:val="en-GB" w:eastAsia="en-GB"/>
              </w:rPr>
              <w:lastRenderedPageBreak/>
              <w:t>situaţiile de suspendare, modificare, încetare a dreptului se stabilesc prin hotărâre a Guvernului, la propunerea Ministerului Muncii şi Justiţiei Sociale."</w:t>
            </w:r>
          </w:p>
          <w:p w14:paraId="717D9946"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62BEB34A" w14:textId="77777777" w:rsidR="003768A2" w:rsidRDefault="003768A2" w:rsidP="003768A2">
            <w:pPr>
              <w:pStyle w:val="BodyText"/>
              <w:contextualSpacing/>
              <w:jc w:val="left"/>
              <w:rPr>
                <w:rFonts w:ascii="Verdana" w:hAnsi="Verdana"/>
                <w:noProof/>
                <w:sz w:val="22"/>
                <w:szCs w:val="22"/>
              </w:rPr>
            </w:pPr>
          </w:p>
          <w:p w14:paraId="7A6DFDE0" w14:textId="48F1000A"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42798BFE" w14:textId="77777777" w:rsidR="003768A2" w:rsidRDefault="003768A2" w:rsidP="003768A2">
            <w:pPr>
              <w:pStyle w:val="BodyText"/>
              <w:contextualSpacing/>
              <w:rPr>
                <w:rFonts w:ascii="Verdana" w:hAnsi="Verdana"/>
                <w:noProof/>
                <w:sz w:val="22"/>
                <w:szCs w:val="22"/>
              </w:rPr>
            </w:pPr>
          </w:p>
          <w:p w14:paraId="68B1667F" w14:textId="4BFC60B8"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78B5F42B"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4C5E095A" w14:textId="77777777" w:rsidTr="003768A2">
        <w:tc>
          <w:tcPr>
            <w:tcW w:w="738" w:type="dxa"/>
          </w:tcPr>
          <w:p w14:paraId="7BC6B430"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10FB86A8" w14:textId="77777777" w:rsidR="003768A2" w:rsidRPr="004B5B81" w:rsidRDefault="003768A2" w:rsidP="003768A2">
            <w:pPr>
              <w:shd w:val="clear" w:color="auto" w:fill="FFFFFF"/>
              <w:jc w:val="both"/>
              <w:rPr>
                <w:rFonts w:ascii="Verdana" w:hAnsi="Verdana"/>
                <w:b/>
                <w:sz w:val="22"/>
                <w:szCs w:val="22"/>
                <w:lang w:val="en-GB" w:eastAsia="en-GB"/>
              </w:rPr>
            </w:pPr>
          </w:p>
          <w:p w14:paraId="1C69A031" w14:textId="4BDE8F6A" w:rsidR="003768A2" w:rsidRPr="004B5B81" w:rsidRDefault="003768A2" w:rsidP="003768A2">
            <w:pPr>
              <w:shd w:val="clear" w:color="auto" w:fill="FFFFFF"/>
              <w:jc w:val="both"/>
              <w:rPr>
                <w:rFonts w:ascii="Verdana" w:hAnsi="Verdana"/>
                <w:b/>
                <w:sz w:val="22"/>
                <w:szCs w:val="22"/>
                <w:lang w:val="en-GB" w:eastAsia="en-GB"/>
              </w:rPr>
            </w:pPr>
            <w:r w:rsidRPr="004B5B81">
              <w:rPr>
                <w:rFonts w:ascii="Verdana" w:hAnsi="Verdana"/>
                <w:b/>
                <w:sz w:val="22"/>
                <w:szCs w:val="22"/>
                <w:lang w:val="en-GB" w:eastAsia="en-GB"/>
              </w:rPr>
              <w:t>3.</w:t>
            </w:r>
            <w:r>
              <w:rPr>
                <w:rFonts w:ascii="Verdana" w:hAnsi="Verdana"/>
                <w:b/>
                <w:sz w:val="22"/>
                <w:szCs w:val="22"/>
                <w:lang w:val="en-GB" w:eastAsia="en-GB"/>
              </w:rPr>
              <w:t xml:space="preserve"> </w:t>
            </w:r>
            <w:r w:rsidRPr="004B5B81">
              <w:rPr>
                <w:rFonts w:ascii="Verdana" w:hAnsi="Verdana"/>
                <w:b/>
                <w:sz w:val="22"/>
                <w:szCs w:val="22"/>
                <w:lang w:val="en-GB" w:eastAsia="en-GB"/>
              </w:rPr>
              <w:t>În tot cuprinsul legii, sintagmele "planului de recuperare" şi "planul de recuperare" se înlocuiesc cu sintagmele "planului de abilitare-reabilitare" şi "planul de abilitare-reabilitare".</w:t>
            </w:r>
          </w:p>
          <w:p w14:paraId="1B334461" w14:textId="77777777" w:rsidR="003768A2" w:rsidRPr="004B5B81" w:rsidRDefault="003768A2" w:rsidP="003768A2">
            <w:pPr>
              <w:shd w:val="clear" w:color="auto" w:fill="FFFFFF"/>
              <w:jc w:val="both"/>
              <w:rPr>
                <w:rFonts w:ascii="Verdana" w:hAnsi="Verdana"/>
                <w:b/>
                <w:sz w:val="22"/>
                <w:szCs w:val="22"/>
                <w:lang w:val="en-GB" w:eastAsia="en-GB"/>
              </w:rPr>
            </w:pPr>
          </w:p>
        </w:tc>
        <w:tc>
          <w:tcPr>
            <w:tcW w:w="3960" w:type="dxa"/>
          </w:tcPr>
          <w:p w14:paraId="0A0FF187" w14:textId="77777777" w:rsidR="003768A2" w:rsidRDefault="003768A2" w:rsidP="003768A2">
            <w:pPr>
              <w:pStyle w:val="BodyText"/>
              <w:contextualSpacing/>
              <w:jc w:val="left"/>
              <w:rPr>
                <w:rFonts w:ascii="Verdana" w:hAnsi="Verdana"/>
                <w:noProof/>
                <w:sz w:val="22"/>
                <w:szCs w:val="22"/>
              </w:rPr>
            </w:pPr>
          </w:p>
          <w:p w14:paraId="18D30925" w14:textId="20B16F15"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48F20F73" w14:textId="77777777" w:rsidR="003768A2" w:rsidRDefault="003768A2" w:rsidP="003768A2">
            <w:pPr>
              <w:pStyle w:val="BodyText"/>
              <w:contextualSpacing/>
              <w:rPr>
                <w:rFonts w:ascii="Verdana" w:hAnsi="Verdana"/>
                <w:noProof/>
                <w:sz w:val="22"/>
                <w:szCs w:val="22"/>
              </w:rPr>
            </w:pPr>
          </w:p>
          <w:p w14:paraId="731283FD" w14:textId="09478B8B"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285E7FEA"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328BB607" w14:textId="77777777" w:rsidTr="003768A2">
        <w:tc>
          <w:tcPr>
            <w:tcW w:w="738" w:type="dxa"/>
          </w:tcPr>
          <w:p w14:paraId="4E999743"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754CCFCF" w14:textId="77777777" w:rsidR="003768A2" w:rsidRPr="003768A2" w:rsidRDefault="003768A2" w:rsidP="003768A2">
            <w:pPr>
              <w:shd w:val="clear" w:color="auto" w:fill="FFFFFF"/>
              <w:jc w:val="both"/>
              <w:rPr>
                <w:rFonts w:ascii="Verdana" w:hAnsi="Verdana"/>
                <w:b/>
                <w:sz w:val="22"/>
                <w:szCs w:val="22"/>
                <w:lang w:val="en-GB" w:eastAsia="en-GB"/>
              </w:rPr>
            </w:pPr>
          </w:p>
          <w:p w14:paraId="1ECD3CAD" w14:textId="53CC483B" w:rsidR="003768A2" w:rsidRPr="003768A2" w:rsidRDefault="003768A2" w:rsidP="003768A2">
            <w:pPr>
              <w:shd w:val="clear" w:color="auto" w:fill="FFFFFF"/>
              <w:jc w:val="both"/>
              <w:rPr>
                <w:rFonts w:ascii="Verdana" w:hAnsi="Verdana"/>
                <w:b/>
                <w:sz w:val="22"/>
                <w:szCs w:val="22"/>
                <w:lang w:val="en-GB" w:eastAsia="en-GB"/>
              </w:rPr>
            </w:pPr>
            <w:r w:rsidRPr="003768A2">
              <w:rPr>
                <w:rFonts w:ascii="Verdana" w:hAnsi="Verdana"/>
                <w:b/>
                <w:sz w:val="22"/>
                <w:szCs w:val="22"/>
                <w:lang w:val="en-GB" w:eastAsia="en-GB"/>
              </w:rPr>
              <w:t>4. În tot cuprinsul legii, sintagmele "Autoritatea Naţională pentru Persoanele cu Handicap" şi "Autorităţii Naţionale pentru Persoanele cu Handicap" se înlocuiesc cu sintagmele "Autoritatea Naţională pentru Persoanele cu Dizabilităţi" şi "Autorităţii Naţionale pentru Persoanele cu Dizabilităţi."</w:t>
            </w:r>
          </w:p>
          <w:p w14:paraId="24713221" w14:textId="77777777" w:rsidR="003768A2" w:rsidRDefault="003768A2" w:rsidP="003768A2">
            <w:pPr>
              <w:shd w:val="clear" w:color="auto" w:fill="FFFFFF"/>
              <w:jc w:val="both"/>
              <w:rPr>
                <w:rFonts w:ascii="Verdana" w:hAnsi="Verdana"/>
                <w:b/>
                <w:sz w:val="22"/>
                <w:szCs w:val="22"/>
                <w:lang w:val="en-GB" w:eastAsia="en-GB"/>
              </w:rPr>
            </w:pPr>
          </w:p>
          <w:p w14:paraId="429D71B8" w14:textId="63072707" w:rsidR="00C7573B" w:rsidRPr="003768A2" w:rsidRDefault="00C7573B" w:rsidP="003768A2">
            <w:pPr>
              <w:shd w:val="clear" w:color="auto" w:fill="FFFFFF"/>
              <w:jc w:val="both"/>
              <w:rPr>
                <w:rFonts w:ascii="Verdana" w:hAnsi="Verdana"/>
                <w:b/>
                <w:sz w:val="22"/>
                <w:szCs w:val="22"/>
                <w:lang w:val="en-GB" w:eastAsia="en-GB"/>
              </w:rPr>
            </w:pPr>
          </w:p>
        </w:tc>
        <w:tc>
          <w:tcPr>
            <w:tcW w:w="3960" w:type="dxa"/>
          </w:tcPr>
          <w:p w14:paraId="7C7A4A09" w14:textId="77777777" w:rsidR="003768A2" w:rsidRDefault="003768A2" w:rsidP="003768A2">
            <w:pPr>
              <w:pStyle w:val="BodyText"/>
              <w:contextualSpacing/>
              <w:jc w:val="left"/>
              <w:rPr>
                <w:rFonts w:ascii="Verdana" w:hAnsi="Verdana"/>
                <w:noProof/>
                <w:sz w:val="22"/>
                <w:szCs w:val="22"/>
              </w:rPr>
            </w:pPr>
          </w:p>
          <w:p w14:paraId="2D207484" w14:textId="7A7738C5"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3EBD8FC3" w14:textId="77777777" w:rsidR="003768A2" w:rsidRDefault="003768A2" w:rsidP="003768A2">
            <w:pPr>
              <w:pStyle w:val="BodyText"/>
              <w:contextualSpacing/>
              <w:rPr>
                <w:rFonts w:ascii="Verdana" w:hAnsi="Verdana"/>
                <w:noProof/>
                <w:sz w:val="22"/>
                <w:szCs w:val="22"/>
              </w:rPr>
            </w:pPr>
          </w:p>
          <w:p w14:paraId="5122A92B" w14:textId="0940EF6E"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39C0BFD2"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37DB9BF5" w14:textId="77777777" w:rsidTr="003768A2">
        <w:tc>
          <w:tcPr>
            <w:tcW w:w="738" w:type="dxa"/>
          </w:tcPr>
          <w:p w14:paraId="34D3031C"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1E2B1779" w14:textId="77777777" w:rsidR="003768A2" w:rsidRPr="00CE5D1B" w:rsidRDefault="003768A2" w:rsidP="003768A2">
            <w:pPr>
              <w:shd w:val="clear" w:color="auto" w:fill="FFFFFF"/>
              <w:jc w:val="both"/>
              <w:rPr>
                <w:rFonts w:ascii="Verdana" w:hAnsi="Verdana"/>
                <w:bCs/>
                <w:sz w:val="22"/>
                <w:szCs w:val="22"/>
                <w:lang w:val="en-GB" w:eastAsia="en-GB"/>
              </w:rPr>
            </w:pPr>
          </w:p>
          <w:p w14:paraId="76304FAD" w14:textId="2706F941" w:rsidR="003768A2" w:rsidRPr="00CE5D1B" w:rsidRDefault="003768A2" w:rsidP="003768A2">
            <w:pPr>
              <w:shd w:val="clear" w:color="auto" w:fill="FFFFFF"/>
              <w:jc w:val="both"/>
              <w:rPr>
                <w:rFonts w:ascii="Verdana" w:hAnsi="Verdana"/>
                <w:sz w:val="22"/>
                <w:szCs w:val="22"/>
                <w:lang w:val="en-GB" w:eastAsia="en-GB"/>
              </w:rPr>
            </w:pPr>
            <w:r w:rsidRPr="00CE5D1B">
              <w:rPr>
                <w:rFonts w:ascii="Verdana" w:hAnsi="Verdana"/>
                <w:bCs/>
                <w:sz w:val="22"/>
                <w:szCs w:val="22"/>
                <w:lang w:val="en-GB" w:eastAsia="en-GB"/>
              </w:rPr>
              <w:t>Art. IV. -</w:t>
            </w:r>
            <w:bookmarkStart w:id="94" w:name="do|arIV|pa1"/>
            <w:bookmarkEnd w:id="94"/>
            <w:r>
              <w:rPr>
                <w:rFonts w:ascii="Verdana" w:hAnsi="Verdana"/>
                <w:bCs/>
                <w:sz w:val="22"/>
                <w:szCs w:val="22"/>
                <w:lang w:val="en-GB" w:eastAsia="en-GB"/>
              </w:rPr>
              <w:t xml:space="preserve"> </w:t>
            </w:r>
            <w:r w:rsidRPr="00CE5D1B">
              <w:rPr>
                <w:rFonts w:ascii="Verdana" w:hAnsi="Verdana"/>
                <w:sz w:val="22"/>
                <w:szCs w:val="22"/>
                <w:lang w:val="en-GB" w:eastAsia="en-GB"/>
              </w:rPr>
              <w:t>În termen de 1 an de la intrarea în vigoare a prezentei ordonanţe de urgenţă, părinţii sau reprezentantul legal al copilului pot depune cerere pentru reevaluare formulată cu cel puţin 90 de zile înainte de expirarea termenului de valabilitate a certificatului de încadrare în grad de handicap. Cererea se soluţionează în termen de cel mult 90 de zile de la data înregistrării direcţiei generale de asistenţă socială şi protecţia copilului.</w:t>
            </w:r>
          </w:p>
          <w:p w14:paraId="366D8E11" w14:textId="5EFBD380"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4E349EF7" w14:textId="77777777" w:rsidR="003768A2" w:rsidRDefault="003768A2" w:rsidP="003768A2">
            <w:pPr>
              <w:pStyle w:val="BodyText"/>
              <w:contextualSpacing/>
              <w:jc w:val="left"/>
              <w:rPr>
                <w:rFonts w:ascii="Verdana" w:hAnsi="Verdana"/>
                <w:noProof/>
                <w:sz w:val="22"/>
                <w:szCs w:val="22"/>
              </w:rPr>
            </w:pPr>
          </w:p>
          <w:p w14:paraId="23F00382" w14:textId="53C33BC7"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3A5A5FE1" w14:textId="77777777" w:rsidR="003768A2" w:rsidRDefault="003768A2" w:rsidP="003768A2">
            <w:pPr>
              <w:pStyle w:val="BodyText"/>
              <w:contextualSpacing/>
              <w:rPr>
                <w:rFonts w:ascii="Verdana" w:hAnsi="Verdana"/>
                <w:noProof/>
                <w:sz w:val="22"/>
                <w:szCs w:val="22"/>
              </w:rPr>
            </w:pPr>
          </w:p>
          <w:p w14:paraId="49C36A31" w14:textId="381D085D"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68CDBD14" w14:textId="77777777" w:rsidR="003768A2" w:rsidRPr="00CE5D1B" w:rsidRDefault="003768A2" w:rsidP="003768A2">
            <w:pPr>
              <w:pStyle w:val="BodyText"/>
              <w:contextualSpacing/>
              <w:jc w:val="left"/>
              <w:rPr>
                <w:rFonts w:ascii="Verdana" w:hAnsi="Verdana"/>
                <w:noProof/>
                <w:sz w:val="22"/>
                <w:szCs w:val="22"/>
              </w:rPr>
            </w:pPr>
          </w:p>
        </w:tc>
      </w:tr>
      <w:tr w:rsidR="003768A2" w:rsidRPr="00CE5D1B" w14:paraId="31E34CB6" w14:textId="77777777" w:rsidTr="003768A2">
        <w:tc>
          <w:tcPr>
            <w:tcW w:w="738" w:type="dxa"/>
          </w:tcPr>
          <w:p w14:paraId="7EFACADC" w14:textId="77777777" w:rsidR="003768A2" w:rsidRPr="00CE5D1B" w:rsidRDefault="003768A2" w:rsidP="003768A2">
            <w:pPr>
              <w:pStyle w:val="BodyText"/>
              <w:numPr>
                <w:ilvl w:val="0"/>
                <w:numId w:val="15"/>
              </w:numPr>
              <w:autoSpaceDE w:val="0"/>
              <w:autoSpaceDN w:val="0"/>
              <w:adjustRightInd w:val="0"/>
              <w:ind w:left="0" w:firstLine="0"/>
              <w:contextualSpacing/>
              <w:jc w:val="left"/>
              <w:rPr>
                <w:rFonts w:ascii="Verdana" w:hAnsi="Verdana"/>
                <w:b/>
                <w:noProof/>
                <w:sz w:val="22"/>
                <w:szCs w:val="22"/>
              </w:rPr>
            </w:pPr>
          </w:p>
        </w:tc>
        <w:tc>
          <w:tcPr>
            <w:tcW w:w="3959" w:type="dxa"/>
          </w:tcPr>
          <w:p w14:paraId="76455759" w14:textId="77777777" w:rsidR="003768A2" w:rsidRPr="00CE5D1B" w:rsidRDefault="003768A2" w:rsidP="003768A2">
            <w:pPr>
              <w:shd w:val="clear" w:color="auto" w:fill="FFFFFF"/>
              <w:jc w:val="both"/>
              <w:rPr>
                <w:rFonts w:ascii="Verdana" w:hAnsi="Verdana"/>
                <w:bCs/>
                <w:sz w:val="22"/>
                <w:szCs w:val="22"/>
                <w:lang w:val="en-GB" w:eastAsia="en-GB"/>
              </w:rPr>
            </w:pPr>
          </w:p>
          <w:p w14:paraId="5D34F43B" w14:textId="77777777" w:rsidR="003768A2" w:rsidRPr="00CE5D1B" w:rsidRDefault="003768A2" w:rsidP="003768A2">
            <w:pPr>
              <w:shd w:val="clear" w:color="auto" w:fill="FFFFFF"/>
              <w:jc w:val="both"/>
              <w:rPr>
                <w:rFonts w:ascii="Verdana" w:hAnsi="Verdana"/>
                <w:sz w:val="22"/>
                <w:szCs w:val="22"/>
                <w:lang w:val="en-GB" w:eastAsia="en-GB"/>
              </w:rPr>
            </w:pPr>
            <w:r w:rsidRPr="00CE5D1B">
              <w:rPr>
                <w:rFonts w:ascii="Verdana" w:hAnsi="Verdana"/>
                <w:bCs/>
                <w:sz w:val="22"/>
                <w:szCs w:val="22"/>
                <w:lang w:val="en-GB" w:eastAsia="en-GB"/>
              </w:rPr>
              <w:t xml:space="preserve">Art. V. - </w:t>
            </w:r>
            <w:bookmarkStart w:id="95" w:name="do|arV|pa1"/>
            <w:bookmarkEnd w:id="95"/>
            <w:r w:rsidRPr="00CE5D1B">
              <w:rPr>
                <w:rFonts w:ascii="Verdana" w:hAnsi="Verdana"/>
                <w:sz w:val="22"/>
                <w:szCs w:val="22"/>
                <w:lang w:val="en-GB" w:eastAsia="en-GB"/>
              </w:rPr>
              <w:t>La data intrării în vigoare a prezentei ordonanţe de urgenţă se abrogă alineatul (7) al articolului 10 din Legea nr. </w:t>
            </w:r>
            <w:hyperlink r:id="rId24" w:history="1">
              <w:r w:rsidRPr="00CE5D1B">
                <w:rPr>
                  <w:rFonts w:ascii="Verdana" w:hAnsi="Verdana"/>
                  <w:bCs/>
                  <w:sz w:val="22"/>
                  <w:szCs w:val="22"/>
                  <w:lang w:val="en-GB" w:eastAsia="en-GB"/>
                </w:rPr>
                <w:t>197/2012</w:t>
              </w:r>
            </w:hyperlink>
            <w:r w:rsidRPr="00CE5D1B">
              <w:rPr>
                <w:rFonts w:ascii="Verdana" w:hAnsi="Verdana"/>
                <w:sz w:val="22"/>
                <w:szCs w:val="22"/>
                <w:lang w:val="en-GB" w:eastAsia="en-GB"/>
              </w:rPr>
              <w:t> privind asigurarea calităţii în domeniul serviciilor sociale, publicată în Monitorul Oficial al României, Partea I, nr. 754 din 9 noiembrie 2012, cu modificările şi completările ulterioare.</w:t>
            </w:r>
          </w:p>
          <w:p w14:paraId="538A61DC" w14:textId="77777777" w:rsidR="003768A2" w:rsidRPr="00CE5D1B" w:rsidRDefault="003768A2" w:rsidP="003768A2">
            <w:pPr>
              <w:shd w:val="clear" w:color="auto" w:fill="FFFFFF"/>
              <w:jc w:val="both"/>
              <w:rPr>
                <w:rFonts w:ascii="Verdana" w:hAnsi="Verdana"/>
                <w:bCs/>
                <w:sz w:val="22"/>
                <w:szCs w:val="22"/>
                <w:lang w:val="en-GB" w:eastAsia="en-GB"/>
              </w:rPr>
            </w:pPr>
          </w:p>
        </w:tc>
        <w:tc>
          <w:tcPr>
            <w:tcW w:w="3960" w:type="dxa"/>
          </w:tcPr>
          <w:p w14:paraId="6CE56303" w14:textId="77777777" w:rsidR="003768A2" w:rsidRDefault="003768A2" w:rsidP="003768A2">
            <w:pPr>
              <w:pStyle w:val="BodyText"/>
              <w:contextualSpacing/>
              <w:jc w:val="left"/>
              <w:rPr>
                <w:rFonts w:ascii="Verdana" w:hAnsi="Verdana"/>
                <w:noProof/>
                <w:sz w:val="22"/>
                <w:szCs w:val="22"/>
              </w:rPr>
            </w:pPr>
          </w:p>
          <w:p w14:paraId="7ED91A5F" w14:textId="21EE9712" w:rsidR="003768A2" w:rsidRPr="00CE5D1B" w:rsidRDefault="003768A2" w:rsidP="003768A2">
            <w:pPr>
              <w:pStyle w:val="BodyText"/>
              <w:contextualSpacing/>
              <w:jc w:val="left"/>
              <w:rPr>
                <w:rFonts w:ascii="Verdana" w:hAnsi="Verdana"/>
                <w:noProof/>
                <w:sz w:val="22"/>
                <w:szCs w:val="22"/>
              </w:rPr>
            </w:pPr>
            <w:r>
              <w:rPr>
                <w:rFonts w:ascii="Verdana" w:hAnsi="Verdana"/>
                <w:noProof/>
                <w:sz w:val="22"/>
                <w:szCs w:val="22"/>
              </w:rPr>
              <w:t>__</w:t>
            </w:r>
          </w:p>
        </w:tc>
        <w:tc>
          <w:tcPr>
            <w:tcW w:w="3960" w:type="dxa"/>
          </w:tcPr>
          <w:p w14:paraId="2F7E7B40" w14:textId="77777777" w:rsidR="003768A2" w:rsidRDefault="003768A2" w:rsidP="003768A2">
            <w:pPr>
              <w:pStyle w:val="BodyText"/>
              <w:contextualSpacing/>
              <w:rPr>
                <w:rFonts w:ascii="Verdana" w:hAnsi="Verdana"/>
                <w:noProof/>
                <w:sz w:val="22"/>
                <w:szCs w:val="22"/>
              </w:rPr>
            </w:pPr>
          </w:p>
          <w:p w14:paraId="69D5AC77" w14:textId="59265B04" w:rsidR="003768A2" w:rsidRPr="00CE5D1B" w:rsidRDefault="003768A2" w:rsidP="003768A2">
            <w:pPr>
              <w:pStyle w:val="BodyText"/>
              <w:contextualSpacing/>
              <w:rPr>
                <w:rFonts w:ascii="Verdana" w:hAnsi="Verdana"/>
                <w:bCs/>
                <w:noProof/>
                <w:sz w:val="22"/>
                <w:szCs w:val="22"/>
                <w:shd w:val="clear" w:color="auto" w:fill="FFFFFF"/>
              </w:rPr>
            </w:pPr>
            <w:r w:rsidRPr="00CE5D1B">
              <w:rPr>
                <w:rFonts w:ascii="Verdana" w:hAnsi="Verdana"/>
                <w:noProof/>
                <w:sz w:val="22"/>
                <w:szCs w:val="22"/>
              </w:rPr>
              <w:t>Nemodificat</w:t>
            </w:r>
          </w:p>
        </w:tc>
        <w:tc>
          <w:tcPr>
            <w:tcW w:w="2806" w:type="dxa"/>
          </w:tcPr>
          <w:p w14:paraId="4546381B" w14:textId="77777777" w:rsidR="003768A2" w:rsidRPr="00CE5D1B" w:rsidRDefault="003768A2" w:rsidP="003768A2">
            <w:pPr>
              <w:pStyle w:val="BodyText"/>
              <w:contextualSpacing/>
              <w:jc w:val="left"/>
              <w:rPr>
                <w:rFonts w:ascii="Verdana" w:hAnsi="Verdana"/>
                <w:noProof/>
                <w:sz w:val="22"/>
                <w:szCs w:val="22"/>
              </w:rPr>
            </w:pPr>
          </w:p>
        </w:tc>
      </w:tr>
    </w:tbl>
    <w:p w14:paraId="0CC14F0B" w14:textId="77777777" w:rsidR="00C7573B" w:rsidRDefault="00C7573B" w:rsidP="00132752">
      <w:pPr>
        <w:jc w:val="right"/>
        <w:rPr>
          <w:rFonts w:ascii="Verdana" w:hAnsi="Verdana"/>
          <w:b/>
          <w:sz w:val="24"/>
          <w:szCs w:val="24"/>
        </w:rPr>
      </w:pPr>
    </w:p>
    <w:p w14:paraId="3C7191F5" w14:textId="77777777" w:rsidR="00C7573B" w:rsidRDefault="00C7573B">
      <w:pPr>
        <w:rPr>
          <w:rFonts w:ascii="Verdana" w:hAnsi="Verdana"/>
          <w:b/>
          <w:sz w:val="24"/>
          <w:szCs w:val="24"/>
        </w:rPr>
      </w:pPr>
      <w:r>
        <w:rPr>
          <w:rFonts w:ascii="Verdana" w:hAnsi="Verdana"/>
          <w:b/>
          <w:sz w:val="24"/>
          <w:szCs w:val="24"/>
        </w:rPr>
        <w:br w:type="page"/>
      </w:r>
    </w:p>
    <w:p w14:paraId="47535C30" w14:textId="72BE89CB" w:rsidR="00132752" w:rsidRDefault="00132752" w:rsidP="00132752">
      <w:pPr>
        <w:jc w:val="right"/>
        <w:rPr>
          <w:rFonts w:ascii="Verdana" w:hAnsi="Verdana"/>
          <w:b/>
          <w:sz w:val="24"/>
          <w:szCs w:val="24"/>
        </w:rPr>
      </w:pPr>
      <w:r>
        <w:rPr>
          <w:rFonts w:ascii="Verdana" w:hAnsi="Verdana"/>
          <w:b/>
          <w:sz w:val="24"/>
          <w:szCs w:val="24"/>
        </w:rPr>
        <w:lastRenderedPageBreak/>
        <w:t>ANEXA nr.</w:t>
      </w:r>
      <w:r w:rsidR="00C7573B">
        <w:rPr>
          <w:rFonts w:ascii="Verdana" w:hAnsi="Verdana"/>
          <w:b/>
          <w:sz w:val="24"/>
          <w:szCs w:val="24"/>
        </w:rPr>
        <w:t>2</w:t>
      </w:r>
    </w:p>
    <w:p w14:paraId="64046538" w14:textId="77777777" w:rsidR="00132752" w:rsidRDefault="00132752" w:rsidP="00132752">
      <w:pPr>
        <w:jc w:val="center"/>
        <w:rPr>
          <w:rFonts w:ascii="Verdana" w:hAnsi="Verdana"/>
          <w:b/>
          <w:sz w:val="24"/>
          <w:szCs w:val="24"/>
        </w:rPr>
      </w:pPr>
      <w:r>
        <w:rPr>
          <w:rFonts w:ascii="Verdana" w:hAnsi="Verdana"/>
          <w:b/>
          <w:sz w:val="24"/>
          <w:szCs w:val="24"/>
        </w:rPr>
        <w:t>Amendamente respinse</w:t>
      </w:r>
    </w:p>
    <w:p w14:paraId="17ABEFA3" w14:textId="77777777" w:rsidR="00132752" w:rsidRDefault="00132752" w:rsidP="00132752">
      <w:pPr>
        <w:jc w:val="center"/>
        <w:rPr>
          <w:rFonts w:ascii="Verdana" w:hAnsi="Verdana"/>
          <w:b/>
          <w:sz w:val="24"/>
          <w:szCs w:val="24"/>
        </w:rPr>
      </w:pPr>
    </w:p>
    <w:p w14:paraId="3A14EEF9" w14:textId="4D50C3F9" w:rsidR="00132752" w:rsidRPr="00C7573B" w:rsidRDefault="00C7573B" w:rsidP="00132752">
      <w:pPr>
        <w:jc w:val="center"/>
        <w:rPr>
          <w:rFonts w:ascii="Verdana" w:hAnsi="Verdana"/>
          <w:bCs/>
          <w:sz w:val="24"/>
          <w:szCs w:val="24"/>
        </w:rPr>
      </w:pPr>
      <w:r w:rsidRPr="00C7573B">
        <w:rPr>
          <w:rFonts w:ascii="Verdana" w:hAnsi="Verdana"/>
          <w:bCs/>
          <w:sz w:val="24"/>
          <w:szCs w:val="24"/>
        </w:rPr>
        <w:t>În cursul dezbaterilor, Comisiile au respins următoarele amendamente:</w:t>
      </w:r>
    </w:p>
    <w:p w14:paraId="2E7B166D" w14:textId="34E4CE47" w:rsidR="00C7573B" w:rsidRDefault="00C7573B" w:rsidP="00132752">
      <w:pPr>
        <w:jc w:val="center"/>
        <w:rPr>
          <w:rFonts w:ascii="Verdana" w:hAnsi="Verdana"/>
          <w:b/>
          <w:sz w:val="24"/>
          <w:szCs w:val="24"/>
        </w:rPr>
      </w:pPr>
    </w:p>
    <w:p w14:paraId="48CA4C24" w14:textId="77777777" w:rsidR="00C7573B" w:rsidRPr="0041159D" w:rsidRDefault="00C7573B" w:rsidP="00132752">
      <w:pPr>
        <w:jc w:val="center"/>
        <w:rPr>
          <w:rFonts w:ascii="Verdana" w:hAnsi="Verdana"/>
          <w:b/>
          <w:sz w:val="24"/>
          <w:szCs w:val="24"/>
        </w:rPr>
      </w:pPr>
    </w:p>
    <w:tbl>
      <w:tblPr>
        <w:tblW w:w="15430" w:type="dxa"/>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2"/>
        <w:gridCol w:w="3958"/>
        <w:gridCol w:w="4320"/>
        <w:gridCol w:w="4320"/>
        <w:gridCol w:w="1980"/>
      </w:tblGrid>
      <w:tr w:rsidR="00132752" w:rsidRPr="002763D0" w14:paraId="4B81D17A" w14:textId="77777777" w:rsidTr="00C7573B">
        <w:trPr>
          <w:tblHeader/>
        </w:trPr>
        <w:tc>
          <w:tcPr>
            <w:tcW w:w="852" w:type="dxa"/>
            <w:vAlign w:val="center"/>
          </w:tcPr>
          <w:p w14:paraId="5020871F" w14:textId="77777777" w:rsidR="00132752" w:rsidRPr="002763D0" w:rsidRDefault="00132752" w:rsidP="00C7573B">
            <w:pPr>
              <w:jc w:val="both"/>
              <w:rPr>
                <w:rFonts w:ascii="Verdana" w:hAnsi="Verdana"/>
                <w:b/>
                <w:sz w:val="22"/>
                <w:szCs w:val="22"/>
              </w:rPr>
            </w:pPr>
            <w:r w:rsidRPr="002763D0">
              <w:rPr>
                <w:rFonts w:ascii="Verdana" w:hAnsi="Verdana"/>
                <w:b/>
                <w:sz w:val="22"/>
                <w:szCs w:val="22"/>
              </w:rPr>
              <w:t>Nr. crt.</w:t>
            </w:r>
          </w:p>
        </w:tc>
        <w:tc>
          <w:tcPr>
            <w:tcW w:w="3958" w:type="dxa"/>
            <w:vAlign w:val="center"/>
          </w:tcPr>
          <w:p w14:paraId="2E138949" w14:textId="72C96E10" w:rsidR="00132752" w:rsidRPr="00040E82" w:rsidRDefault="00132752" w:rsidP="00C7573B">
            <w:pPr>
              <w:pStyle w:val="Heading2"/>
              <w:rPr>
                <w:rFonts w:ascii="Verdana" w:hAnsi="Verdana"/>
                <w:b w:val="0"/>
                <w:sz w:val="22"/>
                <w:szCs w:val="22"/>
              </w:rPr>
            </w:pPr>
            <w:r w:rsidRPr="00040E82">
              <w:rPr>
                <w:rFonts w:ascii="Verdana" w:hAnsi="Verdana"/>
                <w:sz w:val="22"/>
                <w:szCs w:val="22"/>
              </w:rPr>
              <w:t>Text proiect de lege</w:t>
            </w:r>
          </w:p>
        </w:tc>
        <w:tc>
          <w:tcPr>
            <w:tcW w:w="4320" w:type="dxa"/>
          </w:tcPr>
          <w:p w14:paraId="3E8678F5" w14:textId="77777777" w:rsidR="00132752" w:rsidRPr="00040E82" w:rsidRDefault="00132752" w:rsidP="00C7573B">
            <w:pPr>
              <w:jc w:val="center"/>
              <w:rPr>
                <w:rFonts w:ascii="Verdana" w:hAnsi="Verdana"/>
                <w:b/>
                <w:spacing w:val="-4"/>
                <w:sz w:val="22"/>
                <w:szCs w:val="22"/>
              </w:rPr>
            </w:pPr>
            <w:r w:rsidRPr="00040E82">
              <w:rPr>
                <w:rFonts w:ascii="Verdana" w:hAnsi="Verdana"/>
                <w:b/>
                <w:spacing w:val="-4"/>
                <w:sz w:val="22"/>
                <w:szCs w:val="22"/>
              </w:rPr>
              <w:t xml:space="preserve">Amendamentul propus </w:t>
            </w:r>
          </w:p>
          <w:p w14:paraId="47DB14C3" w14:textId="77777777" w:rsidR="00132752" w:rsidRPr="00040E82" w:rsidRDefault="00132752" w:rsidP="00C7573B">
            <w:pPr>
              <w:pStyle w:val="Heading2"/>
              <w:rPr>
                <w:rFonts w:ascii="Verdana" w:hAnsi="Verdana"/>
                <w:b w:val="0"/>
                <w:sz w:val="22"/>
                <w:szCs w:val="22"/>
              </w:rPr>
            </w:pPr>
            <w:r w:rsidRPr="00040E82">
              <w:rPr>
                <w:rFonts w:ascii="Verdana" w:hAnsi="Verdana"/>
                <w:spacing w:val="-4"/>
                <w:sz w:val="22"/>
                <w:szCs w:val="22"/>
              </w:rPr>
              <w:t>şi autorul acestuia</w:t>
            </w:r>
          </w:p>
        </w:tc>
        <w:tc>
          <w:tcPr>
            <w:tcW w:w="4320" w:type="dxa"/>
          </w:tcPr>
          <w:p w14:paraId="3AB85ACD" w14:textId="77777777" w:rsidR="00132752" w:rsidRPr="00040E82" w:rsidRDefault="00132752" w:rsidP="00C7573B">
            <w:pPr>
              <w:pStyle w:val="Heading2"/>
              <w:rPr>
                <w:rFonts w:ascii="Verdana" w:hAnsi="Verdana"/>
                <w:b w:val="0"/>
                <w:sz w:val="22"/>
                <w:szCs w:val="22"/>
              </w:rPr>
            </w:pPr>
            <w:r w:rsidRPr="00040E82">
              <w:rPr>
                <w:rFonts w:ascii="Verdana" w:hAnsi="Verdana"/>
                <w:sz w:val="22"/>
                <w:szCs w:val="22"/>
              </w:rPr>
              <w:t>Motivare</w:t>
            </w:r>
          </w:p>
        </w:tc>
        <w:tc>
          <w:tcPr>
            <w:tcW w:w="1980" w:type="dxa"/>
          </w:tcPr>
          <w:p w14:paraId="4D803BC5" w14:textId="77777777" w:rsidR="00132752" w:rsidRPr="00040E82" w:rsidRDefault="00132752" w:rsidP="00C7573B">
            <w:pPr>
              <w:pStyle w:val="Heading2"/>
              <w:rPr>
                <w:rFonts w:ascii="Verdana" w:hAnsi="Verdana"/>
                <w:b w:val="0"/>
                <w:sz w:val="22"/>
                <w:szCs w:val="22"/>
              </w:rPr>
            </w:pPr>
            <w:r w:rsidRPr="00040E82">
              <w:rPr>
                <w:rFonts w:ascii="Verdana" w:hAnsi="Verdana"/>
                <w:sz w:val="22"/>
                <w:szCs w:val="22"/>
              </w:rPr>
              <w:t>Camera decizională</w:t>
            </w:r>
          </w:p>
        </w:tc>
      </w:tr>
      <w:tr w:rsidR="00132752" w:rsidRPr="002763D0" w14:paraId="4500CDEA" w14:textId="77777777" w:rsidTr="00C757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2" w:type="dxa"/>
          </w:tcPr>
          <w:p w14:paraId="4E4E1826" w14:textId="77777777" w:rsidR="00132752" w:rsidRPr="002763D0" w:rsidRDefault="00132752" w:rsidP="00C7573B">
            <w:pPr>
              <w:numPr>
                <w:ilvl w:val="0"/>
                <w:numId w:val="16"/>
              </w:numPr>
              <w:ind w:left="0" w:firstLine="0"/>
              <w:jc w:val="both"/>
              <w:rPr>
                <w:rFonts w:ascii="Verdana" w:hAnsi="Verdana"/>
                <w:b/>
                <w:sz w:val="22"/>
                <w:szCs w:val="22"/>
              </w:rPr>
            </w:pPr>
          </w:p>
        </w:tc>
        <w:tc>
          <w:tcPr>
            <w:tcW w:w="3958" w:type="dxa"/>
          </w:tcPr>
          <w:p w14:paraId="25015A0D" w14:textId="77777777" w:rsidR="00132752" w:rsidRPr="002763D0" w:rsidRDefault="00132752" w:rsidP="00C7573B">
            <w:pPr>
              <w:shd w:val="clear" w:color="auto" w:fill="FFFFFF"/>
              <w:jc w:val="both"/>
              <w:rPr>
                <w:rFonts w:ascii="Verdana" w:hAnsi="Verdana"/>
                <w:bCs/>
                <w:sz w:val="22"/>
                <w:szCs w:val="22"/>
              </w:rPr>
            </w:pPr>
          </w:p>
          <w:p w14:paraId="3FE85BF2" w14:textId="77777777" w:rsidR="00132752" w:rsidRPr="002763D0" w:rsidRDefault="00132752" w:rsidP="00C7573B">
            <w:pPr>
              <w:shd w:val="clear" w:color="auto" w:fill="FFFFFF"/>
              <w:jc w:val="both"/>
              <w:rPr>
                <w:rFonts w:ascii="Verdana" w:hAnsi="Verdana"/>
                <w:bCs/>
                <w:sz w:val="22"/>
                <w:szCs w:val="22"/>
              </w:rPr>
            </w:pPr>
            <w:r w:rsidRPr="002763D0">
              <w:rPr>
                <w:rFonts w:ascii="Verdana" w:hAnsi="Verdana"/>
                <w:bCs/>
                <w:sz w:val="22"/>
                <w:szCs w:val="22"/>
              </w:rPr>
              <w:t>Articolul 16, alineatul (4)</w:t>
            </w:r>
          </w:p>
          <w:p w14:paraId="501C27BB" w14:textId="77777777" w:rsidR="00132752" w:rsidRPr="002763D0" w:rsidRDefault="00132752" w:rsidP="00C7573B">
            <w:pPr>
              <w:shd w:val="clear" w:color="auto" w:fill="FFFFFF"/>
              <w:jc w:val="both"/>
              <w:rPr>
                <w:rFonts w:ascii="Verdana" w:hAnsi="Verdana"/>
                <w:bCs/>
                <w:sz w:val="22"/>
                <w:szCs w:val="22"/>
              </w:rPr>
            </w:pPr>
          </w:p>
          <w:p w14:paraId="632D2273" w14:textId="77777777" w:rsidR="00132752" w:rsidRDefault="00132752" w:rsidP="00C7573B">
            <w:pPr>
              <w:shd w:val="clear" w:color="auto" w:fill="FFFFFF"/>
              <w:jc w:val="both"/>
              <w:rPr>
                <w:rFonts w:ascii="Verdana" w:hAnsi="Verdana"/>
                <w:bCs/>
                <w:sz w:val="22"/>
                <w:szCs w:val="22"/>
              </w:rPr>
            </w:pPr>
          </w:p>
          <w:p w14:paraId="7BCAE5C8" w14:textId="77777777" w:rsidR="00132752" w:rsidRPr="002763D0" w:rsidRDefault="00132752" w:rsidP="00C7573B">
            <w:pPr>
              <w:shd w:val="clear" w:color="auto" w:fill="FFFFFF"/>
              <w:jc w:val="both"/>
              <w:rPr>
                <w:rFonts w:ascii="Verdana" w:hAnsi="Verdana"/>
                <w:sz w:val="22"/>
                <w:szCs w:val="22"/>
                <w:shd w:val="clear" w:color="auto" w:fill="FFFFFF"/>
              </w:rPr>
            </w:pPr>
            <w:r w:rsidRPr="002763D0">
              <w:rPr>
                <w:rFonts w:ascii="Verdana" w:hAnsi="Verdana"/>
                <w:bCs/>
                <w:sz w:val="22"/>
                <w:szCs w:val="22"/>
              </w:rPr>
              <w:t>(4)</w:t>
            </w:r>
            <w:r w:rsidRPr="002763D0">
              <w:rPr>
                <w:rFonts w:ascii="Verdana" w:hAnsi="Verdana"/>
                <w:sz w:val="22"/>
                <w:szCs w:val="22"/>
                <w:shd w:val="clear" w:color="auto" w:fill="FFFFFF"/>
              </w:rPr>
              <w:t xml:space="preserve"> </w:t>
            </w:r>
            <w:r w:rsidRPr="002763D0">
              <w:rPr>
                <w:rFonts w:ascii="Verdana" w:hAnsi="Verdana"/>
                <w:noProof/>
                <w:sz w:val="22"/>
                <w:szCs w:val="22"/>
              </w:rPr>
              <w:t>Copiii şi tinerii cu handicap şi/sau cu cerinţe educative speciale au dreptul să studieze şi să se instruiască în limba maternă.</w:t>
            </w:r>
          </w:p>
          <w:p w14:paraId="31DE218B" w14:textId="77777777" w:rsidR="00132752" w:rsidRPr="002763D0" w:rsidRDefault="00132752" w:rsidP="00C7573B">
            <w:pPr>
              <w:shd w:val="clear" w:color="auto" w:fill="FFFFFF"/>
              <w:jc w:val="both"/>
              <w:rPr>
                <w:rFonts w:ascii="Verdana" w:hAnsi="Verdana"/>
                <w:sz w:val="22"/>
                <w:szCs w:val="22"/>
              </w:rPr>
            </w:pPr>
          </w:p>
        </w:tc>
        <w:tc>
          <w:tcPr>
            <w:tcW w:w="4320" w:type="dxa"/>
          </w:tcPr>
          <w:p w14:paraId="31B99CF3" w14:textId="77777777" w:rsidR="00132752" w:rsidRPr="002763D0" w:rsidRDefault="00132752" w:rsidP="00C7573B">
            <w:pPr>
              <w:pStyle w:val="Bodytext21"/>
              <w:shd w:val="clear" w:color="auto" w:fill="auto"/>
              <w:spacing w:line="240" w:lineRule="auto"/>
              <w:jc w:val="both"/>
              <w:rPr>
                <w:rFonts w:ascii="Verdana" w:hAnsi="Verdana"/>
                <w:b w:val="0"/>
                <w:sz w:val="22"/>
                <w:szCs w:val="22"/>
                <w:lang w:val="ro-RO"/>
              </w:rPr>
            </w:pPr>
          </w:p>
          <w:p w14:paraId="38C6ECBF" w14:textId="77777777" w:rsidR="00132752" w:rsidRPr="002763D0" w:rsidRDefault="00132752" w:rsidP="00C7573B">
            <w:pPr>
              <w:pStyle w:val="Normal1"/>
              <w:tabs>
                <w:tab w:val="left" w:pos="567"/>
                <w:tab w:val="left" w:pos="993"/>
                <w:tab w:val="left" w:pos="1560"/>
                <w:tab w:val="left" w:pos="1985"/>
                <w:tab w:val="left" w:pos="2268"/>
              </w:tabs>
              <w:jc w:val="both"/>
              <w:rPr>
                <w:rFonts w:ascii="Verdana" w:hAnsi="Verdana"/>
                <w:b/>
                <w:sz w:val="22"/>
                <w:szCs w:val="22"/>
              </w:rPr>
            </w:pPr>
            <w:r w:rsidRPr="002763D0">
              <w:rPr>
                <w:rFonts w:ascii="Verdana" w:hAnsi="Verdana"/>
                <w:b/>
                <w:sz w:val="22"/>
                <w:szCs w:val="22"/>
              </w:rPr>
              <w:t>La articolul I, punctul 1, articolul 16, alineatul (4) se modifică și va avea următorul cuprins:</w:t>
            </w:r>
          </w:p>
          <w:p w14:paraId="42752664" w14:textId="77777777" w:rsidR="00132752" w:rsidRPr="002763D0" w:rsidRDefault="00132752" w:rsidP="00C7573B">
            <w:pPr>
              <w:jc w:val="both"/>
              <w:rPr>
                <w:rFonts w:ascii="Verdana" w:hAnsi="Verdana"/>
                <w:b/>
                <w:sz w:val="22"/>
                <w:szCs w:val="22"/>
              </w:rPr>
            </w:pPr>
            <w:r>
              <w:rPr>
                <w:rFonts w:ascii="Verdana" w:hAnsi="Verdana"/>
                <w:sz w:val="22"/>
                <w:szCs w:val="22"/>
              </w:rPr>
              <w:t>„</w:t>
            </w:r>
            <w:r w:rsidRPr="002763D0">
              <w:rPr>
                <w:rFonts w:ascii="Verdana" w:hAnsi="Verdana"/>
                <w:sz w:val="22"/>
                <w:szCs w:val="22"/>
              </w:rPr>
              <w:t xml:space="preserve">(4) Copii şi tinerii cu handicap şi/sau cerinţe educative speciale au dreptul să studieze şi să se intruiască în limba maternă, </w:t>
            </w:r>
            <w:r w:rsidRPr="002763D0">
              <w:rPr>
                <w:rFonts w:ascii="Verdana" w:hAnsi="Verdana"/>
                <w:b/>
                <w:sz w:val="22"/>
                <w:szCs w:val="22"/>
              </w:rPr>
              <w:t>inclusiv în limbajul semnelor.</w:t>
            </w:r>
            <w:r>
              <w:rPr>
                <w:rFonts w:ascii="Verdana" w:hAnsi="Verdana"/>
                <w:b/>
                <w:sz w:val="22"/>
                <w:szCs w:val="22"/>
              </w:rPr>
              <w:t>”</w:t>
            </w:r>
          </w:p>
          <w:p w14:paraId="234E9D5A" w14:textId="77777777" w:rsidR="00132752" w:rsidRPr="002763D0" w:rsidRDefault="00132752" w:rsidP="00C7573B">
            <w:pPr>
              <w:jc w:val="both"/>
              <w:rPr>
                <w:rFonts w:ascii="Verdana" w:hAnsi="Verdana"/>
                <w:b/>
                <w:sz w:val="22"/>
                <w:szCs w:val="22"/>
              </w:rPr>
            </w:pPr>
          </w:p>
          <w:p w14:paraId="19F74310" w14:textId="77777777" w:rsidR="00132752" w:rsidRPr="002763D0" w:rsidRDefault="00132752" w:rsidP="00C7573B">
            <w:pPr>
              <w:jc w:val="both"/>
              <w:rPr>
                <w:rFonts w:ascii="Verdana" w:hAnsi="Verdana"/>
                <w:i/>
                <w:sz w:val="22"/>
                <w:szCs w:val="22"/>
              </w:rPr>
            </w:pPr>
            <w:r w:rsidRPr="002763D0">
              <w:rPr>
                <w:rFonts w:ascii="Verdana" w:hAnsi="Verdana"/>
                <w:i/>
                <w:sz w:val="22"/>
                <w:szCs w:val="22"/>
              </w:rPr>
              <w:t>Autor:</w:t>
            </w:r>
            <w:r w:rsidRPr="002763D0">
              <w:rPr>
                <w:rFonts w:ascii="Verdana" w:hAnsi="Verdana"/>
                <w:b/>
                <w:sz w:val="22"/>
                <w:szCs w:val="22"/>
              </w:rPr>
              <w:t xml:space="preserve"> </w:t>
            </w:r>
            <w:r w:rsidRPr="002763D0">
              <w:rPr>
                <w:rFonts w:ascii="Verdana" w:hAnsi="Verdana"/>
                <w:i/>
                <w:sz w:val="22"/>
                <w:szCs w:val="22"/>
              </w:rPr>
              <w:t>Comisia pentru drepturile omului, culte şi  problemele minorităţilor naţionale</w:t>
            </w:r>
          </w:p>
          <w:p w14:paraId="3DD48D96" w14:textId="77777777" w:rsidR="00132752" w:rsidRPr="002763D0" w:rsidRDefault="00132752" w:rsidP="00C7573B">
            <w:pPr>
              <w:pStyle w:val="Normal1"/>
              <w:tabs>
                <w:tab w:val="left" w:pos="567"/>
                <w:tab w:val="left" w:pos="993"/>
                <w:tab w:val="left" w:pos="1560"/>
                <w:tab w:val="left" w:pos="1985"/>
                <w:tab w:val="left" w:pos="2268"/>
              </w:tabs>
              <w:jc w:val="both"/>
              <w:rPr>
                <w:rFonts w:ascii="Verdana" w:hAnsi="Verdana"/>
                <w:sz w:val="22"/>
                <w:szCs w:val="22"/>
              </w:rPr>
            </w:pPr>
          </w:p>
          <w:p w14:paraId="1E4885FE" w14:textId="77777777" w:rsidR="00132752" w:rsidRPr="002763D0" w:rsidRDefault="00132752" w:rsidP="00C7573B">
            <w:pPr>
              <w:pStyle w:val="Bodytext21"/>
              <w:shd w:val="clear" w:color="auto" w:fill="auto"/>
              <w:spacing w:line="240" w:lineRule="auto"/>
              <w:jc w:val="both"/>
              <w:rPr>
                <w:rFonts w:ascii="Verdana" w:hAnsi="Verdana"/>
                <w:b w:val="0"/>
                <w:sz w:val="22"/>
                <w:szCs w:val="22"/>
                <w:lang w:val="ro-RO"/>
              </w:rPr>
            </w:pPr>
          </w:p>
        </w:tc>
        <w:tc>
          <w:tcPr>
            <w:tcW w:w="4320" w:type="dxa"/>
          </w:tcPr>
          <w:p w14:paraId="5F491439" w14:textId="77777777" w:rsidR="00132752" w:rsidRPr="002763D0" w:rsidRDefault="00132752" w:rsidP="00C7573B">
            <w:pPr>
              <w:pStyle w:val="Bodytext21"/>
              <w:shd w:val="clear" w:color="auto" w:fill="auto"/>
              <w:spacing w:line="240" w:lineRule="auto"/>
              <w:jc w:val="both"/>
              <w:rPr>
                <w:rFonts w:ascii="Verdana" w:hAnsi="Verdana"/>
                <w:b w:val="0"/>
                <w:sz w:val="22"/>
                <w:szCs w:val="22"/>
                <w:lang w:val="ro-RO"/>
              </w:rPr>
            </w:pPr>
          </w:p>
          <w:p w14:paraId="1199BC55" w14:textId="77777777" w:rsidR="00132752" w:rsidRPr="002763D0" w:rsidRDefault="00132752" w:rsidP="00C7573B">
            <w:pPr>
              <w:pStyle w:val="Bodytext21"/>
              <w:shd w:val="clear" w:color="auto" w:fill="auto"/>
              <w:spacing w:line="240" w:lineRule="auto"/>
              <w:rPr>
                <w:rFonts w:ascii="Verdana" w:hAnsi="Verdana"/>
                <w:sz w:val="22"/>
                <w:szCs w:val="22"/>
                <w:lang w:val="ro-RO"/>
              </w:rPr>
            </w:pPr>
            <w:r w:rsidRPr="002763D0">
              <w:rPr>
                <w:rFonts w:ascii="Verdana" w:hAnsi="Verdana"/>
                <w:sz w:val="22"/>
                <w:szCs w:val="22"/>
                <w:lang w:val="ro-RO"/>
              </w:rPr>
              <w:t>Argumente pentru susţinere:</w:t>
            </w:r>
          </w:p>
          <w:p w14:paraId="51DAB263" w14:textId="14B1EA3A" w:rsidR="00132752" w:rsidRDefault="00132752" w:rsidP="00C7573B">
            <w:pPr>
              <w:pStyle w:val="Bodytext21"/>
              <w:shd w:val="clear" w:color="auto" w:fill="auto"/>
              <w:spacing w:line="240" w:lineRule="auto"/>
              <w:jc w:val="both"/>
              <w:rPr>
                <w:rFonts w:ascii="Verdana" w:hAnsi="Verdana"/>
                <w:b w:val="0"/>
                <w:sz w:val="22"/>
                <w:szCs w:val="22"/>
                <w:lang w:val="ro-RO"/>
              </w:rPr>
            </w:pPr>
            <w:r w:rsidRPr="002763D0">
              <w:rPr>
                <w:rFonts w:ascii="Verdana" w:hAnsi="Verdana"/>
                <w:b w:val="0"/>
                <w:sz w:val="22"/>
                <w:szCs w:val="22"/>
                <w:lang w:val="ro-RO"/>
              </w:rPr>
              <w:t>Pentru a evidenţia caracterul de limbă maternă a limbajului semnelor</w:t>
            </w:r>
            <w:r w:rsidR="00C7573B">
              <w:rPr>
                <w:rFonts w:ascii="Verdana" w:hAnsi="Verdana"/>
                <w:b w:val="0"/>
                <w:sz w:val="22"/>
                <w:szCs w:val="22"/>
                <w:lang w:val="ro-RO"/>
              </w:rPr>
              <w:t>.</w:t>
            </w:r>
          </w:p>
          <w:p w14:paraId="087382A6" w14:textId="77777777" w:rsidR="00C7573B" w:rsidRPr="002763D0" w:rsidRDefault="00C7573B" w:rsidP="00C7573B">
            <w:pPr>
              <w:pStyle w:val="Bodytext21"/>
              <w:shd w:val="clear" w:color="auto" w:fill="auto"/>
              <w:spacing w:line="240" w:lineRule="auto"/>
              <w:jc w:val="both"/>
              <w:rPr>
                <w:rFonts w:ascii="Verdana" w:hAnsi="Verdana"/>
                <w:b w:val="0"/>
                <w:sz w:val="22"/>
                <w:szCs w:val="22"/>
                <w:lang w:val="ro-RO"/>
              </w:rPr>
            </w:pPr>
          </w:p>
          <w:p w14:paraId="4DFA71EE" w14:textId="77777777" w:rsidR="00132752" w:rsidRPr="002763D0" w:rsidRDefault="00132752" w:rsidP="00C7573B">
            <w:pPr>
              <w:pStyle w:val="Bodytext21"/>
              <w:shd w:val="clear" w:color="auto" w:fill="auto"/>
              <w:spacing w:line="240" w:lineRule="auto"/>
              <w:jc w:val="both"/>
              <w:rPr>
                <w:rFonts w:ascii="Verdana" w:hAnsi="Verdana"/>
                <w:sz w:val="22"/>
                <w:szCs w:val="22"/>
                <w:lang w:val="ro-RO"/>
              </w:rPr>
            </w:pPr>
            <w:r w:rsidRPr="002763D0">
              <w:rPr>
                <w:rFonts w:ascii="Verdana" w:hAnsi="Verdana"/>
                <w:sz w:val="22"/>
                <w:szCs w:val="22"/>
                <w:lang w:val="ro-RO"/>
              </w:rPr>
              <w:t>Argumente pentru respingere:</w:t>
            </w:r>
          </w:p>
          <w:p w14:paraId="58CB7400" w14:textId="77777777" w:rsidR="00132752" w:rsidRDefault="00132752" w:rsidP="00C7573B">
            <w:pPr>
              <w:pStyle w:val="Bodytext21"/>
              <w:shd w:val="clear" w:color="auto" w:fill="auto"/>
              <w:spacing w:line="240" w:lineRule="auto"/>
              <w:jc w:val="both"/>
              <w:rPr>
                <w:rFonts w:ascii="Verdana" w:hAnsi="Verdana"/>
                <w:b w:val="0"/>
                <w:noProof/>
                <w:sz w:val="22"/>
                <w:szCs w:val="22"/>
              </w:rPr>
            </w:pPr>
            <w:r w:rsidRPr="002763D0">
              <w:rPr>
                <w:rFonts w:ascii="Verdana" w:hAnsi="Verdana" w:cs="Arial"/>
                <w:b w:val="0"/>
                <w:bCs w:val="0"/>
                <w:color w:val="222222"/>
                <w:sz w:val="22"/>
                <w:szCs w:val="22"/>
                <w:shd w:val="clear" w:color="auto" w:fill="FFFFFF"/>
              </w:rPr>
              <w:t>Limbajul mimico-gestual</w:t>
            </w:r>
            <w:r w:rsidRPr="002763D0">
              <w:rPr>
                <w:rFonts w:ascii="Verdana" w:hAnsi="Verdana" w:cs="Arial"/>
                <w:b w:val="0"/>
                <w:color w:val="222222"/>
                <w:sz w:val="22"/>
                <w:szCs w:val="22"/>
                <w:shd w:val="clear" w:color="auto" w:fill="FFFFFF"/>
              </w:rPr>
              <w:t xml:space="preserve"> (sau limbajul semnelor) nu are caracter de limbă maternă, ci este un limbaj de exprimare şi de gesturi naturale de configurare și percepție vizuală prin care persoana </w:t>
            </w:r>
            <w:r w:rsidRPr="002763D0">
              <w:rPr>
                <w:rFonts w:ascii="Verdana" w:hAnsi="Verdana"/>
                <w:b w:val="0"/>
                <w:noProof/>
                <w:sz w:val="22"/>
                <w:szCs w:val="22"/>
              </w:rPr>
              <w:t>cu surdo-cecitate,</w:t>
            </w:r>
            <w:r w:rsidRPr="002763D0">
              <w:rPr>
                <w:rFonts w:ascii="Verdana" w:hAnsi="Verdana" w:cs="Arial"/>
                <w:b w:val="0"/>
                <w:color w:val="222222"/>
                <w:sz w:val="22"/>
                <w:szCs w:val="22"/>
                <w:shd w:val="clear" w:color="auto" w:fill="FFFFFF"/>
              </w:rPr>
              <w:t xml:space="preserve"> de orice naţionalitate, poate stabili un canal de comunicare cu mediul social. La punctul 25 din Ordonanţă, respectiv art. 69 alin (3) din Legea nr.448/2006 l</w:t>
            </w:r>
            <w:r w:rsidRPr="002763D0">
              <w:rPr>
                <w:rFonts w:ascii="Verdana" w:hAnsi="Verdana"/>
                <w:b w:val="0"/>
                <w:noProof/>
                <w:sz w:val="22"/>
                <w:szCs w:val="22"/>
              </w:rPr>
              <w:t>imbajul mimico-gestual şi limbajul specific al persoanei cu surdo-cecitate sunt recunoscute oficial ca mijloace de comunicare specifice persoanelor cu handicap auditiv sau cu surdocecitate.</w:t>
            </w:r>
          </w:p>
          <w:p w14:paraId="5394A30E" w14:textId="77777777" w:rsidR="00C7573B" w:rsidRDefault="00C7573B" w:rsidP="00C7573B">
            <w:pPr>
              <w:pStyle w:val="Bodytext21"/>
              <w:shd w:val="clear" w:color="auto" w:fill="auto"/>
              <w:spacing w:line="240" w:lineRule="auto"/>
              <w:jc w:val="both"/>
              <w:rPr>
                <w:rFonts w:ascii="Verdana" w:hAnsi="Verdana"/>
                <w:b w:val="0"/>
                <w:noProof/>
                <w:sz w:val="22"/>
                <w:szCs w:val="22"/>
              </w:rPr>
            </w:pPr>
          </w:p>
          <w:p w14:paraId="2297C39F" w14:textId="77777777" w:rsidR="00C7573B" w:rsidRDefault="00C7573B" w:rsidP="00C7573B">
            <w:pPr>
              <w:pStyle w:val="Bodytext21"/>
              <w:shd w:val="clear" w:color="auto" w:fill="auto"/>
              <w:spacing w:line="240" w:lineRule="auto"/>
              <w:jc w:val="both"/>
              <w:rPr>
                <w:rFonts w:ascii="Verdana" w:hAnsi="Verdana"/>
                <w:b w:val="0"/>
                <w:noProof/>
                <w:sz w:val="22"/>
                <w:szCs w:val="22"/>
              </w:rPr>
            </w:pPr>
          </w:p>
          <w:p w14:paraId="1BF19BDE" w14:textId="08403757" w:rsidR="00C7573B" w:rsidRPr="00040E82" w:rsidRDefault="00C7573B" w:rsidP="00C7573B">
            <w:pPr>
              <w:pStyle w:val="Bodytext21"/>
              <w:shd w:val="clear" w:color="auto" w:fill="auto"/>
              <w:spacing w:line="240" w:lineRule="auto"/>
              <w:jc w:val="both"/>
              <w:rPr>
                <w:rFonts w:ascii="Verdana" w:hAnsi="Verdana"/>
                <w:b w:val="0"/>
                <w:noProof/>
                <w:sz w:val="22"/>
                <w:szCs w:val="22"/>
              </w:rPr>
            </w:pPr>
          </w:p>
        </w:tc>
        <w:tc>
          <w:tcPr>
            <w:tcW w:w="1980" w:type="dxa"/>
          </w:tcPr>
          <w:p w14:paraId="1EF55669" w14:textId="77777777" w:rsidR="00132752" w:rsidRPr="002763D0" w:rsidRDefault="00132752" w:rsidP="00C7573B">
            <w:pPr>
              <w:pStyle w:val="Bodytext21"/>
              <w:shd w:val="clear" w:color="auto" w:fill="auto"/>
              <w:spacing w:line="240" w:lineRule="auto"/>
              <w:rPr>
                <w:rFonts w:ascii="Verdana" w:hAnsi="Verdana"/>
                <w:b w:val="0"/>
                <w:sz w:val="22"/>
                <w:szCs w:val="22"/>
                <w:lang w:val="ro-RO"/>
              </w:rPr>
            </w:pPr>
            <w:r w:rsidRPr="002763D0">
              <w:rPr>
                <w:rFonts w:ascii="Verdana" w:hAnsi="Verdana"/>
                <w:b w:val="0"/>
                <w:sz w:val="22"/>
                <w:szCs w:val="22"/>
                <w:lang w:val="ro-RO"/>
              </w:rPr>
              <w:t>Camera Deputaţilor</w:t>
            </w:r>
          </w:p>
        </w:tc>
      </w:tr>
      <w:tr w:rsidR="00132752" w:rsidRPr="002763D0" w14:paraId="63F40485" w14:textId="77777777" w:rsidTr="00C757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2" w:type="dxa"/>
          </w:tcPr>
          <w:p w14:paraId="4AE866B2" w14:textId="77777777" w:rsidR="00132752" w:rsidRPr="002763D0" w:rsidRDefault="00132752" w:rsidP="00C7573B">
            <w:pPr>
              <w:numPr>
                <w:ilvl w:val="0"/>
                <w:numId w:val="16"/>
              </w:numPr>
              <w:ind w:left="0" w:firstLine="0"/>
              <w:jc w:val="both"/>
              <w:rPr>
                <w:rFonts w:ascii="Verdana" w:hAnsi="Verdana"/>
                <w:b/>
                <w:sz w:val="22"/>
                <w:szCs w:val="22"/>
              </w:rPr>
            </w:pPr>
          </w:p>
        </w:tc>
        <w:tc>
          <w:tcPr>
            <w:tcW w:w="3958" w:type="dxa"/>
          </w:tcPr>
          <w:p w14:paraId="50B88897" w14:textId="77777777" w:rsidR="00132752" w:rsidRPr="002763D0" w:rsidRDefault="00132752" w:rsidP="00C7573B">
            <w:pPr>
              <w:shd w:val="clear" w:color="auto" w:fill="FFFFFF"/>
              <w:jc w:val="both"/>
              <w:rPr>
                <w:rFonts w:ascii="Verdana" w:hAnsi="Verdana"/>
                <w:bCs/>
                <w:sz w:val="22"/>
                <w:szCs w:val="22"/>
              </w:rPr>
            </w:pPr>
          </w:p>
          <w:p w14:paraId="525CDF19" w14:textId="77777777" w:rsidR="00132752" w:rsidRPr="002763D0" w:rsidRDefault="00132752" w:rsidP="00C7573B">
            <w:pPr>
              <w:shd w:val="clear" w:color="auto" w:fill="FFFFFF"/>
              <w:jc w:val="both"/>
              <w:rPr>
                <w:rFonts w:ascii="Verdana" w:hAnsi="Verdana"/>
                <w:bCs/>
                <w:sz w:val="22"/>
                <w:szCs w:val="22"/>
              </w:rPr>
            </w:pPr>
            <w:r w:rsidRPr="002763D0">
              <w:rPr>
                <w:rFonts w:ascii="Verdana" w:hAnsi="Verdana"/>
                <w:bCs/>
                <w:sz w:val="22"/>
                <w:szCs w:val="22"/>
              </w:rPr>
              <w:t>Articolul 16, alineatul (8)</w:t>
            </w:r>
          </w:p>
          <w:p w14:paraId="4FE79E8B" w14:textId="77777777" w:rsidR="00132752" w:rsidRPr="002763D0" w:rsidRDefault="00132752" w:rsidP="00C7573B">
            <w:pPr>
              <w:shd w:val="clear" w:color="auto" w:fill="FFFFFF"/>
              <w:jc w:val="both"/>
              <w:rPr>
                <w:rFonts w:ascii="Verdana" w:hAnsi="Verdana"/>
                <w:bCs/>
                <w:sz w:val="22"/>
                <w:szCs w:val="22"/>
              </w:rPr>
            </w:pPr>
          </w:p>
          <w:p w14:paraId="03BA19E2" w14:textId="77777777" w:rsidR="00132752" w:rsidRPr="002763D0" w:rsidRDefault="00132752" w:rsidP="00C7573B">
            <w:pPr>
              <w:shd w:val="clear" w:color="auto" w:fill="FFFFFF"/>
              <w:jc w:val="both"/>
              <w:rPr>
                <w:rFonts w:ascii="Verdana" w:hAnsi="Verdana"/>
                <w:bCs/>
                <w:sz w:val="22"/>
                <w:szCs w:val="22"/>
              </w:rPr>
            </w:pPr>
          </w:p>
          <w:p w14:paraId="157FAF59" w14:textId="77777777" w:rsidR="00132752" w:rsidRPr="002763D0" w:rsidRDefault="00132752" w:rsidP="00C7573B">
            <w:pPr>
              <w:shd w:val="clear" w:color="auto" w:fill="FFFFFF"/>
              <w:jc w:val="both"/>
              <w:rPr>
                <w:rFonts w:ascii="Verdana" w:hAnsi="Verdana"/>
                <w:sz w:val="22"/>
                <w:szCs w:val="22"/>
                <w:shd w:val="clear" w:color="auto" w:fill="FFFFFF"/>
              </w:rPr>
            </w:pPr>
            <w:r w:rsidRPr="002763D0">
              <w:rPr>
                <w:rFonts w:ascii="Verdana" w:hAnsi="Verdana"/>
                <w:bCs/>
                <w:sz w:val="22"/>
                <w:szCs w:val="22"/>
              </w:rPr>
              <w:t>(8)</w:t>
            </w:r>
            <w:r w:rsidRPr="002763D0">
              <w:rPr>
                <w:rFonts w:ascii="Verdana" w:hAnsi="Verdana"/>
                <w:sz w:val="22"/>
                <w:szCs w:val="22"/>
                <w:shd w:val="clear" w:color="auto" w:fill="FFFFFF"/>
              </w:rPr>
              <w:t xml:space="preserve"> </w:t>
            </w:r>
            <w:r w:rsidRPr="002763D0">
              <w:rPr>
                <w:rFonts w:ascii="Verdana" w:hAnsi="Verdana"/>
                <w:noProof/>
                <w:sz w:val="22"/>
                <w:szCs w:val="22"/>
              </w:rPr>
              <w:t>Studenţii cu handicap beneficiază, la cerere, de reducere cu 50% a taxelor pentru cazare şi masă la cantinele şi căminele studenţeşti.</w:t>
            </w:r>
          </w:p>
          <w:p w14:paraId="5E769E4E" w14:textId="77777777" w:rsidR="00132752" w:rsidRPr="002763D0" w:rsidRDefault="00132752" w:rsidP="00C7573B">
            <w:pPr>
              <w:shd w:val="clear" w:color="auto" w:fill="FFFFFF"/>
              <w:jc w:val="both"/>
              <w:rPr>
                <w:rFonts w:ascii="Verdana" w:hAnsi="Verdana"/>
                <w:bCs/>
                <w:sz w:val="22"/>
                <w:szCs w:val="22"/>
              </w:rPr>
            </w:pPr>
          </w:p>
        </w:tc>
        <w:tc>
          <w:tcPr>
            <w:tcW w:w="4320" w:type="dxa"/>
          </w:tcPr>
          <w:p w14:paraId="07A4004A" w14:textId="77777777" w:rsidR="00132752" w:rsidRPr="002763D0" w:rsidRDefault="00132752" w:rsidP="00C7573B">
            <w:pPr>
              <w:pStyle w:val="Normal1"/>
              <w:tabs>
                <w:tab w:val="left" w:pos="567"/>
                <w:tab w:val="left" w:pos="993"/>
                <w:tab w:val="left" w:pos="1560"/>
                <w:tab w:val="left" w:pos="1985"/>
                <w:tab w:val="left" w:pos="2268"/>
              </w:tabs>
              <w:jc w:val="both"/>
              <w:rPr>
                <w:rFonts w:ascii="Verdana" w:hAnsi="Verdana"/>
                <w:sz w:val="22"/>
                <w:szCs w:val="22"/>
              </w:rPr>
            </w:pPr>
          </w:p>
          <w:p w14:paraId="39ABC437" w14:textId="77777777" w:rsidR="00132752" w:rsidRPr="002763D0" w:rsidRDefault="00132752" w:rsidP="00C7573B">
            <w:pPr>
              <w:pStyle w:val="Normal1"/>
              <w:tabs>
                <w:tab w:val="left" w:pos="567"/>
                <w:tab w:val="left" w:pos="993"/>
                <w:tab w:val="left" w:pos="1560"/>
                <w:tab w:val="left" w:pos="1985"/>
                <w:tab w:val="left" w:pos="2268"/>
              </w:tabs>
              <w:jc w:val="both"/>
              <w:rPr>
                <w:rFonts w:ascii="Verdana" w:hAnsi="Verdana"/>
                <w:b/>
                <w:sz w:val="22"/>
                <w:szCs w:val="22"/>
              </w:rPr>
            </w:pPr>
            <w:r w:rsidRPr="002763D0">
              <w:rPr>
                <w:rFonts w:ascii="Verdana" w:hAnsi="Verdana"/>
                <w:b/>
                <w:sz w:val="22"/>
                <w:szCs w:val="22"/>
              </w:rPr>
              <w:t>La articolul I, punctul 1, articolul 16, alineatul (8) se modifică și va avea următorul cuprins:</w:t>
            </w:r>
          </w:p>
          <w:p w14:paraId="0D9347B4" w14:textId="77777777" w:rsidR="00132752" w:rsidRPr="002763D0" w:rsidRDefault="00132752" w:rsidP="00C7573B">
            <w:pPr>
              <w:pStyle w:val="Normal1"/>
              <w:tabs>
                <w:tab w:val="left" w:pos="567"/>
                <w:tab w:val="left" w:pos="993"/>
                <w:tab w:val="left" w:pos="1560"/>
                <w:tab w:val="left" w:pos="1985"/>
                <w:tab w:val="left" w:pos="2268"/>
              </w:tabs>
              <w:jc w:val="both"/>
              <w:rPr>
                <w:rFonts w:ascii="Verdana" w:hAnsi="Verdana"/>
                <w:sz w:val="22"/>
                <w:szCs w:val="22"/>
              </w:rPr>
            </w:pPr>
            <w:r>
              <w:rPr>
                <w:rFonts w:ascii="Verdana" w:hAnsi="Verdana"/>
                <w:sz w:val="22"/>
                <w:szCs w:val="22"/>
              </w:rPr>
              <w:t>„</w:t>
            </w:r>
            <w:r w:rsidRPr="002763D0">
              <w:rPr>
                <w:rFonts w:ascii="Verdana" w:hAnsi="Verdana"/>
                <w:sz w:val="22"/>
                <w:szCs w:val="22"/>
              </w:rPr>
              <w:t xml:space="preserve">(8) Studenții cu handicap beneficiază de reducere cu 50% a taxelor pentru cazare și masă la cantinele și căminele studențești. </w:t>
            </w:r>
            <w:r w:rsidRPr="002763D0">
              <w:rPr>
                <w:rFonts w:ascii="Verdana" w:hAnsi="Verdana"/>
                <w:b/>
                <w:sz w:val="22"/>
                <w:szCs w:val="22"/>
              </w:rPr>
              <w:t>La cerere, pot opta pentru plata integrală a taxelor.</w:t>
            </w:r>
            <w:r>
              <w:rPr>
                <w:rFonts w:ascii="Verdana" w:hAnsi="Verdana"/>
                <w:b/>
                <w:sz w:val="22"/>
                <w:szCs w:val="22"/>
              </w:rPr>
              <w:t>”</w:t>
            </w:r>
          </w:p>
          <w:p w14:paraId="66327012" w14:textId="77777777" w:rsidR="00132752" w:rsidRPr="002763D0" w:rsidRDefault="00132752" w:rsidP="00C7573B">
            <w:pPr>
              <w:shd w:val="clear" w:color="auto" w:fill="FFFFFF"/>
              <w:jc w:val="both"/>
              <w:rPr>
                <w:rFonts w:ascii="Verdana" w:hAnsi="Verdana"/>
                <w:i/>
                <w:sz w:val="22"/>
                <w:szCs w:val="22"/>
              </w:rPr>
            </w:pPr>
          </w:p>
          <w:p w14:paraId="38025EC5" w14:textId="77777777" w:rsidR="00132752" w:rsidRPr="002763D0" w:rsidRDefault="00132752" w:rsidP="00C7573B">
            <w:pPr>
              <w:pStyle w:val="Bodytext21"/>
              <w:shd w:val="clear" w:color="auto" w:fill="auto"/>
              <w:spacing w:line="240" w:lineRule="auto"/>
              <w:jc w:val="both"/>
              <w:rPr>
                <w:rFonts w:ascii="Verdana" w:hAnsi="Verdana"/>
                <w:b w:val="0"/>
                <w:sz w:val="22"/>
                <w:szCs w:val="22"/>
                <w:lang w:val="ro-RO"/>
              </w:rPr>
            </w:pPr>
            <w:r w:rsidRPr="002763D0">
              <w:rPr>
                <w:rFonts w:ascii="Verdana" w:hAnsi="Verdana"/>
                <w:b w:val="0"/>
                <w:i/>
                <w:sz w:val="22"/>
                <w:szCs w:val="22"/>
              </w:rPr>
              <w:t xml:space="preserve">Autor: </w:t>
            </w:r>
            <w:r>
              <w:rPr>
                <w:rFonts w:ascii="Verdana" w:hAnsi="Verdana"/>
                <w:b w:val="0"/>
                <w:i/>
                <w:sz w:val="22"/>
                <w:szCs w:val="22"/>
              </w:rPr>
              <w:t xml:space="preserve">deputat </w:t>
            </w:r>
            <w:r w:rsidRPr="002763D0">
              <w:rPr>
                <w:rFonts w:ascii="Verdana" w:hAnsi="Verdana"/>
                <w:b w:val="0"/>
                <w:i/>
                <w:sz w:val="22"/>
                <w:szCs w:val="22"/>
              </w:rPr>
              <w:t>Adrian Dohotaru</w:t>
            </w:r>
          </w:p>
        </w:tc>
        <w:tc>
          <w:tcPr>
            <w:tcW w:w="4320" w:type="dxa"/>
          </w:tcPr>
          <w:p w14:paraId="4DFA8B8D" w14:textId="77777777" w:rsidR="00132752" w:rsidRDefault="00132752" w:rsidP="00C7573B">
            <w:pPr>
              <w:pStyle w:val="Bodytext21"/>
              <w:shd w:val="clear" w:color="auto" w:fill="auto"/>
              <w:spacing w:line="240" w:lineRule="auto"/>
              <w:rPr>
                <w:rFonts w:ascii="Verdana" w:hAnsi="Verdana"/>
                <w:sz w:val="22"/>
                <w:szCs w:val="22"/>
                <w:lang w:val="ro-RO"/>
              </w:rPr>
            </w:pPr>
          </w:p>
          <w:p w14:paraId="1FC86DDA" w14:textId="77777777" w:rsidR="00132752" w:rsidRPr="002763D0" w:rsidRDefault="00132752" w:rsidP="00C7573B">
            <w:pPr>
              <w:pStyle w:val="Bodytext21"/>
              <w:shd w:val="clear" w:color="auto" w:fill="auto"/>
              <w:spacing w:line="240" w:lineRule="auto"/>
              <w:jc w:val="left"/>
              <w:rPr>
                <w:rFonts w:ascii="Verdana" w:hAnsi="Verdana"/>
                <w:sz w:val="22"/>
                <w:szCs w:val="22"/>
                <w:lang w:val="ro-RO"/>
              </w:rPr>
            </w:pPr>
            <w:r w:rsidRPr="002763D0">
              <w:rPr>
                <w:rFonts w:ascii="Verdana" w:hAnsi="Verdana"/>
                <w:sz w:val="22"/>
                <w:szCs w:val="22"/>
                <w:lang w:val="ro-RO"/>
              </w:rPr>
              <w:t>Argumente pentru susţinere:</w:t>
            </w:r>
          </w:p>
          <w:p w14:paraId="672AFE90" w14:textId="66BBA291" w:rsidR="00132752" w:rsidRDefault="00132752" w:rsidP="00C7573B">
            <w:pPr>
              <w:pStyle w:val="Bodytext21"/>
              <w:shd w:val="clear" w:color="auto" w:fill="auto"/>
              <w:spacing w:line="240" w:lineRule="auto"/>
              <w:jc w:val="both"/>
              <w:rPr>
                <w:rFonts w:ascii="Verdana" w:hAnsi="Verdana"/>
                <w:b w:val="0"/>
                <w:sz w:val="22"/>
                <w:szCs w:val="22"/>
              </w:rPr>
            </w:pPr>
            <w:r w:rsidRPr="002763D0">
              <w:rPr>
                <w:rFonts w:ascii="Verdana" w:hAnsi="Verdana"/>
                <w:b w:val="0"/>
                <w:sz w:val="22"/>
                <w:szCs w:val="22"/>
              </w:rPr>
              <w:t>Birocrația poate împiedica studenții să beneficieze de această reducere. Opțiunea de a plăti integral poate rămâne pentru cei care consideră că nu au nevoie de acest sprijin, însă regula de bază ar trebui să fie acest drept să fie acordat automat.</w:t>
            </w:r>
          </w:p>
          <w:p w14:paraId="475870FD" w14:textId="77777777" w:rsidR="00C7573B" w:rsidRPr="002763D0" w:rsidRDefault="00C7573B" w:rsidP="00C7573B">
            <w:pPr>
              <w:pStyle w:val="Bodytext21"/>
              <w:shd w:val="clear" w:color="auto" w:fill="auto"/>
              <w:spacing w:line="240" w:lineRule="auto"/>
              <w:jc w:val="both"/>
              <w:rPr>
                <w:rFonts w:ascii="Verdana" w:hAnsi="Verdana"/>
                <w:b w:val="0"/>
                <w:sz w:val="22"/>
                <w:szCs w:val="22"/>
                <w:lang w:val="ro-RO"/>
              </w:rPr>
            </w:pPr>
          </w:p>
          <w:p w14:paraId="7774C741" w14:textId="77777777" w:rsidR="00132752" w:rsidRPr="002763D0" w:rsidRDefault="00132752" w:rsidP="00C7573B">
            <w:pPr>
              <w:pStyle w:val="Bodytext21"/>
              <w:shd w:val="clear" w:color="auto" w:fill="auto"/>
              <w:spacing w:line="240" w:lineRule="auto"/>
              <w:jc w:val="both"/>
              <w:rPr>
                <w:rFonts w:ascii="Verdana" w:hAnsi="Verdana"/>
                <w:sz w:val="22"/>
                <w:szCs w:val="22"/>
                <w:lang w:val="ro-RO"/>
              </w:rPr>
            </w:pPr>
            <w:r w:rsidRPr="002763D0">
              <w:rPr>
                <w:rFonts w:ascii="Verdana" w:hAnsi="Verdana"/>
                <w:sz w:val="22"/>
                <w:szCs w:val="22"/>
                <w:lang w:val="ro-RO"/>
              </w:rPr>
              <w:t>Argumente pentru respingere:</w:t>
            </w:r>
          </w:p>
          <w:p w14:paraId="560D0CDC" w14:textId="005E47CF" w:rsidR="00132752" w:rsidRDefault="00C7573B" w:rsidP="00C7573B">
            <w:pPr>
              <w:pStyle w:val="Bodytext21"/>
              <w:shd w:val="clear" w:color="auto" w:fill="auto"/>
              <w:spacing w:line="240" w:lineRule="auto"/>
              <w:jc w:val="both"/>
              <w:rPr>
                <w:rFonts w:ascii="Verdana" w:hAnsi="Verdana"/>
                <w:b w:val="0"/>
                <w:sz w:val="22"/>
                <w:szCs w:val="22"/>
                <w:lang w:val="ro-RO"/>
              </w:rPr>
            </w:pPr>
            <w:r>
              <w:rPr>
                <w:rFonts w:ascii="Verdana" w:hAnsi="Verdana"/>
                <w:b w:val="0"/>
                <w:sz w:val="22"/>
                <w:szCs w:val="22"/>
                <w:lang w:val="ro-RO"/>
              </w:rPr>
              <w:t>Respins la vot.</w:t>
            </w:r>
          </w:p>
          <w:p w14:paraId="4DB344B0" w14:textId="77777777" w:rsidR="00132752" w:rsidRPr="002763D0" w:rsidRDefault="00132752" w:rsidP="00C7573B">
            <w:pPr>
              <w:pStyle w:val="Bodytext21"/>
              <w:shd w:val="clear" w:color="auto" w:fill="auto"/>
              <w:spacing w:line="240" w:lineRule="auto"/>
              <w:jc w:val="both"/>
              <w:rPr>
                <w:rFonts w:ascii="Verdana" w:hAnsi="Verdana"/>
                <w:b w:val="0"/>
                <w:sz w:val="22"/>
                <w:szCs w:val="22"/>
                <w:lang w:val="ro-RO"/>
              </w:rPr>
            </w:pPr>
          </w:p>
        </w:tc>
        <w:tc>
          <w:tcPr>
            <w:tcW w:w="1980" w:type="dxa"/>
          </w:tcPr>
          <w:p w14:paraId="715EFBEF" w14:textId="77777777" w:rsidR="00132752" w:rsidRPr="002763D0" w:rsidRDefault="00132752" w:rsidP="00C7573B">
            <w:pPr>
              <w:pStyle w:val="Bodytext21"/>
              <w:shd w:val="clear" w:color="auto" w:fill="auto"/>
              <w:spacing w:line="240" w:lineRule="auto"/>
              <w:rPr>
                <w:rFonts w:ascii="Verdana" w:hAnsi="Verdana"/>
                <w:b w:val="0"/>
                <w:sz w:val="22"/>
                <w:szCs w:val="22"/>
                <w:lang w:val="ro-RO"/>
              </w:rPr>
            </w:pPr>
            <w:r w:rsidRPr="002763D0">
              <w:rPr>
                <w:rFonts w:ascii="Verdana" w:hAnsi="Verdana"/>
                <w:b w:val="0"/>
                <w:sz w:val="22"/>
                <w:szCs w:val="22"/>
                <w:lang w:val="ro-RO"/>
              </w:rPr>
              <w:t>Camera Deputaţilor</w:t>
            </w:r>
          </w:p>
        </w:tc>
      </w:tr>
    </w:tbl>
    <w:p w14:paraId="235E5688" w14:textId="77777777" w:rsidR="00132752" w:rsidRPr="0041159D" w:rsidRDefault="00132752" w:rsidP="001D28E8">
      <w:pPr>
        <w:rPr>
          <w:rFonts w:ascii="Verdana" w:hAnsi="Verdana"/>
          <w:sz w:val="24"/>
          <w:szCs w:val="24"/>
        </w:rPr>
      </w:pPr>
    </w:p>
    <w:sectPr w:rsidR="00132752" w:rsidRPr="0041159D" w:rsidSect="00132752">
      <w:pgSz w:w="16840" w:h="11907" w:orient="landscape" w:code="9"/>
      <w:pgMar w:top="1701" w:right="1701" w:bottom="1134" w:left="1134"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C5DFB" w14:textId="77777777" w:rsidR="00D61F14" w:rsidRDefault="00D61F14">
      <w:r>
        <w:separator/>
      </w:r>
    </w:p>
  </w:endnote>
  <w:endnote w:type="continuationSeparator" w:id="0">
    <w:p w14:paraId="140B4039" w14:textId="77777777" w:rsidR="00D61F14" w:rsidRDefault="00D61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D8E90" w14:textId="77777777" w:rsidR="007464C9" w:rsidRDefault="009C1E3A" w:rsidP="002E2B4D">
    <w:pPr>
      <w:pStyle w:val="Footer"/>
      <w:framePr w:wrap="around" w:vAnchor="text" w:hAnchor="margin" w:xAlign="right" w:y="1"/>
      <w:rPr>
        <w:rStyle w:val="PageNumber"/>
      </w:rPr>
    </w:pPr>
    <w:r>
      <w:rPr>
        <w:rStyle w:val="PageNumber"/>
      </w:rPr>
      <w:fldChar w:fldCharType="begin"/>
    </w:r>
    <w:r w:rsidR="007464C9">
      <w:rPr>
        <w:rStyle w:val="PageNumber"/>
      </w:rPr>
      <w:instrText xml:space="preserve">PAGE  </w:instrText>
    </w:r>
    <w:r>
      <w:rPr>
        <w:rStyle w:val="PageNumber"/>
      </w:rPr>
      <w:fldChar w:fldCharType="end"/>
    </w:r>
  </w:p>
  <w:p w14:paraId="78330D24" w14:textId="77777777" w:rsidR="007464C9" w:rsidRDefault="007464C9"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624B1" w14:textId="77777777" w:rsidR="007464C9" w:rsidRPr="00773F40" w:rsidRDefault="009C1E3A"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7464C9"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E6370B">
      <w:rPr>
        <w:rStyle w:val="PageNumber"/>
        <w:rFonts w:ascii="Verdana" w:hAnsi="Verdana"/>
        <w:noProof/>
        <w:sz w:val="18"/>
        <w:szCs w:val="18"/>
        <w:lang w:val="ro-RO"/>
      </w:rPr>
      <w:t>41</w:t>
    </w:r>
    <w:r w:rsidRPr="00773F40">
      <w:rPr>
        <w:rStyle w:val="PageNumber"/>
        <w:rFonts w:ascii="Verdana" w:hAnsi="Verdana"/>
        <w:sz w:val="18"/>
        <w:szCs w:val="18"/>
        <w:lang w:val="ro-RO"/>
      </w:rPr>
      <w:fldChar w:fldCharType="end"/>
    </w:r>
  </w:p>
  <w:p w14:paraId="0B2A8B72" w14:textId="77777777" w:rsidR="007464C9" w:rsidRPr="00773F40" w:rsidRDefault="007464C9"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9FFE" w14:textId="77777777" w:rsidR="007464C9" w:rsidRPr="00A91100" w:rsidRDefault="009C1E3A"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464C9"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E6370B">
      <w:rPr>
        <w:rStyle w:val="PageNumber"/>
        <w:rFonts w:ascii="Verdana" w:hAnsi="Verdana"/>
        <w:noProof/>
        <w:sz w:val="18"/>
      </w:rPr>
      <w:t>5</w:t>
    </w:r>
    <w:r w:rsidRPr="00A91100">
      <w:rPr>
        <w:rStyle w:val="PageNumber"/>
        <w:rFonts w:ascii="Verdana" w:hAnsi="Verdana"/>
        <w:sz w:val="18"/>
      </w:rPr>
      <w:fldChar w:fldCharType="end"/>
    </w:r>
  </w:p>
  <w:p w14:paraId="5375B4C1" w14:textId="77777777" w:rsidR="007464C9" w:rsidRPr="00092596" w:rsidRDefault="007464C9" w:rsidP="00450F2D">
    <w:pPr>
      <w:pStyle w:val="Footer"/>
      <w:tabs>
        <w:tab w:val="left" w:pos="2931"/>
        <w:tab w:val="center" w:pos="4909"/>
      </w:tabs>
      <w:jc w:val="center"/>
      <w:rPr>
        <w:rFonts w:ascii="Times New Roman" w:hAnsi="Times New Roman"/>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3BC35" w14:textId="77777777" w:rsidR="00D61F14" w:rsidRDefault="00D61F14">
      <w:r>
        <w:separator/>
      </w:r>
    </w:p>
  </w:footnote>
  <w:footnote w:type="continuationSeparator" w:id="0">
    <w:p w14:paraId="5C0870A0" w14:textId="77777777" w:rsidR="00D61F14" w:rsidRDefault="00D61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38D15" w14:textId="77777777" w:rsidR="007464C9" w:rsidRDefault="009C1E3A" w:rsidP="002E2B4D">
    <w:pPr>
      <w:pStyle w:val="Header"/>
      <w:framePr w:wrap="around" w:vAnchor="text" w:hAnchor="margin" w:xAlign="center" w:y="1"/>
      <w:rPr>
        <w:rStyle w:val="PageNumber"/>
      </w:rPr>
    </w:pPr>
    <w:r>
      <w:rPr>
        <w:rStyle w:val="PageNumber"/>
      </w:rPr>
      <w:fldChar w:fldCharType="begin"/>
    </w:r>
    <w:r w:rsidR="007464C9">
      <w:rPr>
        <w:rStyle w:val="PageNumber"/>
      </w:rPr>
      <w:instrText xml:space="preserve">PAGE  </w:instrText>
    </w:r>
    <w:r>
      <w:rPr>
        <w:rStyle w:val="PageNumber"/>
      </w:rPr>
      <w:fldChar w:fldCharType="end"/>
    </w:r>
  </w:p>
  <w:p w14:paraId="504812B4" w14:textId="77777777" w:rsidR="007464C9" w:rsidRDefault="007464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10234" w14:textId="77777777" w:rsidR="007464C9" w:rsidRDefault="007464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4B4E1" w14:textId="77777777" w:rsidR="007464C9" w:rsidRDefault="007464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11081A"/>
    <w:multiLevelType w:val="hybridMultilevel"/>
    <w:tmpl w:val="E558E022"/>
    <w:lvl w:ilvl="0" w:tplc="06FA0D20">
      <w:start w:val="1"/>
      <w:numFmt w:val="decimal"/>
      <w:lvlText w:val="%1."/>
      <w:lvlJc w:val="left"/>
      <w:pPr>
        <w:tabs>
          <w:tab w:val="num" w:pos="372"/>
        </w:tabs>
        <w:ind w:left="372" w:hanging="3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4"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1633B6E"/>
    <w:multiLevelType w:val="hybridMultilevel"/>
    <w:tmpl w:val="41CED6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7"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8"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0"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11" w15:restartNumberingAfterBreak="0">
    <w:nsid w:val="62F34F93"/>
    <w:multiLevelType w:val="hybridMultilevel"/>
    <w:tmpl w:val="F35251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26174656">
    <w:abstractNumId w:val="3"/>
  </w:num>
  <w:num w:numId="2" w16cid:durableId="1831024205">
    <w:abstractNumId w:val="3"/>
    <w:lvlOverride w:ilvl="0">
      <w:lvl w:ilvl="0">
        <w:start w:val="1"/>
        <w:numFmt w:val="decimal"/>
        <w:lvlText w:val="%1."/>
        <w:legacy w:legacy="1" w:legacySpace="0" w:legacyIndent="360"/>
        <w:lvlJc w:val="left"/>
        <w:pPr>
          <w:ind w:left="360" w:hanging="360"/>
        </w:pPr>
      </w:lvl>
    </w:lvlOverride>
  </w:num>
  <w:num w:numId="3" w16cid:durableId="875965495">
    <w:abstractNumId w:val="3"/>
    <w:lvlOverride w:ilvl="0">
      <w:lvl w:ilvl="0">
        <w:start w:val="1"/>
        <w:numFmt w:val="decimal"/>
        <w:lvlText w:val="%1."/>
        <w:legacy w:legacy="1" w:legacySpace="0" w:legacyIndent="360"/>
        <w:lvlJc w:val="left"/>
        <w:pPr>
          <w:ind w:left="360" w:hanging="360"/>
        </w:pPr>
      </w:lvl>
    </w:lvlOverride>
  </w:num>
  <w:num w:numId="4" w16cid:durableId="307125608">
    <w:abstractNumId w:val="3"/>
    <w:lvlOverride w:ilvl="0">
      <w:lvl w:ilvl="0">
        <w:start w:val="1"/>
        <w:numFmt w:val="decimal"/>
        <w:lvlText w:val="%1."/>
        <w:legacy w:legacy="1" w:legacySpace="0" w:legacyIndent="360"/>
        <w:lvlJc w:val="left"/>
        <w:pPr>
          <w:ind w:left="360" w:hanging="360"/>
        </w:pPr>
      </w:lvl>
    </w:lvlOverride>
  </w:num>
  <w:num w:numId="5" w16cid:durableId="1970475408">
    <w:abstractNumId w:val="3"/>
    <w:lvlOverride w:ilvl="0">
      <w:lvl w:ilvl="0">
        <w:start w:val="1"/>
        <w:numFmt w:val="decimal"/>
        <w:lvlText w:val="%1."/>
        <w:legacy w:legacy="1" w:legacySpace="0" w:legacyIndent="360"/>
        <w:lvlJc w:val="left"/>
        <w:pPr>
          <w:ind w:left="360" w:hanging="360"/>
        </w:pPr>
      </w:lvl>
    </w:lvlOverride>
  </w:num>
  <w:num w:numId="6" w16cid:durableId="1830902204">
    <w:abstractNumId w:val="10"/>
  </w:num>
  <w:num w:numId="7" w16cid:durableId="155801215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220945831">
    <w:abstractNumId w:val="4"/>
  </w:num>
  <w:num w:numId="9" w16cid:durableId="501235989">
    <w:abstractNumId w:val="6"/>
  </w:num>
  <w:num w:numId="10" w16cid:durableId="864712818">
    <w:abstractNumId w:val="9"/>
  </w:num>
  <w:num w:numId="11" w16cid:durableId="1398894721">
    <w:abstractNumId w:val="7"/>
  </w:num>
  <w:num w:numId="12" w16cid:durableId="293028051">
    <w:abstractNumId w:val="8"/>
  </w:num>
  <w:num w:numId="13" w16cid:durableId="1728533174">
    <w:abstractNumId w:val="5"/>
  </w:num>
  <w:num w:numId="14" w16cid:durableId="443886805">
    <w:abstractNumId w:val="2"/>
  </w:num>
  <w:num w:numId="15" w16cid:durableId="1323847300">
    <w:abstractNumId w:val="1"/>
  </w:num>
  <w:num w:numId="16" w16cid:durableId="4197134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22A"/>
    <w:rsid w:val="00004B05"/>
    <w:rsid w:val="0000615F"/>
    <w:rsid w:val="000071DD"/>
    <w:rsid w:val="00022A25"/>
    <w:rsid w:val="00025650"/>
    <w:rsid w:val="000349FE"/>
    <w:rsid w:val="00034DBD"/>
    <w:rsid w:val="000364E9"/>
    <w:rsid w:val="000427F6"/>
    <w:rsid w:val="000447E1"/>
    <w:rsid w:val="00055767"/>
    <w:rsid w:val="000604CA"/>
    <w:rsid w:val="00081729"/>
    <w:rsid w:val="00083D63"/>
    <w:rsid w:val="00084146"/>
    <w:rsid w:val="00092596"/>
    <w:rsid w:val="000B14D1"/>
    <w:rsid w:val="000B5E63"/>
    <w:rsid w:val="000E1DE3"/>
    <w:rsid w:val="000F308A"/>
    <w:rsid w:val="000F4B0E"/>
    <w:rsid w:val="000F7087"/>
    <w:rsid w:val="0010638C"/>
    <w:rsid w:val="0010765D"/>
    <w:rsid w:val="00107818"/>
    <w:rsid w:val="0011322E"/>
    <w:rsid w:val="00120145"/>
    <w:rsid w:val="00120D0C"/>
    <w:rsid w:val="00127449"/>
    <w:rsid w:val="00132752"/>
    <w:rsid w:val="001444CD"/>
    <w:rsid w:val="00144A2B"/>
    <w:rsid w:val="00146126"/>
    <w:rsid w:val="00184B7B"/>
    <w:rsid w:val="0019167D"/>
    <w:rsid w:val="001928B1"/>
    <w:rsid w:val="001A31B4"/>
    <w:rsid w:val="001A7CCF"/>
    <w:rsid w:val="001D0B75"/>
    <w:rsid w:val="001D28E8"/>
    <w:rsid w:val="001D5D34"/>
    <w:rsid w:val="001E0D11"/>
    <w:rsid w:val="001E3851"/>
    <w:rsid w:val="001F0014"/>
    <w:rsid w:val="002052E8"/>
    <w:rsid w:val="002071BD"/>
    <w:rsid w:val="00220359"/>
    <w:rsid w:val="00220514"/>
    <w:rsid w:val="00227A0B"/>
    <w:rsid w:val="002314D3"/>
    <w:rsid w:val="00266575"/>
    <w:rsid w:val="00270151"/>
    <w:rsid w:val="002A038F"/>
    <w:rsid w:val="002A362A"/>
    <w:rsid w:val="002C267B"/>
    <w:rsid w:val="002C584C"/>
    <w:rsid w:val="002C6052"/>
    <w:rsid w:val="002D09CF"/>
    <w:rsid w:val="002E2B4D"/>
    <w:rsid w:val="003008D9"/>
    <w:rsid w:val="003074A8"/>
    <w:rsid w:val="00312B10"/>
    <w:rsid w:val="0031774C"/>
    <w:rsid w:val="00317960"/>
    <w:rsid w:val="00323241"/>
    <w:rsid w:val="00343A3A"/>
    <w:rsid w:val="003463FD"/>
    <w:rsid w:val="00361A1B"/>
    <w:rsid w:val="00363EE1"/>
    <w:rsid w:val="00372A1E"/>
    <w:rsid w:val="00373CA3"/>
    <w:rsid w:val="003768A2"/>
    <w:rsid w:val="00376AF5"/>
    <w:rsid w:val="003776FC"/>
    <w:rsid w:val="00391624"/>
    <w:rsid w:val="00395796"/>
    <w:rsid w:val="003A1BC2"/>
    <w:rsid w:val="003D048F"/>
    <w:rsid w:val="003D5205"/>
    <w:rsid w:val="003D58B4"/>
    <w:rsid w:val="003E6717"/>
    <w:rsid w:val="003F244E"/>
    <w:rsid w:val="003F2ED6"/>
    <w:rsid w:val="003F5106"/>
    <w:rsid w:val="00404CC2"/>
    <w:rsid w:val="00412E98"/>
    <w:rsid w:val="0041366B"/>
    <w:rsid w:val="00420EFB"/>
    <w:rsid w:val="0044330F"/>
    <w:rsid w:val="004434CD"/>
    <w:rsid w:val="004478F8"/>
    <w:rsid w:val="00450F2D"/>
    <w:rsid w:val="00460E45"/>
    <w:rsid w:val="004667B5"/>
    <w:rsid w:val="00466CAD"/>
    <w:rsid w:val="004745B5"/>
    <w:rsid w:val="00475A0E"/>
    <w:rsid w:val="0048451E"/>
    <w:rsid w:val="004876F8"/>
    <w:rsid w:val="00490A80"/>
    <w:rsid w:val="004914E2"/>
    <w:rsid w:val="00493EBD"/>
    <w:rsid w:val="004A0EBF"/>
    <w:rsid w:val="004B0FD3"/>
    <w:rsid w:val="004B106C"/>
    <w:rsid w:val="004B1633"/>
    <w:rsid w:val="004B38B3"/>
    <w:rsid w:val="004B38ED"/>
    <w:rsid w:val="004B4EB7"/>
    <w:rsid w:val="004B5B81"/>
    <w:rsid w:val="004B6E36"/>
    <w:rsid w:val="004B7E5C"/>
    <w:rsid w:val="004C55BE"/>
    <w:rsid w:val="004D1D6E"/>
    <w:rsid w:val="004D7217"/>
    <w:rsid w:val="004E3F30"/>
    <w:rsid w:val="004E6510"/>
    <w:rsid w:val="004E7937"/>
    <w:rsid w:val="004F07F3"/>
    <w:rsid w:val="00506FDB"/>
    <w:rsid w:val="005071A8"/>
    <w:rsid w:val="00511F94"/>
    <w:rsid w:val="00513397"/>
    <w:rsid w:val="00520922"/>
    <w:rsid w:val="00553D46"/>
    <w:rsid w:val="00563454"/>
    <w:rsid w:val="00575CC8"/>
    <w:rsid w:val="005A0B78"/>
    <w:rsid w:val="005B722A"/>
    <w:rsid w:val="005D21D1"/>
    <w:rsid w:val="005E5CC3"/>
    <w:rsid w:val="005F3955"/>
    <w:rsid w:val="005F6723"/>
    <w:rsid w:val="00600E02"/>
    <w:rsid w:val="00600F87"/>
    <w:rsid w:val="0060599E"/>
    <w:rsid w:val="0061471B"/>
    <w:rsid w:val="0061577F"/>
    <w:rsid w:val="00617D18"/>
    <w:rsid w:val="00642843"/>
    <w:rsid w:val="00643C45"/>
    <w:rsid w:val="00644144"/>
    <w:rsid w:val="0066370B"/>
    <w:rsid w:val="00664EF4"/>
    <w:rsid w:val="00672003"/>
    <w:rsid w:val="006748DB"/>
    <w:rsid w:val="00682975"/>
    <w:rsid w:val="00687BA7"/>
    <w:rsid w:val="00695BA9"/>
    <w:rsid w:val="006972D6"/>
    <w:rsid w:val="006A1654"/>
    <w:rsid w:val="006A5D1A"/>
    <w:rsid w:val="006C16C9"/>
    <w:rsid w:val="006C1AB0"/>
    <w:rsid w:val="006C2D89"/>
    <w:rsid w:val="006D7032"/>
    <w:rsid w:val="006E1DCE"/>
    <w:rsid w:val="006E58E4"/>
    <w:rsid w:val="006F121C"/>
    <w:rsid w:val="006F4152"/>
    <w:rsid w:val="006F7B59"/>
    <w:rsid w:val="007014EC"/>
    <w:rsid w:val="00705DAB"/>
    <w:rsid w:val="00714301"/>
    <w:rsid w:val="00714E45"/>
    <w:rsid w:val="007305FA"/>
    <w:rsid w:val="00743C45"/>
    <w:rsid w:val="007464C9"/>
    <w:rsid w:val="00746F5F"/>
    <w:rsid w:val="0075342D"/>
    <w:rsid w:val="007535BF"/>
    <w:rsid w:val="0076299D"/>
    <w:rsid w:val="0077390E"/>
    <w:rsid w:val="00773F40"/>
    <w:rsid w:val="0078049F"/>
    <w:rsid w:val="00791B20"/>
    <w:rsid w:val="007A53D8"/>
    <w:rsid w:val="007B1D93"/>
    <w:rsid w:val="007B402B"/>
    <w:rsid w:val="007B728F"/>
    <w:rsid w:val="007B7C6F"/>
    <w:rsid w:val="007C4A6C"/>
    <w:rsid w:val="007D7A9F"/>
    <w:rsid w:val="007F48A0"/>
    <w:rsid w:val="007F5C1C"/>
    <w:rsid w:val="0080108F"/>
    <w:rsid w:val="00804E9F"/>
    <w:rsid w:val="00804ED0"/>
    <w:rsid w:val="00820569"/>
    <w:rsid w:val="00833A79"/>
    <w:rsid w:val="00833DA6"/>
    <w:rsid w:val="00852E2B"/>
    <w:rsid w:val="00855709"/>
    <w:rsid w:val="008633B2"/>
    <w:rsid w:val="0087526B"/>
    <w:rsid w:val="00890113"/>
    <w:rsid w:val="00890D4E"/>
    <w:rsid w:val="00896E0E"/>
    <w:rsid w:val="008A0D4B"/>
    <w:rsid w:val="008A46C1"/>
    <w:rsid w:val="008B714D"/>
    <w:rsid w:val="008E0B1D"/>
    <w:rsid w:val="008F074C"/>
    <w:rsid w:val="008F5AA9"/>
    <w:rsid w:val="00905635"/>
    <w:rsid w:val="009306CC"/>
    <w:rsid w:val="00937173"/>
    <w:rsid w:val="00953A5E"/>
    <w:rsid w:val="00956978"/>
    <w:rsid w:val="00967C7A"/>
    <w:rsid w:val="009707B4"/>
    <w:rsid w:val="0097208B"/>
    <w:rsid w:val="00972F79"/>
    <w:rsid w:val="00974F85"/>
    <w:rsid w:val="00976B5F"/>
    <w:rsid w:val="0098214C"/>
    <w:rsid w:val="00985722"/>
    <w:rsid w:val="00987A56"/>
    <w:rsid w:val="00992406"/>
    <w:rsid w:val="00994C4B"/>
    <w:rsid w:val="009A34D0"/>
    <w:rsid w:val="009C1E3A"/>
    <w:rsid w:val="009D4434"/>
    <w:rsid w:val="009D5305"/>
    <w:rsid w:val="009E2795"/>
    <w:rsid w:val="009E66E4"/>
    <w:rsid w:val="009F45BC"/>
    <w:rsid w:val="00A0465A"/>
    <w:rsid w:val="00A05EA1"/>
    <w:rsid w:val="00A063BD"/>
    <w:rsid w:val="00A274C8"/>
    <w:rsid w:val="00A356EA"/>
    <w:rsid w:val="00A45A86"/>
    <w:rsid w:val="00A47343"/>
    <w:rsid w:val="00A64618"/>
    <w:rsid w:val="00A71BF5"/>
    <w:rsid w:val="00A736AA"/>
    <w:rsid w:val="00A83DB1"/>
    <w:rsid w:val="00A91100"/>
    <w:rsid w:val="00AB36E5"/>
    <w:rsid w:val="00AC7CC6"/>
    <w:rsid w:val="00AD7F60"/>
    <w:rsid w:val="00AF76DA"/>
    <w:rsid w:val="00B043CB"/>
    <w:rsid w:val="00B527A6"/>
    <w:rsid w:val="00B7428C"/>
    <w:rsid w:val="00B87877"/>
    <w:rsid w:val="00B92935"/>
    <w:rsid w:val="00B97F7D"/>
    <w:rsid w:val="00BA16C8"/>
    <w:rsid w:val="00BA411F"/>
    <w:rsid w:val="00BB0893"/>
    <w:rsid w:val="00BC4B9F"/>
    <w:rsid w:val="00BD542F"/>
    <w:rsid w:val="00BE4A6B"/>
    <w:rsid w:val="00C03C5B"/>
    <w:rsid w:val="00C06926"/>
    <w:rsid w:val="00C213C0"/>
    <w:rsid w:val="00C21C95"/>
    <w:rsid w:val="00C2328F"/>
    <w:rsid w:val="00C275F0"/>
    <w:rsid w:val="00C27F37"/>
    <w:rsid w:val="00C32D3C"/>
    <w:rsid w:val="00C47191"/>
    <w:rsid w:val="00C53ED4"/>
    <w:rsid w:val="00C54580"/>
    <w:rsid w:val="00C70D50"/>
    <w:rsid w:val="00C71A3B"/>
    <w:rsid w:val="00C7573B"/>
    <w:rsid w:val="00C80B6F"/>
    <w:rsid w:val="00C85349"/>
    <w:rsid w:val="00C85B8D"/>
    <w:rsid w:val="00C85EA1"/>
    <w:rsid w:val="00CA5AC6"/>
    <w:rsid w:val="00CA7EB2"/>
    <w:rsid w:val="00CB2B74"/>
    <w:rsid w:val="00CC22B7"/>
    <w:rsid w:val="00CC2A47"/>
    <w:rsid w:val="00CC4356"/>
    <w:rsid w:val="00CD76EF"/>
    <w:rsid w:val="00CE01B6"/>
    <w:rsid w:val="00CE1729"/>
    <w:rsid w:val="00CE5D1B"/>
    <w:rsid w:val="00CF298E"/>
    <w:rsid w:val="00CF4BC4"/>
    <w:rsid w:val="00D15C28"/>
    <w:rsid w:val="00D3231B"/>
    <w:rsid w:val="00D47BC5"/>
    <w:rsid w:val="00D52C5B"/>
    <w:rsid w:val="00D61F14"/>
    <w:rsid w:val="00D63778"/>
    <w:rsid w:val="00D73B8C"/>
    <w:rsid w:val="00D74E8B"/>
    <w:rsid w:val="00D90F08"/>
    <w:rsid w:val="00D92AA9"/>
    <w:rsid w:val="00DD0D1D"/>
    <w:rsid w:val="00DE4F4F"/>
    <w:rsid w:val="00E07ED5"/>
    <w:rsid w:val="00E1098A"/>
    <w:rsid w:val="00E10FEE"/>
    <w:rsid w:val="00E161CE"/>
    <w:rsid w:val="00E17544"/>
    <w:rsid w:val="00E27462"/>
    <w:rsid w:val="00E3074A"/>
    <w:rsid w:val="00E347BC"/>
    <w:rsid w:val="00E4351C"/>
    <w:rsid w:val="00E4554D"/>
    <w:rsid w:val="00E563A5"/>
    <w:rsid w:val="00E56592"/>
    <w:rsid w:val="00E6370B"/>
    <w:rsid w:val="00E656D9"/>
    <w:rsid w:val="00E90808"/>
    <w:rsid w:val="00E9245B"/>
    <w:rsid w:val="00EA0545"/>
    <w:rsid w:val="00EA1A3D"/>
    <w:rsid w:val="00EB45A8"/>
    <w:rsid w:val="00ED0398"/>
    <w:rsid w:val="00ED29CD"/>
    <w:rsid w:val="00ED693C"/>
    <w:rsid w:val="00EE3C44"/>
    <w:rsid w:val="00EF052C"/>
    <w:rsid w:val="00EF11C7"/>
    <w:rsid w:val="00EF7CBC"/>
    <w:rsid w:val="00F02204"/>
    <w:rsid w:val="00F02795"/>
    <w:rsid w:val="00F043AB"/>
    <w:rsid w:val="00F07FF1"/>
    <w:rsid w:val="00F1397F"/>
    <w:rsid w:val="00F206C7"/>
    <w:rsid w:val="00F23CDC"/>
    <w:rsid w:val="00F25B06"/>
    <w:rsid w:val="00F2612B"/>
    <w:rsid w:val="00F35452"/>
    <w:rsid w:val="00F471BE"/>
    <w:rsid w:val="00F53DD3"/>
    <w:rsid w:val="00F53E70"/>
    <w:rsid w:val="00F5547C"/>
    <w:rsid w:val="00F5559C"/>
    <w:rsid w:val="00F650EF"/>
    <w:rsid w:val="00F658EC"/>
    <w:rsid w:val="00F8193C"/>
    <w:rsid w:val="00F83380"/>
    <w:rsid w:val="00F860A7"/>
    <w:rsid w:val="00F929E4"/>
    <w:rsid w:val="00FA4366"/>
    <w:rsid w:val="00FA46AA"/>
    <w:rsid w:val="00FD3CCD"/>
    <w:rsid w:val="00FD7F75"/>
    <w:rsid w:val="00FF23FA"/>
    <w:rsid w:val="00FF3F85"/>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DF0D09"/>
  <w15:docId w15:val="{C6C2BEAE-FEDA-40F3-B59F-1099D11D4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64E9"/>
    <w:rPr>
      <w:rFonts w:ascii="Bookman" w:hAnsi="Bookman"/>
      <w:sz w:val="28"/>
    </w:rPr>
  </w:style>
  <w:style w:type="paragraph" w:styleId="Heading1">
    <w:name w:val="heading 1"/>
    <w:basedOn w:val="Normal"/>
    <w:next w:val="Normal"/>
    <w:qFormat/>
    <w:rsid w:val="000364E9"/>
    <w:pPr>
      <w:keepNext/>
      <w:outlineLvl w:val="0"/>
    </w:pPr>
    <w:rPr>
      <w:rFonts w:ascii="Kuenstler" w:hAnsi="Kuenstler"/>
      <w:b/>
      <w:sz w:val="74"/>
    </w:rPr>
  </w:style>
  <w:style w:type="paragraph" w:styleId="Heading2">
    <w:name w:val="heading 2"/>
    <w:basedOn w:val="Normal"/>
    <w:next w:val="Normal"/>
    <w:link w:val="Heading2Char"/>
    <w:qFormat/>
    <w:rsid w:val="000364E9"/>
    <w:pPr>
      <w:keepNext/>
      <w:jc w:val="center"/>
      <w:outlineLvl w:val="1"/>
    </w:pPr>
    <w:rPr>
      <w:b/>
      <w:sz w:val="24"/>
    </w:rPr>
  </w:style>
  <w:style w:type="paragraph" w:styleId="Heading3">
    <w:name w:val="heading 3"/>
    <w:basedOn w:val="Normal"/>
    <w:next w:val="Normal"/>
    <w:qFormat/>
    <w:rsid w:val="000364E9"/>
    <w:pPr>
      <w:keepNext/>
      <w:ind w:left="567"/>
      <w:jc w:val="center"/>
      <w:outlineLvl w:val="2"/>
    </w:pPr>
    <w:rPr>
      <w:b/>
      <w:i/>
      <w:sz w:val="24"/>
    </w:rPr>
  </w:style>
  <w:style w:type="paragraph" w:styleId="Heading4">
    <w:name w:val="heading 4"/>
    <w:basedOn w:val="Normal"/>
    <w:next w:val="Normal"/>
    <w:link w:val="Heading4Char"/>
    <w:unhideWhenUsed/>
    <w:qFormat/>
    <w:rsid w:val="0013275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364E9"/>
    <w:pPr>
      <w:tabs>
        <w:tab w:val="center" w:pos="4320"/>
        <w:tab w:val="right" w:pos="8640"/>
      </w:tabs>
    </w:pPr>
  </w:style>
  <w:style w:type="paragraph" w:styleId="Footer">
    <w:name w:val="footer"/>
    <w:basedOn w:val="Normal"/>
    <w:rsid w:val="000364E9"/>
    <w:pPr>
      <w:tabs>
        <w:tab w:val="center" w:pos="4320"/>
        <w:tab w:val="right" w:pos="8640"/>
      </w:tabs>
    </w:pPr>
  </w:style>
  <w:style w:type="character" w:styleId="PageNumber">
    <w:name w:val="page number"/>
    <w:basedOn w:val="DefaultParagraphFont"/>
    <w:rsid w:val="000364E9"/>
  </w:style>
  <w:style w:type="paragraph" w:styleId="FootnoteText">
    <w:name w:val="footnote text"/>
    <w:basedOn w:val="Normal"/>
    <w:semiHidden/>
    <w:rsid w:val="000364E9"/>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450F2D"/>
    <w:rPr>
      <w:sz w:val="28"/>
    </w:rPr>
  </w:style>
  <w:style w:type="character" w:customStyle="1" w:styleId="Heading4Char">
    <w:name w:val="Heading 4 Char"/>
    <w:basedOn w:val="DefaultParagraphFont"/>
    <w:link w:val="Heading4"/>
    <w:rsid w:val="00132752"/>
    <w:rPr>
      <w:rFonts w:asciiTheme="majorHAnsi" w:eastAsiaTheme="majorEastAsia" w:hAnsiTheme="majorHAnsi" w:cstheme="majorBidi"/>
      <w:b/>
      <w:bCs/>
      <w:i/>
      <w:iCs/>
      <w:color w:val="4F81BD" w:themeColor="accent1"/>
      <w:sz w:val="28"/>
    </w:rPr>
  </w:style>
  <w:style w:type="character" w:customStyle="1" w:styleId="Heading2Char">
    <w:name w:val="Heading 2 Char"/>
    <w:link w:val="Heading2"/>
    <w:rsid w:val="00132752"/>
    <w:rPr>
      <w:rFonts w:ascii="Bookman" w:hAnsi="Bookman"/>
      <w:b/>
      <w:sz w:val="24"/>
    </w:rPr>
  </w:style>
  <w:style w:type="paragraph" w:customStyle="1" w:styleId="al">
    <w:name w:val="a_l"/>
    <w:basedOn w:val="Normal"/>
    <w:rsid w:val="00132752"/>
    <w:pPr>
      <w:spacing w:before="100" w:beforeAutospacing="1" w:after="100" w:afterAutospacing="1"/>
    </w:pPr>
    <w:rPr>
      <w:rFonts w:ascii="Times New Roman" w:hAnsi="Times New Roman"/>
      <w:sz w:val="24"/>
      <w:szCs w:val="24"/>
    </w:rPr>
  </w:style>
  <w:style w:type="character" w:customStyle="1" w:styleId="Bodytext20">
    <w:name w:val="Body text (2)_"/>
    <w:link w:val="Bodytext21"/>
    <w:rsid w:val="00132752"/>
    <w:rPr>
      <w:b/>
      <w:bCs/>
      <w:sz w:val="26"/>
      <w:szCs w:val="26"/>
      <w:shd w:val="clear" w:color="auto" w:fill="FFFFFF"/>
    </w:rPr>
  </w:style>
  <w:style w:type="paragraph" w:customStyle="1" w:styleId="Bodytext21">
    <w:name w:val="Body text (2)"/>
    <w:basedOn w:val="Normal"/>
    <w:link w:val="Bodytext20"/>
    <w:rsid w:val="00132752"/>
    <w:pPr>
      <w:widowControl w:val="0"/>
      <w:shd w:val="clear" w:color="auto" w:fill="FFFFFF"/>
      <w:spacing w:line="470" w:lineRule="exact"/>
      <w:jc w:val="center"/>
    </w:pPr>
    <w:rPr>
      <w:rFonts w:ascii="Times New Roman" w:hAnsi="Times New Roman"/>
      <w:b/>
      <w:bCs/>
      <w:sz w:val="26"/>
      <w:szCs w:val="26"/>
    </w:rPr>
  </w:style>
  <w:style w:type="paragraph" w:customStyle="1" w:styleId="Normal1">
    <w:name w:val="Normal1"/>
    <w:rsid w:val="00132752"/>
    <w:pPr>
      <w:pBdr>
        <w:top w:val="nil"/>
        <w:left w:val="nil"/>
        <w:bottom w:val="nil"/>
        <w:right w:val="nil"/>
        <w:between w:val="nil"/>
      </w:pBdr>
    </w:pPr>
    <w:rPr>
      <w:color w:val="000000"/>
      <w:sz w:val="24"/>
      <w:szCs w:val="24"/>
      <w:lang w:val="ro-RO"/>
    </w:rPr>
  </w:style>
  <w:style w:type="paragraph" w:styleId="ListParagraph">
    <w:name w:val="List Paragraph"/>
    <w:basedOn w:val="Normal"/>
    <w:uiPriority w:val="34"/>
    <w:qFormat/>
    <w:rsid w:val="00E637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283275658">
      <w:bodyDiv w:val="1"/>
      <w:marLeft w:val="0"/>
      <w:marRight w:val="0"/>
      <w:marTop w:val="0"/>
      <w:marBottom w:val="0"/>
      <w:divBdr>
        <w:top w:val="none" w:sz="0" w:space="0" w:color="auto"/>
        <w:left w:val="none" w:sz="0" w:space="0" w:color="auto"/>
        <w:bottom w:val="none" w:sz="0" w:space="0" w:color="auto"/>
        <w:right w:val="none" w:sz="0" w:space="0" w:color="auto"/>
      </w:divBdr>
    </w:div>
    <w:div w:id="391777735">
      <w:bodyDiv w:val="1"/>
      <w:marLeft w:val="0"/>
      <w:marRight w:val="0"/>
      <w:marTop w:val="0"/>
      <w:marBottom w:val="0"/>
      <w:divBdr>
        <w:top w:val="none" w:sz="0" w:space="0" w:color="auto"/>
        <w:left w:val="none" w:sz="0" w:space="0" w:color="auto"/>
        <w:bottom w:val="none" w:sz="0" w:space="0" w:color="auto"/>
        <w:right w:val="none" w:sz="0" w:space="0" w:color="auto"/>
      </w:divBdr>
    </w:div>
    <w:div w:id="480389961">
      <w:bodyDiv w:val="1"/>
      <w:marLeft w:val="0"/>
      <w:marRight w:val="0"/>
      <w:marTop w:val="0"/>
      <w:marBottom w:val="0"/>
      <w:divBdr>
        <w:top w:val="none" w:sz="0" w:space="0" w:color="auto"/>
        <w:left w:val="none" w:sz="0" w:space="0" w:color="auto"/>
        <w:bottom w:val="none" w:sz="0" w:space="0" w:color="auto"/>
        <w:right w:val="none" w:sz="0" w:space="0" w:color="auto"/>
      </w:divBdr>
    </w:div>
    <w:div w:id="712004162">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107191267">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s://idrept.ro/00136727.ht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idrept.ro/00079384.htm"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idrept.ro/00186657.ht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drept.ro/00162020.htm" TargetMode="External"/><Relationship Id="rId20" Type="http://schemas.openxmlformats.org/officeDocument/2006/relationships/hyperlink" Target="https://idrept.ro/00186657.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idrept.ro/00152015.htm" TargetMode="External"/><Relationship Id="rId5" Type="http://schemas.openxmlformats.org/officeDocument/2006/relationships/webSettings" Target="webSettings.xml"/><Relationship Id="rId15" Type="http://schemas.openxmlformats.org/officeDocument/2006/relationships/hyperlink" Target="https://idrept.ro/00108487.htm" TargetMode="External"/><Relationship Id="rId23" Type="http://schemas.openxmlformats.org/officeDocument/2006/relationships/hyperlink" Target="https://idrept.ro/00108487.htm" TargetMode="External"/><Relationship Id="rId10" Type="http://schemas.openxmlformats.org/officeDocument/2006/relationships/header" Target="header2.xml"/><Relationship Id="rId19" Type="http://schemas.openxmlformats.org/officeDocument/2006/relationships/hyperlink" Target="https://idrept.ro/00186657.ht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idrept.ro/00108487.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8E0AA9-79AB-4617-B6DB-736BDCB64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39</TotalTime>
  <Pages>40</Pages>
  <Words>5979</Words>
  <Characters>34081</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39981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 Vladescu</cp:lastModifiedBy>
  <cp:revision>4</cp:revision>
  <cp:lastPrinted>2008-02-06T11:08:00Z</cp:lastPrinted>
  <dcterms:created xsi:type="dcterms:W3CDTF">2022-08-29T11:21:00Z</dcterms:created>
  <dcterms:modified xsi:type="dcterms:W3CDTF">2022-08-31T07:37:00Z</dcterms:modified>
</cp:coreProperties>
</file>