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38FA3" w14:textId="4BD54246" w:rsidR="00613CF5" w:rsidRDefault="00810E29" w:rsidP="00613CF5">
      <w:pPr>
        <w:ind w:left="177" w:right="-114"/>
        <w:jc w:val="center"/>
        <w:rPr>
          <w:rFonts w:ascii="Verdana" w:hAnsi="Verdana"/>
          <w:b/>
          <w:sz w:val="22"/>
          <w:lang w:val="ro-RO"/>
        </w:rPr>
      </w:pPr>
      <w:r>
        <w:rPr>
          <w:rFonts w:ascii="Verdana" w:hAnsi="Verdana"/>
          <w:b/>
          <w:noProof/>
          <w:sz w:val="22"/>
        </w:rPr>
        <w:drawing>
          <wp:inline distT="0" distB="0" distL="0" distR="0" wp14:anchorId="3088C5EE" wp14:editId="0A1DF8E8">
            <wp:extent cx="826135" cy="100266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135" cy="1002665"/>
                    </a:xfrm>
                    <a:prstGeom prst="rect">
                      <a:avLst/>
                    </a:prstGeom>
                    <a:noFill/>
                    <a:ln w="9525">
                      <a:noFill/>
                      <a:miter lim="800000"/>
                      <a:headEnd/>
                      <a:tailEnd/>
                    </a:ln>
                  </pic:spPr>
                </pic:pic>
              </a:graphicData>
            </a:graphic>
          </wp:inline>
        </w:drawing>
      </w:r>
    </w:p>
    <w:p w14:paraId="14EA25F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Parlamentul României</w:t>
      </w:r>
    </w:p>
    <w:p w14:paraId="75BF9F6A" w14:textId="77777777" w:rsidR="00613CF5" w:rsidRDefault="00613CF5" w:rsidP="00613CF5">
      <w:pPr>
        <w:ind w:left="177" w:right="-114"/>
        <w:jc w:val="center"/>
        <w:rPr>
          <w:rFonts w:ascii="Verdana" w:hAnsi="Verdana"/>
          <w:b/>
          <w:sz w:val="38"/>
          <w:szCs w:val="40"/>
          <w:lang w:val="ro-RO"/>
        </w:rPr>
      </w:pPr>
      <w:r>
        <w:rPr>
          <w:rFonts w:ascii="Verdana" w:hAnsi="Verdana"/>
          <w:b/>
          <w:sz w:val="38"/>
          <w:szCs w:val="40"/>
          <w:lang w:val="ro-RO"/>
        </w:rPr>
        <w:t>Camera Deputaţilor</w:t>
      </w:r>
    </w:p>
    <w:p w14:paraId="26BA324E" w14:textId="77777777" w:rsidR="00602425" w:rsidRDefault="00602425" w:rsidP="00613CF5">
      <w:pPr>
        <w:jc w:val="center"/>
        <w:rPr>
          <w:rFonts w:ascii="Verdana" w:hAnsi="Verdana"/>
          <w:b/>
          <w:sz w:val="22"/>
          <w:szCs w:val="22"/>
          <w:lang w:val="ro-RO"/>
        </w:rPr>
      </w:pPr>
    </w:p>
    <w:tbl>
      <w:tblPr>
        <w:tblW w:w="9223" w:type="dxa"/>
        <w:jc w:val="center"/>
        <w:tblLayout w:type="fixed"/>
        <w:tblLook w:val="04A0" w:firstRow="1" w:lastRow="0" w:firstColumn="1" w:lastColumn="0" w:noHBand="0" w:noVBand="1"/>
      </w:tblPr>
      <w:tblGrid>
        <w:gridCol w:w="3695"/>
        <w:gridCol w:w="2126"/>
        <w:gridCol w:w="3402"/>
      </w:tblGrid>
      <w:tr w:rsidR="00602425" w:rsidRPr="0051362E" w14:paraId="6E6AD5A1" w14:textId="77777777" w:rsidTr="00CB0AF3">
        <w:trPr>
          <w:jc w:val="center"/>
        </w:trPr>
        <w:tc>
          <w:tcPr>
            <w:tcW w:w="3695" w:type="dxa"/>
          </w:tcPr>
          <w:p w14:paraId="6AABEE22" w14:textId="6F7E4FF0" w:rsidR="00602425" w:rsidRPr="00E2029D" w:rsidRDefault="00602425" w:rsidP="00CB0AF3">
            <w:pPr>
              <w:jc w:val="center"/>
              <w:rPr>
                <w:rFonts w:ascii="Verdana" w:hAnsi="Verdana"/>
                <w:sz w:val="22"/>
                <w:szCs w:val="22"/>
                <w:lang w:val="ro-RO"/>
              </w:rPr>
            </w:pPr>
            <w:r w:rsidRPr="0051362E">
              <w:rPr>
                <w:rFonts w:ascii="Verdana" w:hAnsi="Verdana"/>
                <w:sz w:val="22"/>
                <w:szCs w:val="22"/>
                <w:lang w:val="pt-PT"/>
              </w:rPr>
              <w:t xml:space="preserve">Comisia pentru </w:t>
            </w:r>
            <w:r w:rsidR="00E2029D">
              <w:rPr>
                <w:rFonts w:ascii="Verdana" w:hAnsi="Verdana"/>
                <w:sz w:val="22"/>
                <w:szCs w:val="22"/>
                <w:lang w:val="pt-PT"/>
              </w:rPr>
              <w:t>s</w:t>
            </w:r>
            <w:r w:rsidR="00E2029D">
              <w:rPr>
                <w:rFonts w:ascii="Verdana" w:hAnsi="Verdana"/>
                <w:sz w:val="22"/>
                <w:szCs w:val="22"/>
                <w:lang w:val="ro-RO"/>
              </w:rPr>
              <w:t>ănătate și familie</w:t>
            </w:r>
          </w:p>
          <w:p w14:paraId="60DB7A3F" w14:textId="77777777" w:rsidR="00602425" w:rsidRPr="0051362E" w:rsidRDefault="00602425" w:rsidP="00CB0AF3">
            <w:pPr>
              <w:jc w:val="center"/>
              <w:rPr>
                <w:rFonts w:ascii="Verdana" w:hAnsi="Verdana"/>
                <w:sz w:val="22"/>
                <w:szCs w:val="22"/>
                <w:lang w:val="pt-PT"/>
              </w:rPr>
            </w:pPr>
          </w:p>
        </w:tc>
        <w:tc>
          <w:tcPr>
            <w:tcW w:w="2126" w:type="dxa"/>
          </w:tcPr>
          <w:p w14:paraId="5EEDB24E" w14:textId="77777777" w:rsidR="00602425" w:rsidRPr="0051362E" w:rsidRDefault="00602425" w:rsidP="00CB0AF3">
            <w:pPr>
              <w:jc w:val="center"/>
              <w:rPr>
                <w:rFonts w:ascii="Verdana" w:hAnsi="Verdana"/>
                <w:sz w:val="22"/>
                <w:szCs w:val="22"/>
                <w:lang w:val="pt-PT"/>
              </w:rPr>
            </w:pPr>
          </w:p>
        </w:tc>
        <w:tc>
          <w:tcPr>
            <w:tcW w:w="3402" w:type="dxa"/>
          </w:tcPr>
          <w:p w14:paraId="5FDE37FF" w14:textId="5EF5F92B" w:rsidR="00602425" w:rsidRPr="0051362E" w:rsidRDefault="00602425" w:rsidP="00CB0AF3">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w:t>
            </w:r>
            <w:r w:rsidR="00E2029D">
              <w:rPr>
                <w:rFonts w:ascii="Verdana" w:hAnsi="Verdana"/>
                <w:sz w:val="22"/>
                <w:szCs w:val="22"/>
                <w:lang w:val="ro-RO"/>
              </w:rPr>
              <w:t>muncă și protecție socială</w:t>
            </w:r>
          </w:p>
          <w:p w14:paraId="6B170D6C" w14:textId="77777777" w:rsidR="00602425" w:rsidRPr="0051362E" w:rsidRDefault="00602425" w:rsidP="00CB0AF3">
            <w:pPr>
              <w:jc w:val="center"/>
              <w:rPr>
                <w:rFonts w:ascii="Verdana" w:hAnsi="Verdana"/>
                <w:sz w:val="22"/>
                <w:szCs w:val="22"/>
                <w:lang w:val="fr-FR"/>
              </w:rPr>
            </w:pPr>
          </w:p>
        </w:tc>
      </w:tr>
      <w:tr w:rsidR="00602425" w:rsidRPr="0051362E" w14:paraId="7DB4628E" w14:textId="77777777" w:rsidTr="00CB0AF3">
        <w:trPr>
          <w:jc w:val="center"/>
        </w:trPr>
        <w:tc>
          <w:tcPr>
            <w:tcW w:w="3695" w:type="dxa"/>
            <w:hideMark/>
          </w:tcPr>
          <w:p w14:paraId="139262D3" w14:textId="30E20495"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00E2029D">
              <w:rPr>
                <w:rFonts w:ascii="Verdana" w:hAnsi="Verdana"/>
                <w:sz w:val="22"/>
                <w:szCs w:val="22"/>
                <w:lang w:val="pt-PT"/>
              </w:rPr>
              <w:t>10</w:t>
            </w:r>
            <w:r w:rsidRPr="0051362E">
              <w:rPr>
                <w:rFonts w:ascii="Verdana" w:hAnsi="Verdana"/>
                <w:sz w:val="22"/>
                <w:szCs w:val="22"/>
                <w:lang w:val="pt-PT"/>
              </w:rPr>
              <w:t>/</w:t>
            </w:r>
            <w:r w:rsidR="00E2029D">
              <w:rPr>
                <w:rFonts w:ascii="Verdana" w:hAnsi="Verdana"/>
                <w:sz w:val="22"/>
                <w:szCs w:val="22"/>
                <w:lang w:val="pt-PT"/>
              </w:rPr>
              <w:t>437</w:t>
            </w:r>
          </w:p>
        </w:tc>
        <w:tc>
          <w:tcPr>
            <w:tcW w:w="2126" w:type="dxa"/>
          </w:tcPr>
          <w:p w14:paraId="71E5EA54" w14:textId="77777777" w:rsidR="00602425" w:rsidRPr="0051362E" w:rsidRDefault="00602425" w:rsidP="00CB0AF3">
            <w:pPr>
              <w:jc w:val="center"/>
              <w:rPr>
                <w:rFonts w:ascii="Verdana" w:hAnsi="Verdana"/>
                <w:sz w:val="22"/>
                <w:szCs w:val="22"/>
                <w:lang w:val="pt-PT"/>
              </w:rPr>
            </w:pPr>
          </w:p>
        </w:tc>
        <w:tc>
          <w:tcPr>
            <w:tcW w:w="3402" w:type="dxa"/>
            <w:hideMark/>
          </w:tcPr>
          <w:p w14:paraId="1C5B82C4" w14:textId="482BB53C"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00E2029D">
              <w:rPr>
                <w:rFonts w:ascii="Verdana" w:hAnsi="Verdana"/>
                <w:sz w:val="22"/>
                <w:szCs w:val="22"/>
                <w:lang w:val="ro-RO"/>
              </w:rPr>
              <w:t>9</w:t>
            </w:r>
            <w:r w:rsidRPr="0051362E">
              <w:rPr>
                <w:rFonts w:ascii="Verdana" w:hAnsi="Verdana"/>
                <w:sz w:val="22"/>
                <w:szCs w:val="22"/>
                <w:lang w:val="ro-RO"/>
              </w:rPr>
              <w:t>/</w:t>
            </w:r>
            <w:r w:rsidR="00E2029D">
              <w:rPr>
                <w:rFonts w:ascii="Verdana" w:hAnsi="Verdana"/>
                <w:sz w:val="22"/>
                <w:szCs w:val="22"/>
                <w:lang w:val="ro-RO"/>
              </w:rPr>
              <w:t>797</w:t>
            </w:r>
          </w:p>
        </w:tc>
      </w:tr>
      <w:tr w:rsidR="00E2029D" w:rsidRPr="0051362E" w14:paraId="0D4ED106" w14:textId="77777777" w:rsidTr="00CB0AF3">
        <w:trPr>
          <w:jc w:val="center"/>
        </w:trPr>
        <w:tc>
          <w:tcPr>
            <w:tcW w:w="3695" w:type="dxa"/>
          </w:tcPr>
          <w:p w14:paraId="61CC0B64" w14:textId="77777777" w:rsidR="00E2029D" w:rsidRPr="0051362E" w:rsidRDefault="00E2029D" w:rsidP="00E2029D">
            <w:pPr>
              <w:rPr>
                <w:rFonts w:ascii="Verdana" w:hAnsi="Verdana"/>
                <w:sz w:val="22"/>
                <w:szCs w:val="22"/>
                <w:lang w:val="pt-PT"/>
              </w:rPr>
            </w:pPr>
          </w:p>
        </w:tc>
        <w:tc>
          <w:tcPr>
            <w:tcW w:w="2126" w:type="dxa"/>
          </w:tcPr>
          <w:p w14:paraId="6BDDF05D" w14:textId="77777777" w:rsidR="00E2029D" w:rsidRPr="0051362E" w:rsidRDefault="00E2029D" w:rsidP="00CB0AF3">
            <w:pPr>
              <w:jc w:val="center"/>
              <w:rPr>
                <w:rFonts w:ascii="Verdana" w:hAnsi="Verdana"/>
                <w:sz w:val="22"/>
                <w:szCs w:val="22"/>
                <w:lang w:val="pt-PT"/>
              </w:rPr>
            </w:pPr>
          </w:p>
        </w:tc>
        <w:tc>
          <w:tcPr>
            <w:tcW w:w="3402" w:type="dxa"/>
          </w:tcPr>
          <w:p w14:paraId="3C5B1559" w14:textId="77777777" w:rsidR="00E2029D" w:rsidRPr="0051362E" w:rsidRDefault="00E2029D" w:rsidP="00CB0AF3">
            <w:pPr>
              <w:jc w:val="center"/>
              <w:rPr>
                <w:rFonts w:ascii="Verdana" w:hAnsi="Verdana"/>
                <w:sz w:val="22"/>
                <w:szCs w:val="22"/>
                <w:lang w:val="pt-PT"/>
              </w:rPr>
            </w:pPr>
          </w:p>
        </w:tc>
      </w:tr>
    </w:tbl>
    <w:p w14:paraId="0923FFB8" w14:textId="4AE5BFEB" w:rsidR="00602425" w:rsidRDefault="00602425" w:rsidP="00602425">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w:t>
      </w:r>
      <w:r w:rsidR="00E2029D">
        <w:rPr>
          <w:rFonts w:ascii="Verdana" w:hAnsi="Verdana"/>
          <w:sz w:val="22"/>
          <w:szCs w:val="22"/>
          <w:lang w:val="pt-PT"/>
        </w:rPr>
        <w:t>8 martie</w:t>
      </w:r>
      <w:r>
        <w:rPr>
          <w:rFonts w:ascii="Verdana" w:hAnsi="Verdana"/>
          <w:sz w:val="22"/>
          <w:szCs w:val="22"/>
          <w:lang w:val="pt-PT"/>
        </w:rPr>
        <w:t xml:space="preserve"> 2022</w:t>
      </w:r>
    </w:p>
    <w:p w14:paraId="4515E5F3" w14:textId="77777777" w:rsidR="00602425" w:rsidRDefault="00602425" w:rsidP="00602425">
      <w:pPr>
        <w:jc w:val="center"/>
        <w:rPr>
          <w:rFonts w:ascii="Verdana" w:hAnsi="Verdana"/>
          <w:b/>
          <w:sz w:val="24"/>
          <w:szCs w:val="24"/>
          <w:lang w:val="ro-RO"/>
        </w:rPr>
      </w:pPr>
    </w:p>
    <w:p w14:paraId="0D17AB2E" w14:textId="77777777" w:rsidR="00602425" w:rsidRDefault="00602425" w:rsidP="00602425">
      <w:pPr>
        <w:jc w:val="center"/>
        <w:rPr>
          <w:rFonts w:ascii="Verdana" w:hAnsi="Verdana"/>
          <w:b/>
          <w:sz w:val="24"/>
          <w:szCs w:val="24"/>
          <w:lang w:val="ro-RO"/>
        </w:rPr>
      </w:pPr>
    </w:p>
    <w:p w14:paraId="600EC113" w14:textId="77777777" w:rsidR="00602425" w:rsidRDefault="00602425" w:rsidP="00602425">
      <w:pPr>
        <w:spacing w:line="276" w:lineRule="auto"/>
        <w:jc w:val="center"/>
        <w:rPr>
          <w:rFonts w:ascii="Verdana" w:hAnsi="Verdana"/>
          <w:b/>
          <w:sz w:val="24"/>
          <w:szCs w:val="24"/>
          <w:lang w:val="ro-RO"/>
        </w:rPr>
      </w:pPr>
      <w:r>
        <w:rPr>
          <w:rFonts w:ascii="Verdana" w:hAnsi="Verdana"/>
          <w:b/>
          <w:sz w:val="24"/>
          <w:szCs w:val="24"/>
          <w:lang w:val="ro-RO"/>
        </w:rPr>
        <w:t>Către</w:t>
      </w:r>
    </w:p>
    <w:p w14:paraId="3111ED0A" w14:textId="77777777" w:rsidR="00602425" w:rsidRDefault="00602425" w:rsidP="00602425">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17BF6B22" w14:textId="5AF9FE31" w:rsidR="00602425" w:rsidRDefault="00602425" w:rsidP="00602425">
      <w:pPr>
        <w:spacing w:line="276" w:lineRule="auto"/>
        <w:ind w:left="851" w:right="-108"/>
        <w:rPr>
          <w:rFonts w:ascii="Verdana" w:hAnsi="Verdana"/>
          <w:sz w:val="24"/>
          <w:szCs w:val="24"/>
          <w:lang w:val="ro-RO"/>
        </w:rPr>
      </w:pPr>
    </w:p>
    <w:p w14:paraId="439990BE" w14:textId="77777777" w:rsidR="00313312" w:rsidRDefault="00313312" w:rsidP="00602425">
      <w:pPr>
        <w:spacing w:line="276" w:lineRule="auto"/>
        <w:ind w:left="851" w:right="-108"/>
        <w:rPr>
          <w:rFonts w:ascii="Verdana" w:hAnsi="Verdana"/>
          <w:sz w:val="24"/>
          <w:szCs w:val="24"/>
          <w:lang w:val="ro-RO"/>
        </w:rPr>
      </w:pPr>
    </w:p>
    <w:p w14:paraId="257DAA4E" w14:textId="77777777" w:rsidR="00602425" w:rsidRDefault="00602425" w:rsidP="00602425">
      <w:pPr>
        <w:spacing w:line="276" w:lineRule="auto"/>
        <w:ind w:left="1701" w:right="-108"/>
        <w:rPr>
          <w:rFonts w:ascii="Verdana" w:hAnsi="Verdana"/>
          <w:sz w:val="24"/>
          <w:szCs w:val="24"/>
          <w:lang w:val="ro-RO"/>
        </w:rPr>
      </w:pPr>
    </w:p>
    <w:p w14:paraId="60FB3997" w14:textId="66562755" w:rsidR="00602425" w:rsidRPr="00BD7BBF" w:rsidRDefault="00602425" w:rsidP="00602425">
      <w:pPr>
        <w:pStyle w:val="BodyText"/>
        <w:spacing w:line="360" w:lineRule="auto"/>
        <w:ind w:firstLine="720"/>
        <w:rPr>
          <w:rFonts w:ascii="Verdana" w:hAnsi="Verdana"/>
          <w:sz w:val="24"/>
          <w:szCs w:val="24"/>
          <w:lang w:val="ro-RO"/>
        </w:rPr>
      </w:pPr>
      <w:r>
        <w:rPr>
          <w:rFonts w:ascii="Verdana" w:hAnsi="Verdana"/>
          <w:sz w:val="24"/>
          <w:szCs w:val="24"/>
          <w:lang w:val="fr-FR"/>
        </w:rPr>
        <w:t xml:space="preserve">Vă înaintăm, alăturat, </w:t>
      </w:r>
      <w:r>
        <w:rPr>
          <w:rFonts w:ascii="Verdana" w:hAnsi="Verdana"/>
          <w:b/>
          <w:sz w:val="24"/>
          <w:szCs w:val="24"/>
          <w:lang w:val="fr-FR"/>
        </w:rPr>
        <w:t>raportul comun</w:t>
      </w:r>
      <w:r>
        <w:rPr>
          <w:rFonts w:ascii="Verdana" w:hAnsi="Verdana"/>
          <w:sz w:val="24"/>
          <w:szCs w:val="24"/>
          <w:lang w:val="fr-FR"/>
        </w:rPr>
        <w:t xml:space="preserve"> asupra </w:t>
      </w:r>
      <w:r w:rsidR="00E2029D" w:rsidRPr="00BD7BBF">
        <w:rPr>
          <w:rFonts w:ascii="Verdana" w:hAnsi="Verdana"/>
          <w:i/>
          <w:noProof/>
          <w:sz w:val="24"/>
          <w:szCs w:val="24"/>
          <w:lang w:val="ro-RO"/>
        </w:rPr>
        <w:t xml:space="preserve">proiectului de </w:t>
      </w:r>
      <w:r w:rsidR="00E2029D" w:rsidRPr="00BD7BBF">
        <w:rPr>
          <w:rStyle w:val="Emphasis"/>
          <w:rFonts w:ascii="Verdana" w:hAnsi="Verdana"/>
          <w:noProof/>
          <w:sz w:val="24"/>
          <w:szCs w:val="24"/>
          <w:lang w:val="ro-RO"/>
        </w:rPr>
        <w:t>Lege privind aprobarea Ordonan</w:t>
      </w:r>
      <w:r w:rsidR="00E2029D" w:rsidRPr="00BD7BBF">
        <w:rPr>
          <w:rStyle w:val="Emphasis"/>
          <w:rFonts w:ascii="Verdana" w:hAnsi="Verdana" w:hint="eastAsia"/>
          <w:noProof/>
          <w:sz w:val="24"/>
          <w:szCs w:val="24"/>
          <w:lang w:val="ro-RO"/>
        </w:rPr>
        <w:t>ţ</w:t>
      </w:r>
      <w:r w:rsidR="00E2029D" w:rsidRPr="00BD7BBF">
        <w:rPr>
          <w:rStyle w:val="Emphasis"/>
          <w:rFonts w:ascii="Verdana" w:hAnsi="Verdana"/>
          <w:noProof/>
          <w:sz w:val="24"/>
          <w:szCs w:val="24"/>
          <w:lang w:val="ro-RO"/>
        </w:rPr>
        <w:t>ei Guvernului nr.14/2021 pentru modificarea Ordonan</w:t>
      </w:r>
      <w:r w:rsidR="00E2029D" w:rsidRPr="00BD7BBF">
        <w:rPr>
          <w:rStyle w:val="Emphasis"/>
          <w:rFonts w:ascii="Verdana" w:hAnsi="Verdana" w:hint="eastAsia"/>
          <w:noProof/>
          <w:sz w:val="24"/>
          <w:szCs w:val="24"/>
          <w:lang w:val="ro-RO"/>
        </w:rPr>
        <w:t>ţ</w:t>
      </w:r>
      <w:r w:rsidR="00E2029D" w:rsidRPr="00BD7BBF">
        <w:rPr>
          <w:rStyle w:val="Emphasis"/>
          <w:rFonts w:ascii="Verdana" w:hAnsi="Verdana"/>
          <w:noProof/>
          <w:sz w:val="24"/>
          <w:szCs w:val="24"/>
          <w:lang w:val="ro-RO"/>
        </w:rPr>
        <w:t>ei de urgen</w:t>
      </w:r>
      <w:r w:rsidR="00E2029D" w:rsidRPr="00BD7BBF">
        <w:rPr>
          <w:rStyle w:val="Emphasis"/>
          <w:rFonts w:ascii="Verdana" w:hAnsi="Verdana" w:hint="eastAsia"/>
          <w:noProof/>
          <w:sz w:val="24"/>
          <w:szCs w:val="24"/>
          <w:lang w:val="ro-RO"/>
        </w:rPr>
        <w:t>ţă</w:t>
      </w:r>
      <w:r w:rsidR="00E2029D" w:rsidRPr="00BD7BBF">
        <w:rPr>
          <w:rStyle w:val="Emphasis"/>
          <w:rFonts w:ascii="Verdana" w:hAnsi="Verdana"/>
          <w:noProof/>
          <w:sz w:val="24"/>
          <w:szCs w:val="24"/>
          <w:lang w:val="ro-RO"/>
        </w:rPr>
        <w:t xml:space="preserve"> a Guvernului nr.158/2005 privind concediile </w:t>
      </w:r>
      <w:r w:rsidR="00E2029D" w:rsidRPr="00BD7BBF">
        <w:rPr>
          <w:rStyle w:val="Emphasis"/>
          <w:rFonts w:ascii="Verdana" w:hAnsi="Verdana" w:hint="eastAsia"/>
          <w:noProof/>
          <w:sz w:val="24"/>
          <w:szCs w:val="24"/>
          <w:lang w:val="ro-RO"/>
        </w:rPr>
        <w:t>ş</w:t>
      </w:r>
      <w:r w:rsidR="00E2029D" w:rsidRPr="00BD7BBF">
        <w:rPr>
          <w:rStyle w:val="Emphasis"/>
          <w:rFonts w:ascii="Verdana" w:hAnsi="Verdana"/>
          <w:noProof/>
          <w:sz w:val="24"/>
          <w:szCs w:val="24"/>
          <w:lang w:val="ro-RO"/>
        </w:rPr>
        <w:t>i indemniza</w:t>
      </w:r>
      <w:r w:rsidR="00E2029D" w:rsidRPr="00BD7BBF">
        <w:rPr>
          <w:rStyle w:val="Emphasis"/>
          <w:rFonts w:ascii="Verdana" w:hAnsi="Verdana" w:hint="eastAsia"/>
          <w:noProof/>
          <w:sz w:val="24"/>
          <w:szCs w:val="24"/>
          <w:lang w:val="ro-RO"/>
        </w:rPr>
        <w:t>ţ</w:t>
      </w:r>
      <w:r w:rsidR="00E2029D" w:rsidRPr="00BD7BBF">
        <w:rPr>
          <w:rStyle w:val="Emphasis"/>
          <w:rFonts w:ascii="Verdana" w:hAnsi="Verdana"/>
          <w:noProof/>
          <w:sz w:val="24"/>
          <w:szCs w:val="24"/>
          <w:lang w:val="ro-RO"/>
        </w:rPr>
        <w:t>iile de asigur</w:t>
      </w:r>
      <w:r w:rsidR="00E2029D" w:rsidRPr="00BD7BBF">
        <w:rPr>
          <w:rStyle w:val="Emphasis"/>
          <w:rFonts w:ascii="Verdana" w:hAnsi="Verdana" w:hint="eastAsia"/>
          <w:noProof/>
          <w:sz w:val="24"/>
          <w:szCs w:val="24"/>
          <w:lang w:val="ro-RO"/>
        </w:rPr>
        <w:t>ă</w:t>
      </w:r>
      <w:r w:rsidR="00E2029D" w:rsidRPr="00BD7BBF">
        <w:rPr>
          <w:rStyle w:val="Emphasis"/>
          <w:rFonts w:ascii="Verdana" w:hAnsi="Verdana"/>
          <w:noProof/>
          <w:sz w:val="24"/>
          <w:szCs w:val="24"/>
          <w:lang w:val="ro-RO"/>
        </w:rPr>
        <w:t>ri sociale de s</w:t>
      </w:r>
      <w:r w:rsidR="00E2029D" w:rsidRPr="00BD7BBF">
        <w:rPr>
          <w:rStyle w:val="Emphasis"/>
          <w:rFonts w:ascii="Verdana" w:hAnsi="Verdana" w:hint="eastAsia"/>
          <w:noProof/>
          <w:sz w:val="24"/>
          <w:szCs w:val="24"/>
          <w:lang w:val="ro-RO"/>
        </w:rPr>
        <w:t>ă</w:t>
      </w:r>
      <w:r w:rsidR="00E2029D" w:rsidRPr="00BD7BBF">
        <w:rPr>
          <w:rStyle w:val="Emphasis"/>
          <w:rFonts w:ascii="Verdana" w:hAnsi="Verdana"/>
          <w:noProof/>
          <w:sz w:val="24"/>
          <w:szCs w:val="24"/>
          <w:lang w:val="ro-RO"/>
        </w:rPr>
        <w:t>n</w:t>
      </w:r>
      <w:r w:rsidR="00E2029D" w:rsidRPr="00BD7BBF">
        <w:rPr>
          <w:rStyle w:val="Emphasis"/>
          <w:rFonts w:ascii="Verdana" w:hAnsi="Verdana" w:hint="eastAsia"/>
          <w:noProof/>
          <w:sz w:val="24"/>
          <w:szCs w:val="24"/>
          <w:lang w:val="ro-RO"/>
        </w:rPr>
        <w:t>ă</w:t>
      </w:r>
      <w:r w:rsidR="00E2029D" w:rsidRPr="00BD7BBF">
        <w:rPr>
          <w:rStyle w:val="Emphasis"/>
          <w:rFonts w:ascii="Verdana" w:hAnsi="Verdana"/>
          <w:noProof/>
          <w:sz w:val="24"/>
          <w:szCs w:val="24"/>
          <w:lang w:val="ro-RO"/>
        </w:rPr>
        <w:t>tate</w:t>
      </w:r>
      <w:r w:rsidR="00E2029D" w:rsidRPr="00BD7BBF">
        <w:rPr>
          <w:rFonts w:ascii="Verdana" w:hAnsi="Verdana"/>
          <w:sz w:val="24"/>
          <w:szCs w:val="24"/>
          <w:lang w:val="ro-RO"/>
        </w:rPr>
        <w:t>, trimis Comisiei pentru muncă şi protecţie socială şi Comisiei pentru sănătate și familie</w:t>
      </w:r>
      <w:r w:rsidR="00E2029D">
        <w:rPr>
          <w:rFonts w:ascii="Verdana" w:hAnsi="Verdana"/>
          <w:sz w:val="24"/>
          <w:szCs w:val="24"/>
          <w:lang w:val="ro-RO"/>
        </w:rPr>
        <w:t>,</w:t>
      </w:r>
      <w:r w:rsidR="00E2029D" w:rsidRPr="00BD7BBF">
        <w:rPr>
          <w:rFonts w:ascii="Verdana" w:hAnsi="Verdana"/>
          <w:sz w:val="24"/>
          <w:szCs w:val="24"/>
          <w:lang w:val="ro-RO"/>
        </w:rPr>
        <w:t xml:space="preserve"> în procedură obişnuită, cu adresa nr. </w:t>
      </w:r>
      <w:r w:rsidR="00E2029D">
        <w:rPr>
          <w:rFonts w:ascii="Verdana" w:hAnsi="Verdana"/>
          <w:b/>
          <w:noProof/>
          <w:sz w:val="24"/>
          <w:szCs w:val="24"/>
          <w:lang w:val="ro-RO"/>
        </w:rPr>
        <w:t>PLx</w:t>
      </w:r>
      <w:r w:rsidR="00E2029D" w:rsidRPr="00BD7BBF">
        <w:rPr>
          <w:rFonts w:ascii="Verdana" w:hAnsi="Verdana"/>
          <w:b/>
          <w:noProof/>
          <w:sz w:val="24"/>
          <w:szCs w:val="24"/>
          <w:lang w:val="ro-RO"/>
        </w:rPr>
        <w:t xml:space="preserve"> 483/2021 </w:t>
      </w:r>
      <w:r w:rsidR="00E2029D" w:rsidRPr="00BD7BBF">
        <w:rPr>
          <w:rFonts w:ascii="Verdana" w:hAnsi="Verdana"/>
          <w:noProof/>
          <w:sz w:val="24"/>
          <w:szCs w:val="24"/>
          <w:lang w:val="ro-RO"/>
        </w:rPr>
        <w:t xml:space="preserve">din 18 octombrie 2021, </w:t>
      </w:r>
      <w:r w:rsidR="00E2029D" w:rsidRPr="00BD7BBF">
        <w:rPr>
          <w:rFonts w:ascii="Verdana" w:hAnsi="Verdana"/>
          <w:sz w:val="24"/>
          <w:szCs w:val="24"/>
          <w:lang w:val="ro-RO"/>
        </w:rPr>
        <w:t>pentru dezbatere şi examinare pe fond</w:t>
      </w:r>
      <w:r w:rsidR="00E2029D">
        <w:rPr>
          <w:rFonts w:ascii="Verdana" w:hAnsi="Verdana"/>
          <w:sz w:val="24"/>
          <w:szCs w:val="24"/>
          <w:lang w:val="ro-RO"/>
        </w:rPr>
        <w:t>.</w:t>
      </w:r>
    </w:p>
    <w:p w14:paraId="20DD4C18" w14:textId="77777777" w:rsidR="00602425" w:rsidRDefault="00602425" w:rsidP="00602425">
      <w:pPr>
        <w:pStyle w:val="BodyText"/>
        <w:spacing w:line="276" w:lineRule="auto"/>
        <w:ind w:firstLine="720"/>
        <w:rPr>
          <w:rFonts w:ascii="Verdana" w:hAnsi="Verdana"/>
          <w:sz w:val="24"/>
          <w:szCs w:val="24"/>
          <w:lang w:val="ro-RO"/>
        </w:rPr>
      </w:pPr>
    </w:p>
    <w:p w14:paraId="64BD0052" w14:textId="77777777" w:rsidR="00602425" w:rsidRDefault="00602425" w:rsidP="00602425">
      <w:pPr>
        <w:pStyle w:val="BodyText"/>
        <w:spacing w:line="360" w:lineRule="auto"/>
        <w:ind w:firstLine="720"/>
        <w:rPr>
          <w:rFonts w:ascii="Verdana" w:hAnsi="Verdana"/>
          <w:sz w:val="24"/>
          <w:szCs w:val="24"/>
          <w:lang w:val="ro-RO"/>
        </w:rPr>
      </w:pPr>
    </w:p>
    <w:p w14:paraId="41C22E31" w14:textId="77777777" w:rsidR="00602425" w:rsidRDefault="00602425" w:rsidP="00602425">
      <w:pPr>
        <w:spacing w:line="276" w:lineRule="auto"/>
        <w:ind w:left="851" w:firstLine="851"/>
        <w:jc w:val="both"/>
        <w:rPr>
          <w:rFonts w:ascii="Verdana" w:hAnsi="Verdana"/>
          <w:sz w:val="24"/>
          <w:szCs w:val="24"/>
          <w:lang w:val="ro-RO"/>
        </w:rPr>
      </w:pPr>
    </w:p>
    <w:p w14:paraId="5172F6ED" w14:textId="77777777" w:rsidR="00602425" w:rsidRDefault="00602425" w:rsidP="00602425">
      <w:pPr>
        <w:spacing w:line="276" w:lineRule="auto"/>
        <w:ind w:left="851"/>
        <w:jc w:val="both"/>
        <w:rPr>
          <w:rFonts w:ascii="Verdana" w:hAnsi="Verdana"/>
          <w:sz w:val="22"/>
          <w:szCs w:val="24"/>
          <w:lang w:val="ro-RO"/>
        </w:rPr>
      </w:pPr>
    </w:p>
    <w:p w14:paraId="4277B5DE" w14:textId="77777777" w:rsidR="00602425" w:rsidRDefault="00602425" w:rsidP="00602425">
      <w:pPr>
        <w:spacing w:line="276" w:lineRule="auto"/>
        <w:ind w:left="851"/>
        <w:jc w:val="both"/>
        <w:rPr>
          <w:rFonts w:ascii="Verdana" w:hAnsi="Verdana"/>
          <w:sz w:val="24"/>
          <w:szCs w:val="24"/>
          <w:lang w:val="ro-RO"/>
        </w:rPr>
      </w:pPr>
      <w:r>
        <w:rPr>
          <w:rFonts w:ascii="Verdana" w:hAnsi="Verdana"/>
          <w:sz w:val="24"/>
          <w:szCs w:val="24"/>
          <w:lang w:val="ro-RO"/>
        </w:rPr>
        <w:t xml:space="preserve">    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14:paraId="0588E257" w14:textId="77777777" w:rsidR="00602425" w:rsidRDefault="00602425" w:rsidP="00602425">
      <w:pPr>
        <w:spacing w:line="276" w:lineRule="auto"/>
        <w:ind w:left="851"/>
        <w:jc w:val="both"/>
        <w:rPr>
          <w:rFonts w:ascii="Verdana" w:hAnsi="Verdana"/>
          <w:sz w:val="24"/>
          <w:szCs w:val="24"/>
          <w:lang w:val="ro-RO"/>
        </w:rPr>
      </w:pPr>
    </w:p>
    <w:p w14:paraId="6F5FCB2A" w14:textId="5A7BE4C1" w:rsidR="00602425" w:rsidRDefault="00E2029D" w:rsidP="00602425">
      <w:pPr>
        <w:spacing w:line="276" w:lineRule="auto"/>
        <w:ind w:left="851"/>
        <w:jc w:val="both"/>
        <w:rPr>
          <w:rFonts w:ascii="Verdana" w:hAnsi="Verdana"/>
          <w:b/>
          <w:sz w:val="24"/>
          <w:szCs w:val="24"/>
          <w:lang w:val="ro-RO"/>
        </w:rPr>
      </w:pPr>
      <w:r>
        <w:rPr>
          <w:rFonts w:ascii="Verdana" w:hAnsi="Verdana"/>
          <w:b/>
          <w:sz w:val="24"/>
          <w:szCs w:val="24"/>
          <w:lang w:val="ro-RO"/>
        </w:rPr>
        <w:t>Dr. Nelu TĂTARU</w:t>
      </w:r>
      <w:r w:rsidR="00602425">
        <w:rPr>
          <w:rFonts w:ascii="Verdana" w:hAnsi="Verdana"/>
          <w:b/>
          <w:sz w:val="24"/>
          <w:szCs w:val="24"/>
          <w:lang w:val="ro-RO"/>
        </w:rPr>
        <w:tab/>
      </w:r>
      <w:r w:rsidR="00602425">
        <w:rPr>
          <w:rFonts w:ascii="Verdana" w:hAnsi="Verdana"/>
          <w:b/>
          <w:sz w:val="24"/>
          <w:szCs w:val="24"/>
          <w:lang w:val="ro-RO"/>
        </w:rPr>
        <w:tab/>
      </w:r>
      <w:r w:rsidR="00602425">
        <w:rPr>
          <w:rFonts w:ascii="Verdana" w:hAnsi="Verdana"/>
          <w:b/>
          <w:sz w:val="24"/>
          <w:szCs w:val="24"/>
          <w:lang w:val="ro-RO"/>
        </w:rPr>
        <w:tab/>
        <w:t xml:space="preserve">    </w:t>
      </w:r>
      <w:r>
        <w:rPr>
          <w:rFonts w:ascii="Verdana" w:hAnsi="Verdana"/>
          <w:b/>
          <w:sz w:val="24"/>
          <w:szCs w:val="24"/>
          <w:lang w:val="ro-RO"/>
        </w:rPr>
        <w:t xml:space="preserve">  </w:t>
      </w:r>
      <w:r w:rsidR="00602425">
        <w:rPr>
          <w:rFonts w:ascii="Verdana" w:hAnsi="Verdana"/>
          <w:b/>
          <w:sz w:val="24"/>
          <w:szCs w:val="24"/>
          <w:lang w:val="ro-RO"/>
        </w:rPr>
        <w:t xml:space="preserve"> </w:t>
      </w:r>
      <w:r>
        <w:rPr>
          <w:rFonts w:ascii="Verdana" w:hAnsi="Verdana"/>
          <w:b/>
          <w:sz w:val="24"/>
          <w:szCs w:val="24"/>
          <w:lang w:val="ro-RO"/>
        </w:rPr>
        <w:t>Adrian SOLOMON</w:t>
      </w:r>
    </w:p>
    <w:p w14:paraId="42059182" w14:textId="490206DD" w:rsidR="00602425" w:rsidRDefault="00602425" w:rsidP="00602425">
      <w:pPr>
        <w:jc w:val="center"/>
        <w:rPr>
          <w:rFonts w:ascii="Verdana" w:hAnsi="Verdana"/>
          <w:b/>
          <w:sz w:val="22"/>
          <w:szCs w:val="22"/>
          <w:lang w:val="ro-RO"/>
        </w:rPr>
      </w:pPr>
      <w:r>
        <w:rPr>
          <w:rFonts w:ascii="Verdana" w:hAnsi="Verdana"/>
          <w:b/>
          <w:sz w:val="24"/>
          <w:szCs w:val="24"/>
          <w:lang w:val="ro-RO"/>
        </w:rPr>
        <w:br w:type="page"/>
      </w:r>
    </w:p>
    <w:p w14:paraId="26835CDB" w14:textId="3B3FD86D" w:rsidR="00602425" w:rsidRDefault="00602425" w:rsidP="00602425">
      <w:pPr>
        <w:ind w:left="177" w:right="-114"/>
        <w:jc w:val="center"/>
        <w:rPr>
          <w:rFonts w:ascii="Verdana" w:hAnsi="Verdana"/>
          <w:b/>
          <w:sz w:val="22"/>
          <w:lang w:val="ro-RO"/>
        </w:rPr>
      </w:pPr>
      <w:r>
        <w:rPr>
          <w:rFonts w:ascii="Verdana" w:hAnsi="Verdana"/>
          <w:b/>
          <w:noProof/>
          <w:sz w:val="22"/>
          <w:lang w:val="ro-RO"/>
        </w:rPr>
        <w:lastRenderedPageBreak/>
        <w:drawing>
          <wp:inline distT="0" distB="0" distL="0" distR="0" wp14:anchorId="6D0651F7" wp14:editId="57B44ECC">
            <wp:extent cx="829310" cy="999490"/>
            <wp:effectExtent l="0" t="0" r="8890" b="0"/>
            <wp:docPr id="3"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9310" cy="999490"/>
                    </a:xfrm>
                    <a:prstGeom prst="rect">
                      <a:avLst/>
                    </a:prstGeom>
                    <a:noFill/>
                    <a:ln>
                      <a:noFill/>
                    </a:ln>
                  </pic:spPr>
                </pic:pic>
              </a:graphicData>
            </a:graphic>
          </wp:inline>
        </w:drawing>
      </w:r>
    </w:p>
    <w:p w14:paraId="188DF53C"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Parlamentul României</w:t>
      </w:r>
    </w:p>
    <w:p w14:paraId="1905B0B4" w14:textId="77777777" w:rsidR="00602425" w:rsidRDefault="00602425" w:rsidP="00602425">
      <w:pPr>
        <w:ind w:left="177" w:right="-114"/>
        <w:jc w:val="center"/>
        <w:rPr>
          <w:rFonts w:ascii="Verdana" w:hAnsi="Verdana"/>
          <w:b/>
          <w:sz w:val="38"/>
          <w:szCs w:val="40"/>
          <w:lang w:val="ro-RO"/>
        </w:rPr>
      </w:pPr>
      <w:r>
        <w:rPr>
          <w:rFonts w:ascii="Verdana" w:hAnsi="Verdana"/>
          <w:b/>
          <w:sz w:val="38"/>
          <w:szCs w:val="40"/>
          <w:lang w:val="ro-RO"/>
        </w:rPr>
        <w:t>Camera Deputaţilor</w:t>
      </w:r>
    </w:p>
    <w:p w14:paraId="0A589BD2" w14:textId="77777777" w:rsidR="00602425" w:rsidRPr="005A0B78" w:rsidRDefault="00602425" w:rsidP="00602425">
      <w:pPr>
        <w:ind w:left="177" w:right="-114"/>
        <w:jc w:val="center"/>
        <w:rPr>
          <w:rFonts w:ascii="Verdana" w:hAnsi="Verdana"/>
          <w:b/>
          <w:sz w:val="16"/>
          <w:szCs w:val="16"/>
          <w:lang w:val="ro-RO"/>
        </w:rPr>
      </w:pPr>
    </w:p>
    <w:tbl>
      <w:tblPr>
        <w:tblW w:w="9223" w:type="dxa"/>
        <w:jc w:val="center"/>
        <w:tblLayout w:type="fixed"/>
        <w:tblLook w:val="04A0" w:firstRow="1" w:lastRow="0" w:firstColumn="1" w:lastColumn="0" w:noHBand="0" w:noVBand="1"/>
      </w:tblPr>
      <w:tblGrid>
        <w:gridCol w:w="3695"/>
        <w:gridCol w:w="2126"/>
        <w:gridCol w:w="3402"/>
      </w:tblGrid>
      <w:tr w:rsidR="00602425" w:rsidRPr="0051362E" w14:paraId="5A2237C3" w14:textId="77777777" w:rsidTr="00CB0AF3">
        <w:trPr>
          <w:jc w:val="center"/>
        </w:trPr>
        <w:tc>
          <w:tcPr>
            <w:tcW w:w="3695" w:type="dxa"/>
          </w:tcPr>
          <w:p w14:paraId="045E8423" w14:textId="40CF2842"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 xml:space="preserve">Comisia pentru </w:t>
            </w:r>
            <w:r w:rsidR="00E2029D">
              <w:rPr>
                <w:rFonts w:ascii="Verdana" w:hAnsi="Verdana"/>
                <w:sz w:val="22"/>
                <w:szCs w:val="22"/>
                <w:lang w:val="pt-PT"/>
              </w:rPr>
              <w:t>sănătate și familie</w:t>
            </w:r>
          </w:p>
          <w:p w14:paraId="38FFD2B6" w14:textId="77777777" w:rsidR="00602425" w:rsidRPr="0051362E" w:rsidRDefault="00602425" w:rsidP="00CB0AF3">
            <w:pPr>
              <w:jc w:val="center"/>
              <w:rPr>
                <w:rFonts w:ascii="Verdana" w:hAnsi="Verdana"/>
                <w:sz w:val="22"/>
                <w:szCs w:val="22"/>
                <w:lang w:val="pt-PT"/>
              </w:rPr>
            </w:pPr>
          </w:p>
        </w:tc>
        <w:tc>
          <w:tcPr>
            <w:tcW w:w="2126" w:type="dxa"/>
          </w:tcPr>
          <w:p w14:paraId="49435919" w14:textId="77777777" w:rsidR="00602425" w:rsidRPr="0051362E" w:rsidRDefault="00602425" w:rsidP="00CB0AF3">
            <w:pPr>
              <w:jc w:val="center"/>
              <w:rPr>
                <w:rFonts w:ascii="Verdana" w:hAnsi="Verdana"/>
                <w:sz w:val="22"/>
                <w:szCs w:val="22"/>
                <w:lang w:val="pt-PT"/>
              </w:rPr>
            </w:pPr>
          </w:p>
        </w:tc>
        <w:tc>
          <w:tcPr>
            <w:tcW w:w="3402" w:type="dxa"/>
          </w:tcPr>
          <w:p w14:paraId="37BDEAC6" w14:textId="0175447C" w:rsidR="00602425" w:rsidRPr="0051362E" w:rsidRDefault="00602425" w:rsidP="00CB0AF3">
            <w:pPr>
              <w:jc w:val="center"/>
              <w:rPr>
                <w:rFonts w:ascii="Verdana" w:hAnsi="Verdana"/>
                <w:sz w:val="22"/>
                <w:szCs w:val="22"/>
                <w:lang w:val="ro-RO"/>
              </w:rPr>
            </w:pPr>
            <w:r w:rsidRPr="0051362E">
              <w:rPr>
                <w:rFonts w:ascii="Verdana" w:hAnsi="Verdana"/>
                <w:sz w:val="22"/>
                <w:szCs w:val="22"/>
                <w:lang w:val="fr-FR"/>
              </w:rPr>
              <w:t>Comisia pentru</w:t>
            </w:r>
            <w:r w:rsidRPr="0051362E">
              <w:rPr>
                <w:rFonts w:ascii="Verdana" w:hAnsi="Verdana"/>
                <w:sz w:val="22"/>
                <w:szCs w:val="22"/>
                <w:lang w:val="ro-RO"/>
              </w:rPr>
              <w:t xml:space="preserve"> </w:t>
            </w:r>
            <w:r w:rsidR="00E2029D">
              <w:rPr>
                <w:rFonts w:ascii="Verdana" w:hAnsi="Verdana"/>
                <w:sz w:val="22"/>
                <w:szCs w:val="22"/>
                <w:lang w:val="ro-RO"/>
              </w:rPr>
              <w:t>muncă și protecție socială</w:t>
            </w:r>
          </w:p>
          <w:p w14:paraId="0BE48DD7" w14:textId="77777777" w:rsidR="00602425" w:rsidRPr="0051362E" w:rsidRDefault="00602425" w:rsidP="00CB0AF3">
            <w:pPr>
              <w:jc w:val="center"/>
              <w:rPr>
                <w:rFonts w:ascii="Verdana" w:hAnsi="Verdana"/>
                <w:sz w:val="22"/>
                <w:szCs w:val="22"/>
                <w:lang w:val="fr-FR"/>
              </w:rPr>
            </w:pPr>
          </w:p>
        </w:tc>
      </w:tr>
      <w:tr w:rsidR="00602425" w:rsidRPr="0051362E" w14:paraId="68E65DAC" w14:textId="77777777" w:rsidTr="00CB0AF3">
        <w:trPr>
          <w:jc w:val="center"/>
        </w:trPr>
        <w:tc>
          <w:tcPr>
            <w:tcW w:w="3695" w:type="dxa"/>
            <w:hideMark/>
          </w:tcPr>
          <w:p w14:paraId="6DC218B1" w14:textId="519B6396"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00101E60">
              <w:rPr>
                <w:rFonts w:ascii="Verdana" w:hAnsi="Verdana"/>
                <w:sz w:val="22"/>
                <w:szCs w:val="22"/>
                <w:lang w:val="pt-PT"/>
              </w:rPr>
              <w:t>10</w:t>
            </w:r>
            <w:r w:rsidRPr="0051362E">
              <w:rPr>
                <w:rFonts w:ascii="Verdana" w:hAnsi="Verdana"/>
                <w:sz w:val="22"/>
                <w:szCs w:val="22"/>
                <w:lang w:val="pt-PT"/>
              </w:rPr>
              <w:t>/</w:t>
            </w:r>
            <w:r w:rsidR="00E2029D">
              <w:rPr>
                <w:rFonts w:ascii="Verdana" w:hAnsi="Verdana"/>
                <w:sz w:val="22"/>
                <w:szCs w:val="22"/>
                <w:lang w:val="pt-PT"/>
              </w:rPr>
              <w:t>437</w:t>
            </w:r>
          </w:p>
        </w:tc>
        <w:tc>
          <w:tcPr>
            <w:tcW w:w="2126" w:type="dxa"/>
          </w:tcPr>
          <w:p w14:paraId="4A3A2ADF" w14:textId="77777777" w:rsidR="00602425" w:rsidRPr="0051362E" w:rsidRDefault="00602425" w:rsidP="00CB0AF3">
            <w:pPr>
              <w:jc w:val="center"/>
              <w:rPr>
                <w:rFonts w:ascii="Verdana" w:hAnsi="Verdana"/>
                <w:sz w:val="22"/>
                <w:szCs w:val="22"/>
                <w:lang w:val="pt-PT"/>
              </w:rPr>
            </w:pPr>
          </w:p>
        </w:tc>
        <w:tc>
          <w:tcPr>
            <w:tcW w:w="3402" w:type="dxa"/>
            <w:hideMark/>
          </w:tcPr>
          <w:p w14:paraId="348B8E7F" w14:textId="2980CAE1" w:rsidR="00602425" w:rsidRPr="0051362E" w:rsidRDefault="00602425" w:rsidP="00CB0AF3">
            <w:pPr>
              <w:jc w:val="center"/>
              <w:rPr>
                <w:rFonts w:ascii="Verdana" w:hAnsi="Verdana"/>
                <w:sz w:val="22"/>
                <w:szCs w:val="22"/>
                <w:lang w:val="pt-PT"/>
              </w:rPr>
            </w:pPr>
            <w:r w:rsidRPr="0051362E">
              <w:rPr>
                <w:rFonts w:ascii="Verdana" w:hAnsi="Verdana"/>
                <w:sz w:val="22"/>
                <w:szCs w:val="22"/>
                <w:lang w:val="pt-PT"/>
              </w:rPr>
              <w:t>Nr. 4c-</w:t>
            </w:r>
            <w:r w:rsidR="00101E60">
              <w:rPr>
                <w:rFonts w:ascii="Verdana" w:hAnsi="Verdana"/>
                <w:sz w:val="22"/>
                <w:szCs w:val="22"/>
                <w:lang w:val="pt-PT"/>
              </w:rPr>
              <w:t>9</w:t>
            </w:r>
            <w:r w:rsidRPr="0051362E">
              <w:rPr>
                <w:rFonts w:ascii="Verdana" w:hAnsi="Verdana"/>
                <w:sz w:val="22"/>
                <w:szCs w:val="22"/>
                <w:lang w:val="ro-RO"/>
              </w:rPr>
              <w:t>/</w:t>
            </w:r>
            <w:r w:rsidR="00E2029D">
              <w:rPr>
                <w:rFonts w:ascii="Verdana" w:hAnsi="Verdana"/>
                <w:sz w:val="22"/>
                <w:szCs w:val="22"/>
                <w:lang w:val="ro-RO"/>
              </w:rPr>
              <w:t>797</w:t>
            </w:r>
          </w:p>
        </w:tc>
      </w:tr>
    </w:tbl>
    <w:p w14:paraId="68A490E2" w14:textId="77777777" w:rsidR="00602425" w:rsidRDefault="00602425" w:rsidP="00602425">
      <w:pPr>
        <w:jc w:val="both"/>
        <w:rPr>
          <w:rFonts w:ascii="Verdana" w:hAnsi="Verdana"/>
          <w:sz w:val="24"/>
          <w:szCs w:val="24"/>
          <w:lang w:val="ro-RO"/>
        </w:rPr>
      </w:pPr>
    </w:p>
    <w:p w14:paraId="0C57228B" w14:textId="665D3A2B" w:rsidR="00602425" w:rsidRDefault="00602425" w:rsidP="00602425">
      <w:pPr>
        <w:jc w:val="right"/>
        <w:rPr>
          <w:rFonts w:ascii="Verdana" w:hAnsi="Verdana"/>
          <w:b/>
          <w:sz w:val="24"/>
          <w:szCs w:val="24"/>
          <w:lang w:val="ro-RO"/>
        </w:rPr>
      </w:pPr>
      <w:r w:rsidRPr="00985722">
        <w:rPr>
          <w:rFonts w:ascii="Verdana" w:hAnsi="Verdana"/>
          <w:sz w:val="22"/>
          <w:szCs w:val="22"/>
          <w:lang w:val="pt-PT"/>
        </w:rPr>
        <w:t>Bucureşti,</w:t>
      </w:r>
      <w:r>
        <w:rPr>
          <w:rFonts w:ascii="Verdana" w:hAnsi="Verdana"/>
          <w:sz w:val="22"/>
          <w:szCs w:val="22"/>
          <w:lang w:val="pt-PT"/>
        </w:rPr>
        <w:t xml:space="preserve"> </w:t>
      </w:r>
      <w:r w:rsidR="00E2029D">
        <w:rPr>
          <w:rFonts w:ascii="Verdana" w:hAnsi="Verdana"/>
          <w:sz w:val="22"/>
          <w:szCs w:val="22"/>
          <w:lang w:val="pt-PT"/>
        </w:rPr>
        <w:t>8 martie</w:t>
      </w:r>
      <w:r>
        <w:rPr>
          <w:rFonts w:ascii="Verdana" w:hAnsi="Verdana"/>
          <w:sz w:val="22"/>
          <w:szCs w:val="22"/>
          <w:lang w:val="pt-PT"/>
        </w:rPr>
        <w:t xml:space="preserve"> 2022</w:t>
      </w:r>
    </w:p>
    <w:p w14:paraId="547A8D48" w14:textId="77777777" w:rsidR="00602425" w:rsidRDefault="00602425" w:rsidP="00E2029D">
      <w:pPr>
        <w:spacing w:line="276" w:lineRule="auto"/>
        <w:rPr>
          <w:rFonts w:ascii="Verdana" w:hAnsi="Verdana"/>
          <w:b/>
          <w:sz w:val="24"/>
          <w:szCs w:val="24"/>
        </w:rPr>
      </w:pPr>
    </w:p>
    <w:p w14:paraId="7C8AE349" w14:textId="77777777" w:rsidR="00602425" w:rsidRDefault="00602425" w:rsidP="00602425">
      <w:pPr>
        <w:spacing w:line="276" w:lineRule="auto"/>
        <w:jc w:val="center"/>
        <w:rPr>
          <w:rFonts w:ascii="Verdana" w:hAnsi="Verdana"/>
          <w:b/>
          <w:sz w:val="24"/>
          <w:szCs w:val="24"/>
        </w:rPr>
      </w:pPr>
    </w:p>
    <w:p w14:paraId="773E6971" w14:textId="77777777" w:rsidR="00602425" w:rsidRPr="009B47BD" w:rsidRDefault="00602425" w:rsidP="00602425">
      <w:pPr>
        <w:spacing w:line="276" w:lineRule="auto"/>
        <w:jc w:val="center"/>
        <w:rPr>
          <w:rFonts w:ascii="Verdana" w:hAnsi="Verdana"/>
          <w:b/>
          <w:sz w:val="24"/>
          <w:szCs w:val="24"/>
        </w:rPr>
      </w:pPr>
      <w:r w:rsidRPr="009B47BD">
        <w:rPr>
          <w:rFonts w:ascii="Verdana" w:hAnsi="Verdana"/>
          <w:b/>
          <w:sz w:val="24"/>
          <w:szCs w:val="24"/>
        </w:rPr>
        <w:t>RAPORT  COMUN</w:t>
      </w:r>
    </w:p>
    <w:p w14:paraId="70C7D56D" w14:textId="3FD129BE" w:rsidR="00602425" w:rsidRPr="006C2567" w:rsidRDefault="009F31B9" w:rsidP="00E2029D">
      <w:pPr>
        <w:pStyle w:val="BodyText"/>
        <w:spacing w:line="276" w:lineRule="auto"/>
        <w:jc w:val="center"/>
        <w:rPr>
          <w:rFonts w:ascii="Verdana" w:hAnsi="Verdana"/>
          <w:b/>
          <w:sz w:val="24"/>
          <w:szCs w:val="24"/>
          <w:lang w:val="ro-RO"/>
        </w:rPr>
      </w:pPr>
      <w:r>
        <w:rPr>
          <w:rFonts w:ascii="Verdana" w:hAnsi="Verdana"/>
          <w:b/>
          <w:sz w:val="24"/>
          <w:szCs w:val="24"/>
          <w:lang w:val="ro-RO"/>
        </w:rPr>
        <w:t>a</w:t>
      </w:r>
      <w:r w:rsidR="00602425" w:rsidRPr="006C2567">
        <w:rPr>
          <w:rFonts w:ascii="Verdana" w:hAnsi="Verdana"/>
          <w:b/>
          <w:sz w:val="24"/>
          <w:szCs w:val="24"/>
          <w:lang w:val="ro-RO"/>
        </w:rPr>
        <w:t>supra</w:t>
      </w:r>
      <w:r w:rsidR="00E2029D">
        <w:rPr>
          <w:rFonts w:ascii="Verdana" w:hAnsi="Verdana"/>
          <w:b/>
          <w:sz w:val="24"/>
          <w:szCs w:val="24"/>
          <w:lang w:val="ro-RO"/>
        </w:rPr>
        <w:t xml:space="preserve"> </w:t>
      </w:r>
      <w:r w:rsidR="00E2029D" w:rsidRPr="00BD7BBF">
        <w:rPr>
          <w:rFonts w:ascii="Verdana" w:hAnsi="Verdana"/>
          <w:b/>
          <w:sz w:val="24"/>
          <w:szCs w:val="24"/>
          <w:lang w:val="ro-RO"/>
        </w:rPr>
        <w:t>proiectului de Lege privind aprobarea Ordonan</w:t>
      </w:r>
      <w:r w:rsidR="00E2029D" w:rsidRPr="00BD7BBF">
        <w:rPr>
          <w:rFonts w:ascii="Verdana" w:hAnsi="Verdana" w:hint="eastAsia"/>
          <w:b/>
          <w:sz w:val="24"/>
          <w:szCs w:val="24"/>
          <w:lang w:val="ro-RO"/>
        </w:rPr>
        <w:t>ţ</w:t>
      </w:r>
      <w:r w:rsidR="00E2029D" w:rsidRPr="00BD7BBF">
        <w:rPr>
          <w:rFonts w:ascii="Verdana" w:hAnsi="Verdana"/>
          <w:b/>
          <w:sz w:val="24"/>
          <w:szCs w:val="24"/>
          <w:lang w:val="ro-RO"/>
        </w:rPr>
        <w:t>ei Guvernului nr.14/2021 pentru modificarea Ordonan</w:t>
      </w:r>
      <w:r w:rsidR="00E2029D" w:rsidRPr="00BD7BBF">
        <w:rPr>
          <w:rFonts w:ascii="Verdana" w:hAnsi="Verdana" w:hint="eastAsia"/>
          <w:b/>
          <w:sz w:val="24"/>
          <w:szCs w:val="24"/>
          <w:lang w:val="ro-RO"/>
        </w:rPr>
        <w:t>ţ</w:t>
      </w:r>
      <w:r w:rsidR="00E2029D" w:rsidRPr="00BD7BBF">
        <w:rPr>
          <w:rFonts w:ascii="Verdana" w:hAnsi="Verdana"/>
          <w:b/>
          <w:sz w:val="24"/>
          <w:szCs w:val="24"/>
          <w:lang w:val="ro-RO"/>
        </w:rPr>
        <w:t>ei de urgen</w:t>
      </w:r>
      <w:r w:rsidR="00E2029D" w:rsidRPr="00BD7BBF">
        <w:rPr>
          <w:rFonts w:ascii="Verdana" w:hAnsi="Verdana" w:hint="eastAsia"/>
          <w:b/>
          <w:sz w:val="24"/>
          <w:szCs w:val="24"/>
          <w:lang w:val="ro-RO"/>
        </w:rPr>
        <w:t>ţă</w:t>
      </w:r>
      <w:r w:rsidR="00E2029D" w:rsidRPr="00BD7BBF">
        <w:rPr>
          <w:rFonts w:ascii="Verdana" w:hAnsi="Verdana"/>
          <w:b/>
          <w:sz w:val="24"/>
          <w:szCs w:val="24"/>
          <w:lang w:val="ro-RO"/>
        </w:rPr>
        <w:t xml:space="preserve"> a Guvernului nr.158/2005 privind concediile </w:t>
      </w:r>
      <w:r w:rsidR="00E2029D" w:rsidRPr="00BD7BBF">
        <w:rPr>
          <w:rFonts w:ascii="Verdana" w:hAnsi="Verdana" w:hint="eastAsia"/>
          <w:b/>
          <w:sz w:val="24"/>
          <w:szCs w:val="24"/>
          <w:lang w:val="ro-RO"/>
        </w:rPr>
        <w:t>ş</w:t>
      </w:r>
      <w:r w:rsidR="00E2029D" w:rsidRPr="00BD7BBF">
        <w:rPr>
          <w:rFonts w:ascii="Verdana" w:hAnsi="Verdana"/>
          <w:b/>
          <w:sz w:val="24"/>
          <w:szCs w:val="24"/>
          <w:lang w:val="ro-RO"/>
        </w:rPr>
        <w:t>i indemniza</w:t>
      </w:r>
      <w:r w:rsidR="00E2029D" w:rsidRPr="00BD7BBF">
        <w:rPr>
          <w:rFonts w:ascii="Verdana" w:hAnsi="Verdana" w:hint="eastAsia"/>
          <w:b/>
          <w:sz w:val="24"/>
          <w:szCs w:val="24"/>
          <w:lang w:val="ro-RO"/>
        </w:rPr>
        <w:t>ţ</w:t>
      </w:r>
      <w:r w:rsidR="00E2029D" w:rsidRPr="00BD7BBF">
        <w:rPr>
          <w:rFonts w:ascii="Verdana" w:hAnsi="Verdana"/>
          <w:b/>
          <w:sz w:val="24"/>
          <w:szCs w:val="24"/>
          <w:lang w:val="ro-RO"/>
        </w:rPr>
        <w:t>iile de asigur</w:t>
      </w:r>
      <w:r w:rsidR="00E2029D" w:rsidRPr="00BD7BBF">
        <w:rPr>
          <w:rFonts w:ascii="Verdana" w:hAnsi="Verdana" w:hint="eastAsia"/>
          <w:b/>
          <w:sz w:val="24"/>
          <w:szCs w:val="24"/>
          <w:lang w:val="ro-RO"/>
        </w:rPr>
        <w:t>ă</w:t>
      </w:r>
      <w:r w:rsidR="00E2029D" w:rsidRPr="00BD7BBF">
        <w:rPr>
          <w:rFonts w:ascii="Verdana" w:hAnsi="Verdana"/>
          <w:b/>
          <w:sz w:val="24"/>
          <w:szCs w:val="24"/>
          <w:lang w:val="ro-RO"/>
        </w:rPr>
        <w:t>ri sociale de s</w:t>
      </w:r>
      <w:r w:rsidR="00E2029D" w:rsidRPr="00BD7BBF">
        <w:rPr>
          <w:rFonts w:ascii="Verdana" w:hAnsi="Verdana" w:hint="eastAsia"/>
          <w:b/>
          <w:sz w:val="24"/>
          <w:szCs w:val="24"/>
          <w:lang w:val="ro-RO"/>
        </w:rPr>
        <w:t>ă</w:t>
      </w:r>
      <w:r w:rsidR="00E2029D" w:rsidRPr="00BD7BBF">
        <w:rPr>
          <w:rFonts w:ascii="Verdana" w:hAnsi="Verdana"/>
          <w:b/>
          <w:sz w:val="24"/>
          <w:szCs w:val="24"/>
          <w:lang w:val="ro-RO"/>
        </w:rPr>
        <w:t>n</w:t>
      </w:r>
      <w:r w:rsidR="00E2029D" w:rsidRPr="00BD7BBF">
        <w:rPr>
          <w:rFonts w:ascii="Verdana" w:hAnsi="Verdana" w:hint="eastAsia"/>
          <w:b/>
          <w:sz w:val="24"/>
          <w:szCs w:val="24"/>
          <w:lang w:val="ro-RO"/>
        </w:rPr>
        <w:t>ă</w:t>
      </w:r>
      <w:r w:rsidR="00E2029D" w:rsidRPr="00BD7BBF">
        <w:rPr>
          <w:rFonts w:ascii="Verdana" w:hAnsi="Verdana"/>
          <w:b/>
          <w:sz w:val="24"/>
          <w:szCs w:val="24"/>
          <w:lang w:val="ro-RO"/>
        </w:rPr>
        <w:t>tate</w:t>
      </w:r>
    </w:p>
    <w:p w14:paraId="3D53B288" w14:textId="77777777" w:rsidR="00602425" w:rsidRDefault="00602425" w:rsidP="00602425">
      <w:pPr>
        <w:spacing w:line="276" w:lineRule="auto"/>
        <w:jc w:val="both"/>
        <w:rPr>
          <w:rFonts w:ascii="Verdana" w:hAnsi="Verdana"/>
          <w:sz w:val="24"/>
          <w:szCs w:val="24"/>
          <w:lang w:val="ro-RO"/>
        </w:rPr>
      </w:pPr>
    </w:p>
    <w:p w14:paraId="4EF4CFAA" w14:textId="77777777" w:rsidR="00602425" w:rsidRDefault="00602425" w:rsidP="00602425">
      <w:pPr>
        <w:spacing w:line="276" w:lineRule="auto"/>
        <w:jc w:val="both"/>
        <w:rPr>
          <w:rFonts w:ascii="Verdana" w:hAnsi="Verdana"/>
          <w:sz w:val="24"/>
          <w:szCs w:val="24"/>
          <w:lang w:val="ro-RO"/>
        </w:rPr>
      </w:pPr>
    </w:p>
    <w:p w14:paraId="4FACFBA8" w14:textId="77777777" w:rsidR="00E2029D" w:rsidRPr="00BD7BBF" w:rsidRDefault="00E2029D" w:rsidP="00E2029D">
      <w:pPr>
        <w:pStyle w:val="BodyText2"/>
        <w:spacing w:after="0" w:line="276" w:lineRule="auto"/>
        <w:ind w:firstLine="720"/>
        <w:jc w:val="both"/>
        <w:rPr>
          <w:rFonts w:ascii="Verdana" w:hAnsi="Verdana"/>
          <w:i/>
          <w:sz w:val="24"/>
          <w:szCs w:val="24"/>
          <w:lang w:val="ro-RO"/>
        </w:rPr>
      </w:pPr>
      <w:r w:rsidRPr="00BD7BBF">
        <w:rPr>
          <w:rFonts w:ascii="Verdana" w:hAnsi="Verdana"/>
          <w:sz w:val="24"/>
          <w:szCs w:val="24"/>
          <w:lang w:val="ro-RO"/>
        </w:rPr>
        <w:t xml:space="preserve">În temeiul art.95 din Regulamentul Camerei Deputaţilor, republicat, cu modificările și completările ulterioare, Comisia pentru muncă şi protecţie socială şi Comisia pentru sănătate și familie, au fost sesizate, prin adresa nr. </w:t>
      </w:r>
      <w:r>
        <w:rPr>
          <w:rFonts w:ascii="Verdana" w:hAnsi="Verdana"/>
          <w:b/>
          <w:noProof/>
          <w:sz w:val="24"/>
          <w:szCs w:val="24"/>
          <w:lang w:val="ro-RO"/>
        </w:rPr>
        <w:t>PLx</w:t>
      </w:r>
      <w:r w:rsidRPr="00BD7BBF">
        <w:rPr>
          <w:rFonts w:ascii="Verdana" w:hAnsi="Verdana"/>
          <w:b/>
          <w:noProof/>
          <w:sz w:val="24"/>
          <w:szCs w:val="24"/>
          <w:lang w:val="ro-RO"/>
        </w:rPr>
        <w:t xml:space="preserve"> 483/2021 </w:t>
      </w:r>
      <w:r w:rsidRPr="00BD7BBF">
        <w:rPr>
          <w:rFonts w:ascii="Verdana" w:hAnsi="Verdana"/>
          <w:noProof/>
          <w:sz w:val="24"/>
          <w:szCs w:val="24"/>
          <w:lang w:val="ro-RO"/>
        </w:rPr>
        <w:t>din 18 octombrie 2021</w:t>
      </w:r>
      <w:r w:rsidRPr="00BD7BBF">
        <w:rPr>
          <w:rFonts w:ascii="Verdana" w:hAnsi="Verdana"/>
          <w:sz w:val="24"/>
          <w:szCs w:val="24"/>
          <w:lang w:val="ro-RO"/>
        </w:rPr>
        <w:t xml:space="preserve">, cu dezbaterea pe fond, în procedură obişnuită, a </w:t>
      </w:r>
      <w:r w:rsidRPr="00BD7BBF">
        <w:rPr>
          <w:rFonts w:ascii="Verdana" w:hAnsi="Verdana"/>
          <w:i/>
          <w:sz w:val="24"/>
          <w:szCs w:val="24"/>
          <w:lang w:val="ro-RO"/>
        </w:rPr>
        <w:t>proiectului de Lege privind aprobarea Ordonan</w:t>
      </w:r>
      <w:r w:rsidRPr="00BD7BBF">
        <w:rPr>
          <w:rFonts w:ascii="Verdana" w:hAnsi="Verdana" w:hint="eastAsia"/>
          <w:i/>
          <w:sz w:val="24"/>
          <w:szCs w:val="24"/>
          <w:lang w:val="ro-RO"/>
        </w:rPr>
        <w:t>ţ</w:t>
      </w:r>
      <w:r w:rsidRPr="00BD7BBF">
        <w:rPr>
          <w:rFonts w:ascii="Verdana" w:hAnsi="Verdana"/>
          <w:i/>
          <w:sz w:val="24"/>
          <w:szCs w:val="24"/>
          <w:lang w:val="ro-RO"/>
        </w:rPr>
        <w:t>ei Guvernului nr.14/2021 pentru modificarea Ordonan</w:t>
      </w:r>
      <w:r w:rsidRPr="00BD7BBF">
        <w:rPr>
          <w:rFonts w:ascii="Verdana" w:hAnsi="Verdana" w:hint="eastAsia"/>
          <w:i/>
          <w:sz w:val="24"/>
          <w:szCs w:val="24"/>
          <w:lang w:val="ro-RO"/>
        </w:rPr>
        <w:t>ţ</w:t>
      </w:r>
      <w:r w:rsidRPr="00BD7BBF">
        <w:rPr>
          <w:rFonts w:ascii="Verdana" w:hAnsi="Verdana"/>
          <w:i/>
          <w:sz w:val="24"/>
          <w:szCs w:val="24"/>
          <w:lang w:val="ro-RO"/>
        </w:rPr>
        <w:t>ei de urgen</w:t>
      </w:r>
      <w:r w:rsidRPr="00BD7BBF">
        <w:rPr>
          <w:rFonts w:ascii="Verdana" w:hAnsi="Verdana" w:hint="eastAsia"/>
          <w:i/>
          <w:sz w:val="24"/>
          <w:szCs w:val="24"/>
          <w:lang w:val="ro-RO"/>
        </w:rPr>
        <w:t>ţă</w:t>
      </w:r>
      <w:r w:rsidRPr="00BD7BBF">
        <w:rPr>
          <w:rFonts w:ascii="Verdana" w:hAnsi="Verdana"/>
          <w:i/>
          <w:sz w:val="24"/>
          <w:szCs w:val="24"/>
          <w:lang w:val="ro-RO"/>
        </w:rPr>
        <w:t xml:space="preserve"> a Guvernului nr.158/2005 privind concediile </w:t>
      </w:r>
      <w:r w:rsidRPr="00BD7BBF">
        <w:rPr>
          <w:rFonts w:ascii="Verdana" w:hAnsi="Verdana" w:hint="eastAsia"/>
          <w:i/>
          <w:sz w:val="24"/>
          <w:szCs w:val="24"/>
          <w:lang w:val="ro-RO"/>
        </w:rPr>
        <w:t>ş</w:t>
      </w:r>
      <w:r w:rsidRPr="00BD7BBF">
        <w:rPr>
          <w:rFonts w:ascii="Verdana" w:hAnsi="Verdana"/>
          <w:i/>
          <w:sz w:val="24"/>
          <w:szCs w:val="24"/>
          <w:lang w:val="ro-RO"/>
        </w:rPr>
        <w:t>i indemniza</w:t>
      </w:r>
      <w:r w:rsidRPr="00BD7BBF">
        <w:rPr>
          <w:rFonts w:ascii="Verdana" w:hAnsi="Verdana" w:hint="eastAsia"/>
          <w:i/>
          <w:sz w:val="24"/>
          <w:szCs w:val="24"/>
          <w:lang w:val="ro-RO"/>
        </w:rPr>
        <w:t>ţ</w:t>
      </w:r>
      <w:r w:rsidRPr="00BD7BBF">
        <w:rPr>
          <w:rFonts w:ascii="Verdana" w:hAnsi="Verdana"/>
          <w:i/>
          <w:sz w:val="24"/>
          <w:szCs w:val="24"/>
          <w:lang w:val="ro-RO"/>
        </w:rPr>
        <w:t>iile de asigur</w:t>
      </w:r>
      <w:r w:rsidRPr="00BD7BBF">
        <w:rPr>
          <w:rFonts w:ascii="Verdana" w:hAnsi="Verdana" w:hint="eastAsia"/>
          <w:i/>
          <w:sz w:val="24"/>
          <w:szCs w:val="24"/>
          <w:lang w:val="ro-RO"/>
        </w:rPr>
        <w:t>ă</w:t>
      </w:r>
      <w:r w:rsidRPr="00BD7BBF">
        <w:rPr>
          <w:rFonts w:ascii="Verdana" w:hAnsi="Verdana"/>
          <w:i/>
          <w:sz w:val="24"/>
          <w:szCs w:val="24"/>
          <w:lang w:val="ro-RO"/>
        </w:rPr>
        <w:t>ri sociale de s</w:t>
      </w:r>
      <w:r w:rsidRPr="00BD7BBF">
        <w:rPr>
          <w:rFonts w:ascii="Verdana" w:hAnsi="Verdana" w:hint="eastAsia"/>
          <w:i/>
          <w:sz w:val="24"/>
          <w:szCs w:val="24"/>
          <w:lang w:val="ro-RO"/>
        </w:rPr>
        <w:t>ă</w:t>
      </w:r>
      <w:r w:rsidRPr="00BD7BBF">
        <w:rPr>
          <w:rFonts w:ascii="Verdana" w:hAnsi="Verdana"/>
          <w:i/>
          <w:sz w:val="24"/>
          <w:szCs w:val="24"/>
          <w:lang w:val="ro-RO"/>
        </w:rPr>
        <w:t>n</w:t>
      </w:r>
      <w:r w:rsidRPr="00BD7BBF">
        <w:rPr>
          <w:rFonts w:ascii="Verdana" w:hAnsi="Verdana" w:hint="eastAsia"/>
          <w:i/>
          <w:sz w:val="24"/>
          <w:szCs w:val="24"/>
          <w:lang w:val="ro-RO"/>
        </w:rPr>
        <w:t>ă</w:t>
      </w:r>
      <w:r w:rsidRPr="00BD7BBF">
        <w:rPr>
          <w:rFonts w:ascii="Verdana" w:hAnsi="Verdana"/>
          <w:i/>
          <w:sz w:val="24"/>
          <w:szCs w:val="24"/>
          <w:lang w:val="ro-RO"/>
        </w:rPr>
        <w:t>tate.</w:t>
      </w:r>
    </w:p>
    <w:p w14:paraId="5725EDD4" w14:textId="77777777" w:rsidR="00602425" w:rsidRDefault="00602425" w:rsidP="00602425">
      <w:pPr>
        <w:pStyle w:val="BodyText2"/>
        <w:spacing w:after="0" w:line="240" w:lineRule="auto"/>
        <w:ind w:firstLine="720"/>
        <w:jc w:val="both"/>
        <w:rPr>
          <w:rFonts w:ascii="Verdana" w:hAnsi="Verdana"/>
          <w:sz w:val="24"/>
          <w:szCs w:val="24"/>
          <w:lang w:val="ro-RO"/>
        </w:rPr>
      </w:pPr>
    </w:p>
    <w:p w14:paraId="58ED85DC" w14:textId="09EED67B" w:rsidR="00602425" w:rsidRDefault="00E2029D" w:rsidP="00E2029D">
      <w:pPr>
        <w:pStyle w:val="BodyText"/>
        <w:spacing w:line="276" w:lineRule="auto"/>
        <w:ind w:firstLine="720"/>
        <w:rPr>
          <w:rFonts w:ascii="Verdana" w:hAnsi="Verdana"/>
          <w:sz w:val="24"/>
          <w:szCs w:val="24"/>
          <w:lang w:val="ro-RO"/>
        </w:rPr>
      </w:pPr>
      <w:r w:rsidRPr="00E2029D">
        <w:rPr>
          <w:rFonts w:ascii="Verdana" w:hAnsi="Verdana"/>
          <w:sz w:val="24"/>
          <w:szCs w:val="24"/>
          <w:lang w:val="ro-RO"/>
        </w:rPr>
        <w:t xml:space="preserve">Proiectul de lege are ca </w:t>
      </w:r>
      <w:r w:rsidRPr="009F31B9">
        <w:rPr>
          <w:rFonts w:ascii="Verdana" w:hAnsi="Verdana"/>
          <w:b/>
          <w:bCs/>
          <w:sz w:val="24"/>
          <w:szCs w:val="24"/>
          <w:lang w:val="ro-RO"/>
        </w:rPr>
        <w:t>obiect de reglementare</w:t>
      </w:r>
      <w:r w:rsidRPr="00E2029D">
        <w:rPr>
          <w:rFonts w:ascii="Verdana" w:hAnsi="Verdana"/>
          <w:sz w:val="24"/>
          <w:szCs w:val="24"/>
          <w:lang w:val="ro-RO"/>
        </w:rPr>
        <w:t xml:space="preserve"> aprobarea Ordonanței Guvernului nr. 14/2021 care prevede modificarea si completarea Ordonan</w:t>
      </w:r>
      <w:r w:rsidRPr="00E2029D">
        <w:rPr>
          <w:rFonts w:ascii="Verdana" w:hAnsi="Verdana" w:hint="eastAsia"/>
          <w:sz w:val="24"/>
          <w:szCs w:val="24"/>
          <w:lang w:val="ro-RO"/>
        </w:rPr>
        <w:t>ţ</w:t>
      </w:r>
      <w:r w:rsidRPr="00E2029D">
        <w:rPr>
          <w:rFonts w:ascii="Verdana" w:hAnsi="Verdana"/>
          <w:sz w:val="24"/>
          <w:szCs w:val="24"/>
          <w:lang w:val="ro-RO"/>
        </w:rPr>
        <w:t>ei de urgen</w:t>
      </w:r>
      <w:r w:rsidRPr="00E2029D">
        <w:rPr>
          <w:rFonts w:ascii="Verdana" w:hAnsi="Verdana" w:hint="eastAsia"/>
          <w:sz w:val="24"/>
          <w:szCs w:val="24"/>
          <w:lang w:val="ro-RO"/>
        </w:rPr>
        <w:t>ţă</w:t>
      </w:r>
      <w:r w:rsidRPr="00E2029D">
        <w:rPr>
          <w:rFonts w:ascii="Verdana" w:hAnsi="Verdana"/>
          <w:sz w:val="24"/>
          <w:szCs w:val="24"/>
          <w:lang w:val="ro-RO"/>
        </w:rPr>
        <w:t xml:space="preserve"> a Guvernului nr.158/2005, în sensul instituirii unor prevederi care s</w:t>
      </w:r>
      <w:r w:rsidRPr="00E2029D">
        <w:rPr>
          <w:rFonts w:ascii="Verdana" w:hAnsi="Verdana" w:hint="eastAsia"/>
          <w:sz w:val="24"/>
          <w:szCs w:val="24"/>
          <w:lang w:val="ro-RO"/>
        </w:rPr>
        <w:t>ă</w:t>
      </w:r>
      <w:r w:rsidRPr="00E2029D">
        <w:rPr>
          <w:rFonts w:ascii="Verdana" w:hAnsi="Verdana"/>
          <w:sz w:val="24"/>
          <w:szCs w:val="24"/>
          <w:lang w:val="ro-RO"/>
        </w:rPr>
        <w:t xml:space="preserve"> permit</w:t>
      </w:r>
      <w:r w:rsidRPr="00E2029D">
        <w:rPr>
          <w:rFonts w:ascii="Verdana" w:hAnsi="Verdana" w:hint="eastAsia"/>
          <w:sz w:val="24"/>
          <w:szCs w:val="24"/>
          <w:lang w:val="ro-RO"/>
        </w:rPr>
        <w:t>ă</w:t>
      </w:r>
      <w:r w:rsidRPr="00E2029D">
        <w:rPr>
          <w:rFonts w:ascii="Verdana" w:hAnsi="Verdana"/>
          <w:sz w:val="24"/>
          <w:szCs w:val="24"/>
          <w:lang w:val="ro-RO"/>
        </w:rPr>
        <w:t xml:space="preserve"> acordarea concediilor medicale </w:t>
      </w:r>
      <w:r w:rsidRPr="00E2029D">
        <w:rPr>
          <w:rFonts w:ascii="Verdana" w:hAnsi="Verdana" w:hint="eastAsia"/>
          <w:sz w:val="24"/>
          <w:szCs w:val="24"/>
          <w:lang w:val="ro-RO"/>
        </w:rPr>
        <w:t>ş</w:t>
      </w:r>
      <w:r w:rsidRPr="00E2029D">
        <w:rPr>
          <w:rFonts w:ascii="Verdana" w:hAnsi="Verdana"/>
          <w:sz w:val="24"/>
          <w:szCs w:val="24"/>
          <w:lang w:val="ro-RO"/>
        </w:rPr>
        <w:t>i, respectiv, a indemniza</w:t>
      </w:r>
      <w:r w:rsidRPr="00E2029D">
        <w:rPr>
          <w:rFonts w:ascii="Verdana" w:hAnsi="Verdana" w:hint="eastAsia"/>
          <w:sz w:val="24"/>
          <w:szCs w:val="24"/>
          <w:lang w:val="ro-RO"/>
        </w:rPr>
        <w:t>ţ</w:t>
      </w:r>
      <w:r w:rsidRPr="00E2029D">
        <w:rPr>
          <w:rFonts w:ascii="Verdana" w:hAnsi="Verdana"/>
          <w:sz w:val="24"/>
          <w:szCs w:val="24"/>
          <w:lang w:val="ro-RO"/>
        </w:rPr>
        <w:t>iilor aferente, peste durata maxim</w:t>
      </w:r>
      <w:r w:rsidRPr="00E2029D">
        <w:rPr>
          <w:rFonts w:ascii="Verdana" w:hAnsi="Verdana" w:hint="eastAsia"/>
          <w:sz w:val="24"/>
          <w:szCs w:val="24"/>
          <w:lang w:val="ro-RO"/>
        </w:rPr>
        <w:t>ă</w:t>
      </w:r>
      <w:r w:rsidRPr="00E2029D">
        <w:rPr>
          <w:rFonts w:ascii="Verdana" w:hAnsi="Verdana"/>
          <w:sz w:val="24"/>
          <w:szCs w:val="24"/>
          <w:lang w:val="ro-RO"/>
        </w:rPr>
        <w:t xml:space="preserve"> stabilit</w:t>
      </w:r>
      <w:r w:rsidRPr="00E2029D">
        <w:rPr>
          <w:rFonts w:ascii="Verdana" w:hAnsi="Verdana" w:hint="eastAsia"/>
          <w:sz w:val="24"/>
          <w:szCs w:val="24"/>
          <w:lang w:val="ro-RO"/>
        </w:rPr>
        <w:t>ă</w:t>
      </w:r>
      <w:r w:rsidRPr="00E2029D">
        <w:rPr>
          <w:rFonts w:ascii="Verdana" w:hAnsi="Verdana"/>
          <w:sz w:val="24"/>
          <w:szCs w:val="24"/>
          <w:lang w:val="ro-RO"/>
        </w:rPr>
        <w:t xml:space="preserve">, de 183 de zile anual, pentru persoanele asigurate care au suferit arsuri </w:t>
      </w:r>
      <w:r w:rsidRPr="00E2029D">
        <w:rPr>
          <w:rFonts w:ascii="Verdana" w:hAnsi="Verdana" w:hint="eastAsia"/>
          <w:sz w:val="24"/>
          <w:szCs w:val="24"/>
          <w:lang w:val="ro-RO"/>
        </w:rPr>
        <w:t>ş</w:t>
      </w:r>
      <w:r w:rsidRPr="00E2029D">
        <w:rPr>
          <w:rFonts w:ascii="Verdana" w:hAnsi="Verdana"/>
          <w:sz w:val="24"/>
          <w:szCs w:val="24"/>
          <w:lang w:val="ro-RO"/>
        </w:rPr>
        <w:t>i care necesit</w:t>
      </w:r>
      <w:r w:rsidRPr="00E2029D">
        <w:rPr>
          <w:rFonts w:ascii="Verdana" w:hAnsi="Verdana" w:hint="eastAsia"/>
          <w:sz w:val="24"/>
          <w:szCs w:val="24"/>
          <w:lang w:val="ro-RO"/>
        </w:rPr>
        <w:t>ă</w:t>
      </w:r>
      <w:r w:rsidRPr="00E2029D">
        <w:rPr>
          <w:rFonts w:ascii="Verdana" w:hAnsi="Verdana"/>
          <w:sz w:val="24"/>
          <w:szCs w:val="24"/>
          <w:lang w:val="ro-RO"/>
        </w:rPr>
        <w:t xml:space="preserve"> o perioad</w:t>
      </w:r>
      <w:r w:rsidRPr="00E2029D">
        <w:rPr>
          <w:rFonts w:ascii="Verdana" w:hAnsi="Verdana" w:hint="eastAsia"/>
          <w:sz w:val="24"/>
          <w:szCs w:val="24"/>
          <w:lang w:val="ro-RO"/>
        </w:rPr>
        <w:t>ă</w:t>
      </w:r>
      <w:r w:rsidRPr="00E2029D">
        <w:rPr>
          <w:rFonts w:ascii="Verdana" w:hAnsi="Verdana"/>
          <w:sz w:val="24"/>
          <w:szCs w:val="24"/>
          <w:lang w:val="ro-RO"/>
        </w:rPr>
        <w:t xml:space="preserve"> mult mai mare de tratament </w:t>
      </w:r>
      <w:r w:rsidRPr="00E2029D">
        <w:rPr>
          <w:rFonts w:ascii="Verdana" w:hAnsi="Verdana" w:hint="eastAsia"/>
          <w:sz w:val="24"/>
          <w:szCs w:val="24"/>
          <w:lang w:val="ro-RO"/>
        </w:rPr>
        <w:t>ş</w:t>
      </w:r>
      <w:r w:rsidRPr="00E2029D">
        <w:rPr>
          <w:rFonts w:ascii="Verdana" w:hAnsi="Verdana"/>
          <w:sz w:val="24"/>
          <w:szCs w:val="24"/>
          <w:lang w:val="ro-RO"/>
        </w:rPr>
        <w:t>i recuperare, în vederea reinser</w:t>
      </w:r>
      <w:r w:rsidRPr="00E2029D">
        <w:rPr>
          <w:rFonts w:ascii="Verdana" w:hAnsi="Verdana" w:hint="eastAsia"/>
          <w:sz w:val="24"/>
          <w:szCs w:val="24"/>
          <w:lang w:val="ro-RO"/>
        </w:rPr>
        <w:t>ţ</w:t>
      </w:r>
      <w:r w:rsidRPr="00E2029D">
        <w:rPr>
          <w:rFonts w:ascii="Verdana" w:hAnsi="Verdana"/>
          <w:sz w:val="24"/>
          <w:szCs w:val="24"/>
          <w:lang w:val="ro-RO"/>
        </w:rPr>
        <w:t>iei socio-profesionale.</w:t>
      </w:r>
    </w:p>
    <w:p w14:paraId="2AA6E688" w14:textId="77777777" w:rsidR="00E2029D" w:rsidRDefault="00E2029D" w:rsidP="00E2029D">
      <w:pPr>
        <w:pStyle w:val="BodyText"/>
        <w:spacing w:line="276" w:lineRule="auto"/>
        <w:ind w:firstLine="720"/>
        <w:rPr>
          <w:rFonts w:ascii="Verdana" w:hAnsi="Verdana"/>
          <w:b/>
          <w:sz w:val="24"/>
          <w:szCs w:val="24"/>
          <w:lang w:val="ro-RO"/>
        </w:rPr>
      </w:pPr>
    </w:p>
    <w:p w14:paraId="32636EEA" w14:textId="21742013" w:rsidR="00602425" w:rsidRDefault="00E2029D" w:rsidP="00E2029D">
      <w:pPr>
        <w:spacing w:line="276" w:lineRule="auto"/>
        <w:ind w:firstLine="720"/>
        <w:jc w:val="both"/>
        <w:rPr>
          <w:rFonts w:ascii="Verdana" w:hAnsi="Verdana"/>
          <w:sz w:val="24"/>
          <w:szCs w:val="24"/>
          <w:lang w:val="ro-RO"/>
        </w:rPr>
      </w:pPr>
      <w:r>
        <w:rPr>
          <w:rFonts w:ascii="Verdana" w:hAnsi="Verdana"/>
          <w:sz w:val="24"/>
          <w:szCs w:val="24"/>
          <w:lang w:val="ro-RO"/>
        </w:rPr>
        <w:t xml:space="preserve">Proiectul de lege a fost </w:t>
      </w:r>
      <w:r>
        <w:rPr>
          <w:rFonts w:ascii="Verdana" w:hAnsi="Verdana"/>
          <w:b/>
          <w:sz w:val="24"/>
          <w:szCs w:val="24"/>
          <w:lang w:val="ro-RO"/>
        </w:rPr>
        <w:t xml:space="preserve">adoptat </w:t>
      </w:r>
      <w:r>
        <w:rPr>
          <w:rFonts w:ascii="Verdana" w:hAnsi="Verdana"/>
          <w:sz w:val="24"/>
          <w:szCs w:val="24"/>
          <w:lang w:val="ro-RO"/>
        </w:rPr>
        <w:t>de Senat, în calitate de primă Cameră sesizată, în şedinţa din 11 octombrie 2021.</w:t>
      </w:r>
    </w:p>
    <w:p w14:paraId="156AF96B" w14:textId="4C9E0188" w:rsidR="00E2029D" w:rsidRDefault="00E2029D" w:rsidP="00E2029D">
      <w:pPr>
        <w:spacing w:line="276" w:lineRule="auto"/>
        <w:ind w:firstLine="720"/>
        <w:jc w:val="both"/>
        <w:rPr>
          <w:rFonts w:ascii="Verdana" w:hAnsi="Verdana"/>
          <w:sz w:val="24"/>
          <w:szCs w:val="24"/>
          <w:lang w:val="ro-RO"/>
        </w:rPr>
      </w:pPr>
      <w:r>
        <w:rPr>
          <w:rFonts w:ascii="Verdana" w:hAnsi="Verdana"/>
          <w:sz w:val="24"/>
          <w:szCs w:val="24"/>
          <w:lang w:val="ro-RO"/>
        </w:rPr>
        <w:lastRenderedPageBreak/>
        <w:t xml:space="preserve">La întocmirea prezentului </w:t>
      </w:r>
      <w:r>
        <w:rPr>
          <w:rFonts w:ascii="Verdana" w:hAnsi="Verdana"/>
          <w:b/>
          <w:sz w:val="24"/>
          <w:szCs w:val="24"/>
          <w:lang w:val="ro-RO"/>
        </w:rPr>
        <w:t xml:space="preserve">raport </w:t>
      </w:r>
      <w:r w:rsidR="009F31B9">
        <w:rPr>
          <w:rFonts w:ascii="Verdana" w:hAnsi="Verdana"/>
          <w:b/>
          <w:sz w:val="24"/>
          <w:szCs w:val="24"/>
          <w:lang w:val="ro-RO"/>
        </w:rPr>
        <w:t>comun</w:t>
      </w:r>
      <w:r>
        <w:rPr>
          <w:rFonts w:ascii="Verdana" w:hAnsi="Verdana"/>
          <w:sz w:val="24"/>
          <w:szCs w:val="24"/>
          <w:lang w:val="ro-RO"/>
        </w:rPr>
        <w:t>, Comisiile au avut în vedere:</w:t>
      </w:r>
    </w:p>
    <w:p w14:paraId="43EF4CEC" w14:textId="77777777" w:rsidR="00E2029D" w:rsidRDefault="00E2029D" w:rsidP="00E2029D">
      <w:pPr>
        <w:numPr>
          <w:ilvl w:val="0"/>
          <w:numId w:val="14"/>
        </w:numPr>
        <w:tabs>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Consiliului Legislativ (nr.700/27.08.2021)</w:t>
      </w:r>
    </w:p>
    <w:p w14:paraId="4E66C569" w14:textId="77777777" w:rsidR="00E2029D" w:rsidRDefault="00E2029D" w:rsidP="00E2029D">
      <w:pPr>
        <w:numPr>
          <w:ilvl w:val="0"/>
          <w:numId w:val="14"/>
        </w:numPr>
        <w:tabs>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Consiliului Economic şi Social (nr.6323/26.08.2021)</w:t>
      </w:r>
    </w:p>
    <w:p w14:paraId="57B03884" w14:textId="77777777" w:rsidR="00E2029D" w:rsidRDefault="00E2029D" w:rsidP="00E2029D">
      <w:pPr>
        <w:numPr>
          <w:ilvl w:val="0"/>
          <w:numId w:val="15"/>
        </w:numPr>
        <w:tabs>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favorabil al Comisiei juridice, de disciplină şi imunităţi </w:t>
      </w:r>
      <w:r>
        <w:rPr>
          <w:rFonts w:ascii="Verdana" w:hAnsi="Verdana"/>
          <w:sz w:val="24"/>
          <w:szCs w:val="24"/>
          <w:lang w:val="ro-RO"/>
        </w:rPr>
        <w:br/>
        <w:t>(nr.4c-13/857/09.11.2021)</w:t>
      </w:r>
    </w:p>
    <w:p w14:paraId="1E7504F5" w14:textId="77777777" w:rsidR="00E2029D" w:rsidRDefault="00E2029D" w:rsidP="00E2029D">
      <w:pPr>
        <w:numPr>
          <w:ilvl w:val="0"/>
          <w:numId w:val="15"/>
        </w:numPr>
        <w:tabs>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drepturile omului, culte şi problemele minorităţilor naţionale (nr.4c-6/973/27.10.2021)</w:t>
      </w:r>
    </w:p>
    <w:p w14:paraId="0A4BFF27" w14:textId="77777777" w:rsidR="00E2029D" w:rsidRDefault="00E2029D" w:rsidP="00E2029D">
      <w:pPr>
        <w:numPr>
          <w:ilvl w:val="0"/>
          <w:numId w:val="15"/>
        </w:numPr>
        <w:tabs>
          <w:tab w:val="num" w:pos="360"/>
        </w:tabs>
        <w:spacing w:line="276" w:lineRule="auto"/>
        <w:ind w:left="360"/>
        <w:jc w:val="both"/>
        <w:rPr>
          <w:rFonts w:ascii="Verdana" w:hAnsi="Verdana"/>
          <w:sz w:val="24"/>
          <w:szCs w:val="24"/>
          <w:lang w:val="ro-RO"/>
        </w:rPr>
      </w:pPr>
      <w:r>
        <w:rPr>
          <w:rFonts w:ascii="Verdana" w:hAnsi="Verdana"/>
          <w:sz w:val="24"/>
          <w:szCs w:val="24"/>
          <w:lang w:val="ro-RO"/>
        </w:rPr>
        <w:t>avizul favorabil al Comisiei pentru egalitatea de şanse pentru femei şi bărbaţi (nr.4c-20/437/03.11.2021).</w:t>
      </w:r>
    </w:p>
    <w:p w14:paraId="33B77949" w14:textId="77777777" w:rsidR="00602425" w:rsidRDefault="00602425" w:rsidP="00602425">
      <w:pPr>
        <w:jc w:val="both"/>
        <w:rPr>
          <w:rFonts w:ascii="Verdana" w:hAnsi="Verdana"/>
          <w:sz w:val="24"/>
          <w:szCs w:val="24"/>
          <w:lang w:val="ro-RO"/>
        </w:rPr>
      </w:pPr>
    </w:p>
    <w:p w14:paraId="20B4B5D8" w14:textId="77777777" w:rsidR="00602425" w:rsidRDefault="00602425" w:rsidP="00602425">
      <w:pPr>
        <w:ind w:firstLine="720"/>
        <w:jc w:val="both"/>
        <w:rPr>
          <w:rFonts w:ascii="Verdana" w:hAnsi="Verdana"/>
          <w:sz w:val="24"/>
          <w:szCs w:val="24"/>
          <w:lang w:val="ro-RO"/>
        </w:rPr>
      </w:pPr>
      <w:r w:rsidRPr="009B47BD">
        <w:rPr>
          <w:rFonts w:ascii="Verdana" w:hAnsi="Verdana"/>
          <w:sz w:val="24"/>
          <w:szCs w:val="24"/>
          <w:lang w:val="ro-RO"/>
        </w:rPr>
        <w:t xml:space="preserve">În conformitate cu prevederile Regulamentului Camerei Deputaţilor, republicat, Comisiile au dezbătut proiectul de lege în şedinţe separate. </w:t>
      </w:r>
    </w:p>
    <w:p w14:paraId="4FB0EE84" w14:textId="77777777" w:rsidR="00602425" w:rsidRDefault="00602425" w:rsidP="00602425">
      <w:pPr>
        <w:ind w:firstLine="720"/>
        <w:jc w:val="both"/>
        <w:rPr>
          <w:rFonts w:ascii="Verdana" w:hAnsi="Verdana"/>
          <w:sz w:val="24"/>
          <w:szCs w:val="24"/>
          <w:lang w:val="ro-RO"/>
        </w:rPr>
      </w:pPr>
    </w:p>
    <w:p w14:paraId="65474CFC" w14:textId="104B4CD0" w:rsidR="00FC7ECA" w:rsidRPr="0036245B" w:rsidRDefault="00FC7ECA" w:rsidP="00FC7ECA">
      <w:pPr>
        <w:spacing w:line="276" w:lineRule="auto"/>
        <w:ind w:firstLine="720"/>
        <w:jc w:val="both"/>
        <w:rPr>
          <w:rFonts w:ascii="Verdana" w:hAnsi="Verdana"/>
          <w:sz w:val="24"/>
          <w:szCs w:val="24"/>
          <w:lang w:val="ro-RO"/>
        </w:rPr>
      </w:pPr>
      <w:r w:rsidRPr="00A235A4">
        <w:rPr>
          <w:rFonts w:ascii="Verdana" w:hAnsi="Verdana"/>
          <w:sz w:val="24"/>
          <w:szCs w:val="24"/>
          <w:lang w:val="ro-RO"/>
        </w:rPr>
        <w:t xml:space="preserve">Membrii Comisiei pentru muncă şi protecţie socială au dezbătut proiectul de lege şi documentele conexe în şedinţa din 2 februarie 2022 şi au hotărât, cu unanimitate de voturi, </w:t>
      </w:r>
      <w:r w:rsidRPr="00A235A4">
        <w:rPr>
          <w:rFonts w:ascii="Verdana" w:hAnsi="Verdana"/>
          <w:b/>
          <w:sz w:val="24"/>
          <w:szCs w:val="24"/>
          <w:lang w:val="ro-RO"/>
        </w:rPr>
        <w:t xml:space="preserve">aprobarea proiectului de lege cu amendamente, </w:t>
      </w:r>
      <w:r w:rsidRPr="00A235A4">
        <w:rPr>
          <w:rFonts w:ascii="Verdana" w:hAnsi="Verdana"/>
          <w:sz w:val="24"/>
          <w:szCs w:val="24"/>
          <w:lang w:val="ro-RO"/>
        </w:rPr>
        <w:t>redate în anexa care face parte integrantă din prezentul raport</w:t>
      </w:r>
      <w:r w:rsidR="0074494B">
        <w:rPr>
          <w:rFonts w:ascii="Verdana" w:hAnsi="Verdana"/>
          <w:sz w:val="24"/>
          <w:szCs w:val="24"/>
          <w:lang w:val="ro-RO"/>
        </w:rPr>
        <w:t xml:space="preserve"> </w:t>
      </w:r>
      <w:r w:rsidR="0074494B" w:rsidRPr="0036245B">
        <w:rPr>
          <w:rFonts w:ascii="Verdana" w:hAnsi="Verdana"/>
          <w:sz w:val="24"/>
          <w:szCs w:val="24"/>
          <w:lang w:val="ro-RO"/>
        </w:rPr>
        <w:t>comun</w:t>
      </w:r>
      <w:r w:rsidRPr="0036245B">
        <w:rPr>
          <w:rFonts w:ascii="Verdana" w:hAnsi="Verdana"/>
          <w:sz w:val="24"/>
          <w:szCs w:val="24"/>
          <w:lang w:val="ro-RO"/>
        </w:rPr>
        <w:t>.</w:t>
      </w:r>
    </w:p>
    <w:p w14:paraId="530EEC3B" w14:textId="77777777" w:rsidR="000A49BA" w:rsidRDefault="000A49BA" w:rsidP="00602425">
      <w:pPr>
        <w:ind w:firstLine="720"/>
        <w:jc w:val="both"/>
        <w:rPr>
          <w:rFonts w:ascii="Verdana" w:hAnsi="Verdana"/>
          <w:sz w:val="24"/>
          <w:szCs w:val="24"/>
          <w:lang w:val="ro-RO"/>
        </w:rPr>
      </w:pPr>
    </w:p>
    <w:p w14:paraId="744C4F2D" w14:textId="77777777" w:rsidR="00FC7ECA" w:rsidRPr="001B2C2E" w:rsidRDefault="00FC7ECA" w:rsidP="00FC7ECA">
      <w:pPr>
        <w:spacing w:line="276" w:lineRule="auto"/>
        <w:ind w:firstLine="720"/>
        <w:jc w:val="both"/>
        <w:rPr>
          <w:rFonts w:ascii="Verdana" w:hAnsi="Verdana"/>
          <w:sz w:val="24"/>
          <w:szCs w:val="24"/>
          <w:lang w:val="ro-RO"/>
        </w:rPr>
      </w:pPr>
      <w:r w:rsidRPr="001B2C2E">
        <w:rPr>
          <w:rFonts w:ascii="Verdana" w:hAnsi="Verdana"/>
          <w:sz w:val="24"/>
          <w:szCs w:val="24"/>
          <w:lang w:val="ro-RO"/>
        </w:rPr>
        <w:t>La lucrările comisiei şi-au înregistrat prezenţa 18 deputaţi, din totalul de 19 membri ai comisiei.</w:t>
      </w:r>
    </w:p>
    <w:p w14:paraId="1DC26F0A" w14:textId="77777777" w:rsidR="00602425" w:rsidRDefault="00602425" w:rsidP="00602425">
      <w:pPr>
        <w:jc w:val="both"/>
        <w:rPr>
          <w:rFonts w:ascii="Verdana" w:hAnsi="Verdana"/>
          <w:sz w:val="24"/>
          <w:szCs w:val="24"/>
          <w:lang w:val="ro-RO"/>
        </w:rPr>
      </w:pPr>
    </w:p>
    <w:p w14:paraId="347FCC0A" w14:textId="77777777" w:rsidR="00FC7ECA" w:rsidRDefault="00FC7ECA" w:rsidP="00FC7ECA">
      <w:pPr>
        <w:spacing w:line="276" w:lineRule="auto"/>
        <w:ind w:firstLine="720"/>
        <w:jc w:val="both"/>
        <w:rPr>
          <w:rFonts w:ascii="Verdana" w:hAnsi="Verdana"/>
          <w:sz w:val="24"/>
          <w:szCs w:val="24"/>
          <w:lang w:val="ro-RO"/>
        </w:rPr>
      </w:pPr>
      <w:r>
        <w:rPr>
          <w:rFonts w:ascii="Verdana" w:hAnsi="Verdana"/>
          <w:sz w:val="24"/>
          <w:szCs w:val="24"/>
          <w:lang w:val="ro-RO"/>
        </w:rPr>
        <w:t>La dezbateri au participat, în conformitate cu prevederile art.56 şi 57 din Regulamentul Camerei Deputaţilor, republicat, cu modificările şi completările ulterioare:</w:t>
      </w:r>
    </w:p>
    <w:p w14:paraId="25C37E04" w14:textId="77777777" w:rsidR="00FC7ECA" w:rsidRPr="00FC6BF3" w:rsidRDefault="00FC7ECA" w:rsidP="00FC7ECA">
      <w:pPr>
        <w:pStyle w:val="ListParagraph"/>
        <w:numPr>
          <w:ilvl w:val="0"/>
          <w:numId w:val="17"/>
        </w:numPr>
        <w:spacing w:line="276" w:lineRule="auto"/>
        <w:jc w:val="both"/>
        <w:rPr>
          <w:rFonts w:ascii="Verdana" w:hAnsi="Verdana"/>
          <w:sz w:val="24"/>
          <w:szCs w:val="24"/>
          <w:lang w:val="ro-RO"/>
        </w:rPr>
      </w:pPr>
      <w:r w:rsidRPr="00FC6BF3">
        <w:rPr>
          <w:rFonts w:ascii="Verdana" w:hAnsi="Verdana"/>
          <w:sz w:val="24"/>
          <w:szCs w:val="24"/>
          <w:lang w:val="ro-RO"/>
        </w:rPr>
        <w:t>domnul Cătălin Boboc, Secretar de Stat în cadrul Ministerului Muncii și Solidarității Sociale</w:t>
      </w:r>
      <w:r>
        <w:rPr>
          <w:rFonts w:ascii="Verdana" w:hAnsi="Verdana"/>
          <w:sz w:val="24"/>
          <w:szCs w:val="24"/>
          <w:lang w:val="ro-RO"/>
        </w:rPr>
        <w:t>;</w:t>
      </w:r>
    </w:p>
    <w:p w14:paraId="57C625E2" w14:textId="77777777" w:rsidR="00FC7ECA" w:rsidRPr="00FC6BF3" w:rsidRDefault="00FC7ECA" w:rsidP="00FC7ECA">
      <w:pPr>
        <w:pStyle w:val="ListParagraph"/>
        <w:numPr>
          <w:ilvl w:val="0"/>
          <w:numId w:val="17"/>
        </w:numPr>
        <w:spacing w:line="276" w:lineRule="auto"/>
        <w:jc w:val="both"/>
        <w:rPr>
          <w:rFonts w:ascii="Verdana" w:hAnsi="Verdana"/>
          <w:sz w:val="24"/>
          <w:szCs w:val="24"/>
          <w:lang w:val="ro-RO"/>
        </w:rPr>
      </w:pPr>
      <w:r w:rsidRPr="00FC6BF3">
        <w:rPr>
          <w:rFonts w:ascii="Verdana" w:hAnsi="Verdana"/>
          <w:sz w:val="24"/>
          <w:szCs w:val="24"/>
          <w:lang w:val="ro-RO"/>
        </w:rPr>
        <w:t>doamna Florica Cherecheș, președintele Autorității pentru Protecția Persoanelor cu Dizabilități</w:t>
      </w:r>
      <w:r>
        <w:rPr>
          <w:rFonts w:ascii="Verdana" w:hAnsi="Verdana"/>
          <w:sz w:val="24"/>
          <w:szCs w:val="24"/>
          <w:lang w:val="ro-RO"/>
        </w:rPr>
        <w:t>.</w:t>
      </w:r>
    </w:p>
    <w:p w14:paraId="70987DF9" w14:textId="77777777" w:rsidR="00602425" w:rsidRDefault="00602425" w:rsidP="00602425">
      <w:pPr>
        <w:spacing w:line="276" w:lineRule="auto"/>
        <w:ind w:firstLine="720"/>
        <w:jc w:val="both"/>
        <w:rPr>
          <w:rFonts w:ascii="Verdana" w:hAnsi="Verdana"/>
          <w:sz w:val="24"/>
          <w:szCs w:val="24"/>
          <w:lang w:val="ro-RO"/>
        </w:rPr>
      </w:pPr>
    </w:p>
    <w:p w14:paraId="1D5F96AB" w14:textId="19F44815" w:rsidR="009F31B9" w:rsidRDefault="00602425" w:rsidP="009F31B9">
      <w:pPr>
        <w:ind w:firstLine="720"/>
        <w:jc w:val="both"/>
        <w:rPr>
          <w:rFonts w:ascii="Verdana" w:hAnsi="Verdana"/>
          <w:sz w:val="24"/>
          <w:szCs w:val="24"/>
          <w:lang w:val="ro-RO"/>
        </w:rPr>
      </w:pPr>
      <w:r w:rsidRPr="00B714E9">
        <w:rPr>
          <w:rFonts w:ascii="Verdana" w:hAnsi="Verdana"/>
          <w:sz w:val="24"/>
          <w:szCs w:val="24"/>
          <w:lang w:val="ro-RO"/>
        </w:rPr>
        <w:t xml:space="preserve">Membrii Comisiei pentru </w:t>
      </w:r>
      <w:r>
        <w:rPr>
          <w:rFonts w:ascii="Verdana" w:hAnsi="Verdana"/>
          <w:sz w:val="24"/>
          <w:szCs w:val="24"/>
          <w:lang w:val="ro-RO"/>
        </w:rPr>
        <w:t>sănătate și familie</w:t>
      </w:r>
      <w:r w:rsidRPr="00B714E9">
        <w:rPr>
          <w:rFonts w:ascii="Verdana" w:hAnsi="Verdana"/>
          <w:sz w:val="24"/>
          <w:szCs w:val="24"/>
          <w:lang w:val="ro-RO"/>
        </w:rPr>
        <w:t xml:space="preserve"> au dezbătut proiectul de lege în şedinţa din </w:t>
      </w:r>
      <w:r w:rsidR="00FC7ECA">
        <w:rPr>
          <w:rFonts w:ascii="Verdana" w:hAnsi="Verdana"/>
          <w:sz w:val="24"/>
          <w:szCs w:val="24"/>
          <w:lang w:val="ro-RO"/>
        </w:rPr>
        <w:t>8 martie</w:t>
      </w:r>
      <w:r w:rsidRPr="00775D86">
        <w:rPr>
          <w:rFonts w:ascii="Verdana" w:hAnsi="Verdana"/>
          <w:sz w:val="24"/>
          <w:szCs w:val="24"/>
          <w:lang w:val="ro-RO"/>
        </w:rPr>
        <w:t xml:space="preserve"> 2022 şi au hotărât, cu </w:t>
      </w:r>
      <w:r w:rsidR="00775D86" w:rsidRPr="00403B03">
        <w:rPr>
          <w:rFonts w:ascii="Verdana" w:hAnsi="Verdana"/>
          <w:color w:val="000000" w:themeColor="text1"/>
          <w:sz w:val="24"/>
          <w:szCs w:val="24"/>
          <w:lang w:val="ro-RO"/>
        </w:rPr>
        <w:t>unanimitate</w:t>
      </w:r>
      <w:r w:rsidRPr="00775D86">
        <w:rPr>
          <w:rFonts w:ascii="Verdana" w:hAnsi="Verdana"/>
          <w:sz w:val="24"/>
          <w:szCs w:val="24"/>
          <w:lang w:val="ro-RO"/>
        </w:rPr>
        <w:t xml:space="preserve"> de voturi,</w:t>
      </w:r>
      <w:r w:rsidRPr="00775D86">
        <w:rPr>
          <w:rFonts w:ascii="Verdana" w:hAnsi="Verdana"/>
          <w:b/>
          <w:sz w:val="24"/>
          <w:szCs w:val="24"/>
          <w:lang w:val="ro-RO"/>
        </w:rPr>
        <w:t xml:space="preserve"> </w:t>
      </w:r>
      <w:r w:rsidRPr="00A235A4">
        <w:rPr>
          <w:rFonts w:ascii="Verdana" w:hAnsi="Verdana"/>
          <w:b/>
          <w:sz w:val="24"/>
          <w:szCs w:val="24"/>
          <w:lang w:val="ro-RO"/>
        </w:rPr>
        <w:t xml:space="preserve">aprobarea proiectului de lege cu amendamente, </w:t>
      </w:r>
      <w:r w:rsidRPr="00A235A4">
        <w:rPr>
          <w:rFonts w:ascii="Verdana" w:hAnsi="Verdana"/>
          <w:sz w:val="24"/>
          <w:szCs w:val="24"/>
          <w:lang w:val="ro-RO"/>
        </w:rPr>
        <w:t>redate în anexa care face parte integrantă din</w:t>
      </w:r>
      <w:r w:rsidR="00FC7ECA">
        <w:rPr>
          <w:rFonts w:ascii="Verdana" w:hAnsi="Verdana"/>
          <w:sz w:val="24"/>
          <w:szCs w:val="24"/>
          <w:lang w:val="ro-RO"/>
        </w:rPr>
        <w:t xml:space="preserve"> prezentul</w:t>
      </w:r>
      <w:r w:rsidRPr="00A235A4">
        <w:rPr>
          <w:rFonts w:ascii="Verdana" w:hAnsi="Verdana"/>
          <w:sz w:val="24"/>
          <w:szCs w:val="24"/>
          <w:lang w:val="ro-RO"/>
        </w:rPr>
        <w:t xml:space="preserve"> raport</w:t>
      </w:r>
      <w:r w:rsidR="0074494B">
        <w:rPr>
          <w:rFonts w:ascii="Verdana" w:hAnsi="Verdana"/>
          <w:sz w:val="24"/>
          <w:szCs w:val="24"/>
          <w:lang w:val="ro-RO"/>
        </w:rPr>
        <w:t xml:space="preserve"> </w:t>
      </w:r>
      <w:r w:rsidR="0074494B" w:rsidRPr="00101E60">
        <w:rPr>
          <w:rFonts w:ascii="Verdana" w:hAnsi="Verdana"/>
          <w:sz w:val="24"/>
          <w:szCs w:val="24"/>
          <w:lang w:val="ro-RO"/>
        </w:rPr>
        <w:t>comun</w:t>
      </w:r>
      <w:r w:rsidR="000A49BA">
        <w:rPr>
          <w:rFonts w:ascii="Verdana" w:hAnsi="Verdana"/>
          <w:sz w:val="24"/>
          <w:szCs w:val="24"/>
          <w:lang w:val="ro-RO"/>
        </w:rPr>
        <w:t>.</w:t>
      </w:r>
    </w:p>
    <w:p w14:paraId="3313FCEF" w14:textId="37DE61B5" w:rsidR="00602425" w:rsidRDefault="00602425" w:rsidP="00602425">
      <w:pPr>
        <w:ind w:firstLine="720"/>
        <w:jc w:val="both"/>
        <w:rPr>
          <w:rFonts w:ascii="Verdana" w:hAnsi="Verdana"/>
          <w:sz w:val="24"/>
          <w:szCs w:val="24"/>
          <w:lang w:val="ro-RO"/>
        </w:rPr>
      </w:pPr>
      <w:r>
        <w:rPr>
          <w:rFonts w:ascii="Verdana" w:hAnsi="Verdana"/>
          <w:sz w:val="24"/>
          <w:szCs w:val="24"/>
          <w:lang w:val="ro-RO"/>
        </w:rPr>
        <w:t>La lucrările comisiei şi-au înregistrat prezenţa deputaţii, membri ai comisiei, conform listei de prezenţă.</w:t>
      </w:r>
    </w:p>
    <w:p w14:paraId="6957291B" w14:textId="77777777" w:rsidR="009F31B9" w:rsidRDefault="009F31B9" w:rsidP="00602425">
      <w:pPr>
        <w:ind w:firstLine="720"/>
        <w:jc w:val="both"/>
        <w:rPr>
          <w:rFonts w:ascii="Verdana" w:hAnsi="Verdana"/>
          <w:sz w:val="24"/>
          <w:szCs w:val="24"/>
          <w:lang w:val="ro-RO"/>
        </w:rPr>
      </w:pPr>
    </w:p>
    <w:p w14:paraId="022F463A" w14:textId="77777777" w:rsidR="00291C5A" w:rsidRDefault="00291C5A" w:rsidP="00291C5A">
      <w:pPr>
        <w:spacing w:line="276" w:lineRule="auto"/>
        <w:ind w:firstLine="720"/>
        <w:jc w:val="both"/>
        <w:rPr>
          <w:rFonts w:ascii="Verdana" w:hAnsi="Verdana"/>
          <w:sz w:val="24"/>
          <w:szCs w:val="24"/>
          <w:lang w:val="ro-RO"/>
        </w:rPr>
      </w:pPr>
      <w:r>
        <w:rPr>
          <w:rFonts w:ascii="Verdana" w:hAnsi="Verdana"/>
          <w:sz w:val="24"/>
          <w:szCs w:val="24"/>
          <w:lang w:val="ro-RO"/>
        </w:rPr>
        <w:t xml:space="preserve">Proiectul de lege face parte din categoria legilor </w:t>
      </w:r>
      <w:r>
        <w:rPr>
          <w:rFonts w:ascii="Verdana" w:hAnsi="Verdana"/>
          <w:b/>
          <w:sz w:val="24"/>
          <w:szCs w:val="24"/>
          <w:lang w:val="ro-RO"/>
        </w:rPr>
        <w:t>ordinare</w:t>
      </w:r>
      <w:r>
        <w:rPr>
          <w:rFonts w:ascii="Verdana" w:hAnsi="Verdana"/>
          <w:sz w:val="24"/>
          <w:szCs w:val="24"/>
          <w:lang w:val="ro-RO"/>
        </w:rPr>
        <w:t xml:space="preserve">, conform prevederilor art.73 alin.(1) din Constituţia României, republicată. </w:t>
      </w:r>
    </w:p>
    <w:p w14:paraId="79105239" w14:textId="77777777" w:rsidR="00291C5A" w:rsidRDefault="00291C5A" w:rsidP="00602425">
      <w:pPr>
        <w:ind w:firstLine="720"/>
        <w:jc w:val="both"/>
        <w:rPr>
          <w:rFonts w:ascii="Verdana" w:hAnsi="Verdana"/>
          <w:sz w:val="24"/>
          <w:szCs w:val="24"/>
          <w:lang w:val="ro-RO"/>
        </w:rPr>
      </w:pPr>
    </w:p>
    <w:p w14:paraId="20DB279B" w14:textId="77777777" w:rsidR="00602425" w:rsidRDefault="00602425" w:rsidP="00602425">
      <w:pPr>
        <w:spacing w:line="276" w:lineRule="auto"/>
        <w:ind w:firstLine="720"/>
        <w:jc w:val="both"/>
        <w:rPr>
          <w:rFonts w:ascii="Verdana" w:hAnsi="Verdana"/>
          <w:sz w:val="24"/>
          <w:szCs w:val="24"/>
          <w:lang w:val="ro-RO"/>
        </w:rPr>
      </w:pPr>
    </w:p>
    <w:p w14:paraId="515C4419" w14:textId="77777777" w:rsidR="00291C5A" w:rsidRDefault="00291C5A" w:rsidP="00291C5A">
      <w:pPr>
        <w:pStyle w:val="BodyText2"/>
        <w:spacing w:after="0" w:line="276" w:lineRule="auto"/>
        <w:ind w:firstLine="720"/>
        <w:jc w:val="both"/>
        <w:rPr>
          <w:rFonts w:ascii="Verdana" w:hAnsi="Verdana"/>
          <w:sz w:val="24"/>
          <w:szCs w:val="24"/>
          <w:lang w:val="ro-RO"/>
        </w:rPr>
      </w:pPr>
      <w:r>
        <w:rPr>
          <w:rFonts w:ascii="Verdana" w:hAnsi="Verdana"/>
          <w:sz w:val="24"/>
          <w:szCs w:val="24"/>
          <w:lang w:val="ro-RO"/>
        </w:rPr>
        <w:lastRenderedPageBreak/>
        <w:t xml:space="preserve">Camera Deputaţilor este </w:t>
      </w:r>
      <w:r>
        <w:rPr>
          <w:rFonts w:ascii="Verdana" w:hAnsi="Verdana"/>
          <w:b/>
          <w:sz w:val="24"/>
          <w:szCs w:val="24"/>
          <w:lang w:val="ro-RO"/>
        </w:rPr>
        <w:t>Cameră decizională</w:t>
      </w:r>
      <w:r>
        <w:rPr>
          <w:rFonts w:ascii="Verdana" w:hAnsi="Verdana"/>
          <w:sz w:val="24"/>
          <w:szCs w:val="24"/>
          <w:lang w:val="ro-RO"/>
        </w:rPr>
        <w:t>, potrivit prevederilor art.75 din Constituţia României şi ale art.92 din Regulamentul Camerei Deputaţilor, republicat, cu modificările ulterioare.</w:t>
      </w:r>
    </w:p>
    <w:p w14:paraId="3DB6C010" w14:textId="13381310" w:rsidR="00602425" w:rsidRDefault="00602425" w:rsidP="00602425">
      <w:pPr>
        <w:jc w:val="both"/>
        <w:rPr>
          <w:rFonts w:ascii="Verdana" w:hAnsi="Verdana"/>
          <w:sz w:val="24"/>
          <w:szCs w:val="24"/>
          <w:lang w:val="ro-RO"/>
        </w:rPr>
      </w:pPr>
    </w:p>
    <w:p w14:paraId="26F309B2" w14:textId="30713D27" w:rsidR="00602425" w:rsidRPr="0055357C" w:rsidRDefault="00602425" w:rsidP="0074494B">
      <w:pPr>
        <w:spacing w:line="276" w:lineRule="auto"/>
        <w:ind w:firstLine="720"/>
        <w:jc w:val="both"/>
        <w:rPr>
          <w:rFonts w:ascii="Verdana" w:hAnsi="Verdana"/>
          <w:b/>
          <w:sz w:val="24"/>
          <w:szCs w:val="24"/>
          <w:lang w:val="ro-RO"/>
        </w:rPr>
      </w:pPr>
      <w:r w:rsidRPr="0055357C">
        <w:rPr>
          <w:rFonts w:ascii="Verdana" w:hAnsi="Verdana"/>
          <w:sz w:val="24"/>
          <w:szCs w:val="24"/>
          <w:lang w:val="ro-RO"/>
        </w:rPr>
        <w:t xml:space="preserve">În urma finalizării dezbaterilor, cele două Comisii </w:t>
      </w:r>
      <w:r w:rsidR="0055357C" w:rsidRPr="0055357C">
        <w:rPr>
          <w:rFonts w:ascii="Verdana" w:eastAsia="Cambria" w:hAnsi="Verdana" w:cs="Cambria"/>
          <w:color w:val="000000"/>
          <w:sz w:val="24"/>
          <w:szCs w:val="24"/>
        </w:rPr>
        <w:t xml:space="preserve">au hotărât, cu </w:t>
      </w:r>
      <w:r w:rsidR="002B20FC" w:rsidRPr="0074494B">
        <w:rPr>
          <w:rFonts w:ascii="Verdana" w:eastAsia="Cambria" w:hAnsi="Verdana" w:cs="Cambria"/>
          <w:bCs/>
          <w:color w:val="000000" w:themeColor="text1"/>
          <w:sz w:val="24"/>
          <w:szCs w:val="24"/>
        </w:rPr>
        <w:t>unanimitate</w:t>
      </w:r>
      <w:r w:rsidR="0055357C" w:rsidRPr="0074494B">
        <w:rPr>
          <w:rFonts w:ascii="Verdana" w:eastAsia="Cambria" w:hAnsi="Verdana" w:cs="Cambria"/>
          <w:bCs/>
          <w:color w:val="000000" w:themeColor="text1"/>
          <w:sz w:val="24"/>
          <w:szCs w:val="24"/>
        </w:rPr>
        <w:t xml:space="preserve"> de voturi</w:t>
      </w:r>
      <w:r w:rsidR="0055357C" w:rsidRPr="0074494B">
        <w:rPr>
          <w:rFonts w:ascii="Verdana" w:eastAsia="Cambria" w:hAnsi="Verdana" w:cs="Cambria"/>
          <w:bCs/>
          <w:sz w:val="24"/>
          <w:szCs w:val="24"/>
        </w:rPr>
        <w:t>,</w:t>
      </w:r>
      <w:r w:rsidR="0055357C" w:rsidRPr="00775D86">
        <w:rPr>
          <w:rFonts w:ascii="Verdana" w:eastAsia="Cambria" w:hAnsi="Verdana" w:cs="Cambria"/>
          <w:sz w:val="24"/>
          <w:szCs w:val="24"/>
        </w:rPr>
        <w:t xml:space="preserve"> </w:t>
      </w:r>
      <w:r w:rsidR="0055357C" w:rsidRPr="0055357C">
        <w:rPr>
          <w:rFonts w:ascii="Verdana" w:eastAsia="Cambria" w:hAnsi="Verdana" w:cs="Cambria"/>
          <w:color w:val="000000"/>
          <w:sz w:val="24"/>
          <w:szCs w:val="24"/>
        </w:rPr>
        <w:t>să propună Plenului Camerei Deputaţilor</w:t>
      </w:r>
      <w:r w:rsidR="0055357C" w:rsidRPr="0055357C">
        <w:rPr>
          <w:rFonts w:ascii="Verdana" w:eastAsia="Cambria" w:hAnsi="Verdana" w:cs="Cambria"/>
          <w:b/>
          <w:color w:val="000000"/>
          <w:sz w:val="24"/>
          <w:szCs w:val="24"/>
        </w:rPr>
        <w:t xml:space="preserve"> adoptarea</w:t>
      </w:r>
      <w:r w:rsidR="0055357C">
        <w:rPr>
          <w:rFonts w:ascii="Cambria" w:eastAsia="Cambria" w:hAnsi="Cambria" w:cs="Cambria"/>
          <w:b/>
          <w:color w:val="000000"/>
        </w:rPr>
        <w:t xml:space="preserve"> </w:t>
      </w:r>
      <w:r w:rsidR="0055357C" w:rsidRPr="0055357C">
        <w:rPr>
          <w:rFonts w:ascii="Verdana" w:hAnsi="Verdana"/>
          <w:bCs/>
          <w:sz w:val="24"/>
          <w:szCs w:val="24"/>
        </w:rPr>
        <w:t xml:space="preserve"> </w:t>
      </w:r>
      <w:r w:rsidRPr="000A49BA">
        <w:rPr>
          <w:rFonts w:ascii="Verdana" w:hAnsi="Verdana"/>
          <w:iCs/>
          <w:sz w:val="24"/>
          <w:szCs w:val="24"/>
          <w:lang w:val="ro-RO"/>
        </w:rPr>
        <w:t xml:space="preserve">proiectului de </w:t>
      </w:r>
      <w:r w:rsidR="002B20FC">
        <w:rPr>
          <w:rFonts w:ascii="Verdana" w:hAnsi="Verdana"/>
          <w:iCs/>
          <w:sz w:val="24"/>
          <w:szCs w:val="24"/>
          <w:lang w:val="ro-RO"/>
        </w:rPr>
        <w:t>l</w:t>
      </w:r>
      <w:r w:rsidRPr="000A49BA">
        <w:rPr>
          <w:rFonts w:ascii="Verdana" w:hAnsi="Verdana"/>
          <w:iCs/>
          <w:sz w:val="24"/>
          <w:szCs w:val="24"/>
          <w:lang w:val="ro-RO"/>
        </w:rPr>
        <w:t>ege</w:t>
      </w:r>
      <w:r w:rsidRPr="0055357C">
        <w:rPr>
          <w:rFonts w:ascii="Verdana" w:hAnsi="Verdana"/>
          <w:b/>
          <w:sz w:val="24"/>
          <w:szCs w:val="24"/>
          <w:lang w:val="ro-RO"/>
        </w:rPr>
        <w:t xml:space="preserve"> cu amendamente</w:t>
      </w:r>
      <w:r w:rsidR="00F517DB" w:rsidRPr="0055357C">
        <w:rPr>
          <w:rFonts w:ascii="Verdana" w:hAnsi="Verdana"/>
          <w:b/>
          <w:sz w:val="24"/>
          <w:szCs w:val="24"/>
          <w:lang w:val="ro-RO"/>
        </w:rPr>
        <w:t xml:space="preserve"> admise</w:t>
      </w:r>
      <w:r w:rsidRPr="0055357C">
        <w:rPr>
          <w:rFonts w:ascii="Verdana" w:hAnsi="Verdana"/>
          <w:b/>
          <w:sz w:val="24"/>
          <w:szCs w:val="24"/>
          <w:lang w:val="ro-RO"/>
        </w:rPr>
        <w:t xml:space="preserve">, </w:t>
      </w:r>
      <w:r w:rsidRPr="0055357C">
        <w:rPr>
          <w:rFonts w:ascii="Verdana" w:hAnsi="Verdana"/>
          <w:sz w:val="24"/>
          <w:szCs w:val="24"/>
          <w:lang w:val="ro-RO"/>
        </w:rPr>
        <w:t>redate în anex</w:t>
      </w:r>
      <w:r w:rsidR="009F31B9">
        <w:rPr>
          <w:rFonts w:ascii="Verdana" w:hAnsi="Verdana"/>
          <w:sz w:val="24"/>
          <w:szCs w:val="24"/>
          <w:lang w:val="ro-RO"/>
        </w:rPr>
        <w:t>a</w:t>
      </w:r>
      <w:r w:rsidRPr="0055357C">
        <w:rPr>
          <w:rFonts w:ascii="Verdana" w:hAnsi="Verdana"/>
          <w:sz w:val="24"/>
          <w:szCs w:val="24"/>
          <w:lang w:val="ro-RO"/>
        </w:rPr>
        <w:t xml:space="preserve"> care fac</w:t>
      </w:r>
      <w:r w:rsidR="009F31B9">
        <w:rPr>
          <w:rFonts w:ascii="Verdana" w:hAnsi="Verdana"/>
          <w:sz w:val="24"/>
          <w:szCs w:val="24"/>
          <w:lang w:val="ro-RO"/>
        </w:rPr>
        <w:t>e</w:t>
      </w:r>
      <w:r w:rsidRPr="0055357C">
        <w:rPr>
          <w:rFonts w:ascii="Verdana" w:hAnsi="Verdana"/>
          <w:sz w:val="24"/>
          <w:szCs w:val="24"/>
          <w:lang w:val="ro-RO"/>
        </w:rPr>
        <w:t xml:space="preserve"> parte integrantă din prezentul raport comun.</w:t>
      </w:r>
    </w:p>
    <w:p w14:paraId="0B30A265" w14:textId="77777777" w:rsidR="000A49BA" w:rsidRDefault="000A49BA" w:rsidP="000A49BA">
      <w:pPr>
        <w:ind w:firstLine="720"/>
        <w:jc w:val="both"/>
        <w:rPr>
          <w:rFonts w:ascii="Verdana" w:hAnsi="Verdana"/>
          <w:sz w:val="24"/>
          <w:szCs w:val="24"/>
          <w:lang w:eastAsia="en-GB"/>
        </w:rPr>
      </w:pPr>
    </w:p>
    <w:p w14:paraId="2E8E31FE" w14:textId="77777777" w:rsidR="000A49BA" w:rsidRDefault="000A49BA" w:rsidP="000A49BA">
      <w:pPr>
        <w:spacing w:line="276" w:lineRule="auto"/>
        <w:ind w:firstLine="720"/>
        <w:jc w:val="both"/>
        <w:rPr>
          <w:rFonts w:ascii="Verdana" w:hAnsi="Verdana"/>
          <w:b/>
          <w:sz w:val="24"/>
          <w:szCs w:val="24"/>
          <w:lang w:val="ro-RO"/>
        </w:rPr>
      </w:pPr>
    </w:p>
    <w:p w14:paraId="0AD1FF59" w14:textId="77777777" w:rsidR="00602425" w:rsidRDefault="00602425" w:rsidP="00602425">
      <w:pPr>
        <w:spacing w:line="276" w:lineRule="auto"/>
        <w:ind w:firstLine="720"/>
        <w:jc w:val="both"/>
        <w:rPr>
          <w:rFonts w:ascii="Verdana" w:hAnsi="Verdana"/>
          <w:sz w:val="24"/>
          <w:szCs w:val="24"/>
          <w:lang w:val="ro-RO"/>
        </w:rPr>
      </w:pPr>
    </w:p>
    <w:p w14:paraId="3BE54441" w14:textId="739A4B58" w:rsidR="00602425" w:rsidRDefault="00602425" w:rsidP="00174115">
      <w:pPr>
        <w:spacing w:line="276" w:lineRule="auto"/>
        <w:ind w:firstLine="720"/>
        <w:jc w:val="both"/>
        <w:rPr>
          <w:rFonts w:ascii="Verdana" w:hAnsi="Verdana"/>
          <w:sz w:val="24"/>
          <w:szCs w:val="24"/>
          <w:lang w:val="pt-PT"/>
        </w:rPr>
      </w:pPr>
      <w:r w:rsidRPr="009B47BD">
        <w:rPr>
          <w:rFonts w:ascii="Verdana" w:hAnsi="Verdana"/>
          <w:sz w:val="24"/>
          <w:szCs w:val="24"/>
          <w:lang w:val="pt-PT"/>
        </w:rPr>
        <w:t>PREŞEDINTE,</w:t>
      </w:r>
      <w:r w:rsidRPr="009B47BD">
        <w:rPr>
          <w:rFonts w:ascii="Verdana" w:hAnsi="Verdana"/>
          <w:sz w:val="24"/>
          <w:szCs w:val="24"/>
          <w:lang w:val="pt-PT"/>
        </w:rPr>
        <w:tab/>
      </w:r>
      <w:r w:rsidRPr="009B47BD">
        <w:rPr>
          <w:rFonts w:ascii="Verdana" w:hAnsi="Verdana"/>
          <w:sz w:val="24"/>
          <w:szCs w:val="24"/>
          <w:lang w:val="pt-PT"/>
        </w:rPr>
        <w:tab/>
      </w:r>
      <w:r w:rsidRPr="009B47BD">
        <w:rPr>
          <w:rFonts w:ascii="Verdana" w:hAnsi="Verdana"/>
          <w:sz w:val="24"/>
          <w:szCs w:val="24"/>
          <w:lang w:val="pt-PT"/>
        </w:rPr>
        <w:tab/>
      </w:r>
      <w:r>
        <w:rPr>
          <w:rFonts w:ascii="Verdana" w:hAnsi="Verdana"/>
          <w:sz w:val="24"/>
          <w:szCs w:val="24"/>
          <w:lang w:val="pt-PT"/>
        </w:rPr>
        <w:t xml:space="preserve">       </w:t>
      </w:r>
      <w:r w:rsidR="00174115">
        <w:rPr>
          <w:rFonts w:ascii="Verdana" w:hAnsi="Verdana"/>
          <w:sz w:val="24"/>
          <w:szCs w:val="24"/>
          <w:lang w:val="pt-PT"/>
        </w:rPr>
        <w:tab/>
      </w:r>
      <w:r w:rsidR="00174115">
        <w:rPr>
          <w:rFonts w:ascii="Verdana" w:hAnsi="Verdana"/>
          <w:sz w:val="24"/>
          <w:szCs w:val="24"/>
          <w:lang w:val="pt-PT"/>
        </w:rPr>
        <w:tab/>
      </w:r>
      <w:r w:rsidRPr="009B47BD">
        <w:rPr>
          <w:rFonts w:ascii="Verdana" w:hAnsi="Verdana"/>
          <w:sz w:val="24"/>
          <w:szCs w:val="24"/>
          <w:lang w:val="pt-PT"/>
        </w:rPr>
        <w:t>PREŞEDINTE,</w:t>
      </w:r>
    </w:p>
    <w:p w14:paraId="0149606A" w14:textId="77777777" w:rsidR="00775D86" w:rsidRDefault="00775D86" w:rsidP="00174115">
      <w:pPr>
        <w:spacing w:line="276" w:lineRule="auto"/>
        <w:ind w:firstLine="720"/>
        <w:jc w:val="both"/>
        <w:rPr>
          <w:rFonts w:ascii="Verdana" w:hAnsi="Verdana"/>
          <w:sz w:val="24"/>
          <w:szCs w:val="24"/>
          <w:lang w:val="pt-PT"/>
        </w:rPr>
      </w:pPr>
    </w:p>
    <w:p w14:paraId="4F449D3B" w14:textId="28DB9313" w:rsidR="00602425" w:rsidRDefault="00602425" w:rsidP="00174115">
      <w:pPr>
        <w:spacing w:line="276" w:lineRule="auto"/>
        <w:ind w:firstLine="720"/>
        <w:jc w:val="both"/>
        <w:rPr>
          <w:rFonts w:ascii="Verdana" w:hAnsi="Verdana"/>
          <w:b/>
          <w:sz w:val="24"/>
          <w:szCs w:val="24"/>
          <w:lang w:val="pt-PT"/>
        </w:rPr>
      </w:pPr>
      <w:r>
        <w:rPr>
          <w:rFonts w:ascii="Verdana" w:hAnsi="Verdana"/>
          <w:b/>
          <w:sz w:val="24"/>
          <w:szCs w:val="24"/>
          <w:lang w:val="ro-RO"/>
        </w:rPr>
        <w:t>Adrian SOLOMON</w:t>
      </w:r>
      <w:r w:rsidR="00174115">
        <w:rPr>
          <w:rFonts w:ascii="Verdana" w:hAnsi="Verdana"/>
          <w:b/>
          <w:sz w:val="24"/>
          <w:szCs w:val="24"/>
          <w:lang w:val="ro-RO"/>
        </w:rPr>
        <w:tab/>
      </w:r>
      <w:r>
        <w:rPr>
          <w:rFonts w:ascii="Verdana" w:hAnsi="Verdana"/>
          <w:b/>
          <w:sz w:val="24"/>
          <w:szCs w:val="24"/>
          <w:lang w:val="ro-RO"/>
        </w:rPr>
        <w:t xml:space="preserve">    </w:t>
      </w:r>
      <w:r w:rsidR="00174115">
        <w:rPr>
          <w:rFonts w:ascii="Verdana" w:hAnsi="Verdana"/>
          <w:b/>
          <w:sz w:val="24"/>
          <w:szCs w:val="24"/>
          <w:lang w:val="ro-RO"/>
        </w:rPr>
        <w:tab/>
      </w:r>
      <w:r w:rsidR="00174115">
        <w:rPr>
          <w:rFonts w:ascii="Verdana" w:hAnsi="Verdana"/>
          <w:b/>
          <w:sz w:val="24"/>
          <w:szCs w:val="24"/>
          <w:lang w:val="ro-RO"/>
        </w:rPr>
        <w:tab/>
      </w:r>
      <w:r w:rsidR="00174115">
        <w:rPr>
          <w:rFonts w:ascii="Verdana" w:hAnsi="Verdana"/>
          <w:b/>
          <w:sz w:val="24"/>
          <w:szCs w:val="24"/>
          <w:lang w:val="ro-RO"/>
        </w:rPr>
        <w:tab/>
      </w:r>
      <w:r>
        <w:rPr>
          <w:rFonts w:ascii="Verdana" w:hAnsi="Verdana"/>
          <w:b/>
          <w:sz w:val="24"/>
          <w:szCs w:val="24"/>
          <w:lang w:val="ro-RO"/>
        </w:rPr>
        <w:t>D</w:t>
      </w:r>
      <w:r w:rsidRPr="009B47BD">
        <w:rPr>
          <w:rFonts w:ascii="Verdana" w:hAnsi="Verdana"/>
          <w:b/>
          <w:sz w:val="24"/>
          <w:szCs w:val="24"/>
          <w:lang w:val="pt-PT"/>
        </w:rPr>
        <w:t>r.</w:t>
      </w:r>
      <w:r>
        <w:rPr>
          <w:rFonts w:ascii="Verdana" w:hAnsi="Verdana"/>
          <w:b/>
          <w:sz w:val="24"/>
          <w:szCs w:val="24"/>
          <w:lang w:val="pt-PT"/>
        </w:rPr>
        <w:t>Nelu TĂTARU</w:t>
      </w:r>
    </w:p>
    <w:p w14:paraId="1650C2D1" w14:textId="77777777" w:rsidR="00602425" w:rsidRPr="009B47BD" w:rsidRDefault="00602425" w:rsidP="00602425">
      <w:pPr>
        <w:spacing w:line="276" w:lineRule="auto"/>
        <w:ind w:firstLine="720"/>
        <w:jc w:val="both"/>
        <w:rPr>
          <w:rFonts w:ascii="Verdana" w:hAnsi="Verdana"/>
          <w:b/>
          <w:sz w:val="24"/>
          <w:szCs w:val="24"/>
          <w:lang w:val="pt-PT"/>
        </w:rPr>
      </w:pPr>
    </w:p>
    <w:p w14:paraId="28A85BB9" w14:textId="77777777" w:rsidR="00174115" w:rsidRDefault="00174115" w:rsidP="00174115">
      <w:pPr>
        <w:spacing w:line="276" w:lineRule="auto"/>
        <w:jc w:val="both"/>
        <w:rPr>
          <w:rFonts w:ascii="Verdana" w:hAnsi="Verdana"/>
          <w:b/>
          <w:sz w:val="24"/>
          <w:szCs w:val="24"/>
          <w:lang w:val="pt-PT"/>
        </w:rPr>
      </w:pPr>
    </w:p>
    <w:p w14:paraId="1622AFE7" w14:textId="7551870C" w:rsidR="00174115" w:rsidRDefault="00174115" w:rsidP="00174115">
      <w:pPr>
        <w:spacing w:line="276" w:lineRule="auto"/>
        <w:jc w:val="both"/>
        <w:rPr>
          <w:rFonts w:ascii="Verdana" w:hAnsi="Verdana"/>
          <w:b/>
          <w:sz w:val="24"/>
          <w:szCs w:val="24"/>
          <w:lang w:val="pt-PT"/>
        </w:rPr>
      </w:pPr>
    </w:p>
    <w:p w14:paraId="53B6DD68" w14:textId="77777777" w:rsidR="0074494B" w:rsidRDefault="0074494B" w:rsidP="00174115">
      <w:pPr>
        <w:spacing w:line="276" w:lineRule="auto"/>
        <w:jc w:val="both"/>
        <w:rPr>
          <w:rFonts w:ascii="Verdana" w:hAnsi="Verdana"/>
          <w:b/>
          <w:sz w:val="24"/>
          <w:szCs w:val="24"/>
          <w:lang w:val="pt-PT"/>
        </w:rPr>
      </w:pPr>
    </w:p>
    <w:p w14:paraId="11056E3E" w14:textId="77777777" w:rsidR="00174115" w:rsidRDefault="00174115" w:rsidP="00174115">
      <w:pPr>
        <w:spacing w:line="276" w:lineRule="auto"/>
        <w:jc w:val="both"/>
        <w:rPr>
          <w:rFonts w:ascii="Verdana" w:hAnsi="Verdana"/>
          <w:b/>
          <w:sz w:val="24"/>
          <w:szCs w:val="24"/>
          <w:lang w:val="pt-PT"/>
        </w:rPr>
      </w:pPr>
    </w:p>
    <w:p w14:paraId="1EF54616" w14:textId="77047648" w:rsidR="00602425" w:rsidRDefault="00602425" w:rsidP="00174115">
      <w:pPr>
        <w:spacing w:line="276" w:lineRule="auto"/>
        <w:ind w:firstLine="720"/>
        <w:jc w:val="both"/>
        <w:rPr>
          <w:rFonts w:ascii="Verdana" w:hAnsi="Verdana"/>
          <w:bCs/>
          <w:sz w:val="24"/>
          <w:szCs w:val="24"/>
          <w:lang w:val="pt-PT"/>
        </w:rPr>
      </w:pPr>
      <w:r w:rsidRPr="009B47BD">
        <w:rPr>
          <w:rFonts w:ascii="Verdana" w:hAnsi="Verdana"/>
          <w:bCs/>
          <w:sz w:val="24"/>
          <w:szCs w:val="24"/>
          <w:lang w:val="pt-PT"/>
        </w:rPr>
        <w:t>SECRETAR,</w:t>
      </w:r>
      <w:r w:rsidRPr="009B47BD">
        <w:rPr>
          <w:rFonts w:ascii="Verdana" w:hAnsi="Verdana"/>
          <w:bCs/>
          <w:sz w:val="24"/>
          <w:szCs w:val="24"/>
          <w:lang w:val="pt-PT"/>
        </w:rPr>
        <w:tab/>
      </w:r>
      <w:r w:rsidRPr="009B47BD">
        <w:rPr>
          <w:rFonts w:ascii="Verdana" w:hAnsi="Verdana"/>
          <w:bCs/>
          <w:sz w:val="24"/>
          <w:szCs w:val="24"/>
          <w:lang w:val="pt-PT"/>
        </w:rPr>
        <w:tab/>
      </w:r>
      <w:r w:rsidRPr="009B47BD">
        <w:rPr>
          <w:rFonts w:ascii="Verdana" w:hAnsi="Verdana"/>
          <w:bCs/>
          <w:sz w:val="24"/>
          <w:szCs w:val="24"/>
          <w:lang w:val="pt-PT"/>
        </w:rPr>
        <w:tab/>
      </w:r>
      <w:r>
        <w:rPr>
          <w:rFonts w:ascii="Verdana" w:hAnsi="Verdana"/>
          <w:bCs/>
          <w:sz w:val="24"/>
          <w:szCs w:val="24"/>
          <w:lang w:val="pt-PT"/>
        </w:rPr>
        <w:t xml:space="preserve">              </w:t>
      </w:r>
      <w:r w:rsidR="00174115">
        <w:rPr>
          <w:rFonts w:ascii="Verdana" w:hAnsi="Verdana"/>
          <w:bCs/>
          <w:sz w:val="24"/>
          <w:szCs w:val="24"/>
          <w:lang w:val="pt-PT"/>
        </w:rPr>
        <w:tab/>
      </w:r>
      <w:r w:rsidR="00174115">
        <w:rPr>
          <w:rFonts w:ascii="Verdana" w:hAnsi="Verdana"/>
          <w:bCs/>
          <w:sz w:val="24"/>
          <w:szCs w:val="24"/>
          <w:lang w:val="pt-PT"/>
        </w:rPr>
        <w:tab/>
      </w:r>
      <w:r w:rsidRPr="009B47BD">
        <w:rPr>
          <w:rFonts w:ascii="Verdana" w:hAnsi="Verdana"/>
          <w:bCs/>
          <w:sz w:val="24"/>
          <w:szCs w:val="24"/>
          <w:lang w:val="pt-PT"/>
        </w:rPr>
        <w:t>SECRETAR,</w:t>
      </w:r>
    </w:p>
    <w:p w14:paraId="013A95B5" w14:textId="77777777" w:rsidR="00775D86" w:rsidRDefault="00775D86" w:rsidP="00174115">
      <w:pPr>
        <w:spacing w:line="276" w:lineRule="auto"/>
        <w:ind w:firstLine="720"/>
        <w:jc w:val="both"/>
        <w:rPr>
          <w:rFonts w:ascii="Verdana" w:hAnsi="Verdana"/>
          <w:bCs/>
          <w:sz w:val="24"/>
          <w:szCs w:val="24"/>
          <w:lang w:val="pt-PT"/>
        </w:rPr>
      </w:pPr>
    </w:p>
    <w:p w14:paraId="6E019B24" w14:textId="13185E05" w:rsidR="00602425" w:rsidRDefault="00602425" w:rsidP="00174115">
      <w:pPr>
        <w:ind w:firstLine="720"/>
        <w:jc w:val="both"/>
        <w:rPr>
          <w:rFonts w:ascii="Verdana" w:hAnsi="Verdana"/>
          <w:b/>
          <w:sz w:val="24"/>
          <w:szCs w:val="24"/>
          <w:lang w:val="pt-PT"/>
        </w:rPr>
      </w:pPr>
      <w:r>
        <w:rPr>
          <w:rFonts w:ascii="Verdana" w:hAnsi="Verdana"/>
          <w:b/>
          <w:sz w:val="24"/>
          <w:szCs w:val="24"/>
          <w:lang w:val="ro-RO"/>
        </w:rPr>
        <w:t>Dan</w:t>
      </w:r>
      <w:r w:rsidR="00174115">
        <w:rPr>
          <w:rFonts w:ascii="Verdana" w:hAnsi="Verdana"/>
          <w:b/>
          <w:sz w:val="24"/>
          <w:szCs w:val="24"/>
          <w:lang w:val="ro-RO"/>
        </w:rPr>
        <w:t>-</w:t>
      </w:r>
      <w:r>
        <w:rPr>
          <w:rFonts w:ascii="Verdana" w:hAnsi="Verdana"/>
          <w:b/>
          <w:sz w:val="24"/>
          <w:szCs w:val="24"/>
          <w:lang w:val="ro-RO"/>
        </w:rPr>
        <w:t xml:space="preserve">Constantin ȘLINCU  </w:t>
      </w:r>
      <w:r w:rsidR="00174115">
        <w:rPr>
          <w:rFonts w:ascii="Verdana" w:hAnsi="Verdana"/>
          <w:b/>
          <w:sz w:val="24"/>
          <w:szCs w:val="24"/>
          <w:lang w:val="ro-RO"/>
        </w:rPr>
        <w:tab/>
      </w:r>
      <w:r w:rsidR="00174115">
        <w:rPr>
          <w:rFonts w:ascii="Verdana" w:hAnsi="Verdana"/>
          <w:b/>
          <w:sz w:val="24"/>
          <w:szCs w:val="24"/>
          <w:lang w:val="ro-RO"/>
        </w:rPr>
        <w:tab/>
      </w:r>
      <w:r w:rsidR="00174115">
        <w:rPr>
          <w:rFonts w:ascii="Verdana" w:hAnsi="Verdana"/>
          <w:b/>
          <w:sz w:val="24"/>
          <w:szCs w:val="24"/>
          <w:lang w:val="ro-RO"/>
        </w:rPr>
        <w:tab/>
      </w:r>
      <w:r>
        <w:rPr>
          <w:rFonts w:ascii="Verdana" w:hAnsi="Verdana"/>
          <w:b/>
          <w:sz w:val="24"/>
          <w:szCs w:val="24"/>
          <w:lang w:val="pt-PT"/>
        </w:rPr>
        <w:t>Liviu Ioan BALINT</w:t>
      </w:r>
    </w:p>
    <w:p w14:paraId="4EA9AAB0" w14:textId="77777777" w:rsidR="00602425" w:rsidRPr="009B47BD" w:rsidRDefault="00602425" w:rsidP="00602425">
      <w:pPr>
        <w:spacing w:line="276" w:lineRule="auto"/>
        <w:ind w:firstLine="720"/>
        <w:jc w:val="both"/>
        <w:rPr>
          <w:rFonts w:ascii="Verdana" w:hAnsi="Verdana"/>
          <w:b/>
          <w:sz w:val="24"/>
          <w:szCs w:val="24"/>
          <w:lang w:val="pt-PT"/>
        </w:rPr>
      </w:pPr>
    </w:p>
    <w:p w14:paraId="5E061075" w14:textId="77777777" w:rsidR="00602425" w:rsidRDefault="00602425" w:rsidP="00602425">
      <w:pPr>
        <w:spacing w:line="276" w:lineRule="auto"/>
        <w:ind w:firstLine="720"/>
        <w:jc w:val="both"/>
        <w:rPr>
          <w:rFonts w:ascii="Verdana" w:hAnsi="Verdana"/>
          <w:b/>
          <w:sz w:val="24"/>
          <w:szCs w:val="24"/>
          <w:lang w:val="pt-PT"/>
        </w:rPr>
      </w:pPr>
    </w:p>
    <w:p w14:paraId="29B22F46" w14:textId="77777777" w:rsidR="00602425" w:rsidRDefault="00602425" w:rsidP="00602425">
      <w:pPr>
        <w:spacing w:line="276" w:lineRule="auto"/>
        <w:ind w:firstLine="720"/>
        <w:jc w:val="both"/>
        <w:rPr>
          <w:rFonts w:ascii="Verdana" w:hAnsi="Verdana"/>
          <w:b/>
          <w:sz w:val="24"/>
          <w:szCs w:val="24"/>
          <w:lang w:val="pt-PT"/>
        </w:rPr>
      </w:pPr>
    </w:p>
    <w:p w14:paraId="33CC50F2" w14:textId="77777777" w:rsidR="00602425" w:rsidRDefault="00602425" w:rsidP="00602425">
      <w:pPr>
        <w:spacing w:line="276" w:lineRule="auto"/>
        <w:ind w:firstLine="720"/>
        <w:jc w:val="both"/>
        <w:rPr>
          <w:rFonts w:ascii="Verdana" w:hAnsi="Verdana"/>
          <w:b/>
          <w:sz w:val="24"/>
          <w:szCs w:val="24"/>
          <w:lang w:val="pt-PT"/>
        </w:rPr>
      </w:pPr>
    </w:p>
    <w:p w14:paraId="404A1673" w14:textId="77777777" w:rsidR="00602425" w:rsidRDefault="00602425" w:rsidP="00602425">
      <w:pPr>
        <w:spacing w:line="276" w:lineRule="auto"/>
        <w:ind w:firstLine="720"/>
        <w:jc w:val="both"/>
        <w:rPr>
          <w:rFonts w:ascii="Verdana" w:hAnsi="Verdana"/>
          <w:b/>
          <w:sz w:val="24"/>
          <w:szCs w:val="24"/>
          <w:lang w:val="pt-PT"/>
        </w:rPr>
      </w:pPr>
    </w:p>
    <w:p w14:paraId="754C1F01" w14:textId="77777777" w:rsidR="00602425" w:rsidRDefault="00602425" w:rsidP="00602425">
      <w:pPr>
        <w:spacing w:line="276" w:lineRule="auto"/>
        <w:ind w:firstLine="720"/>
        <w:jc w:val="both"/>
        <w:rPr>
          <w:rFonts w:ascii="Verdana" w:hAnsi="Verdana"/>
          <w:b/>
          <w:sz w:val="24"/>
          <w:szCs w:val="24"/>
          <w:lang w:val="pt-PT"/>
        </w:rPr>
      </w:pPr>
    </w:p>
    <w:p w14:paraId="044E526B" w14:textId="77777777" w:rsidR="00602425" w:rsidRDefault="00602425" w:rsidP="00602425">
      <w:pPr>
        <w:spacing w:line="276" w:lineRule="auto"/>
        <w:ind w:firstLine="720"/>
        <w:jc w:val="both"/>
        <w:rPr>
          <w:rFonts w:ascii="Verdana" w:hAnsi="Verdana"/>
          <w:b/>
          <w:sz w:val="24"/>
          <w:szCs w:val="24"/>
          <w:lang w:val="pt-PT"/>
        </w:rPr>
      </w:pPr>
    </w:p>
    <w:p w14:paraId="4BBC7975" w14:textId="77777777" w:rsidR="00602425" w:rsidRDefault="00602425" w:rsidP="00602425">
      <w:pPr>
        <w:spacing w:line="276" w:lineRule="auto"/>
        <w:ind w:firstLine="720"/>
        <w:jc w:val="both"/>
        <w:rPr>
          <w:rFonts w:ascii="Verdana" w:hAnsi="Verdana"/>
          <w:b/>
          <w:sz w:val="24"/>
          <w:szCs w:val="24"/>
          <w:lang w:val="pt-PT"/>
        </w:rPr>
      </w:pPr>
    </w:p>
    <w:p w14:paraId="188C6C40" w14:textId="77777777" w:rsidR="00602425" w:rsidRDefault="00602425" w:rsidP="00602425">
      <w:pPr>
        <w:spacing w:line="276" w:lineRule="auto"/>
        <w:ind w:firstLine="720"/>
        <w:jc w:val="both"/>
        <w:rPr>
          <w:rFonts w:ascii="Verdana" w:hAnsi="Verdana"/>
          <w:b/>
          <w:sz w:val="24"/>
          <w:szCs w:val="24"/>
          <w:lang w:val="pt-PT"/>
        </w:rPr>
      </w:pPr>
    </w:p>
    <w:p w14:paraId="5E21988F" w14:textId="77777777" w:rsidR="00602425" w:rsidRDefault="00602425" w:rsidP="00602425">
      <w:pPr>
        <w:spacing w:line="276" w:lineRule="auto"/>
        <w:ind w:firstLine="720"/>
        <w:jc w:val="both"/>
        <w:rPr>
          <w:rFonts w:ascii="Verdana" w:hAnsi="Verdana"/>
          <w:b/>
          <w:sz w:val="24"/>
          <w:szCs w:val="24"/>
          <w:lang w:val="pt-PT"/>
        </w:rPr>
      </w:pPr>
    </w:p>
    <w:p w14:paraId="49E68076" w14:textId="77777777" w:rsidR="00602425" w:rsidRDefault="00602425" w:rsidP="00602425">
      <w:pPr>
        <w:spacing w:line="276" w:lineRule="auto"/>
        <w:ind w:firstLine="720"/>
        <w:jc w:val="both"/>
        <w:rPr>
          <w:rFonts w:ascii="Verdana" w:hAnsi="Verdana"/>
          <w:b/>
          <w:sz w:val="24"/>
          <w:szCs w:val="24"/>
          <w:lang w:val="pt-PT"/>
        </w:rPr>
      </w:pPr>
    </w:p>
    <w:p w14:paraId="5AD6645C" w14:textId="77777777" w:rsidR="00602425" w:rsidRPr="009B47BD" w:rsidRDefault="00602425" w:rsidP="00602425">
      <w:pPr>
        <w:spacing w:line="276" w:lineRule="auto"/>
        <w:ind w:firstLine="720"/>
        <w:jc w:val="both"/>
        <w:rPr>
          <w:rFonts w:ascii="Verdana" w:hAnsi="Verdana"/>
          <w:b/>
          <w:sz w:val="24"/>
          <w:szCs w:val="24"/>
          <w:lang w:val="pt-PT"/>
        </w:rPr>
      </w:pPr>
    </w:p>
    <w:p w14:paraId="6DD51348" w14:textId="77777777" w:rsidR="00602425" w:rsidRPr="00786604" w:rsidRDefault="00602425" w:rsidP="00602425">
      <w:pPr>
        <w:spacing w:line="276" w:lineRule="auto"/>
        <w:jc w:val="both"/>
        <w:rPr>
          <w:rFonts w:ascii="Verdana" w:hAnsi="Verdana"/>
          <w:b/>
          <w:sz w:val="24"/>
          <w:szCs w:val="24"/>
          <w:lang w:val="pt-PT"/>
        </w:rPr>
      </w:pPr>
      <w:r>
        <w:rPr>
          <w:rFonts w:ascii="Verdana" w:hAnsi="Verdana"/>
          <w:sz w:val="16"/>
          <w:szCs w:val="16"/>
          <w:lang w:val="pt-PT"/>
        </w:rPr>
        <w:tab/>
      </w:r>
    </w:p>
    <w:p w14:paraId="2251A6A5" w14:textId="4F04C90C" w:rsidR="00602425" w:rsidRDefault="00602425" w:rsidP="00602425">
      <w:pPr>
        <w:spacing w:line="276" w:lineRule="auto"/>
        <w:jc w:val="both"/>
        <w:rPr>
          <w:rFonts w:ascii="Verdana" w:hAnsi="Verdana"/>
          <w:sz w:val="16"/>
          <w:szCs w:val="16"/>
          <w:lang w:val="pt-PT"/>
        </w:rPr>
      </w:pPr>
      <w:r w:rsidRPr="00786604">
        <w:rPr>
          <w:rFonts w:ascii="Verdana" w:hAnsi="Verdana"/>
          <w:sz w:val="16"/>
          <w:szCs w:val="16"/>
          <w:lang w:val="pt-PT"/>
        </w:rPr>
        <w:t>Întocmit,</w:t>
      </w:r>
    </w:p>
    <w:p w14:paraId="05A1A462" w14:textId="77777777" w:rsidR="00A02B50" w:rsidRDefault="00A02B50" w:rsidP="00602425">
      <w:pPr>
        <w:spacing w:line="276" w:lineRule="auto"/>
        <w:jc w:val="both"/>
        <w:rPr>
          <w:rFonts w:ascii="Verdana" w:hAnsi="Verdana"/>
          <w:sz w:val="16"/>
          <w:szCs w:val="16"/>
          <w:lang w:val="pt-PT"/>
        </w:rPr>
      </w:pPr>
    </w:p>
    <w:p w14:paraId="13E05A2C" w14:textId="07BAE753" w:rsidR="002B20FC" w:rsidRPr="00620200" w:rsidRDefault="002B20FC" w:rsidP="002B20FC">
      <w:pPr>
        <w:jc w:val="both"/>
        <w:rPr>
          <w:rFonts w:ascii="Verdana" w:hAnsi="Verdana"/>
          <w:sz w:val="16"/>
          <w:szCs w:val="16"/>
          <w:lang w:val="ro-RO"/>
        </w:rPr>
      </w:pPr>
      <w:bookmarkStart w:id="0" w:name="OLE_LINK1"/>
      <w:bookmarkStart w:id="1" w:name="OLE_LINK2"/>
      <w:r>
        <w:rPr>
          <w:rFonts w:ascii="Verdana" w:hAnsi="Verdana"/>
          <w:sz w:val="16"/>
          <w:szCs w:val="16"/>
          <w:lang w:val="pt-PT"/>
        </w:rPr>
        <w:t xml:space="preserve">Șef birou Cristina Bologan    </w:t>
      </w:r>
      <w:r w:rsidR="00602425">
        <w:rPr>
          <w:rFonts w:ascii="Verdana" w:hAnsi="Verdana"/>
          <w:sz w:val="16"/>
          <w:szCs w:val="16"/>
          <w:lang w:val="pt-PT"/>
        </w:rPr>
        <w:tab/>
        <w:t xml:space="preserve">                                  </w:t>
      </w:r>
      <w:r>
        <w:rPr>
          <w:rFonts w:ascii="Verdana" w:hAnsi="Verdana"/>
          <w:sz w:val="16"/>
          <w:szCs w:val="16"/>
          <w:lang w:val="pt-PT"/>
        </w:rPr>
        <w:t xml:space="preserve">               </w:t>
      </w:r>
      <w:r w:rsidR="00602425">
        <w:rPr>
          <w:rFonts w:ascii="Verdana" w:hAnsi="Verdana"/>
          <w:sz w:val="16"/>
          <w:szCs w:val="16"/>
          <w:lang w:val="pt-PT"/>
        </w:rPr>
        <w:t xml:space="preserve">   </w:t>
      </w:r>
      <w:bookmarkEnd w:id="0"/>
      <w:bookmarkEnd w:id="1"/>
      <w:r w:rsidRPr="00620200">
        <w:rPr>
          <w:rFonts w:ascii="Verdana" w:hAnsi="Verdana"/>
          <w:sz w:val="16"/>
          <w:szCs w:val="16"/>
          <w:lang w:val="ro-RO"/>
        </w:rPr>
        <w:t>Şef birou Lidia Vlădescu</w:t>
      </w:r>
    </w:p>
    <w:p w14:paraId="20F01763" w14:textId="1BC732DF" w:rsidR="002B20FC" w:rsidRDefault="002B20FC" w:rsidP="002B20FC">
      <w:pPr>
        <w:jc w:val="both"/>
        <w:rPr>
          <w:rFonts w:ascii="Verdana" w:hAnsi="Verdana"/>
          <w:sz w:val="16"/>
          <w:szCs w:val="16"/>
          <w:lang w:val="ro-RO"/>
        </w:rPr>
      </w:pPr>
      <w:r>
        <w:rPr>
          <w:rFonts w:ascii="Verdana" w:hAnsi="Verdana"/>
          <w:sz w:val="16"/>
          <w:szCs w:val="16"/>
          <w:lang w:val="ro-RO"/>
        </w:rPr>
        <w:t xml:space="preserve">Consilier parlamentar Maria-Rozalia Bucur                                           </w:t>
      </w:r>
      <w:r w:rsidRPr="00620200">
        <w:rPr>
          <w:rFonts w:ascii="Verdana" w:hAnsi="Verdana"/>
          <w:sz w:val="16"/>
          <w:szCs w:val="16"/>
          <w:lang w:val="ro-RO"/>
        </w:rPr>
        <w:t>Consilier parlamentar Sorina Szabo</w:t>
      </w:r>
    </w:p>
    <w:p w14:paraId="3172DA97" w14:textId="685C1605" w:rsidR="00602425" w:rsidRDefault="00602425" w:rsidP="00602425">
      <w:pPr>
        <w:spacing w:line="276" w:lineRule="auto"/>
        <w:jc w:val="both"/>
        <w:rPr>
          <w:rFonts w:ascii="Verdana" w:hAnsi="Verdana"/>
          <w:sz w:val="16"/>
          <w:szCs w:val="16"/>
          <w:lang w:val="pt-PT"/>
        </w:rPr>
      </w:pPr>
    </w:p>
    <w:p w14:paraId="1E3893BF" w14:textId="77777777" w:rsidR="00602425" w:rsidRDefault="00602425" w:rsidP="00602425">
      <w:pPr>
        <w:spacing w:line="276" w:lineRule="auto"/>
        <w:jc w:val="both"/>
        <w:rPr>
          <w:rFonts w:ascii="Verdana" w:hAnsi="Verdana"/>
          <w:b/>
          <w:sz w:val="24"/>
          <w:szCs w:val="24"/>
          <w:lang w:val="ro-RO"/>
        </w:rPr>
      </w:pPr>
    </w:p>
    <w:p w14:paraId="3D675CF4" w14:textId="77777777" w:rsidR="00A235A4" w:rsidRDefault="00A235A4" w:rsidP="0049787C">
      <w:pPr>
        <w:jc w:val="both"/>
        <w:rPr>
          <w:rFonts w:ascii="Verdana" w:hAnsi="Verdana"/>
          <w:sz w:val="16"/>
          <w:szCs w:val="16"/>
          <w:lang w:val="ro-RO"/>
        </w:rPr>
        <w:sectPr w:rsidR="00A235A4"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14:paraId="4165CD57" w14:textId="6199FE56" w:rsidR="00421E6B" w:rsidRPr="00331405" w:rsidRDefault="002922F5" w:rsidP="00333003">
      <w:pPr>
        <w:pStyle w:val="Heading2"/>
        <w:rPr>
          <w:rFonts w:ascii="Verdana" w:hAnsi="Verdana"/>
          <w:sz w:val="22"/>
          <w:szCs w:val="22"/>
          <w:lang w:val="ro-RO"/>
        </w:rPr>
      </w:pPr>
      <w:r w:rsidRPr="00331405">
        <w:rPr>
          <w:rFonts w:ascii="Verdana" w:hAnsi="Verdana"/>
          <w:sz w:val="22"/>
          <w:szCs w:val="22"/>
          <w:lang w:val="ro-RO"/>
        </w:rPr>
        <w:lastRenderedPageBreak/>
        <w:t xml:space="preserve">ANEXA </w:t>
      </w:r>
    </w:p>
    <w:p w14:paraId="79834E21" w14:textId="77777777" w:rsidR="00A46012" w:rsidRPr="00331405" w:rsidRDefault="00A46012" w:rsidP="00331405">
      <w:pPr>
        <w:pStyle w:val="Heading2"/>
        <w:rPr>
          <w:rFonts w:ascii="Verdana" w:hAnsi="Verdana"/>
          <w:sz w:val="22"/>
          <w:szCs w:val="22"/>
          <w:lang w:val="ro-RO"/>
        </w:rPr>
      </w:pPr>
    </w:p>
    <w:p w14:paraId="3D594BCA" w14:textId="078C8069" w:rsidR="00421E6B" w:rsidRDefault="00421E6B" w:rsidP="00331405">
      <w:pPr>
        <w:pStyle w:val="Heading2"/>
        <w:rPr>
          <w:rFonts w:ascii="Verdana" w:hAnsi="Verdana"/>
          <w:sz w:val="22"/>
          <w:szCs w:val="22"/>
          <w:lang w:val="ro-RO"/>
        </w:rPr>
      </w:pPr>
      <w:r w:rsidRPr="00331405">
        <w:rPr>
          <w:rFonts w:ascii="Verdana" w:hAnsi="Verdana"/>
          <w:sz w:val="22"/>
          <w:szCs w:val="22"/>
          <w:lang w:val="ro-RO"/>
        </w:rPr>
        <w:t>AMENDAMENTE ADMISE</w:t>
      </w:r>
    </w:p>
    <w:p w14:paraId="342700B4" w14:textId="77777777" w:rsidR="00860A08" w:rsidRPr="00860A08" w:rsidRDefault="00860A08" w:rsidP="00860A08">
      <w:pPr>
        <w:rPr>
          <w:lang w:val="ro-RO"/>
        </w:rPr>
      </w:pPr>
    </w:p>
    <w:p w14:paraId="25BD4B58" w14:textId="0AAF1E7E" w:rsidR="00421E6B" w:rsidRPr="000A49BA" w:rsidRDefault="00421E6B" w:rsidP="00331405">
      <w:pPr>
        <w:pStyle w:val="Heading4"/>
        <w:spacing w:before="0" w:after="0"/>
        <w:jc w:val="center"/>
        <w:rPr>
          <w:rFonts w:ascii="Verdana" w:hAnsi="Verdana"/>
          <w:b w:val="0"/>
          <w:sz w:val="24"/>
          <w:szCs w:val="24"/>
          <w:lang w:val="ro-RO"/>
        </w:rPr>
      </w:pPr>
      <w:r w:rsidRPr="000A49BA">
        <w:rPr>
          <w:rFonts w:ascii="Verdana" w:hAnsi="Verdana"/>
          <w:b w:val="0"/>
          <w:sz w:val="24"/>
          <w:szCs w:val="24"/>
          <w:lang w:val="ro-RO"/>
        </w:rPr>
        <w:t>În urma dezbaterilor, Comisi</w:t>
      </w:r>
      <w:r w:rsidR="00871547" w:rsidRPr="000A49BA">
        <w:rPr>
          <w:rFonts w:ascii="Verdana" w:hAnsi="Verdana"/>
          <w:b w:val="0"/>
          <w:sz w:val="24"/>
          <w:szCs w:val="24"/>
          <w:lang w:val="ro-RO"/>
        </w:rPr>
        <w:t xml:space="preserve">ile </w:t>
      </w:r>
      <w:r w:rsidRPr="000A49BA">
        <w:rPr>
          <w:rFonts w:ascii="Verdana" w:hAnsi="Verdana"/>
          <w:b w:val="0"/>
          <w:sz w:val="24"/>
          <w:szCs w:val="24"/>
          <w:lang w:val="ro-RO"/>
        </w:rPr>
        <w:t>a</w:t>
      </w:r>
      <w:r w:rsidR="00871547" w:rsidRPr="000A49BA">
        <w:rPr>
          <w:rFonts w:ascii="Verdana" w:hAnsi="Verdana"/>
          <w:b w:val="0"/>
          <w:sz w:val="24"/>
          <w:szCs w:val="24"/>
          <w:lang w:val="ro-RO"/>
        </w:rPr>
        <w:t>u</w:t>
      </w:r>
      <w:r w:rsidRPr="000A49BA">
        <w:rPr>
          <w:rFonts w:ascii="Verdana" w:hAnsi="Verdana"/>
          <w:b w:val="0"/>
          <w:sz w:val="24"/>
          <w:szCs w:val="24"/>
          <w:lang w:val="ro-RO"/>
        </w:rPr>
        <w:t xml:space="preserve"> hotărât adoptarea proiectului de lege cu următoarele amendamente:</w:t>
      </w:r>
    </w:p>
    <w:p w14:paraId="6A0022F7" w14:textId="77777777" w:rsidR="00503AE8" w:rsidRPr="00331405" w:rsidRDefault="00503AE8" w:rsidP="00331405">
      <w:pPr>
        <w:jc w:val="both"/>
        <w:rPr>
          <w:rFonts w:ascii="Verdana" w:hAnsi="Verdana"/>
          <w:sz w:val="22"/>
          <w:szCs w:val="22"/>
          <w:lang w:val="ro-RO"/>
        </w:rPr>
      </w:pPr>
    </w:p>
    <w:tbl>
      <w:tblPr>
        <w:tblW w:w="15310"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6"/>
        <w:gridCol w:w="3910"/>
        <w:gridCol w:w="3911"/>
        <w:gridCol w:w="3911"/>
        <w:gridCol w:w="2862"/>
      </w:tblGrid>
      <w:tr w:rsidR="00A43005" w:rsidRPr="001F369D" w14:paraId="070359BF" w14:textId="77777777" w:rsidTr="00A43005">
        <w:trPr>
          <w:tblHeader/>
        </w:trPr>
        <w:tc>
          <w:tcPr>
            <w:tcW w:w="709" w:type="dxa"/>
            <w:vAlign w:val="center"/>
          </w:tcPr>
          <w:p w14:paraId="7AE787F5" w14:textId="77777777" w:rsidR="00A43005" w:rsidRPr="001F369D" w:rsidRDefault="00A43005" w:rsidP="00E74F11">
            <w:pPr>
              <w:jc w:val="both"/>
              <w:rPr>
                <w:rFonts w:ascii="Verdana" w:hAnsi="Verdana"/>
                <w:b/>
                <w:sz w:val="22"/>
                <w:szCs w:val="22"/>
                <w:lang w:val="ro-RO"/>
              </w:rPr>
            </w:pPr>
            <w:r w:rsidRPr="001F369D">
              <w:rPr>
                <w:rFonts w:ascii="Verdana" w:hAnsi="Verdana"/>
                <w:b/>
                <w:sz w:val="22"/>
                <w:szCs w:val="22"/>
                <w:lang w:val="ro-RO"/>
              </w:rPr>
              <w:t>Nr. crt.</w:t>
            </w:r>
          </w:p>
        </w:tc>
        <w:tc>
          <w:tcPr>
            <w:tcW w:w="3874" w:type="dxa"/>
          </w:tcPr>
          <w:p w14:paraId="1F57C5CE" w14:textId="77777777" w:rsidR="00A43005" w:rsidRPr="001F369D" w:rsidRDefault="00A43005" w:rsidP="00E74F11">
            <w:pPr>
              <w:pStyle w:val="Heading2"/>
              <w:rPr>
                <w:rFonts w:ascii="Verdana" w:hAnsi="Verdana"/>
                <w:sz w:val="22"/>
                <w:szCs w:val="22"/>
                <w:lang w:val="ro-RO"/>
              </w:rPr>
            </w:pPr>
            <w:r w:rsidRPr="001F369D">
              <w:rPr>
                <w:rFonts w:ascii="Verdana" w:hAnsi="Verdana"/>
                <w:sz w:val="22"/>
                <w:szCs w:val="22"/>
                <w:lang w:val="ro-RO"/>
              </w:rPr>
              <w:t xml:space="preserve">Text </w:t>
            </w:r>
            <w:r>
              <w:rPr>
                <w:rFonts w:ascii="Verdana" w:hAnsi="Verdana"/>
                <w:sz w:val="22"/>
                <w:szCs w:val="22"/>
                <w:lang w:val="ro-RO"/>
              </w:rPr>
              <w:t>ordonanţă</w:t>
            </w:r>
          </w:p>
        </w:tc>
        <w:tc>
          <w:tcPr>
            <w:tcW w:w="3875" w:type="dxa"/>
            <w:vAlign w:val="center"/>
          </w:tcPr>
          <w:p w14:paraId="054C36CC" w14:textId="77777777" w:rsidR="00A43005" w:rsidRPr="001F369D" w:rsidRDefault="00A43005" w:rsidP="00E74F11">
            <w:pPr>
              <w:pStyle w:val="Heading2"/>
              <w:rPr>
                <w:rFonts w:ascii="Verdana" w:hAnsi="Verdana"/>
                <w:sz w:val="22"/>
                <w:szCs w:val="22"/>
                <w:lang w:val="ro-RO"/>
              </w:rPr>
            </w:pPr>
            <w:r w:rsidRPr="001F369D">
              <w:rPr>
                <w:rFonts w:ascii="Verdana" w:hAnsi="Verdana"/>
                <w:sz w:val="22"/>
                <w:szCs w:val="22"/>
                <w:lang w:val="ro-RO"/>
              </w:rPr>
              <w:t>Text</w:t>
            </w:r>
          </w:p>
          <w:p w14:paraId="57DEE41C" w14:textId="77777777" w:rsidR="00A43005" w:rsidRPr="001F369D" w:rsidRDefault="00A43005" w:rsidP="00E74F11">
            <w:pPr>
              <w:pStyle w:val="Heading2"/>
              <w:rPr>
                <w:rFonts w:ascii="Verdana" w:hAnsi="Verdana"/>
                <w:b w:val="0"/>
                <w:sz w:val="22"/>
                <w:szCs w:val="22"/>
                <w:lang w:val="ro-RO"/>
              </w:rPr>
            </w:pPr>
            <w:r>
              <w:rPr>
                <w:rFonts w:ascii="Verdana" w:hAnsi="Verdana"/>
                <w:sz w:val="22"/>
                <w:szCs w:val="22"/>
                <w:lang w:val="ro-RO"/>
              </w:rPr>
              <w:t>a</w:t>
            </w:r>
            <w:r w:rsidRPr="001F369D">
              <w:rPr>
                <w:rFonts w:ascii="Verdana" w:hAnsi="Verdana"/>
                <w:sz w:val="22"/>
                <w:szCs w:val="22"/>
                <w:lang w:val="ro-RO"/>
              </w:rPr>
              <w:t>doptat de Senat</w:t>
            </w:r>
          </w:p>
        </w:tc>
        <w:tc>
          <w:tcPr>
            <w:tcW w:w="3875" w:type="dxa"/>
          </w:tcPr>
          <w:p w14:paraId="1CE1E243" w14:textId="4B704047" w:rsidR="00A43005" w:rsidRPr="0036245B" w:rsidRDefault="00A43005" w:rsidP="00E74F11">
            <w:pPr>
              <w:pStyle w:val="Heading2"/>
              <w:rPr>
                <w:rFonts w:ascii="Verdana" w:hAnsi="Verdana"/>
                <w:sz w:val="22"/>
                <w:szCs w:val="22"/>
                <w:lang w:val="ro-RO"/>
              </w:rPr>
            </w:pPr>
            <w:r w:rsidRPr="001F369D">
              <w:rPr>
                <w:rFonts w:ascii="Verdana" w:hAnsi="Verdana"/>
                <w:sz w:val="22"/>
                <w:szCs w:val="22"/>
                <w:lang w:val="ro-RO"/>
              </w:rPr>
              <w:t xml:space="preserve">Text adoptat de </w:t>
            </w:r>
            <w:r w:rsidRPr="0036245B">
              <w:rPr>
                <w:rFonts w:ascii="Verdana" w:hAnsi="Verdana"/>
                <w:sz w:val="22"/>
                <w:szCs w:val="22"/>
                <w:lang w:val="ro-RO"/>
              </w:rPr>
              <w:t>Comisi</w:t>
            </w:r>
            <w:r w:rsidR="0074494B" w:rsidRPr="0036245B">
              <w:rPr>
                <w:rFonts w:ascii="Verdana" w:hAnsi="Verdana"/>
                <w:sz w:val="22"/>
                <w:szCs w:val="22"/>
                <w:lang w:val="ro-RO"/>
              </w:rPr>
              <w:t>i</w:t>
            </w:r>
          </w:p>
          <w:p w14:paraId="20B1E0E2" w14:textId="77777777" w:rsidR="00A43005" w:rsidRPr="001F369D" w:rsidRDefault="00A43005" w:rsidP="00E74F11">
            <w:pPr>
              <w:jc w:val="center"/>
              <w:rPr>
                <w:rFonts w:ascii="Verdana" w:hAnsi="Verdana"/>
                <w:b/>
                <w:sz w:val="22"/>
                <w:szCs w:val="22"/>
                <w:lang w:val="ro-RO"/>
              </w:rPr>
            </w:pPr>
            <w:r w:rsidRPr="001F369D">
              <w:rPr>
                <w:rFonts w:ascii="Verdana" w:hAnsi="Verdana"/>
                <w:b/>
                <w:sz w:val="22"/>
                <w:szCs w:val="22"/>
                <w:lang w:val="ro-RO"/>
              </w:rPr>
              <w:t>(autor amendament)</w:t>
            </w:r>
          </w:p>
        </w:tc>
        <w:tc>
          <w:tcPr>
            <w:tcW w:w="2835" w:type="dxa"/>
            <w:vAlign w:val="center"/>
          </w:tcPr>
          <w:p w14:paraId="630D0EF3" w14:textId="77777777" w:rsidR="00A43005" w:rsidRPr="001F369D" w:rsidRDefault="00A43005" w:rsidP="00E74F11">
            <w:pPr>
              <w:jc w:val="center"/>
              <w:rPr>
                <w:rFonts w:ascii="Verdana" w:hAnsi="Verdana"/>
                <w:sz w:val="22"/>
                <w:szCs w:val="22"/>
                <w:lang w:val="ro-RO"/>
              </w:rPr>
            </w:pPr>
            <w:r w:rsidRPr="001F369D">
              <w:rPr>
                <w:rFonts w:ascii="Verdana" w:hAnsi="Verdana"/>
                <w:b/>
                <w:sz w:val="22"/>
                <w:szCs w:val="22"/>
                <w:lang w:val="ro-RO"/>
              </w:rPr>
              <w:t>Motivare</w:t>
            </w:r>
          </w:p>
        </w:tc>
      </w:tr>
      <w:tr w:rsidR="00A43005" w:rsidRPr="001F369D" w14:paraId="3796616C"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696A338" w14:textId="77777777" w:rsidR="00A43005" w:rsidRPr="001F369D" w:rsidRDefault="00A43005" w:rsidP="00A43005">
            <w:pPr>
              <w:numPr>
                <w:ilvl w:val="0"/>
                <w:numId w:val="16"/>
              </w:numPr>
              <w:ind w:left="0" w:firstLine="0"/>
              <w:jc w:val="center"/>
              <w:rPr>
                <w:rFonts w:ascii="Verdana" w:hAnsi="Verdana"/>
                <w:sz w:val="22"/>
                <w:szCs w:val="22"/>
                <w:lang w:val="ro-RO"/>
              </w:rPr>
            </w:pPr>
          </w:p>
        </w:tc>
        <w:tc>
          <w:tcPr>
            <w:tcW w:w="3874" w:type="dxa"/>
          </w:tcPr>
          <w:p w14:paraId="7C0062F9" w14:textId="77777777" w:rsidR="00A43005" w:rsidRPr="00A37422" w:rsidRDefault="00A43005" w:rsidP="00E74F11">
            <w:pPr>
              <w:rPr>
                <w:rFonts w:ascii="Verdana" w:hAnsi="Verdana"/>
                <w:sz w:val="22"/>
                <w:szCs w:val="22"/>
                <w:lang w:val="ro-RO"/>
              </w:rPr>
            </w:pPr>
          </w:p>
          <w:p w14:paraId="35E1DD2C" w14:textId="77777777" w:rsidR="00A43005" w:rsidRPr="00A37422" w:rsidRDefault="00A43005" w:rsidP="00E74F11">
            <w:pPr>
              <w:rPr>
                <w:rFonts w:ascii="Verdana" w:hAnsi="Verdana"/>
                <w:sz w:val="22"/>
                <w:szCs w:val="22"/>
                <w:lang w:val="ro-RO"/>
              </w:rPr>
            </w:pPr>
            <w:r w:rsidRPr="00A37422">
              <w:rPr>
                <w:rFonts w:ascii="Verdana" w:hAnsi="Verdana"/>
                <w:sz w:val="22"/>
                <w:szCs w:val="22"/>
                <w:lang w:val="ro-RO"/>
              </w:rPr>
              <w:t>__</w:t>
            </w:r>
          </w:p>
        </w:tc>
        <w:tc>
          <w:tcPr>
            <w:tcW w:w="3875" w:type="dxa"/>
          </w:tcPr>
          <w:p w14:paraId="34EEBE6C" w14:textId="77777777" w:rsidR="00A43005" w:rsidRDefault="00A43005" w:rsidP="00E74F11">
            <w:pPr>
              <w:rPr>
                <w:rFonts w:ascii="Verdana" w:hAnsi="Verdana"/>
                <w:bCs/>
                <w:i/>
                <w:sz w:val="22"/>
                <w:szCs w:val="22"/>
                <w:lang w:val="ro-RO"/>
              </w:rPr>
            </w:pPr>
            <w:bookmarkStart w:id="2" w:name="bookmark1"/>
          </w:p>
          <w:p w14:paraId="460BFC1E" w14:textId="77777777" w:rsidR="00A43005" w:rsidRPr="001F369D" w:rsidRDefault="00A43005" w:rsidP="00E74F11">
            <w:pPr>
              <w:rPr>
                <w:rFonts w:ascii="Verdana" w:hAnsi="Verdana"/>
                <w:bCs/>
                <w:i/>
                <w:sz w:val="22"/>
                <w:szCs w:val="22"/>
                <w:lang w:val="ro-RO"/>
              </w:rPr>
            </w:pPr>
            <w:r w:rsidRPr="001F369D">
              <w:rPr>
                <w:rFonts w:ascii="Verdana" w:hAnsi="Verdana"/>
                <w:bCs/>
                <w:i/>
                <w:sz w:val="22"/>
                <w:szCs w:val="22"/>
                <w:lang w:val="ro-RO"/>
              </w:rPr>
              <w:t>Titlul</w:t>
            </w:r>
            <w:bookmarkEnd w:id="2"/>
            <w:r w:rsidRPr="001F369D">
              <w:rPr>
                <w:rFonts w:ascii="Verdana" w:hAnsi="Verdana"/>
                <w:bCs/>
                <w:i/>
                <w:sz w:val="22"/>
                <w:szCs w:val="22"/>
                <w:lang w:val="ro-RO"/>
              </w:rPr>
              <w:t xml:space="preserve"> legii</w:t>
            </w:r>
          </w:p>
          <w:p w14:paraId="54D3DE4B" w14:textId="77777777" w:rsidR="00A43005" w:rsidRPr="001F369D" w:rsidRDefault="00A43005" w:rsidP="00E74F11">
            <w:pPr>
              <w:jc w:val="center"/>
              <w:rPr>
                <w:rFonts w:ascii="Verdana" w:hAnsi="Verdana"/>
                <w:b/>
                <w:bCs/>
                <w:sz w:val="22"/>
                <w:szCs w:val="22"/>
                <w:lang w:val="ro-RO"/>
              </w:rPr>
            </w:pPr>
          </w:p>
          <w:p w14:paraId="5F03C374" w14:textId="77777777" w:rsidR="00A43005" w:rsidRPr="001F369D" w:rsidRDefault="00A43005" w:rsidP="00E74F11">
            <w:pPr>
              <w:jc w:val="center"/>
              <w:rPr>
                <w:rFonts w:ascii="Verdana" w:hAnsi="Verdana"/>
                <w:bCs/>
                <w:sz w:val="22"/>
                <w:szCs w:val="22"/>
                <w:lang w:val="ro-RO"/>
              </w:rPr>
            </w:pPr>
            <w:r w:rsidRPr="001F369D">
              <w:rPr>
                <w:rFonts w:ascii="Verdana" w:hAnsi="Verdana"/>
                <w:bCs/>
                <w:sz w:val="22"/>
                <w:szCs w:val="22"/>
                <w:lang w:val="ro-RO"/>
              </w:rPr>
              <w:t>Lege privind aprobarea Ordonanţei Guvernului nr.14/2021 pentru modificarea Ordonanţei de urgenţă a Guvernului nr.158/2005 privind concediile şi indemnizaţiile de asigurări sociale de sănătate</w:t>
            </w:r>
          </w:p>
          <w:p w14:paraId="2E6E1BAC" w14:textId="77777777" w:rsidR="00A43005" w:rsidRPr="001F369D" w:rsidRDefault="00A43005" w:rsidP="00E74F11">
            <w:pPr>
              <w:rPr>
                <w:rFonts w:ascii="Verdana" w:hAnsi="Verdana"/>
                <w:sz w:val="22"/>
                <w:szCs w:val="22"/>
                <w:lang w:val="ro-RO"/>
              </w:rPr>
            </w:pPr>
          </w:p>
        </w:tc>
        <w:tc>
          <w:tcPr>
            <w:tcW w:w="3875" w:type="dxa"/>
          </w:tcPr>
          <w:p w14:paraId="512869DA" w14:textId="77777777" w:rsidR="00A43005" w:rsidRDefault="00A43005" w:rsidP="00E74F11">
            <w:pPr>
              <w:jc w:val="both"/>
              <w:rPr>
                <w:rFonts w:ascii="Verdana" w:hAnsi="Verdana"/>
                <w:sz w:val="22"/>
                <w:szCs w:val="22"/>
                <w:lang w:val="ro-RO"/>
              </w:rPr>
            </w:pPr>
          </w:p>
          <w:p w14:paraId="1671BE45" w14:textId="77777777" w:rsidR="00A43005" w:rsidRPr="001F369D" w:rsidRDefault="00A43005" w:rsidP="00E74F11">
            <w:pPr>
              <w:jc w:val="both"/>
              <w:rPr>
                <w:rFonts w:ascii="Verdana" w:hAnsi="Verdana"/>
                <w:sz w:val="22"/>
                <w:szCs w:val="22"/>
                <w:lang w:val="ro-RO"/>
              </w:rPr>
            </w:pPr>
            <w:r>
              <w:rPr>
                <w:rFonts w:ascii="Verdana" w:hAnsi="Verdana"/>
                <w:sz w:val="22"/>
                <w:szCs w:val="22"/>
                <w:lang w:val="ro-RO"/>
              </w:rPr>
              <w:t xml:space="preserve">Nemodificat </w:t>
            </w:r>
          </w:p>
        </w:tc>
        <w:tc>
          <w:tcPr>
            <w:tcW w:w="2835" w:type="dxa"/>
          </w:tcPr>
          <w:p w14:paraId="249D0A06" w14:textId="77777777" w:rsidR="00A43005" w:rsidRPr="001F369D" w:rsidRDefault="00A43005" w:rsidP="00E74F11">
            <w:pPr>
              <w:jc w:val="both"/>
              <w:rPr>
                <w:rFonts w:ascii="Verdana" w:hAnsi="Verdana"/>
                <w:sz w:val="22"/>
                <w:szCs w:val="22"/>
                <w:lang w:val="ro-RO"/>
              </w:rPr>
            </w:pPr>
          </w:p>
        </w:tc>
      </w:tr>
      <w:tr w:rsidR="00A43005" w:rsidRPr="001F369D" w14:paraId="759D6675"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F242C86"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49CCE4AD" w14:textId="77777777" w:rsidR="00A43005" w:rsidRDefault="00A43005" w:rsidP="00E74F11">
            <w:pPr>
              <w:jc w:val="both"/>
              <w:rPr>
                <w:rFonts w:ascii="Verdana" w:hAnsi="Verdana"/>
                <w:b/>
                <w:bCs/>
                <w:sz w:val="22"/>
                <w:szCs w:val="22"/>
                <w:lang w:val="ro-RO"/>
              </w:rPr>
            </w:pPr>
          </w:p>
          <w:p w14:paraId="546D8C13" w14:textId="77777777" w:rsidR="00A43005" w:rsidRPr="00A37422" w:rsidRDefault="00A43005" w:rsidP="00E74F11">
            <w:pPr>
              <w:jc w:val="both"/>
              <w:rPr>
                <w:rFonts w:ascii="Verdana" w:hAnsi="Verdana"/>
                <w:sz w:val="22"/>
                <w:szCs w:val="22"/>
                <w:lang w:val="ro-RO"/>
              </w:rPr>
            </w:pPr>
            <w:r>
              <w:rPr>
                <w:rFonts w:ascii="Verdana" w:hAnsi="Verdana"/>
                <w:sz w:val="22"/>
                <w:szCs w:val="22"/>
                <w:lang w:val="ro-RO"/>
              </w:rPr>
              <w:t>__</w:t>
            </w:r>
          </w:p>
        </w:tc>
        <w:tc>
          <w:tcPr>
            <w:tcW w:w="3875" w:type="dxa"/>
          </w:tcPr>
          <w:p w14:paraId="09A39CD5" w14:textId="77777777" w:rsidR="00A43005" w:rsidRPr="001F369D" w:rsidRDefault="00A43005" w:rsidP="00E74F11">
            <w:pPr>
              <w:jc w:val="both"/>
              <w:rPr>
                <w:rFonts w:ascii="Verdana" w:hAnsi="Verdana"/>
                <w:b/>
                <w:bCs/>
                <w:sz w:val="22"/>
                <w:szCs w:val="22"/>
                <w:lang w:val="ro-RO"/>
              </w:rPr>
            </w:pPr>
          </w:p>
          <w:p w14:paraId="64C44861" w14:textId="77777777" w:rsidR="00A43005" w:rsidRPr="001F369D" w:rsidRDefault="00A43005" w:rsidP="00E74F11">
            <w:pPr>
              <w:jc w:val="both"/>
              <w:rPr>
                <w:rFonts w:ascii="Verdana" w:hAnsi="Verdana"/>
                <w:b/>
                <w:bCs/>
                <w:sz w:val="22"/>
                <w:szCs w:val="22"/>
                <w:lang w:val="ro-RO"/>
              </w:rPr>
            </w:pPr>
            <w:r w:rsidRPr="001F369D">
              <w:rPr>
                <w:rFonts w:ascii="Verdana" w:hAnsi="Verdana"/>
                <w:b/>
                <w:bCs/>
                <w:sz w:val="22"/>
                <w:szCs w:val="22"/>
                <w:lang w:val="ro-RO"/>
              </w:rPr>
              <w:t>Articol unic.</w:t>
            </w:r>
            <w:r>
              <w:rPr>
                <w:rFonts w:ascii="Verdana" w:hAnsi="Verdana"/>
                <w:b/>
                <w:bCs/>
                <w:sz w:val="22"/>
                <w:szCs w:val="22"/>
                <w:lang w:val="ro-RO"/>
              </w:rPr>
              <w:t xml:space="preserve"> </w:t>
            </w:r>
            <w:r w:rsidRPr="001F369D">
              <w:rPr>
                <w:rFonts w:ascii="Verdana" w:hAnsi="Verdana"/>
                <w:b/>
                <w:bCs/>
                <w:sz w:val="22"/>
                <w:szCs w:val="22"/>
                <w:lang w:val="ro-RO"/>
              </w:rPr>
              <w:t xml:space="preserve">- </w:t>
            </w:r>
            <w:r w:rsidRPr="001F369D">
              <w:rPr>
                <w:rFonts w:ascii="Verdana" w:hAnsi="Verdana"/>
                <w:bCs/>
                <w:sz w:val="22"/>
                <w:szCs w:val="22"/>
                <w:lang w:val="ro-RO"/>
              </w:rPr>
              <w:t>Se aprobă Ordonanţa Guvernului nr.14 din 30 august 2021 pentru modificarea Ordonanţei de urgenţă a Guvernului nr.158/2005 privind concediile şi indemnizaţiile de asigurări sociale de sănătate, adoptată în temeiul art.</w:t>
            </w:r>
            <w:r>
              <w:rPr>
                <w:rFonts w:ascii="Verdana" w:hAnsi="Verdana"/>
                <w:bCs/>
                <w:sz w:val="22"/>
                <w:szCs w:val="22"/>
                <w:lang w:val="ro-RO"/>
              </w:rPr>
              <w:t>1</w:t>
            </w:r>
            <w:r w:rsidRPr="001F369D">
              <w:rPr>
                <w:rFonts w:ascii="Verdana" w:hAnsi="Verdana"/>
                <w:bCs/>
                <w:sz w:val="22"/>
                <w:szCs w:val="22"/>
                <w:lang w:val="ro-RO"/>
              </w:rPr>
              <w:t xml:space="preserve"> pct.V.4 din Legea nr. 195/2021 privind abilitarea Guvernului de a emite ordonanţe, publicată în Monitorul Oficial al României, Partea I, nr.831 din 31 </w:t>
            </w:r>
            <w:r w:rsidRPr="001F369D">
              <w:rPr>
                <w:rFonts w:ascii="Verdana" w:hAnsi="Verdana"/>
                <w:bCs/>
                <w:sz w:val="22"/>
                <w:szCs w:val="22"/>
                <w:lang w:val="ro-RO"/>
              </w:rPr>
              <w:lastRenderedPageBreak/>
              <w:t xml:space="preserve">august 2021, </w:t>
            </w:r>
            <w:r w:rsidRPr="001F369D">
              <w:rPr>
                <w:rFonts w:ascii="Verdana" w:hAnsi="Verdana"/>
                <w:b/>
                <w:bCs/>
                <w:sz w:val="22"/>
                <w:szCs w:val="22"/>
                <w:lang w:val="ro-RO"/>
              </w:rPr>
              <w:t>cu următoarea completare:</w:t>
            </w:r>
          </w:p>
          <w:p w14:paraId="5919A97F" w14:textId="77777777" w:rsidR="00A43005" w:rsidRPr="001F369D" w:rsidRDefault="00A43005" w:rsidP="00E74F11">
            <w:pPr>
              <w:jc w:val="both"/>
              <w:rPr>
                <w:rFonts w:ascii="Verdana" w:hAnsi="Verdana"/>
                <w:b/>
                <w:bCs/>
                <w:sz w:val="22"/>
                <w:szCs w:val="22"/>
                <w:lang w:val="ro-RO"/>
              </w:rPr>
            </w:pPr>
          </w:p>
          <w:p w14:paraId="48885B6E" w14:textId="77777777" w:rsidR="00A43005" w:rsidRPr="001F369D" w:rsidRDefault="00A43005" w:rsidP="00E74F11">
            <w:pPr>
              <w:jc w:val="both"/>
              <w:rPr>
                <w:rFonts w:ascii="Verdana" w:hAnsi="Verdana"/>
                <w:b/>
                <w:bCs/>
                <w:sz w:val="22"/>
                <w:szCs w:val="22"/>
                <w:lang w:val="ro-RO"/>
              </w:rPr>
            </w:pPr>
          </w:p>
        </w:tc>
        <w:tc>
          <w:tcPr>
            <w:tcW w:w="3875" w:type="dxa"/>
          </w:tcPr>
          <w:p w14:paraId="32287330" w14:textId="77777777" w:rsidR="00A43005" w:rsidRPr="001F369D" w:rsidRDefault="00A43005" w:rsidP="00E74F11">
            <w:pPr>
              <w:jc w:val="both"/>
              <w:rPr>
                <w:rFonts w:ascii="Verdana" w:hAnsi="Verdana"/>
                <w:b/>
                <w:bCs/>
                <w:sz w:val="22"/>
                <w:szCs w:val="22"/>
                <w:lang w:val="ro-RO"/>
              </w:rPr>
            </w:pPr>
          </w:p>
          <w:p w14:paraId="54D7C550" w14:textId="77777777" w:rsidR="00A43005" w:rsidRPr="001F369D" w:rsidRDefault="00A43005" w:rsidP="00E74F11">
            <w:pPr>
              <w:jc w:val="both"/>
              <w:rPr>
                <w:rFonts w:ascii="Verdana" w:hAnsi="Verdana"/>
                <w:bCs/>
                <w:sz w:val="22"/>
                <w:szCs w:val="22"/>
                <w:lang w:val="ro-RO"/>
              </w:rPr>
            </w:pPr>
            <w:r w:rsidRPr="00A37422">
              <w:rPr>
                <w:rFonts w:ascii="Verdana" w:hAnsi="Verdana"/>
                <w:sz w:val="22"/>
                <w:szCs w:val="22"/>
                <w:lang w:val="ro-RO"/>
              </w:rPr>
              <w:t>Articol unic.</w:t>
            </w:r>
            <w:r>
              <w:rPr>
                <w:rFonts w:ascii="Verdana" w:hAnsi="Verdana"/>
                <w:sz w:val="22"/>
                <w:szCs w:val="22"/>
                <w:lang w:val="ro-RO"/>
              </w:rPr>
              <w:t xml:space="preserve"> </w:t>
            </w:r>
            <w:r w:rsidRPr="00A37422">
              <w:rPr>
                <w:rFonts w:ascii="Verdana" w:hAnsi="Verdana"/>
                <w:sz w:val="22"/>
                <w:szCs w:val="22"/>
                <w:lang w:val="ro-RO"/>
              </w:rPr>
              <w:t>-</w:t>
            </w:r>
            <w:r w:rsidRPr="001F369D">
              <w:rPr>
                <w:rFonts w:ascii="Verdana" w:hAnsi="Verdana"/>
                <w:b/>
                <w:bCs/>
                <w:sz w:val="22"/>
                <w:szCs w:val="22"/>
                <w:lang w:val="ro-RO"/>
              </w:rPr>
              <w:t xml:space="preserve"> </w:t>
            </w:r>
            <w:r w:rsidRPr="001F369D">
              <w:rPr>
                <w:rFonts w:ascii="Verdana" w:hAnsi="Verdana"/>
                <w:bCs/>
                <w:sz w:val="22"/>
                <w:szCs w:val="22"/>
                <w:lang w:val="ro-RO"/>
              </w:rPr>
              <w:t>Se aprobă Ordonanţa Guvernului nr.14 din 30 august 2021 pentru modificarea Ordonanţei de urgenţă a Guvernului nr.158/2005 privind concediile şi indemnizaţiile de asigurări sociale de sănătate, adoptată în temeiul art.</w:t>
            </w:r>
            <w:r>
              <w:rPr>
                <w:rFonts w:ascii="Verdana" w:hAnsi="Verdana"/>
                <w:bCs/>
                <w:sz w:val="22"/>
                <w:szCs w:val="22"/>
                <w:lang w:val="ro-RO"/>
              </w:rPr>
              <w:t>1</w:t>
            </w:r>
            <w:r w:rsidRPr="001F369D">
              <w:rPr>
                <w:rFonts w:ascii="Verdana" w:hAnsi="Verdana"/>
                <w:bCs/>
                <w:sz w:val="22"/>
                <w:szCs w:val="22"/>
                <w:lang w:val="ro-RO"/>
              </w:rPr>
              <w:t xml:space="preserve"> pct.V.4 din Legea nr. 195/2021 privind abilitarea Guvernului de a emite ordonanţe, publicată în Monitorul Oficial al </w:t>
            </w:r>
            <w:r w:rsidRPr="001F369D">
              <w:rPr>
                <w:rFonts w:ascii="Verdana" w:hAnsi="Verdana"/>
                <w:bCs/>
                <w:sz w:val="22"/>
                <w:szCs w:val="22"/>
                <w:lang w:val="ro-RO"/>
              </w:rPr>
              <w:lastRenderedPageBreak/>
              <w:t>României, Partea I, nr.831 din 31 august 2021.</w:t>
            </w:r>
          </w:p>
          <w:p w14:paraId="74B975D6" w14:textId="77777777" w:rsidR="00A43005" w:rsidRPr="001F369D" w:rsidRDefault="00A43005" w:rsidP="00E74F11">
            <w:pPr>
              <w:jc w:val="both"/>
              <w:rPr>
                <w:rFonts w:ascii="Verdana" w:hAnsi="Verdana"/>
                <w:bCs/>
                <w:i/>
                <w:sz w:val="22"/>
                <w:szCs w:val="22"/>
                <w:lang w:val="ro-RO"/>
              </w:rPr>
            </w:pPr>
          </w:p>
          <w:p w14:paraId="09EA828A" w14:textId="5CE861D2" w:rsidR="00A43005" w:rsidRPr="001F369D" w:rsidRDefault="00A43005" w:rsidP="00E74F11">
            <w:pPr>
              <w:jc w:val="both"/>
              <w:rPr>
                <w:rFonts w:ascii="Verdana" w:hAnsi="Verdana"/>
                <w:b/>
                <w:bCs/>
                <w:sz w:val="22"/>
                <w:szCs w:val="22"/>
                <w:lang w:val="ro-RO"/>
              </w:rPr>
            </w:pPr>
            <w:r w:rsidRPr="001F369D">
              <w:rPr>
                <w:rFonts w:ascii="Verdana" w:hAnsi="Verdana"/>
                <w:bCs/>
                <w:i/>
                <w:sz w:val="22"/>
                <w:szCs w:val="22"/>
                <w:lang w:val="ro-RO"/>
              </w:rPr>
              <w:t>Autori: membrii comis</w:t>
            </w:r>
            <w:r>
              <w:rPr>
                <w:rFonts w:ascii="Verdana" w:hAnsi="Verdana"/>
                <w:bCs/>
                <w:i/>
                <w:sz w:val="22"/>
                <w:szCs w:val="22"/>
                <w:lang w:val="ro-RO"/>
              </w:rPr>
              <w:t>iilor</w:t>
            </w:r>
          </w:p>
          <w:p w14:paraId="049E9BEA" w14:textId="77777777" w:rsidR="00A43005" w:rsidRPr="001F369D" w:rsidRDefault="00A43005" w:rsidP="00E74F11">
            <w:pPr>
              <w:jc w:val="both"/>
              <w:rPr>
                <w:rFonts w:ascii="Verdana" w:hAnsi="Verdana"/>
                <w:sz w:val="22"/>
                <w:szCs w:val="22"/>
                <w:lang w:val="ro-RO"/>
              </w:rPr>
            </w:pPr>
          </w:p>
        </w:tc>
        <w:tc>
          <w:tcPr>
            <w:tcW w:w="2835" w:type="dxa"/>
          </w:tcPr>
          <w:p w14:paraId="53D000D3" w14:textId="77777777" w:rsidR="00A43005" w:rsidRPr="001F369D" w:rsidRDefault="00A43005" w:rsidP="00E74F11">
            <w:pPr>
              <w:jc w:val="both"/>
              <w:rPr>
                <w:rFonts w:ascii="Verdana" w:hAnsi="Verdana"/>
                <w:sz w:val="22"/>
                <w:szCs w:val="22"/>
                <w:lang w:val="ro-RO"/>
              </w:rPr>
            </w:pPr>
          </w:p>
          <w:p w14:paraId="6DBC8DEB" w14:textId="77777777" w:rsidR="00A43005" w:rsidRPr="001F369D" w:rsidRDefault="00A43005" w:rsidP="00E74F11">
            <w:pPr>
              <w:jc w:val="both"/>
              <w:rPr>
                <w:rFonts w:ascii="Verdana" w:hAnsi="Verdana"/>
                <w:sz w:val="22"/>
                <w:szCs w:val="22"/>
                <w:lang w:val="ro-RO"/>
              </w:rPr>
            </w:pPr>
            <w:r w:rsidRPr="001F369D">
              <w:rPr>
                <w:rFonts w:ascii="Verdana" w:hAnsi="Verdana"/>
                <w:sz w:val="22"/>
                <w:szCs w:val="22"/>
                <w:lang w:val="ro-RO"/>
              </w:rPr>
              <w:t>Pentru respectarea normelor de tehnică legislativă, având în vedere aprobarea ordonanței în forma prezentată de Guvern.</w:t>
            </w:r>
          </w:p>
        </w:tc>
      </w:tr>
      <w:tr w:rsidR="00A43005" w:rsidRPr="001F369D" w14:paraId="45278418"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2707A89"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2019A021" w14:textId="77777777" w:rsidR="00A43005" w:rsidRDefault="00A43005" w:rsidP="00E74F11">
            <w:pPr>
              <w:jc w:val="both"/>
              <w:rPr>
                <w:rFonts w:ascii="Verdana" w:hAnsi="Verdana"/>
                <w:bCs/>
                <w:i/>
                <w:iCs/>
                <w:sz w:val="22"/>
                <w:szCs w:val="22"/>
                <w:lang w:val="ro-RO"/>
              </w:rPr>
            </w:pPr>
          </w:p>
          <w:p w14:paraId="1220DAF9" w14:textId="77777777" w:rsidR="00A43005" w:rsidRPr="00A37422" w:rsidRDefault="00A43005" w:rsidP="00E74F11">
            <w:pPr>
              <w:jc w:val="both"/>
              <w:rPr>
                <w:rFonts w:ascii="Verdana" w:hAnsi="Verdana"/>
                <w:bCs/>
                <w:i/>
                <w:iCs/>
                <w:sz w:val="22"/>
                <w:szCs w:val="22"/>
                <w:lang w:val="ro-RO"/>
              </w:rPr>
            </w:pPr>
            <w:r w:rsidRPr="00A37422">
              <w:rPr>
                <w:rFonts w:ascii="Verdana" w:hAnsi="Verdana"/>
                <w:bCs/>
                <w:i/>
                <w:iCs/>
                <w:sz w:val="22"/>
                <w:szCs w:val="22"/>
                <w:lang w:val="ro-RO"/>
              </w:rPr>
              <w:t xml:space="preserve">Titlul </w:t>
            </w:r>
            <w:r>
              <w:rPr>
                <w:rFonts w:ascii="Verdana" w:hAnsi="Verdana"/>
                <w:bCs/>
                <w:i/>
                <w:iCs/>
                <w:sz w:val="22"/>
                <w:szCs w:val="22"/>
                <w:lang w:val="ro-RO"/>
              </w:rPr>
              <w:t>o</w:t>
            </w:r>
            <w:r w:rsidRPr="00A37422">
              <w:rPr>
                <w:rFonts w:ascii="Verdana" w:hAnsi="Verdana"/>
                <w:bCs/>
                <w:i/>
                <w:iCs/>
                <w:sz w:val="22"/>
                <w:szCs w:val="22"/>
                <w:lang w:val="ro-RO"/>
              </w:rPr>
              <w:t>rdonanței</w:t>
            </w:r>
          </w:p>
          <w:p w14:paraId="117D32CA" w14:textId="77777777" w:rsidR="00A43005" w:rsidRPr="001F369D" w:rsidRDefault="00A43005" w:rsidP="00E74F11">
            <w:pPr>
              <w:jc w:val="both"/>
              <w:rPr>
                <w:rFonts w:ascii="Verdana" w:hAnsi="Verdana"/>
                <w:bCs/>
                <w:sz w:val="22"/>
                <w:szCs w:val="22"/>
                <w:lang w:val="ro-RO"/>
              </w:rPr>
            </w:pPr>
          </w:p>
          <w:p w14:paraId="0B1228EE" w14:textId="77777777" w:rsidR="00A43005" w:rsidRPr="001F369D" w:rsidRDefault="00A43005" w:rsidP="00E74F11">
            <w:pPr>
              <w:jc w:val="center"/>
              <w:rPr>
                <w:rFonts w:ascii="Verdana" w:hAnsi="Verdana"/>
                <w:bCs/>
                <w:sz w:val="22"/>
                <w:szCs w:val="22"/>
                <w:lang w:val="ro-RO"/>
              </w:rPr>
            </w:pPr>
            <w:r>
              <w:rPr>
                <w:rFonts w:ascii="Verdana" w:hAnsi="Verdana"/>
                <w:bCs/>
                <w:sz w:val="22"/>
                <w:szCs w:val="22"/>
                <w:lang w:val="ro-RO"/>
              </w:rPr>
              <w:t>Ordonanță</w:t>
            </w:r>
            <w:r w:rsidRPr="001F369D">
              <w:rPr>
                <w:rFonts w:ascii="Verdana" w:hAnsi="Verdana"/>
                <w:bCs/>
                <w:sz w:val="22"/>
                <w:szCs w:val="22"/>
                <w:lang w:val="ro-RO"/>
              </w:rPr>
              <w:t xml:space="preserve"> pentru modificarea Ordonanţei de urgenţă a Guvernului nr. 158/2005 privind concediile şi indemnizaţiile de asigurări sociale de sănătate</w:t>
            </w:r>
          </w:p>
          <w:p w14:paraId="52B8F91E" w14:textId="77777777" w:rsidR="00A43005" w:rsidRPr="001F369D" w:rsidRDefault="00A43005" w:rsidP="00E74F11">
            <w:pPr>
              <w:jc w:val="both"/>
              <w:rPr>
                <w:rFonts w:ascii="Verdana" w:hAnsi="Verdana"/>
                <w:b/>
                <w:bCs/>
                <w:sz w:val="22"/>
                <w:szCs w:val="22"/>
                <w:lang w:val="ro-RO"/>
              </w:rPr>
            </w:pPr>
          </w:p>
        </w:tc>
        <w:tc>
          <w:tcPr>
            <w:tcW w:w="3875" w:type="dxa"/>
          </w:tcPr>
          <w:p w14:paraId="1D39D8C1" w14:textId="77777777" w:rsidR="00A43005" w:rsidRPr="00A37422" w:rsidRDefault="00A43005" w:rsidP="00E74F11">
            <w:pPr>
              <w:jc w:val="both"/>
              <w:rPr>
                <w:rFonts w:ascii="Verdana" w:hAnsi="Verdana"/>
                <w:sz w:val="22"/>
                <w:szCs w:val="22"/>
                <w:lang w:val="ro-RO"/>
              </w:rPr>
            </w:pPr>
          </w:p>
          <w:p w14:paraId="4F3D2A52" w14:textId="77777777" w:rsidR="00A43005" w:rsidRPr="00A37422" w:rsidRDefault="00A43005" w:rsidP="00E74F11">
            <w:pPr>
              <w:jc w:val="both"/>
              <w:rPr>
                <w:rFonts w:ascii="Verdana" w:hAnsi="Verdana"/>
                <w:sz w:val="22"/>
                <w:szCs w:val="22"/>
                <w:lang w:val="ro-RO"/>
              </w:rPr>
            </w:pPr>
            <w:r w:rsidRPr="00A37422">
              <w:rPr>
                <w:rFonts w:ascii="Verdana" w:hAnsi="Verdana"/>
                <w:sz w:val="22"/>
                <w:szCs w:val="22"/>
                <w:lang w:val="ro-RO"/>
              </w:rPr>
              <w:t>__</w:t>
            </w:r>
          </w:p>
        </w:tc>
        <w:tc>
          <w:tcPr>
            <w:tcW w:w="3875" w:type="dxa"/>
          </w:tcPr>
          <w:p w14:paraId="788D6D31" w14:textId="77777777" w:rsidR="00A43005" w:rsidRDefault="00A43005" w:rsidP="00E74F11">
            <w:pPr>
              <w:jc w:val="both"/>
              <w:rPr>
                <w:rFonts w:ascii="Verdana" w:hAnsi="Verdana"/>
                <w:sz w:val="22"/>
                <w:szCs w:val="22"/>
                <w:lang w:val="ro-RO"/>
              </w:rPr>
            </w:pPr>
          </w:p>
          <w:p w14:paraId="64A2F619" w14:textId="77777777" w:rsidR="00A43005" w:rsidRPr="001F369D" w:rsidRDefault="00A43005" w:rsidP="00E74F11">
            <w:pPr>
              <w:jc w:val="both"/>
              <w:rPr>
                <w:rFonts w:ascii="Verdana" w:hAnsi="Verdana"/>
                <w:sz w:val="22"/>
                <w:szCs w:val="22"/>
                <w:lang w:val="ro-RO"/>
              </w:rPr>
            </w:pPr>
            <w:r>
              <w:rPr>
                <w:rFonts w:ascii="Verdana" w:hAnsi="Verdana"/>
                <w:sz w:val="22"/>
                <w:szCs w:val="22"/>
                <w:lang w:val="ro-RO"/>
              </w:rPr>
              <w:t>Nemodificat</w:t>
            </w:r>
          </w:p>
        </w:tc>
        <w:tc>
          <w:tcPr>
            <w:tcW w:w="2835" w:type="dxa"/>
          </w:tcPr>
          <w:p w14:paraId="5AC7FC51" w14:textId="77777777" w:rsidR="00A43005" w:rsidRPr="001F369D" w:rsidRDefault="00A43005" w:rsidP="00E74F11">
            <w:pPr>
              <w:jc w:val="both"/>
              <w:rPr>
                <w:rFonts w:ascii="Verdana" w:hAnsi="Verdana"/>
                <w:sz w:val="22"/>
                <w:szCs w:val="22"/>
                <w:lang w:val="ro-RO"/>
              </w:rPr>
            </w:pPr>
          </w:p>
        </w:tc>
      </w:tr>
      <w:tr w:rsidR="00A43005" w:rsidRPr="001F369D" w14:paraId="42DDBCCA"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1803704D"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56F7FCCF" w14:textId="77777777" w:rsidR="00A43005" w:rsidRDefault="00A43005" w:rsidP="00E74F11">
            <w:pPr>
              <w:shd w:val="clear" w:color="auto" w:fill="FFFFFF"/>
              <w:jc w:val="both"/>
              <w:rPr>
                <w:rStyle w:val="ar"/>
                <w:rFonts w:ascii="Verdana" w:hAnsi="Verdana"/>
                <w:b/>
                <w:bCs/>
                <w:sz w:val="22"/>
                <w:szCs w:val="22"/>
              </w:rPr>
            </w:pPr>
          </w:p>
          <w:p w14:paraId="02AA6BF1" w14:textId="77777777" w:rsidR="00A43005" w:rsidRPr="001F369D" w:rsidRDefault="00A43005" w:rsidP="00E74F11">
            <w:pPr>
              <w:shd w:val="clear" w:color="auto" w:fill="FFFFFF"/>
              <w:jc w:val="both"/>
              <w:rPr>
                <w:rFonts w:ascii="Verdana" w:hAnsi="Verdana"/>
                <w:sz w:val="22"/>
                <w:szCs w:val="22"/>
              </w:rPr>
            </w:pPr>
            <w:r w:rsidRPr="001F369D">
              <w:rPr>
                <w:rStyle w:val="ar"/>
                <w:rFonts w:ascii="Verdana" w:hAnsi="Verdana"/>
                <w:b/>
                <w:bCs/>
                <w:sz w:val="22"/>
                <w:szCs w:val="22"/>
              </w:rPr>
              <w:t xml:space="preserve">Art. I - </w:t>
            </w:r>
            <w:bookmarkStart w:id="3" w:name="do|arI|pa1"/>
            <w:bookmarkEnd w:id="3"/>
            <w:r w:rsidRPr="001F369D">
              <w:rPr>
                <w:rStyle w:val="tpa"/>
                <w:rFonts w:ascii="Verdana" w:hAnsi="Verdana"/>
                <w:sz w:val="22"/>
                <w:szCs w:val="22"/>
              </w:rPr>
              <w:t xml:space="preserve">Ordonanţa de urgenţă a Guvernului </w:t>
            </w:r>
            <w:r>
              <w:rPr>
                <w:rStyle w:val="tpa"/>
                <w:rFonts w:ascii="Verdana" w:hAnsi="Verdana"/>
                <w:sz w:val="22"/>
                <w:szCs w:val="22"/>
              </w:rPr>
              <w:t>n</w:t>
            </w:r>
            <w:r w:rsidRPr="001F369D">
              <w:rPr>
                <w:rStyle w:val="tpa"/>
                <w:rFonts w:ascii="Verdana" w:hAnsi="Verdana"/>
                <w:sz w:val="22"/>
                <w:szCs w:val="22"/>
              </w:rPr>
              <w:t>r. </w:t>
            </w:r>
            <w:r w:rsidRPr="00A37422">
              <w:rPr>
                <w:rFonts w:ascii="Verdana" w:hAnsi="Verdana"/>
                <w:sz w:val="22"/>
                <w:szCs w:val="22"/>
              </w:rPr>
              <w:t>158/2005</w:t>
            </w:r>
            <w:r w:rsidRPr="001F369D">
              <w:rPr>
                <w:rStyle w:val="tpa"/>
                <w:rFonts w:ascii="Verdana" w:hAnsi="Verdana"/>
                <w:sz w:val="22"/>
                <w:szCs w:val="22"/>
              </w:rPr>
              <w:t> privind concediile şi indemnizaţiile de asigurări sociale de sănătate, publicată în Monitorul Oficial al României, Partea I, nr. 1074 din 29 noiembrie 2005, aprobată cu modificări şi completări prin Legea nr. </w:t>
            </w:r>
            <w:r w:rsidRPr="00A37422">
              <w:rPr>
                <w:rFonts w:ascii="Verdana" w:hAnsi="Verdana"/>
                <w:sz w:val="22"/>
                <w:szCs w:val="22"/>
              </w:rPr>
              <w:t>399/2006</w:t>
            </w:r>
            <w:r w:rsidRPr="001F369D">
              <w:rPr>
                <w:rStyle w:val="tpa"/>
                <w:rFonts w:ascii="Verdana" w:hAnsi="Verdana"/>
                <w:sz w:val="22"/>
                <w:szCs w:val="22"/>
              </w:rPr>
              <w:t>, cu modificările şi completările ulterioare, se modifică după cum urmează:</w:t>
            </w:r>
          </w:p>
          <w:p w14:paraId="18993C59" w14:textId="77777777" w:rsidR="00A43005" w:rsidRDefault="00A43005" w:rsidP="00E74F11">
            <w:pPr>
              <w:jc w:val="both"/>
              <w:rPr>
                <w:rFonts w:ascii="Verdana" w:hAnsi="Verdana"/>
                <w:b/>
                <w:bCs/>
                <w:sz w:val="22"/>
                <w:szCs w:val="22"/>
                <w:lang w:val="ro-RO"/>
              </w:rPr>
            </w:pPr>
          </w:p>
          <w:p w14:paraId="05964341" w14:textId="77777777" w:rsidR="0074494B" w:rsidRDefault="0074494B" w:rsidP="00E74F11">
            <w:pPr>
              <w:jc w:val="both"/>
              <w:rPr>
                <w:rFonts w:ascii="Verdana" w:hAnsi="Verdana"/>
                <w:b/>
                <w:bCs/>
                <w:sz w:val="22"/>
                <w:szCs w:val="22"/>
                <w:lang w:val="ro-RO"/>
              </w:rPr>
            </w:pPr>
          </w:p>
          <w:p w14:paraId="18F88ECD" w14:textId="77777777" w:rsidR="0074494B" w:rsidRDefault="0074494B" w:rsidP="00E74F11">
            <w:pPr>
              <w:jc w:val="both"/>
              <w:rPr>
                <w:rFonts w:ascii="Verdana" w:hAnsi="Verdana"/>
                <w:b/>
                <w:bCs/>
                <w:sz w:val="22"/>
                <w:szCs w:val="22"/>
                <w:lang w:val="ro-RO"/>
              </w:rPr>
            </w:pPr>
          </w:p>
          <w:p w14:paraId="5EFBAEC0" w14:textId="709ED905" w:rsidR="0074494B" w:rsidRPr="001F369D" w:rsidRDefault="0074494B" w:rsidP="00E74F11">
            <w:pPr>
              <w:jc w:val="both"/>
              <w:rPr>
                <w:rFonts w:ascii="Verdana" w:hAnsi="Verdana"/>
                <w:b/>
                <w:bCs/>
                <w:sz w:val="22"/>
                <w:szCs w:val="22"/>
                <w:lang w:val="ro-RO"/>
              </w:rPr>
            </w:pPr>
          </w:p>
        </w:tc>
        <w:tc>
          <w:tcPr>
            <w:tcW w:w="3875" w:type="dxa"/>
          </w:tcPr>
          <w:p w14:paraId="786BF06A" w14:textId="77777777" w:rsidR="00A43005" w:rsidRPr="00A37422" w:rsidRDefault="00A43005" w:rsidP="00E74F11">
            <w:pPr>
              <w:jc w:val="both"/>
              <w:rPr>
                <w:rFonts w:ascii="Verdana" w:hAnsi="Verdana"/>
                <w:sz w:val="22"/>
                <w:szCs w:val="22"/>
                <w:lang w:val="ro-RO"/>
              </w:rPr>
            </w:pPr>
          </w:p>
          <w:p w14:paraId="5FF2FC3B" w14:textId="77777777" w:rsidR="00A43005" w:rsidRPr="001F369D" w:rsidRDefault="00A43005" w:rsidP="00E74F11">
            <w:pPr>
              <w:jc w:val="both"/>
              <w:rPr>
                <w:rFonts w:ascii="Verdana" w:hAnsi="Verdana"/>
                <w:b/>
                <w:bCs/>
                <w:sz w:val="22"/>
                <w:szCs w:val="22"/>
                <w:lang w:val="ro-RO"/>
              </w:rPr>
            </w:pPr>
            <w:r w:rsidRPr="00A37422">
              <w:rPr>
                <w:rFonts w:ascii="Verdana" w:hAnsi="Verdana"/>
                <w:sz w:val="22"/>
                <w:szCs w:val="22"/>
                <w:lang w:val="ro-RO"/>
              </w:rPr>
              <w:t>__</w:t>
            </w:r>
          </w:p>
        </w:tc>
        <w:tc>
          <w:tcPr>
            <w:tcW w:w="3875" w:type="dxa"/>
          </w:tcPr>
          <w:p w14:paraId="07C348AA" w14:textId="77777777" w:rsidR="00A43005" w:rsidRDefault="00A43005" w:rsidP="00E74F11">
            <w:pPr>
              <w:jc w:val="both"/>
              <w:rPr>
                <w:rFonts w:ascii="Verdana" w:hAnsi="Verdana"/>
                <w:sz w:val="22"/>
                <w:szCs w:val="22"/>
                <w:lang w:val="ro-RO"/>
              </w:rPr>
            </w:pPr>
          </w:p>
          <w:p w14:paraId="69C76471" w14:textId="77777777" w:rsidR="00A43005" w:rsidRPr="001F369D" w:rsidRDefault="00A43005" w:rsidP="00E74F11">
            <w:pPr>
              <w:jc w:val="both"/>
              <w:rPr>
                <w:rFonts w:ascii="Verdana" w:hAnsi="Verdana"/>
                <w:sz w:val="22"/>
                <w:szCs w:val="22"/>
                <w:lang w:val="ro-RO"/>
              </w:rPr>
            </w:pPr>
            <w:r>
              <w:rPr>
                <w:rFonts w:ascii="Verdana" w:hAnsi="Verdana"/>
                <w:sz w:val="22"/>
                <w:szCs w:val="22"/>
                <w:lang w:val="ro-RO"/>
              </w:rPr>
              <w:t>Nemodificat</w:t>
            </w:r>
          </w:p>
        </w:tc>
        <w:tc>
          <w:tcPr>
            <w:tcW w:w="2835" w:type="dxa"/>
          </w:tcPr>
          <w:p w14:paraId="21653638" w14:textId="77777777" w:rsidR="00A43005" w:rsidRPr="001F369D" w:rsidRDefault="00A43005" w:rsidP="00E74F11">
            <w:pPr>
              <w:jc w:val="both"/>
              <w:rPr>
                <w:rFonts w:ascii="Verdana" w:hAnsi="Verdana"/>
                <w:sz w:val="22"/>
                <w:szCs w:val="22"/>
                <w:lang w:val="ro-RO"/>
              </w:rPr>
            </w:pPr>
          </w:p>
        </w:tc>
      </w:tr>
      <w:tr w:rsidR="00A43005" w:rsidRPr="001F369D" w14:paraId="1C02F56F"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4FA05EEF"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5666D096" w14:textId="77777777" w:rsidR="00A43005" w:rsidRDefault="00A43005" w:rsidP="00E74F11">
            <w:pPr>
              <w:shd w:val="clear" w:color="auto" w:fill="FFFFFF"/>
              <w:jc w:val="both"/>
              <w:rPr>
                <w:rStyle w:val="pt"/>
                <w:rFonts w:ascii="Verdana" w:hAnsi="Verdana"/>
                <w:b/>
                <w:bCs/>
                <w:sz w:val="22"/>
                <w:szCs w:val="22"/>
              </w:rPr>
            </w:pPr>
          </w:p>
          <w:p w14:paraId="415CFB8F" w14:textId="77777777" w:rsidR="00A43005" w:rsidRDefault="00A43005" w:rsidP="00E74F11">
            <w:pPr>
              <w:shd w:val="clear" w:color="auto" w:fill="FFFFFF"/>
              <w:jc w:val="both"/>
              <w:rPr>
                <w:rStyle w:val="pt"/>
                <w:rFonts w:ascii="Verdana" w:hAnsi="Verdana"/>
                <w:sz w:val="22"/>
                <w:szCs w:val="22"/>
              </w:rPr>
            </w:pPr>
            <w:r w:rsidRPr="00A37422">
              <w:rPr>
                <w:rStyle w:val="pt"/>
                <w:rFonts w:ascii="Verdana" w:hAnsi="Verdana"/>
                <w:sz w:val="22"/>
                <w:szCs w:val="22"/>
              </w:rPr>
              <w:t>Art.I, pct.1-3</w:t>
            </w:r>
          </w:p>
          <w:p w14:paraId="272B7A76" w14:textId="77777777" w:rsidR="00A43005" w:rsidRPr="00A37422" w:rsidRDefault="00A43005" w:rsidP="00E74F11">
            <w:pPr>
              <w:shd w:val="clear" w:color="auto" w:fill="FFFFFF"/>
              <w:jc w:val="both"/>
              <w:rPr>
                <w:rStyle w:val="pt"/>
                <w:rFonts w:ascii="Verdana" w:hAnsi="Verdana"/>
                <w:sz w:val="22"/>
                <w:szCs w:val="22"/>
              </w:rPr>
            </w:pPr>
          </w:p>
          <w:p w14:paraId="4A05CEB8" w14:textId="77777777" w:rsidR="00A43005" w:rsidRPr="001F369D" w:rsidRDefault="00A43005" w:rsidP="00E74F11">
            <w:pPr>
              <w:shd w:val="clear" w:color="auto" w:fill="FFFFFF"/>
              <w:jc w:val="both"/>
              <w:rPr>
                <w:rFonts w:ascii="Verdana" w:hAnsi="Verdana"/>
                <w:sz w:val="22"/>
                <w:szCs w:val="22"/>
              </w:rPr>
            </w:pPr>
            <w:r w:rsidRPr="001F369D">
              <w:rPr>
                <w:rStyle w:val="pt"/>
                <w:rFonts w:ascii="Verdana" w:hAnsi="Verdana"/>
                <w:b/>
                <w:bCs/>
                <w:sz w:val="22"/>
                <w:szCs w:val="22"/>
              </w:rPr>
              <w:t>1.</w:t>
            </w:r>
            <w:r>
              <w:rPr>
                <w:rStyle w:val="pt"/>
                <w:rFonts w:ascii="Verdana" w:hAnsi="Verdana"/>
                <w:b/>
                <w:bCs/>
                <w:sz w:val="22"/>
                <w:szCs w:val="22"/>
              </w:rPr>
              <w:t xml:space="preserve"> </w:t>
            </w:r>
            <w:r w:rsidRPr="00A37422">
              <w:rPr>
                <w:rStyle w:val="tpt"/>
                <w:rFonts w:ascii="Verdana" w:hAnsi="Verdana"/>
                <w:b/>
                <w:bCs/>
                <w:sz w:val="22"/>
                <w:szCs w:val="22"/>
              </w:rPr>
              <w:t>La articolul 3</w:t>
            </w:r>
            <w:r w:rsidRPr="00A37422">
              <w:rPr>
                <w:rStyle w:val="tpt"/>
                <w:rFonts w:ascii="Verdana" w:hAnsi="Verdana"/>
                <w:b/>
                <w:bCs/>
                <w:sz w:val="22"/>
                <w:szCs w:val="22"/>
                <w:vertAlign w:val="superscript"/>
              </w:rPr>
              <w:t>1</w:t>
            </w:r>
            <w:r w:rsidRPr="00A37422">
              <w:rPr>
                <w:rStyle w:val="tpt"/>
                <w:rFonts w:ascii="Verdana" w:hAnsi="Verdana"/>
                <w:b/>
                <w:bCs/>
                <w:sz w:val="22"/>
                <w:szCs w:val="22"/>
              </w:rPr>
              <w:t>, alineatul (2) va avea următorul cuprins:</w:t>
            </w:r>
          </w:p>
          <w:p w14:paraId="5BD8381E" w14:textId="77777777" w:rsidR="00A43005" w:rsidRDefault="00A43005" w:rsidP="00E74F11">
            <w:pPr>
              <w:shd w:val="clear" w:color="auto" w:fill="FFFFFF"/>
              <w:jc w:val="both"/>
              <w:rPr>
                <w:rStyle w:val="tpa"/>
                <w:rFonts w:ascii="Verdana" w:hAnsi="Verdana"/>
                <w:sz w:val="22"/>
                <w:szCs w:val="22"/>
              </w:rPr>
            </w:pPr>
            <w:bookmarkStart w:id="4" w:name="do|arI|pt1|pa1"/>
            <w:bookmarkEnd w:id="4"/>
            <w:r w:rsidRPr="001F369D">
              <w:rPr>
                <w:rStyle w:val="tpa"/>
                <w:rFonts w:ascii="Verdana" w:hAnsi="Verdana"/>
                <w:sz w:val="22"/>
                <w:szCs w:val="22"/>
              </w:rPr>
              <w:t xml:space="preserve">"(2) Prin excepţie de la prevederile alin. (1) lit. b), persoanele prevăzute la art. 1 beneficiază de concedii şi indemnizaţii de asigurări sociale de sănătate fără prezentarea adeverinţei, în cazul urgenţelor medico-chirurgicale, </w:t>
            </w:r>
            <w:r w:rsidRPr="00A37422">
              <w:rPr>
                <w:rStyle w:val="tpa"/>
                <w:rFonts w:ascii="Verdana" w:hAnsi="Verdana"/>
                <w:bCs/>
                <w:sz w:val="22"/>
                <w:szCs w:val="22"/>
              </w:rPr>
              <w:t>al unor tipuri de arsuri care se stabilesc prin normele de aplicare a prezentei ordonanţe de urgenţă, inclusiv pentru perioada de recuperare, al bolilor infectocontagioase din grupa A, în cazul bolilor infectocontagioase pentru care se instituie izolarea stabilite prin Hotărârea Guvernului nr. </w:t>
            </w:r>
            <w:r w:rsidRPr="00A37422">
              <w:rPr>
                <w:rFonts w:ascii="Verdana" w:hAnsi="Verdana"/>
                <w:bCs/>
                <w:sz w:val="22"/>
                <w:szCs w:val="22"/>
              </w:rPr>
              <w:t>921/2020</w:t>
            </w:r>
            <w:r>
              <w:rPr>
                <w:rStyle w:val="tpa"/>
                <w:rFonts w:ascii="Verdana" w:hAnsi="Verdana"/>
                <w:bCs/>
                <w:sz w:val="22"/>
                <w:szCs w:val="22"/>
              </w:rPr>
              <w:t xml:space="preserve"> </w:t>
            </w:r>
            <w:r w:rsidRPr="001F369D">
              <w:rPr>
                <w:rStyle w:val="tpa"/>
                <w:rFonts w:ascii="Verdana" w:hAnsi="Verdana"/>
                <w:sz w:val="22"/>
                <w:szCs w:val="22"/>
              </w:rPr>
              <w:t xml:space="preserve">privind aprobarea Listei bolilor infectocontagioase pentru care se instituie izolarea persoanelor, la domiciliul acestora, la locaţia declarată de acestea sau, după caz, în unităţi sanitare sau în locaţii alternative ataşate acestora, precum şi a Listei </w:t>
            </w:r>
            <w:r w:rsidRPr="001F369D">
              <w:rPr>
                <w:rStyle w:val="tpa"/>
                <w:rFonts w:ascii="Verdana" w:hAnsi="Verdana"/>
                <w:sz w:val="22"/>
                <w:szCs w:val="22"/>
              </w:rPr>
              <w:lastRenderedPageBreak/>
              <w:t>unităţilor sanitare de bază în care se tratează persoanele bolnave, precum şi în cazul carantinei."</w:t>
            </w:r>
          </w:p>
          <w:p w14:paraId="10EDB77C" w14:textId="77777777" w:rsidR="00A43005" w:rsidRPr="001F369D" w:rsidRDefault="00A43005" w:rsidP="00E74F11">
            <w:pPr>
              <w:shd w:val="clear" w:color="auto" w:fill="FFFFFF"/>
              <w:jc w:val="both"/>
              <w:rPr>
                <w:rFonts w:ascii="Verdana" w:hAnsi="Verdana"/>
                <w:sz w:val="22"/>
                <w:szCs w:val="22"/>
              </w:rPr>
            </w:pPr>
          </w:p>
          <w:p w14:paraId="0AA4C8B2" w14:textId="77777777" w:rsidR="00A43005" w:rsidRPr="001F369D" w:rsidRDefault="00A43005" w:rsidP="00E74F11">
            <w:pPr>
              <w:shd w:val="clear" w:color="auto" w:fill="FFFFFF"/>
              <w:jc w:val="both"/>
              <w:rPr>
                <w:rFonts w:ascii="Verdana" w:hAnsi="Verdana"/>
                <w:sz w:val="22"/>
                <w:szCs w:val="22"/>
              </w:rPr>
            </w:pPr>
            <w:r w:rsidRPr="001F369D">
              <w:rPr>
                <w:rStyle w:val="pt"/>
                <w:rFonts w:ascii="Verdana" w:hAnsi="Verdana"/>
                <w:b/>
                <w:bCs/>
                <w:sz w:val="22"/>
                <w:szCs w:val="22"/>
              </w:rPr>
              <w:t>2.</w:t>
            </w:r>
            <w:r>
              <w:rPr>
                <w:rStyle w:val="pt"/>
                <w:rFonts w:ascii="Verdana" w:hAnsi="Verdana"/>
                <w:b/>
                <w:bCs/>
                <w:sz w:val="22"/>
                <w:szCs w:val="22"/>
              </w:rPr>
              <w:t xml:space="preserve"> </w:t>
            </w:r>
            <w:r w:rsidRPr="00F5402D">
              <w:rPr>
                <w:rStyle w:val="tpt"/>
                <w:rFonts w:ascii="Verdana" w:hAnsi="Verdana"/>
                <w:b/>
                <w:bCs/>
                <w:sz w:val="22"/>
                <w:szCs w:val="22"/>
              </w:rPr>
              <w:t>La articolul 9, alineatul (1) va avea următorul cuprins:</w:t>
            </w:r>
          </w:p>
          <w:p w14:paraId="6EB4146D" w14:textId="77777777" w:rsidR="00A43005" w:rsidRDefault="00A43005" w:rsidP="00E74F11">
            <w:pPr>
              <w:shd w:val="clear" w:color="auto" w:fill="FFFFFF"/>
              <w:jc w:val="both"/>
              <w:rPr>
                <w:rStyle w:val="tpa"/>
                <w:rFonts w:ascii="Verdana" w:hAnsi="Verdana"/>
                <w:sz w:val="22"/>
                <w:szCs w:val="22"/>
              </w:rPr>
            </w:pPr>
            <w:bookmarkStart w:id="5" w:name="do|arI|pt2|pa1"/>
            <w:bookmarkEnd w:id="5"/>
            <w:r w:rsidRPr="001F369D">
              <w:rPr>
                <w:rStyle w:val="tpa"/>
                <w:rFonts w:ascii="Verdana" w:hAnsi="Verdana"/>
                <w:sz w:val="22"/>
                <w:szCs w:val="22"/>
              </w:rPr>
              <w:t>"Art. 9</w:t>
            </w:r>
            <w:bookmarkStart w:id="6" w:name="do|arI|pt2|pa2"/>
            <w:bookmarkEnd w:id="6"/>
            <w:r w:rsidRPr="001F369D">
              <w:rPr>
                <w:rStyle w:val="tpa"/>
                <w:rFonts w:ascii="Verdana" w:hAnsi="Verdana"/>
                <w:sz w:val="22"/>
                <w:szCs w:val="22"/>
              </w:rPr>
              <w:t xml:space="preserve"> - (1) Persoanele asigurate prevăzute la art. 1 alin. (1) şi (2) au dreptul la concediu şi indemnizaţie pentru incapacitate temporară de muncă, fără îndeplinirea condiţiei de stagiu de asigurare, în cazul urgenţelor medico-chirurgicale, </w:t>
            </w:r>
            <w:r w:rsidRPr="00F5402D">
              <w:rPr>
                <w:rStyle w:val="tpa"/>
                <w:rFonts w:ascii="Verdana" w:hAnsi="Verdana"/>
                <w:bCs/>
                <w:sz w:val="22"/>
                <w:szCs w:val="22"/>
              </w:rPr>
              <w:t>al unor tipuri de arsuri care se stabilesc prin normele de aplicare a prezentei ordonanţe de urgenţă, inclusiv pentru perioada de recuperare, tuberculozei, bolilor infectocontagioase</w:t>
            </w:r>
            <w:r w:rsidRPr="001F369D">
              <w:rPr>
                <w:rStyle w:val="tpa"/>
                <w:rFonts w:ascii="Verdana" w:hAnsi="Verdana"/>
                <w:sz w:val="22"/>
                <w:szCs w:val="22"/>
              </w:rPr>
              <w:t xml:space="preserve"> din grupa A, stabilite prin hotărâre a Guvernului, neoplaziilor, SIDA, precum şi în cazul bolilor infectocontagioase pentru care se impune măsura izolării prevăzută la art. 8 alin. (1) din Legea nr. </w:t>
            </w:r>
            <w:r w:rsidRPr="00F5402D">
              <w:rPr>
                <w:rFonts w:ascii="Verdana" w:hAnsi="Verdana"/>
                <w:sz w:val="22"/>
                <w:szCs w:val="22"/>
              </w:rPr>
              <w:t>136/2020</w:t>
            </w:r>
            <w:r>
              <w:rPr>
                <w:rStyle w:val="tpa"/>
                <w:rFonts w:ascii="Verdana" w:hAnsi="Verdana"/>
                <w:sz w:val="22"/>
                <w:szCs w:val="22"/>
              </w:rPr>
              <w:t xml:space="preserve"> </w:t>
            </w:r>
            <w:r w:rsidRPr="001F369D">
              <w:rPr>
                <w:rStyle w:val="tpa"/>
                <w:rFonts w:ascii="Verdana" w:hAnsi="Verdana"/>
                <w:sz w:val="22"/>
                <w:szCs w:val="22"/>
              </w:rPr>
              <w:t>privind instituirea unor măsuri în domeniul sănătăţii publice în situaţii de risc epidemiologic şi biologic."</w:t>
            </w:r>
          </w:p>
          <w:p w14:paraId="0D80898B" w14:textId="77777777" w:rsidR="00A43005" w:rsidRPr="001F369D" w:rsidRDefault="00A43005" w:rsidP="00E74F11">
            <w:pPr>
              <w:shd w:val="clear" w:color="auto" w:fill="FFFFFF"/>
              <w:jc w:val="both"/>
              <w:rPr>
                <w:rStyle w:val="tpa"/>
                <w:rFonts w:ascii="Verdana" w:hAnsi="Verdana"/>
                <w:sz w:val="22"/>
                <w:szCs w:val="22"/>
              </w:rPr>
            </w:pPr>
          </w:p>
          <w:p w14:paraId="17295B5C" w14:textId="77777777" w:rsidR="00A43005" w:rsidRPr="001F369D" w:rsidRDefault="00A43005" w:rsidP="00E74F11">
            <w:pPr>
              <w:shd w:val="clear" w:color="auto" w:fill="FFFFFF"/>
              <w:jc w:val="both"/>
              <w:rPr>
                <w:rFonts w:ascii="Verdana" w:hAnsi="Verdana"/>
                <w:sz w:val="22"/>
                <w:szCs w:val="22"/>
              </w:rPr>
            </w:pPr>
            <w:r w:rsidRPr="001F369D">
              <w:rPr>
                <w:rFonts w:ascii="Verdana" w:hAnsi="Verdana"/>
                <w:b/>
                <w:bCs/>
                <w:sz w:val="22"/>
                <w:szCs w:val="22"/>
              </w:rPr>
              <w:lastRenderedPageBreak/>
              <w:t>3.</w:t>
            </w:r>
            <w:r>
              <w:rPr>
                <w:rFonts w:ascii="Verdana" w:hAnsi="Verdana"/>
                <w:b/>
                <w:bCs/>
                <w:sz w:val="22"/>
                <w:szCs w:val="22"/>
              </w:rPr>
              <w:t xml:space="preserve"> </w:t>
            </w:r>
            <w:r w:rsidRPr="00F5402D">
              <w:rPr>
                <w:rFonts w:ascii="Verdana" w:hAnsi="Verdana"/>
                <w:b/>
                <w:bCs/>
                <w:sz w:val="22"/>
                <w:szCs w:val="22"/>
              </w:rPr>
              <w:t>La articolul 13, alineatul (3) va avea următorul cuprins:</w:t>
            </w:r>
          </w:p>
          <w:p w14:paraId="28A2A54D" w14:textId="77777777" w:rsidR="00A43005" w:rsidRPr="001F369D" w:rsidRDefault="00A43005" w:rsidP="00E74F11">
            <w:pPr>
              <w:shd w:val="clear" w:color="auto" w:fill="FFFFFF"/>
              <w:jc w:val="both"/>
              <w:rPr>
                <w:rFonts w:ascii="Verdana" w:hAnsi="Verdana"/>
                <w:sz w:val="22"/>
                <w:szCs w:val="22"/>
              </w:rPr>
            </w:pPr>
            <w:bookmarkStart w:id="7" w:name="do|arI|pt3|pa1"/>
            <w:bookmarkEnd w:id="7"/>
            <w:r w:rsidRPr="001F369D">
              <w:rPr>
                <w:rFonts w:ascii="Verdana" w:hAnsi="Verdana"/>
                <w:sz w:val="22"/>
                <w:szCs w:val="22"/>
              </w:rPr>
              <w:t xml:space="preserve">"(3) Durata de acordare a concediului şi a indemnizaţiei pentru incapacitate temporară de muncă este mai mare în cazul unor </w:t>
            </w:r>
            <w:r w:rsidRPr="00F5402D">
              <w:rPr>
                <w:rFonts w:ascii="Verdana" w:hAnsi="Verdana"/>
                <w:sz w:val="22"/>
                <w:szCs w:val="22"/>
              </w:rPr>
              <w:t>boli speciale şi pentru unele tipuri de arsuri care se stabilesc prin normele de aplicare a prezentei ordonanţe de urgenţă, inclusiv pentru perioada de recuperare</w:t>
            </w:r>
            <w:r w:rsidRPr="001F369D">
              <w:rPr>
                <w:rFonts w:ascii="Verdana" w:hAnsi="Verdana"/>
                <w:sz w:val="22"/>
                <w:szCs w:val="22"/>
              </w:rPr>
              <w:t>, şi se diferenţiază după cum urmează:</w:t>
            </w:r>
          </w:p>
          <w:p w14:paraId="02AC3C64" w14:textId="77777777" w:rsidR="00A43005" w:rsidRPr="001F369D" w:rsidRDefault="00A43005" w:rsidP="00E74F11">
            <w:pPr>
              <w:shd w:val="clear" w:color="auto" w:fill="FFFFFF"/>
              <w:jc w:val="both"/>
              <w:rPr>
                <w:rFonts w:ascii="Verdana" w:hAnsi="Verdana"/>
                <w:sz w:val="22"/>
                <w:szCs w:val="22"/>
              </w:rPr>
            </w:pPr>
            <w:bookmarkStart w:id="8" w:name="do|arI|pt3|pa2"/>
            <w:bookmarkEnd w:id="8"/>
            <w:r w:rsidRPr="001F369D">
              <w:rPr>
                <w:rFonts w:ascii="Verdana" w:hAnsi="Verdana"/>
                <w:sz w:val="22"/>
                <w:szCs w:val="22"/>
              </w:rPr>
              <w:t>a) un an, în intervalul ultimilor 2 ani, pentru unele boli cardiovasculare, stabilite de Casa Naţională de Asigurări de Sănătate, denumită în continuare CNAS, cu acordul Ministerului Sănătăţii;</w:t>
            </w:r>
          </w:p>
          <w:p w14:paraId="24956B66" w14:textId="77777777" w:rsidR="00A43005" w:rsidRPr="001F369D" w:rsidRDefault="00A43005" w:rsidP="00E74F11">
            <w:pPr>
              <w:shd w:val="clear" w:color="auto" w:fill="FFFFFF"/>
              <w:jc w:val="both"/>
              <w:rPr>
                <w:rFonts w:ascii="Verdana" w:hAnsi="Verdana"/>
                <w:sz w:val="22"/>
                <w:szCs w:val="22"/>
              </w:rPr>
            </w:pPr>
            <w:bookmarkStart w:id="9" w:name="do|arI|pt3|pa3"/>
            <w:bookmarkEnd w:id="9"/>
            <w:r w:rsidRPr="001F369D">
              <w:rPr>
                <w:rFonts w:ascii="Verdana" w:hAnsi="Verdana"/>
                <w:sz w:val="22"/>
                <w:szCs w:val="22"/>
              </w:rPr>
              <w:t>b) un an şi 6 luni, în intervalul ultimilor 2 ani, pentru SIDA şi neoplazii, în funcţie de stadiul bolii;</w:t>
            </w:r>
          </w:p>
          <w:p w14:paraId="1345DBD6" w14:textId="77777777" w:rsidR="00A43005" w:rsidRPr="001F369D" w:rsidRDefault="00A43005" w:rsidP="00E74F11">
            <w:pPr>
              <w:shd w:val="clear" w:color="auto" w:fill="FFFFFF"/>
              <w:jc w:val="both"/>
              <w:rPr>
                <w:rFonts w:ascii="Verdana" w:hAnsi="Verdana"/>
                <w:sz w:val="22"/>
                <w:szCs w:val="22"/>
              </w:rPr>
            </w:pPr>
            <w:bookmarkStart w:id="10" w:name="do|arI|pt3|pa4"/>
            <w:bookmarkEnd w:id="10"/>
            <w:r w:rsidRPr="001F369D">
              <w:rPr>
                <w:rFonts w:ascii="Verdana" w:hAnsi="Verdana"/>
                <w:sz w:val="22"/>
                <w:szCs w:val="22"/>
              </w:rPr>
              <w:t>c) pe toată perioada de tratament, până la vindecare, pentru tuberculoză;</w:t>
            </w:r>
          </w:p>
          <w:p w14:paraId="7A0F5890" w14:textId="77777777" w:rsidR="00A43005" w:rsidRPr="00F5402D" w:rsidRDefault="00A43005" w:rsidP="00E74F11">
            <w:pPr>
              <w:shd w:val="clear" w:color="auto" w:fill="FFFFFF"/>
              <w:jc w:val="both"/>
              <w:rPr>
                <w:rFonts w:ascii="Verdana" w:hAnsi="Verdana"/>
                <w:bCs/>
                <w:sz w:val="22"/>
                <w:szCs w:val="22"/>
              </w:rPr>
            </w:pPr>
            <w:bookmarkStart w:id="11" w:name="do|arI|pt3|pa5"/>
            <w:bookmarkEnd w:id="11"/>
            <w:r w:rsidRPr="00F5402D">
              <w:rPr>
                <w:rFonts w:ascii="Verdana" w:hAnsi="Verdana"/>
                <w:bCs/>
                <w:sz w:val="22"/>
                <w:szCs w:val="22"/>
              </w:rPr>
              <w:t xml:space="preserve">d) pe toată perioada de tratament, până la vindecare, pentru unele tipuri de arsuri care se stabilesc prin normele de </w:t>
            </w:r>
            <w:r w:rsidRPr="00F5402D">
              <w:rPr>
                <w:rFonts w:ascii="Verdana" w:hAnsi="Verdana"/>
                <w:bCs/>
                <w:sz w:val="22"/>
                <w:szCs w:val="22"/>
              </w:rPr>
              <w:lastRenderedPageBreak/>
              <w:t>aplicare a prezentei ordonanţe de urgenţă, inclusiv pentru perioada de recuperare."</w:t>
            </w:r>
          </w:p>
          <w:p w14:paraId="39C57284" w14:textId="77777777" w:rsidR="00A43005" w:rsidRPr="001F369D" w:rsidRDefault="00A43005" w:rsidP="00E74F11">
            <w:pPr>
              <w:jc w:val="both"/>
              <w:rPr>
                <w:rFonts w:ascii="Verdana" w:hAnsi="Verdana"/>
                <w:b/>
                <w:bCs/>
                <w:sz w:val="22"/>
                <w:szCs w:val="22"/>
                <w:lang w:val="ro-RO"/>
              </w:rPr>
            </w:pPr>
          </w:p>
        </w:tc>
        <w:tc>
          <w:tcPr>
            <w:tcW w:w="3875" w:type="dxa"/>
          </w:tcPr>
          <w:p w14:paraId="66C70280" w14:textId="77777777" w:rsidR="00A43005" w:rsidRPr="00A37422" w:rsidRDefault="00A43005" w:rsidP="00E74F11">
            <w:pPr>
              <w:jc w:val="both"/>
              <w:rPr>
                <w:rFonts w:ascii="Verdana" w:hAnsi="Verdana"/>
                <w:sz w:val="22"/>
                <w:szCs w:val="22"/>
                <w:lang w:val="ro-RO"/>
              </w:rPr>
            </w:pPr>
          </w:p>
          <w:p w14:paraId="7BB7CC73" w14:textId="77777777" w:rsidR="00A43005" w:rsidRPr="00A37422" w:rsidRDefault="00A43005" w:rsidP="00E74F11">
            <w:pPr>
              <w:jc w:val="both"/>
              <w:rPr>
                <w:rFonts w:ascii="Verdana" w:hAnsi="Verdana"/>
                <w:sz w:val="22"/>
                <w:szCs w:val="22"/>
                <w:lang w:val="ro-RO"/>
              </w:rPr>
            </w:pPr>
            <w:r w:rsidRPr="00A37422">
              <w:rPr>
                <w:rFonts w:ascii="Verdana" w:hAnsi="Verdana"/>
                <w:sz w:val="22"/>
                <w:szCs w:val="22"/>
                <w:lang w:val="ro-RO"/>
              </w:rPr>
              <w:t>__</w:t>
            </w:r>
          </w:p>
        </w:tc>
        <w:tc>
          <w:tcPr>
            <w:tcW w:w="3875" w:type="dxa"/>
          </w:tcPr>
          <w:p w14:paraId="552B63D1" w14:textId="77777777" w:rsidR="00A43005" w:rsidRDefault="00A43005" w:rsidP="00E74F11">
            <w:pPr>
              <w:jc w:val="both"/>
              <w:rPr>
                <w:rFonts w:ascii="Verdana" w:hAnsi="Verdana"/>
                <w:sz w:val="22"/>
                <w:szCs w:val="22"/>
                <w:lang w:val="ro-RO"/>
              </w:rPr>
            </w:pPr>
          </w:p>
          <w:p w14:paraId="7CA1357E" w14:textId="77777777" w:rsidR="00A43005" w:rsidRPr="001F369D" w:rsidRDefault="00A43005" w:rsidP="00E74F11">
            <w:pPr>
              <w:jc w:val="both"/>
              <w:rPr>
                <w:rFonts w:ascii="Verdana" w:hAnsi="Verdana"/>
                <w:sz w:val="22"/>
                <w:szCs w:val="22"/>
                <w:lang w:val="ro-RO"/>
              </w:rPr>
            </w:pPr>
            <w:r>
              <w:rPr>
                <w:rFonts w:ascii="Verdana" w:hAnsi="Verdana"/>
                <w:sz w:val="22"/>
                <w:szCs w:val="22"/>
                <w:lang w:val="ro-RO"/>
              </w:rPr>
              <w:t>Nemodificate</w:t>
            </w:r>
          </w:p>
        </w:tc>
        <w:tc>
          <w:tcPr>
            <w:tcW w:w="2835" w:type="dxa"/>
          </w:tcPr>
          <w:p w14:paraId="4F8E2A8B" w14:textId="77777777" w:rsidR="00A43005" w:rsidRPr="001F369D" w:rsidRDefault="00A43005" w:rsidP="00E74F11">
            <w:pPr>
              <w:jc w:val="both"/>
              <w:rPr>
                <w:rFonts w:ascii="Verdana" w:hAnsi="Verdana"/>
                <w:sz w:val="22"/>
                <w:szCs w:val="22"/>
                <w:lang w:val="ro-RO"/>
              </w:rPr>
            </w:pPr>
          </w:p>
        </w:tc>
      </w:tr>
      <w:tr w:rsidR="00A43005" w:rsidRPr="001F369D" w14:paraId="73E6F728"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388E5C1F"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4870DEF6" w14:textId="77777777" w:rsidR="00A43005" w:rsidRDefault="00A43005" w:rsidP="00E74F11">
            <w:pPr>
              <w:jc w:val="both"/>
              <w:rPr>
                <w:rFonts w:ascii="Verdana" w:hAnsi="Verdana"/>
                <w:b/>
                <w:bCs/>
                <w:sz w:val="22"/>
                <w:szCs w:val="22"/>
                <w:lang w:val="ro-RO"/>
              </w:rPr>
            </w:pPr>
          </w:p>
          <w:p w14:paraId="2D266B12" w14:textId="77777777" w:rsidR="00A43005" w:rsidRPr="001F369D" w:rsidRDefault="00A43005" w:rsidP="00E74F11">
            <w:pPr>
              <w:jc w:val="both"/>
              <w:rPr>
                <w:rFonts w:ascii="Verdana" w:hAnsi="Verdana"/>
                <w:b/>
                <w:bCs/>
                <w:sz w:val="22"/>
                <w:szCs w:val="22"/>
                <w:lang w:val="ro-RO"/>
              </w:rPr>
            </w:pPr>
            <w:r>
              <w:rPr>
                <w:rFonts w:ascii="Verdana" w:hAnsi="Verdana"/>
                <w:b/>
                <w:bCs/>
                <w:sz w:val="22"/>
                <w:szCs w:val="22"/>
                <w:lang w:val="ro-RO"/>
              </w:rPr>
              <w:t>__</w:t>
            </w:r>
          </w:p>
        </w:tc>
        <w:tc>
          <w:tcPr>
            <w:tcW w:w="3875" w:type="dxa"/>
          </w:tcPr>
          <w:p w14:paraId="35E65400" w14:textId="77777777" w:rsidR="00A43005" w:rsidRDefault="00A43005" w:rsidP="00E74F11">
            <w:pPr>
              <w:jc w:val="both"/>
              <w:rPr>
                <w:rFonts w:ascii="Verdana" w:hAnsi="Verdana"/>
                <w:b/>
                <w:bCs/>
                <w:sz w:val="22"/>
                <w:szCs w:val="22"/>
                <w:lang w:val="ro-RO"/>
              </w:rPr>
            </w:pPr>
          </w:p>
          <w:p w14:paraId="60316242" w14:textId="77777777" w:rsidR="00A43005" w:rsidRPr="001F369D" w:rsidRDefault="00A43005" w:rsidP="00E74F11">
            <w:pPr>
              <w:jc w:val="both"/>
              <w:rPr>
                <w:rFonts w:ascii="Verdana" w:hAnsi="Verdana"/>
                <w:b/>
                <w:bCs/>
                <w:sz w:val="22"/>
                <w:szCs w:val="22"/>
                <w:lang w:val="ro-RO"/>
              </w:rPr>
            </w:pPr>
            <w:r w:rsidRPr="001F369D">
              <w:rPr>
                <w:rFonts w:ascii="Verdana" w:hAnsi="Verdana"/>
                <w:b/>
                <w:bCs/>
                <w:sz w:val="22"/>
                <w:szCs w:val="22"/>
                <w:lang w:val="ro-RO"/>
              </w:rPr>
              <w:t>- La articolul I, după punctul 3 se introduce un nou punct, pct.3</w:t>
            </w:r>
            <w:r w:rsidRPr="001F369D">
              <w:rPr>
                <w:rFonts w:ascii="Verdana" w:hAnsi="Verdana"/>
                <w:b/>
                <w:bCs/>
                <w:sz w:val="22"/>
                <w:szCs w:val="22"/>
                <w:vertAlign w:val="superscript"/>
                <w:lang w:val="ro-RO"/>
              </w:rPr>
              <w:t>1</w:t>
            </w:r>
            <w:r w:rsidRPr="001F369D">
              <w:rPr>
                <w:rFonts w:ascii="Verdana" w:hAnsi="Verdana"/>
                <w:b/>
                <w:bCs/>
                <w:sz w:val="22"/>
                <w:szCs w:val="22"/>
                <w:lang w:val="ro-RO"/>
              </w:rPr>
              <w:t>, cu următorul cuprins:</w:t>
            </w:r>
          </w:p>
          <w:p w14:paraId="61936B25" w14:textId="77777777" w:rsidR="00A43005" w:rsidRPr="001F369D" w:rsidRDefault="00A43005" w:rsidP="00E74F11">
            <w:pPr>
              <w:jc w:val="both"/>
              <w:rPr>
                <w:rFonts w:ascii="Verdana" w:hAnsi="Verdana"/>
                <w:bCs/>
                <w:i/>
                <w:iCs/>
                <w:sz w:val="22"/>
                <w:szCs w:val="22"/>
                <w:lang w:val="ro-RO"/>
              </w:rPr>
            </w:pPr>
            <w:r w:rsidRPr="001F369D">
              <w:rPr>
                <w:rFonts w:ascii="Verdana" w:hAnsi="Verdana"/>
                <w:b/>
                <w:bCs/>
                <w:sz w:val="22"/>
                <w:szCs w:val="22"/>
                <w:lang w:val="ro-RO"/>
              </w:rPr>
              <w:t>„3</w:t>
            </w:r>
            <w:r w:rsidRPr="001F369D">
              <w:rPr>
                <w:rFonts w:ascii="Verdana" w:hAnsi="Verdana"/>
                <w:b/>
                <w:bCs/>
                <w:sz w:val="22"/>
                <w:szCs w:val="22"/>
                <w:vertAlign w:val="superscript"/>
                <w:lang w:val="ro-RO"/>
              </w:rPr>
              <w:t>1</w:t>
            </w:r>
            <w:r w:rsidRPr="001F369D">
              <w:rPr>
                <w:rFonts w:ascii="Verdana" w:hAnsi="Verdana"/>
                <w:b/>
                <w:bCs/>
                <w:sz w:val="22"/>
                <w:szCs w:val="22"/>
                <w:lang w:val="ro-RO"/>
              </w:rPr>
              <w:t xml:space="preserve">. </w:t>
            </w:r>
            <w:r w:rsidRPr="001F369D">
              <w:rPr>
                <w:rFonts w:ascii="Verdana" w:hAnsi="Verdana"/>
                <w:bCs/>
                <w:i/>
                <w:iCs/>
                <w:sz w:val="22"/>
                <w:szCs w:val="22"/>
                <w:lang w:val="ro-RO"/>
              </w:rPr>
              <w:t>La articolul 13 alineatul (3), după litera d) se introduce o nouă literă, lit.e), cu următorul cuprins:</w:t>
            </w:r>
          </w:p>
          <w:p w14:paraId="6F825D3B" w14:textId="77777777" w:rsidR="00A43005" w:rsidRPr="001F369D" w:rsidRDefault="00A43005" w:rsidP="00E74F11">
            <w:pPr>
              <w:jc w:val="both"/>
              <w:rPr>
                <w:rFonts w:ascii="Verdana" w:hAnsi="Verdana"/>
                <w:bCs/>
                <w:sz w:val="22"/>
                <w:szCs w:val="22"/>
                <w:lang w:val="ro-RO"/>
              </w:rPr>
            </w:pPr>
            <w:r w:rsidRPr="001F369D">
              <w:rPr>
                <w:rFonts w:ascii="Verdana" w:hAnsi="Verdana"/>
                <w:bCs/>
                <w:sz w:val="22"/>
                <w:szCs w:val="22"/>
                <w:lang w:val="ro-RO"/>
              </w:rPr>
              <w:t>e) în cazul depăşirii termenului legal pentru recuperare, pacientul poate solicita pensionarea în baza art.68 din Legea nr.263/2010 privind sistemul unitar de pensii publice, cu modificările şi completările ulterioare.”</w:t>
            </w:r>
          </w:p>
          <w:p w14:paraId="773F84C2" w14:textId="77777777" w:rsidR="00A43005" w:rsidRPr="001F369D" w:rsidRDefault="00A43005" w:rsidP="00E74F11">
            <w:pPr>
              <w:jc w:val="both"/>
              <w:rPr>
                <w:rFonts w:ascii="Verdana" w:hAnsi="Verdana"/>
                <w:b/>
                <w:bCs/>
                <w:sz w:val="22"/>
                <w:szCs w:val="22"/>
                <w:lang w:val="ro-RO"/>
              </w:rPr>
            </w:pPr>
          </w:p>
        </w:tc>
        <w:tc>
          <w:tcPr>
            <w:tcW w:w="3875" w:type="dxa"/>
          </w:tcPr>
          <w:p w14:paraId="5AD50F12" w14:textId="77777777" w:rsidR="00A43005" w:rsidRDefault="00A43005" w:rsidP="00E74F11">
            <w:pPr>
              <w:jc w:val="both"/>
              <w:rPr>
                <w:rFonts w:ascii="Verdana" w:hAnsi="Verdana"/>
                <w:sz w:val="22"/>
                <w:szCs w:val="22"/>
                <w:lang w:val="ro-RO"/>
              </w:rPr>
            </w:pPr>
          </w:p>
          <w:p w14:paraId="3AB00479" w14:textId="77777777" w:rsidR="00A43005" w:rsidRPr="00F5402D" w:rsidRDefault="00A43005" w:rsidP="00E74F11">
            <w:pPr>
              <w:jc w:val="both"/>
              <w:rPr>
                <w:rFonts w:ascii="Verdana" w:hAnsi="Verdana"/>
                <w:b/>
                <w:bCs/>
                <w:sz w:val="22"/>
                <w:szCs w:val="22"/>
                <w:lang w:val="ro-RO"/>
              </w:rPr>
            </w:pPr>
            <w:r w:rsidRPr="00F5402D">
              <w:rPr>
                <w:rFonts w:ascii="Verdana" w:hAnsi="Verdana"/>
                <w:b/>
                <w:bCs/>
                <w:sz w:val="22"/>
                <w:szCs w:val="22"/>
                <w:lang w:val="ro-RO"/>
              </w:rPr>
              <w:t>Se elimină.</w:t>
            </w:r>
          </w:p>
          <w:p w14:paraId="0DA8751F" w14:textId="77777777" w:rsidR="00A43005" w:rsidRDefault="00A43005" w:rsidP="00E74F11">
            <w:pPr>
              <w:jc w:val="both"/>
              <w:rPr>
                <w:rFonts w:ascii="Verdana" w:hAnsi="Verdana"/>
                <w:sz w:val="22"/>
                <w:szCs w:val="22"/>
                <w:lang w:val="ro-RO"/>
              </w:rPr>
            </w:pPr>
          </w:p>
          <w:p w14:paraId="12A1CD9A" w14:textId="5104A1F1" w:rsidR="00A43005" w:rsidRPr="001F369D" w:rsidRDefault="00A43005" w:rsidP="00E74F11">
            <w:pPr>
              <w:jc w:val="both"/>
              <w:rPr>
                <w:rFonts w:ascii="Verdana" w:hAnsi="Verdana"/>
                <w:b/>
                <w:bCs/>
                <w:i/>
                <w:sz w:val="22"/>
                <w:szCs w:val="22"/>
                <w:lang w:val="ro-RO"/>
              </w:rPr>
            </w:pPr>
            <w:r w:rsidRPr="001F369D">
              <w:rPr>
                <w:rFonts w:ascii="Verdana" w:hAnsi="Verdana"/>
                <w:bCs/>
                <w:i/>
                <w:sz w:val="22"/>
                <w:szCs w:val="22"/>
                <w:lang w:val="ro-RO"/>
              </w:rPr>
              <w:t>Autori: membrii comisi</w:t>
            </w:r>
            <w:r>
              <w:rPr>
                <w:rFonts w:ascii="Verdana" w:hAnsi="Verdana"/>
                <w:bCs/>
                <w:i/>
                <w:sz w:val="22"/>
                <w:szCs w:val="22"/>
                <w:lang w:val="ro-RO"/>
              </w:rPr>
              <w:t>ilor</w:t>
            </w:r>
          </w:p>
          <w:p w14:paraId="64594E48" w14:textId="77777777" w:rsidR="00A43005" w:rsidRPr="001F369D" w:rsidRDefault="00A43005" w:rsidP="00E74F11">
            <w:pPr>
              <w:jc w:val="both"/>
              <w:rPr>
                <w:rFonts w:ascii="Verdana" w:hAnsi="Verdana"/>
                <w:sz w:val="22"/>
                <w:szCs w:val="22"/>
                <w:lang w:val="ro-RO"/>
              </w:rPr>
            </w:pPr>
          </w:p>
        </w:tc>
        <w:tc>
          <w:tcPr>
            <w:tcW w:w="2835" w:type="dxa"/>
          </w:tcPr>
          <w:p w14:paraId="511D08FB" w14:textId="77777777" w:rsidR="00A43005" w:rsidRDefault="00A43005" w:rsidP="00E74F11">
            <w:pPr>
              <w:jc w:val="both"/>
              <w:rPr>
                <w:rFonts w:ascii="Verdana" w:hAnsi="Verdana"/>
                <w:sz w:val="22"/>
                <w:szCs w:val="22"/>
                <w:lang w:val="ro-RO"/>
              </w:rPr>
            </w:pPr>
          </w:p>
          <w:p w14:paraId="61EE6371" w14:textId="77777777" w:rsidR="00A43005" w:rsidRDefault="00A43005" w:rsidP="00E74F11">
            <w:pPr>
              <w:jc w:val="both"/>
              <w:rPr>
                <w:rFonts w:ascii="Verdana" w:hAnsi="Verdana"/>
                <w:sz w:val="22"/>
                <w:szCs w:val="22"/>
                <w:lang w:val="ro-RO"/>
              </w:rPr>
            </w:pPr>
            <w:r>
              <w:rPr>
                <w:rFonts w:ascii="Verdana" w:hAnsi="Verdana"/>
                <w:sz w:val="22"/>
                <w:szCs w:val="22"/>
                <w:lang w:val="ro-RO"/>
              </w:rPr>
              <w:t>Prevederile cu privire la pensionarea de invaliditate se regăsesc la art. 14 din OUG nr.158/2005, textul fiind acoperitor.</w:t>
            </w:r>
          </w:p>
          <w:p w14:paraId="1169D339" w14:textId="77777777" w:rsidR="00A43005" w:rsidRDefault="00A43005" w:rsidP="00E74F11">
            <w:pPr>
              <w:jc w:val="both"/>
              <w:rPr>
                <w:rFonts w:ascii="Verdana" w:hAnsi="Verdana"/>
                <w:sz w:val="22"/>
                <w:szCs w:val="22"/>
                <w:lang w:val="ro-RO"/>
              </w:rPr>
            </w:pPr>
          </w:p>
          <w:p w14:paraId="23D8FE23" w14:textId="77777777" w:rsidR="00A43005" w:rsidRDefault="00A43005" w:rsidP="00E74F11">
            <w:pPr>
              <w:jc w:val="both"/>
              <w:rPr>
                <w:rFonts w:ascii="Verdana" w:hAnsi="Verdana"/>
                <w:sz w:val="22"/>
                <w:szCs w:val="22"/>
                <w:lang w:val="ro-RO"/>
              </w:rPr>
            </w:pPr>
            <w:r>
              <w:rPr>
                <w:rFonts w:ascii="Verdana" w:hAnsi="Verdana"/>
                <w:sz w:val="22"/>
                <w:szCs w:val="22"/>
                <w:lang w:val="ro-RO"/>
              </w:rPr>
              <w:t>Textul este restrictiv, întrucât există şi posibilitatea de a solicita pensie pentru limită de vârstă dacă sunt îndeplinite condiţiile legale, nu numai pensie de invaliditate.</w:t>
            </w:r>
          </w:p>
          <w:p w14:paraId="37708D3C" w14:textId="04D50BDF" w:rsidR="0074494B" w:rsidRPr="001F369D" w:rsidRDefault="0074494B" w:rsidP="00E74F11">
            <w:pPr>
              <w:jc w:val="both"/>
              <w:rPr>
                <w:rFonts w:ascii="Verdana" w:hAnsi="Verdana"/>
                <w:sz w:val="22"/>
                <w:szCs w:val="22"/>
                <w:lang w:val="ro-RO"/>
              </w:rPr>
            </w:pPr>
          </w:p>
        </w:tc>
      </w:tr>
      <w:tr w:rsidR="00A43005" w:rsidRPr="001F369D" w14:paraId="1AD8933C"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7EA4BADB"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10A1512F" w14:textId="77777777" w:rsidR="00A43005" w:rsidRDefault="00A43005" w:rsidP="00E74F11">
            <w:pPr>
              <w:shd w:val="clear" w:color="auto" w:fill="FFFFFF"/>
              <w:jc w:val="both"/>
              <w:rPr>
                <w:rStyle w:val="pt"/>
                <w:rFonts w:ascii="Verdana" w:hAnsi="Verdana"/>
                <w:b/>
                <w:bCs/>
                <w:sz w:val="22"/>
                <w:szCs w:val="22"/>
              </w:rPr>
            </w:pPr>
          </w:p>
          <w:p w14:paraId="17B421AA" w14:textId="77777777" w:rsidR="00A43005" w:rsidRDefault="00A43005" w:rsidP="00E74F11">
            <w:pPr>
              <w:shd w:val="clear" w:color="auto" w:fill="FFFFFF"/>
              <w:jc w:val="both"/>
              <w:rPr>
                <w:rStyle w:val="pt"/>
                <w:rFonts w:ascii="Verdana" w:hAnsi="Verdana"/>
                <w:b/>
                <w:bCs/>
                <w:sz w:val="22"/>
                <w:szCs w:val="22"/>
              </w:rPr>
            </w:pPr>
            <w:r>
              <w:rPr>
                <w:rStyle w:val="pt"/>
                <w:rFonts w:ascii="Verdana" w:hAnsi="Verdana"/>
                <w:b/>
                <w:bCs/>
                <w:sz w:val="22"/>
                <w:szCs w:val="22"/>
              </w:rPr>
              <w:t>Art.I pct.4-6</w:t>
            </w:r>
          </w:p>
          <w:p w14:paraId="747C22F6" w14:textId="77777777" w:rsidR="00A43005" w:rsidRDefault="00A43005" w:rsidP="00E74F11">
            <w:pPr>
              <w:shd w:val="clear" w:color="auto" w:fill="FFFFFF"/>
              <w:jc w:val="both"/>
              <w:rPr>
                <w:rStyle w:val="pt"/>
                <w:rFonts w:ascii="Verdana" w:hAnsi="Verdana"/>
                <w:b/>
                <w:bCs/>
                <w:sz w:val="22"/>
                <w:szCs w:val="22"/>
              </w:rPr>
            </w:pPr>
          </w:p>
          <w:p w14:paraId="59563E03" w14:textId="77777777" w:rsidR="00A43005" w:rsidRPr="001F369D" w:rsidRDefault="00A43005" w:rsidP="00E74F11">
            <w:pPr>
              <w:shd w:val="clear" w:color="auto" w:fill="FFFFFF"/>
              <w:jc w:val="both"/>
              <w:rPr>
                <w:rFonts w:ascii="Verdana" w:hAnsi="Verdana"/>
                <w:sz w:val="22"/>
                <w:szCs w:val="22"/>
              </w:rPr>
            </w:pPr>
            <w:r w:rsidRPr="001F369D">
              <w:rPr>
                <w:rStyle w:val="pt"/>
                <w:rFonts w:ascii="Verdana" w:hAnsi="Verdana"/>
                <w:b/>
                <w:bCs/>
                <w:sz w:val="22"/>
                <w:szCs w:val="22"/>
              </w:rPr>
              <w:t>4.</w:t>
            </w:r>
            <w:r>
              <w:rPr>
                <w:rStyle w:val="pt"/>
                <w:rFonts w:ascii="Verdana" w:hAnsi="Verdana"/>
                <w:b/>
                <w:bCs/>
                <w:sz w:val="22"/>
                <w:szCs w:val="22"/>
              </w:rPr>
              <w:t xml:space="preserve"> </w:t>
            </w:r>
            <w:r w:rsidRPr="00F5402D">
              <w:rPr>
                <w:rStyle w:val="tpt"/>
                <w:rFonts w:ascii="Verdana" w:hAnsi="Verdana"/>
                <w:b/>
                <w:bCs/>
                <w:sz w:val="22"/>
                <w:szCs w:val="22"/>
              </w:rPr>
              <w:t>La articolul 14</w:t>
            </w:r>
            <w:r w:rsidRPr="00F5402D">
              <w:rPr>
                <w:rStyle w:val="tpt"/>
                <w:rFonts w:ascii="Verdana" w:hAnsi="Verdana"/>
                <w:b/>
                <w:bCs/>
                <w:sz w:val="22"/>
                <w:szCs w:val="22"/>
                <w:vertAlign w:val="superscript"/>
              </w:rPr>
              <w:t>1</w:t>
            </w:r>
            <w:r w:rsidRPr="00F5402D">
              <w:rPr>
                <w:rStyle w:val="tpt"/>
                <w:rFonts w:ascii="Verdana" w:hAnsi="Verdana"/>
                <w:b/>
                <w:bCs/>
                <w:sz w:val="22"/>
                <w:szCs w:val="22"/>
              </w:rPr>
              <w:t>, alineatul (3) va avea următorul cuprins:</w:t>
            </w:r>
          </w:p>
          <w:p w14:paraId="5C95E2AA" w14:textId="77777777" w:rsidR="00A43005" w:rsidRPr="001F369D" w:rsidRDefault="00A43005" w:rsidP="00E74F11">
            <w:pPr>
              <w:shd w:val="clear" w:color="auto" w:fill="FFFFFF"/>
              <w:jc w:val="both"/>
              <w:rPr>
                <w:rFonts w:ascii="Verdana" w:hAnsi="Verdana"/>
                <w:sz w:val="22"/>
                <w:szCs w:val="22"/>
              </w:rPr>
            </w:pPr>
            <w:bookmarkStart w:id="12" w:name="do|arI|pt4|pa1"/>
            <w:bookmarkEnd w:id="12"/>
            <w:r w:rsidRPr="001F369D">
              <w:rPr>
                <w:rStyle w:val="tpa"/>
                <w:rFonts w:ascii="Verdana" w:hAnsi="Verdana"/>
                <w:sz w:val="22"/>
                <w:szCs w:val="22"/>
              </w:rPr>
              <w:t xml:space="preserve">"(3) Prin excepţie de la prevederile alin. (1), pentru certificatele </w:t>
            </w:r>
            <w:r w:rsidRPr="00F5402D">
              <w:rPr>
                <w:rStyle w:val="tpa"/>
                <w:rFonts w:ascii="Verdana" w:hAnsi="Verdana"/>
                <w:sz w:val="22"/>
                <w:szCs w:val="22"/>
              </w:rPr>
              <w:t xml:space="preserve">de concediu medical </w:t>
            </w:r>
            <w:r w:rsidRPr="00F5402D">
              <w:rPr>
                <w:rStyle w:val="tpa"/>
                <w:rFonts w:ascii="Verdana" w:hAnsi="Verdana"/>
                <w:sz w:val="22"/>
                <w:szCs w:val="22"/>
              </w:rPr>
              <w:lastRenderedPageBreak/>
              <w:t>care se eliberează pentru unele boli speciale şi pentru unele tipuri de arsuri care se stabilesc prin normele de aplicare, inclusiv pentru perioada de recuperare,</w:t>
            </w:r>
            <w:r w:rsidRPr="001F369D">
              <w:rPr>
                <w:rStyle w:val="tpa"/>
                <w:rFonts w:ascii="Verdana" w:hAnsi="Verdana"/>
                <w:sz w:val="22"/>
                <w:szCs w:val="22"/>
              </w:rPr>
              <w:t xml:space="preserve"> prevăzute la art. 13 alin. (3), pentru urgenţele medico-chirurgicale, pentru bolile infectocontagioase din grupa A, pentru bolile infectocontagioase pentru care se impune măsura izolării prevăzută la art. 8 alin. (1) din Legea</w:t>
            </w:r>
            <w:r>
              <w:rPr>
                <w:rStyle w:val="tpa"/>
                <w:rFonts w:ascii="Verdana" w:hAnsi="Verdana"/>
                <w:sz w:val="22"/>
                <w:szCs w:val="22"/>
              </w:rPr>
              <w:t xml:space="preserve"> </w:t>
            </w:r>
            <w:r w:rsidRPr="001F369D">
              <w:rPr>
                <w:rStyle w:val="tpa"/>
                <w:rFonts w:ascii="Verdana" w:hAnsi="Verdana"/>
                <w:sz w:val="22"/>
                <w:szCs w:val="22"/>
              </w:rPr>
              <w:t>nr. </w:t>
            </w:r>
            <w:r w:rsidRPr="00F5402D">
              <w:rPr>
                <w:rFonts w:ascii="Verdana" w:hAnsi="Verdana"/>
                <w:sz w:val="22"/>
                <w:szCs w:val="22"/>
              </w:rPr>
              <w:t>136/2020</w:t>
            </w:r>
            <w:r w:rsidRPr="001F369D">
              <w:rPr>
                <w:rStyle w:val="tpa"/>
                <w:rFonts w:ascii="Verdana" w:hAnsi="Verdana"/>
                <w:sz w:val="22"/>
                <w:szCs w:val="22"/>
              </w:rPr>
              <w:t>,</w:t>
            </w:r>
            <w:r>
              <w:rPr>
                <w:rStyle w:val="tpa"/>
                <w:rFonts w:ascii="Verdana" w:hAnsi="Verdana"/>
                <w:sz w:val="22"/>
                <w:szCs w:val="22"/>
              </w:rPr>
              <w:t xml:space="preserve"> </w:t>
            </w:r>
            <w:r w:rsidRPr="001F369D">
              <w:rPr>
                <w:rStyle w:val="tpa"/>
                <w:rFonts w:ascii="Verdana" w:hAnsi="Verdana"/>
                <w:sz w:val="22"/>
                <w:szCs w:val="22"/>
              </w:rPr>
              <w:t>republicată, cu modificările şi completările ulterioare, precum şi pentru certificatele de concediu medical care vizează durata internării persoanei asigurate, medicul curant nu are obligaţia întocmirii planului de urmărire a evoluţiei bolii."</w:t>
            </w:r>
          </w:p>
          <w:p w14:paraId="7D256AF9" w14:textId="77777777" w:rsidR="00A43005" w:rsidRDefault="00A43005" w:rsidP="00E74F11">
            <w:pPr>
              <w:shd w:val="clear" w:color="auto" w:fill="FFFFFF"/>
              <w:jc w:val="both"/>
              <w:rPr>
                <w:rFonts w:ascii="Verdana" w:hAnsi="Verdana"/>
                <w:b/>
                <w:bCs/>
                <w:sz w:val="22"/>
                <w:szCs w:val="22"/>
              </w:rPr>
            </w:pPr>
          </w:p>
          <w:p w14:paraId="1F85BCC8" w14:textId="77777777" w:rsidR="00A43005" w:rsidRPr="001F369D" w:rsidRDefault="00A43005" w:rsidP="00E74F11">
            <w:pPr>
              <w:shd w:val="clear" w:color="auto" w:fill="FFFFFF"/>
              <w:jc w:val="both"/>
              <w:rPr>
                <w:rFonts w:ascii="Verdana" w:hAnsi="Verdana"/>
                <w:sz w:val="22"/>
                <w:szCs w:val="22"/>
              </w:rPr>
            </w:pPr>
            <w:r w:rsidRPr="001F369D">
              <w:rPr>
                <w:rFonts w:ascii="Verdana" w:hAnsi="Verdana"/>
                <w:b/>
                <w:bCs/>
                <w:sz w:val="22"/>
                <w:szCs w:val="22"/>
              </w:rPr>
              <w:t>5.</w:t>
            </w:r>
            <w:r>
              <w:rPr>
                <w:rFonts w:ascii="Verdana" w:hAnsi="Verdana"/>
                <w:b/>
                <w:bCs/>
                <w:sz w:val="22"/>
                <w:szCs w:val="22"/>
              </w:rPr>
              <w:t xml:space="preserve"> </w:t>
            </w:r>
            <w:r w:rsidRPr="00F5402D">
              <w:rPr>
                <w:rFonts w:ascii="Verdana" w:hAnsi="Verdana"/>
                <w:b/>
                <w:bCs/>
                <w:sz w:val="22"/>
                <w:szCs w:val="22"/>
              </w:rPr>
              <w:t>La articolul 17, alineatul (2) va avea următorul cuprins:</w:t>
            </w:r>
          </w:p>
          <w:p w14:paraId="68A814E7" w14:textId="77777777" w:rsidR="00A43005" w:rsidRDefault="00A43005" w:rsidP="00E74F11">
            <w:pPr>
              <w:jc w:val="both"/>
              <w:rPr>
                <w:rFonts w:ascii="Verdana" w:hAnsi="Verdana"/>
                <w:sz w:val="22"/>
                <w:szCs w:val="22"/>
              </w:rPr>
            </w:pPr>
            <w:bookmarkStart w:id="13" w:name="do|arI|pt5|pa1"/>
            <w:bookmarkEnd w:id="13"/>
            <w:r w:rsidRPr="001F369D">
              <w:rPr>
                <w:rFonts w:ascii="Verdana" w:hAnsi="Verdana"/>
                <w:sz w:val="22"/>
                <w:szCs w:val="22"/>
              </w:rPr>
              <w:t xml:space="preserve">"(2) Cuantumul brut lunar al indemnizaţiei pentru incapacitate temporară de muncă, determinată de tuberculoză, SIDA, neoplazii, de bolile infectocontagioase din grupa A, de urgenţe medico-chirurgicale, </w:t>
            </w:r>
            <w:r w:rsidRPr="00F5402D">
              <w:rPr>
                <w:rFonts w:ascii="Verdana" w:hAnsi="Verdana"/>
                <w:bCs/>
                <w:sz w:val="22"/>
                <w:szCs w:val="22"/>
              </w:rPr>
              <w:lastRenderedPageBreak/>
              <w:t>precum şi de unele tipuri de arsuri care se stabilesc prin normele de aplicare a prezentei ordonanţe de urgenţă, inclusiv pentru perioada de recuperare,</w:t>
            </w:r>
            <w:r w:rsidRPr="001F369D">
              <w:rPr>
                <w:rFonts w:ascii="Verdana" w:hAnsi="Verdana"/>
                <w:sz w:val="22"/>
                <w:szCs w:val="22"/>
              </w:rPr>
              <w:t xml:space="preserve"> stabilite în condiţiile prevăzute la art. 9, este de 100% din baza de calcul stabilită conform art. 10."</w:t>
            </w:r>
          </w:p>
          <w:p w14:paraId="1336D05E" w14:textId="77777777" w:rsidR="00A43005" w:rsidRDefault="00A43005" w:rsidP="00E74F11">
            <w:pPr>
              <w:jc w:val="both"/>
              <w:rPr>
                <w:rFonts w:ascii="Verdana" w:hAnsi="Verdana"/>
                <w:sz w:val="22"/>
                <w:szCs w:val="22"/>
              </w:rPr>
            </w:pPr>
          </w:p>
          <w:p w14:paraId="38E44F96" w14:textId="77777777" w:rsidR="00A43005" w:rsidRPr="001F369D" w:rsidRDefault="00A43005" w:rsidP="00E74F11">
            <w:pPr>
              <w:shd w:val="clear" w:color="auto" w:fill="FFFFFF"/>
              <w:jc w:val="both"/>
              <w:rPr>
                <w:rFonts w:ascii="Verdana" w:hAnsi="Verdana"/>
                <w:sz w:val="22"/>
                <w:szCs w:val="22"/>
              </w:rPr>
            </w:pPr>
            <w:r w:rsidRPr="001F369D">
              <w:rPr>
                <w:rFonts w:ascii="Verdana" w:hAnsi="Verdana"/>
                <w:b/>
                <w:bCs/>
                <w:sz w:val="22"/>
                <w:szCs w:val="22"/>
              </w:rPr>
              <w:t>6.</w:t>
            </w:r>
            <w:r>
              <w:rPr>
                <w:rFonts w:ascii="Verdana" w:hAnsi="Verdana"/>
                <w:b/>
                <w:bCs/>
                <w:sz w:val="22"/>
                <w:szCs w:val="22"/>
              </w:rPr>
              <w:t xml:space="preserve"> </w:t>
            </w:r>
            <w:r w:rsidRPr="00F5402D">
              <w:rPr>
                <w:rFonts w:ascii="Verdana" w:hAnsi="Verdana"/>
                <w:b/>
                <w:bCs/>
                <w:sz w:val="22"/>
                <w:szCs w:val="22"/>
              </w:rPr>
              <w:t>Articolul 34 va avea următorul cuprins:</w:t>
            </w:r>
          </w:p>
          <w:p w14:paraId="29CDF221" w14:textId="77777777" w:rsidR="00A43005" w:rsidRPr="001F369D" w:rsidRDefault="00A43005" w:rsidP="00E74F11">
            <w:pPr>
              <w:shd w:val="clear" w:color="auto" w:fill="FFFFFF"/>
              <w:jc w:val="both"/>
              <w:rPr>
                <w:rFonts w:ascii="Verdana" w:hAnsi="Verdana"/>
                <w:sz w:val="22"/>
                <w:szCs w:val="22"/>
              </w:rPr>
            </w:pPr>
            <w:bookmarkStart w:id="14" w:name="do|arI|pt6|pa1"/>
            <w:bookmarkEnd w:id="14"/>
            <w:r w:rsidRPr="001F369D">
              <w:rPr>
                <w:rFonts w:ascii="Verdana" w:hAnsi="Verdana"/>
                <w:sz w:val="22"/>
                <w:szCs w:val="22"/>
              </w:rPr>
              <w:t xml:space="preserve">"Art. 34 - </w:t>
            </w:r>
            <w:bookmarkStart w:id="15" w:name="do|arI|pt6|pa2"/>
            <w:bookmarkEnd w:id="15"/>
            <w:r w:rsidRPr="001F369D">
              <w:rPr>
                <w:rFonts w:ascii="Verdana" w:hAnsi="Verdana"/>
                <w:sz w:val="22"/>
                <w:szCs w:val="22"/>
              </w:rPr>
              <w:t xml:space="preserve">Durata concediilor pentru tuberculoză, </w:t>
            </w:r>
            <w:r w:rsidRPr="00F5402D">
              <w:rPr>
                <w:rFonts w:ascii="Verdana" w:hAnsi="Verdana"/>
                <w:bCs/>
                <w:sz w:val="22"/>
                <w:szCs w:val="22"/>
              </w:rPr>
              <w:t>unele tipuri de arsuri care se stabilesc prin normele de aplicare a prezentei ordonanţe de urgenţă, inclusiv pentru perioada de recuperare</w:t>
            </w:r>
            <w:r w:rsidRPr="001F369D">
              <w:rPr>
                <w:rFonts w:ascii="Verdana" w:hAnsi="Verdana"/>
                <w:sz w:val="22"/>
                <w:szCs w:val="22"/>
              </w:rPr>
              <w:t>, neoplazii, SIDA, boli cardiovasculare, a concediilor pentru sarcină şi lăuzie, îngrijirea copilului bolnav, pentru reducerea timpului de muncă, pentru carantină sau izolare, precum şi pentru risc maternal nu diminuează numărul zilelor de concediu medical acordate unui asigurat pentru celelalte afecţiuni."</w:t>
            </w:r>
          </w:p>
          <w:p w14:paraId="5CCE9E26" w14:textId="77777777" w:rsidR="00A43005" w:rsidRPr="001F369D" w:rsidRDefault="00A43005" w:rsidP="00E74F11">
            <w:pPr>
              <w:jc w:val="both"/>
              <w:rPr>
                <w:rFonts w:ascii="Verdana" w:hAnsi="Verdana"/>
                <w:b/>
                <w:bCs/>
                <w:sz w:val="22"/>
                <w:szCs w:val="22"/>
                <w:lang w:val="ro-RO"/>
              </w:rPr>
            </w:pPr>
          </w:p>
        </w:tc>
        <w:tc>
          <w:tcPr>
            <w:tcW w:w="3875" w:type="dxa"/>
          </w:tcPr>
          <w:p w14:paraId="7D96008D" w14:textId="77777777" w:rsidR="00A43005" w:rsidRDefault="00A43005" w:rsidP="00E74F11">
            <w:pPr>
              <w:jc w:val="both"/>
              <w:rPr>
                <w:rFonts w:ascii="Verdana" w:hAnsi="Verdana"/>
                <w:sz w:val="22"/>
                <w:szCs w:val="22"/>
                <w:lang w:val="ro-RO"/>
              </w:rPr>
            </w:pPr>
          </w:p>
          <w:p w14:paraId="7EA01EE0" w14:textId="77777777" w:rsidR="00A43005" w:rsidRPr="00F5402D" w:rsidRDefault="00A43005" w:rsidP="00E74F11">
            <w:pPr>
              <w:jc w:val="both"/>
              <w:rPr>
                <w:rFonts w:ascii="Verdana" w:hAnsi="Verdana"/>
                <w:sz w:val="22"/>
                <w:szCs w:val="22"/>
                <w:lang w:val="ro-RO"/>
              </w:rPr>
            </w:pPr>
            <w:r>
              <w:rPr>
                <w:rFonts w:ascii="Verdana" w:hAnsi="Verdana"/>
                <w:sz w:val="22"/>
                <w:szCs w:val="22"/>
                <w:lang w:val="ro-RO"/>
              </w:rPr>
              <w:t>__</w:t>
            </w:r>
          </w:p>
        </w:tc>
        <w:tc>
          <w:tcPr>
            <w:tcW w:w="3875" w:type="dxa"/>
          </w:tcPr>
          <w:p w14:paraId="5FCD68BD" w14:textId="77777777" w:rsidR="00A43005" w:rsidRDefault="00A43005" w:rsidP="00E74F11">
            <w:pPr>
              <w:jc w:val="both"/>
              <w:rPr>
                <w:rFonts w:ascii="Verdana" w:hAnsi="Verdana"/>
                <w:sz w:val="22"/>
                <w:szCs w:val="22"/>
                <w:lang w:val="ro-RO"/>
              </w:rPr>
            </w:pPr>
          </w:p>
          <w:p w14:paraId="6638141E" w14:textId="77777777" w:rsidR="00A43005" w:rsidRPr="001F369D" w:rsidRDefault="00A43005" w:rsidP="00E74F11">
            <w:pPr>
              <w:jc w:val="both"/>
              <w:rPr>
                <w:rFonts w:ascii="Verdana" w:hAnsi="Verdana"/>
                <w:sz w:val="22"/>
                <w:szCs w:val="22"/>
                <w:lang w:val="ro-RO"/>
              </w:rPr>
            </w:pPr>
            <w:r>
              <w:rPr>
                <w:rFonts w:ascii="Verdana" w:hAnsi="Verdana"/>
                <w:sz w:val="22"/>
                <w:szCs w:val="22"/>
                <w:lang w:val="ro-RO"/>
              </w:rPr>
              <w:t>Nemodificate</w:t>
            </w:r>
          </w:p>
        </w:tc>
        <w:tc>
          <w:tcPr>
            <w:tcW w:w="2835" w:type="dxa"/>
          </w:tcPr>
          <w:p w14:paraId="1068AD99" w14:textId="77777777" w:rsidR="00A43005" w:rsidRPr="001F369D" w:rsidRDefault="00A43005" w:rsidP="00E74F11">
            <w:pPr>
              <w:jc w:val="both"/>
              <w:rPr>
                <w:rFonts w:ascii="Verdana" w:hAnsi="Verdana"/>
                <w:sz w:val="22"/>
                <w:szCs w:val="22"/>
                <w:lang w:val="ro-RO"/>
              </w:rPr>
            </w:pPr>
          </w:p>
        </w:tc>
      </w:tr>
      <w:tr w:rsidR="00A43005" w:rsidRPr="001F369D" w14:paraId="27774334"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019537AC"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548570EA" w14:textId="77777777" w:rsidR="00A43005" w:rsidRDefault="00A43005" w:rsidP="00E74F11">
            <w:pPr>
              <w:shd w:val="clear" w:color="auto" w:fill="FFFFFF"/>
              <w:jc w:val="both"/>
              <w:rPr>
                <w:rStyle w:val="ar"/>
                <w:rFonts w:ascii="Verdana" w:hAnsi="Verdana"/>
                <w:b/>
                <w:bCs/>
                <w:sz w:val="22"/>
                <w:szCs w:val="22"/>
              </w:rPr>
            </w:pPr>
          </w:p>
          <w:p w14:paraId="1E499A07" w14:textId="77777777" w:rsidR="00A43005" w:rsidRPr="001F369D" w:rsidRDefault="00A43005" w:rsidP="00E74F11">
            <w:pPr>
              <w:shd w:val="clear" w:color="auto" w:fill="FFFFFF"/>
              <w:jc w:val="both"/>
              <w:rPr>
                <w:rFonts w:ascii="Verdana" w:hAnsi="Verdana"/>
                <w:sz w:val="22"/>
                <w:szCs w:val="22"/>
              </w:rPr>
            </w:pPr>
            <w:r w:rsidRPr="001F369D">
              <w:rPr>
                <w:rStyle w:val="ar"/>
                <w:rFonts w:ascii="Verdana" w:hAnsi="Verdana"/>
                <w:b/>
                <w:bCs/>
                <w:sz w:val="22"/>
                <w:szCs w:val="22"/>
              </w:rPr>
              <w:lastRenderedPageBreak/>
              <w:t>Art. II -</w:t>
            </w:r>
            <w:bookmarkStart w:id="16" w:name="do|arII|pa1"/>
            <w:bookmarkEnd w:id="16"/>
            <w:r w:rsidRPr="001F369D">
              <w:rPr>
                <w:rStyle w:val="tpa"/>
                <w:rFonts w:ascii="Verdana" w:hAnsi="Verdana"/>
                <w:sz w:val="22"/>
                <w:szCs w:val="22"/>
              </w:rPr>
              <w:t>Pentru punerea în aplicare a prevederilor prezentei ordonanţe, normele de aplicare prevăzute la art. 56 din Ordonanţa de urgenţă a Guvernului nr. </w:t>
            </w:r>
            <w:r w:rsidRPr="006B3C20">
              <w:rPr>
                <w:rFonts w:ascii="Verdana" w:hAnsi="Verdana"/>
                <w:sz w:val="22"/>
                <w:szCs w:val="22"/>
              </w:rPr>
              <w:t>158/2005</w:t>
            </w:r>
            <w:r w:rsidRPr="001F369D">
              <w:rPr>
                <w:rStyle w:val="tpa"/>
                <w:rFonts w:ascii="Verdana" w:hAnsi="Verdana"/>
                <w:sz w:val="22"/>
                <w:szCs w:val="22"/>
              </w:rPr>
              <w:t> privind concediile şi indemnizaţiile de asigurări sociale de sănătate, aprobată cu modificări şi completări prin Legea nr. </w:t>
            </w:r>
            <w:r w:rsidRPr="006B3C20">
              <w:rPr>
                <w:rFonts w:ascii="Verdana" w:hAnsi="Verdana"/>
                <w:sz w:val="22"/>
                <w:szCs w:val="22"/>
              </w:rPr>
              <w:t>399/2006</w:t>
            </w:r>
            <w:r w:rsidRPr="001F369D">
              <w:rPr>
                <w:rStyle w:val="tpa"/>
                <w:rFonts w:ascii="Verdana" w:hAnsi="Verdana"/>
                <w:sz w:val="22"/>
                <w:szCs w:val="22"/>
              </w:rPr>
              <w:t xml:space="preserve">, cu modificările şi completările ulterioare, aprobate prin Ordinul ministrului sănătăţii şi al preşedintelui </w:t>
            </w:r>
            <w:r w:rsidRPr="006B3C20">
              <w:rPr>
                <w:rStyle w:val="tpa"/>
                <w:rFonts w:ascii="Verdana" w:hAnsi="Verdana"/>
                <w:spacing w:val="-4"/>
                <w:sz w:val="22"/>
                <w:szCs w:val="22"/>
              </w:rPr>
              <w:t>Casei Naţionale de Asigurări de Sănătate</w:t>
            </w:r>
            <w:r>
              <w:rPr>
                <w:rStyle w:val="tpa"/>
                <w:rFonts w:ascii="Verdana" w:hAnsi="Verdana"/>
                <w:sz w:val="22"/>
                <w:szCs w:val="22"/>
              </w:rPr>
              <w:t xml:space="preserve"> </w:t>
            </w:r>
            <w:r w:rsidRPr="006B3C20">
              <w:rPr>
                <w:rStyle w:val="tpa"/>
                <w:rFonts w:ascii="Verdana" w:hAnsi="Verdana"/>
                <w:spacing w:val="-6"/>
                <w:sz w:val="22"/>
                <w:szCs w:val="22"/>
              </w:rPr>
              <w:t>nr.</w:t>
            </w:r>
            <w:r w:rsidRPr="006B3C20">
              <w:rPr>
                <w:rFonts w:ascii="Verdana" w:hAnsi="Verdana"/>
                <w:spacing w:val="-6"/>
                <w:sz w:val="22"/>
                <w:szCs w:val="22"/>
              </w:rPr>
              <w:t>15/2018</w:t>
            </w:r>
            <w:r w:rsidRPr="006B3C20">
              <w:rPr>
                <w:rStyle w:val="tpa"/>
                <w:rFonts w:ascii="Verdana" w:hAnsi="Verdana"/>
                <w:spacing w:val="-6"/>
                <w:sz w:val="22"/>
                <w:szCs w:val="22"/>
              </w:rPr>
              <w:t>/</w:t>
            </w:r>
            <w:hyperlink r:id="rId13" w:history="1">
              <w:r w:rsidRPr="006B3C20">
                <w:rPr>
                  <w:rStyle w:val="Hyperlink"/>
                  <w:rFonts w:ascii="Verdana" w:hAnsi="Verdana"/>
                  <w:color w:val="auto"/>
                  <w:spacing w:val="-6"/>
                  <w:sz w:val="22"/>
                  <w:szCs w:val="22"/>
                  <w:u w:val="none"/>
                </w:rPr>
                <w:t>1.311/2017</w:t>
              </w:r>
            </w:hyperlink>
            <w:r w:rsidRPr="006B3C20">
              <w:rPr>
                <w:rStyle w:val="tpa"/>
                <w:rFonts w:ascii="Verdana" w:hAnsi="Verdana"/>
                <w:spacing w:val="-6"/>
                <w:sz w:val="22"/>
                <w:szCs w:val="22"/>
              </w:rPr>
              <w:t>,</w:t>
            </w:r>
            <w:r>
              <w:rPr>
                <w:rStyle w:val="tpa"/>
                <w:rFonts w:ascii="Verdana" w:hAnsi="Verdana"/>
                <w:sz w:val="22"/>
                <w:szCs w:val="22"/>
              </w:rPr>
              <w:t xml:space="preserve"> </w:t>
            </w:r>
            <w:r w:rsidRPr="001F369D">
              <w:rPr>
                <w:rStyle w:val="tpa"/>
                <w:rFonts w:ascii="Verdana" w:hAnsi="Verdana"/>
                <w:sz w:val="22"/>
                <w:szCs w:val="22"/>
              </w:rPr>
              <w:t>se modifică şi se completează prin ordin al ministrului sănătăţii şi al preşedintelui Casei Naţionale de Asigurări de Sănătate, care se aprobă în termen de maximum 10 zile de la data intrării în vigoare a prezentei ordonanţe.</w:t>
            </w:r>
          </w:p>
          <w:p w14:paraId="08A6B565" w14:textId="77777777" w:rsidR="00A43005" w:rsidRPr="001F369D" w:rsidRDefault="00A43005" w:rsidP="00E74F11">
            <w:pPr>
              <w:jc w:val="both"/>
              <w:rPr>
                <w:rFonts w:ascii="Verdana" w:hAnsi="Verdana"/>
                <w:b/>
                <w:bCs/>
                <w:sz w:val="22"/>
                <w:szCs w:val="22"/>
                <w:lang w:val="ro-RO"/>
              </w:rPr>
            </w:pPr>
          </w:p>
        </w:tc>
        <w:tc>
          <w:tcPr>
            <w:tcW w:w="3875" w:type="dxa"/>
          </w:tcPr>
          <w:p w14:paraId="7E8995AA" w14:textId="77777777" w:rsidR="00A43005" w:rsidRPr="001F369D" w:rsidRDefault="00A43005" w:rsidP="00E74F11">
            <w:pPr>
              <w:jc w:val="both"/>
              <w:rPr>
                <w:rFonts w:ascii="Verdana" w:hAnsi="Verdana"/>
                <w:b/>
                <w:bCs/>
                <w:sz w:val="22"/>
                <w:szCs w:val="22"/>
                <w:lang w:val="ro-RO"/>
              </w:rPr>
            </w:pPr>
          </w:p>
        </w:tc>
        <w:tc>
          <w:tcPr>
            <w:tcW w:w="3875" w:type="dxa"/>
          </w:tcPr>
          <w:p w14:paraId="7F3FA0E0" w14:textId="77777777" w:rsidR="00A43005" w:rsidRPr="001F369D" w:rsidRDefault="00A43005" w:rsidP="00E74F11">
            <w:pPr>
              <w:jc w:val="both"/>
              <w:rPr>
                <w:rFonts w:ascii="Verdana" w:hAnsi="Verdana"/>
                <w:sz w:val="22"/>
                <w:szCs w:val="22"/>
                <w:lang w:val="ro-RO"/>
              </w:rPr>
            </w:pPr>
            <w:r>
              <w:rPr>
                <w:rFonts w:ascii="Verdana" w:hAnsi="Verdana"/>
                <w:sz w:val="22"/>
                <w:szCs w:val="22"/>
                <w:lang w:val="ro-RO"/>
              </w:rPr>
              <w:t>Nemodificat</w:t>
            </w:r>
          </w:p>
        </w:tc>
        <w:tc>
          <w:tcPr>
            <w:tcW w:w="2835" w:type="dxa"/>
          </w:tcPr>
          <w:p w14:paraId="470BB6F9" w14:textId="77777777" w:rsidR="00A43005" w:rsidRPr="001F369D" w:rsidRDefault="00A43005" w:rsidP="00E74F11">
            <w:pPr>
              <w:jc w:val="both"/>
              <w:rPr>
                <w:rFonts w:ascii="Verdana" w:hAnsi="Verdana"/>
                <w:sz w:val="22"/>
                <w:szCs w:val="22"/>
                <w:lang w:val="ro-RO"/>
              </w:rPr>
            </w:pPr>
          </w:p>
        </w:tc>
      </w:tr>
      <w:tr w:rsidR="00A43005" w:rsidRPr="001F369D" w14:paraId="1DAC7198" w14:textId="77777777" w:rsidTr="00A430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14:paraId="2559E614" w14:textId="77777777" w:rsidR="00A43005" w:rsidRPr="001F369D" w:rsidRDefault="00A43005" w:rsidP="00A43005">
            <w:pPr>
              <w:numPr>
                <w:ilvl w:val="0"/>
                <w:numId w:val="16"/>
              </w:numPr>
              <w:ind w:left="0" w:firstLine="0"/>
              <w:jc w:val="both"/>
              <w:rPr>
                <w:rFonts w:ascii="Verdana" w:hAnsi="Verdana"/>
                <w:sz w:val="22"/>
                <w:szCs w:val="22"/>
                <w:lang w:val="ro-RO"/>
              </w:rPr>
            </w:pPr>
          </w:p>
        </w:tc>
        <w:tc>
          <w:tcPr>
            <w:tcW w:w="3874" w:type="dxa"/>
          </w:tcPr>
          <w:p w14:paraId="04DC4BFC" w14:textId="77777777" w:rsidR="00A43005" w:rsidRDefault="00A43005" w:rsidP="00E74F11">
            <w:pPr>
              <w:shd w:val="clear" w:color="auto" w:fill="FFFFFF"/>
              <w:jc w:val="both"/>
              <w:rPr>
                <w:rStyle w:val="ar"/>
                <w:rFonts w:ascii="Verdana" w:hAnsi="Verdana"/>
                <w:b/>
                <w:bCs/>
                <w:sz w:val="22"/>
                <w:szCs w:val="22"/>
              </w:rPr>
            </w:pPr>
          </w:p>
          <w:p w14:paraId="125BB74D" w14:textId="77777777" w:rsidR="00A43005" w:rsidRPr="001F369D" w:rsidRDefault="00A43005" w:rsidP="00E74F11">
            <w:pPr>
              <w:shd w:val="clear" w:color="auto" w:fill="FFFFFF"/>
              <w:jc w:val="both"/>
              <w:rPr>
                <w:rFonts w:ascii="Verdana" w:hAnsi="Verdana"/>
                <w:sz w:val="22"/>
                <w:szCs w:val="22"/>
              </w:rPr>
            </w:pPr>
            <w:r w:rsidRPr="001F369D">
              <w:rPr>
                <w:rStyle w:val="ar"/>
                <w:rFonts w:ascii="Verdana" w:hAnsi="Verdana"/>
                <w:b/>
                <w:bCs/>
                <w:sz w:val="22"/>
                <w:szCs w:val="22"/>
              </w:rPr>
              <w:t xml:space="preserve">Art. III </w:t>
            </w:r>
            <w:bookmarkStart w:id="17" w:name="do|arIII|pa1"/>
            <w:bookmarkEnd w:id="17"/>
            <w:r w:rsidRPr="001F369D">
              <w:rPr>
                <w:rStyle w:val="ar"/>
                <w:rFonts w:ascii="Verdana" w:hAnsi="Verdana"/>
                <w:b/>
                <w:bCs/>
                <w:sz w:val="22"/>
                <w:szCs w:val="22"/>
              </w:rPr>
              <w:t xml:space="preserve">- </w:t>
            </w:r>
            <w:r w:rsidRPr="001F369D">
              <w:rPr>
                <w:rStyle w:val="tpa"/>
                <w:rFonts w:ascii="Verdana" w:hAnsi="Verdana"/>
                <w:sz w:val="22"/>
                <w:szCs w:val="22"/>
              </w:rPr>
              <w:t>Ordonanţa de urgenţă a Guvernului nr. </w:t>
            </w:r>
            <w:r w:rsidRPr="006B3C20">
              <w:rPr>
                <w:rFonts w:ascii="Verdana" w:hAnsi="Verdana"/>
                <w:sz w:val="22"/>
                <w:szCs w:val="22"/>
              </w:rPr>
              <w:t>158/2005</w:t>
            </w:r>
            <w:r>
              <w:rPr>
                <w:rStyle w:val="tpa"/>
                <w:rFonts w:ascii="Verdana" w:hAnsi="Verdana"/>
                <w:sz w:val="22"/>
                <w:szCs w:val="22"/>
              </w:rPr>
              <w:t xml:space="preserve"> </w:t>
            </w:r>
            <w:r w:rsidRPr="006B3C20">
              <w:rPr>
                <w:rStyle w:val="tpa"/>
                <w:rFonts w:ascii="Verdana" w:hAnsi="Verdana"/>
                <w:sz w:val="22"/>
                <w:szCs w:val="22"/>
              </w:rPr>
              <w:t xml:space="preserve">privind concediile şi indemnizaţiile de asigurări sociale de sănătate, publicată în Monitorul Oficial al României, </w:t>
            </w:r>
            <w:r w:rsidRPr="006B3C20">
              <w:rPr>
                <w:rStyle w:val="tpa"/>
                <w:rFonts w:ascii="Verdana" w:hAnsi="Verdana"/>
                <w:sz w:val="22"/>
                <w:szCs w:val="22"/>
              </w:rPr>
              <w:lastRenderedPageBreak/>
              <w:t>Partea I, nr. 1.074 din 29 noiembrie 2005, aprobată cu modificări şi completări prin Legea nr. </w:t>
            </w:r>
            <w:r w:rsidRPr="006B3C20">
              <w:rPr>
                <w:rFonts w:ascii="Verdana" w:hAnsi="Verdana"/>
                <w:sz w:val="22"/>
                <w:szCs w:val="22"/>
              </w:rPr>
              <w:t>399/2006</w:t>
            </w:r>
            <w:r w:rsidRPr="006B3C20">
              <w:rPr>
                <w:rStyle w:val="tpa"/>
                <w:rFonts w:ascii="Verdana" w:hAnsi="Verdana"/>
                <w:sz w:val="22"/>
                <w:szCs w:val="22"/>
              </w:rPr>
              <w:t>, cu modificările şi completările</w:t>
            </w:r>
            <w:r w:rsidRPr="001F369D">
              <w:rPr>
                <w:rStyle w:val="tpa"/>
                <w:rFonts w:ascii="Verdana" w:hAnsi="Verdana"/>
                <w:sz w:val="22"/>
                <w:szCs w:val="22"/>
              </w:rPr>
              <w:t xml:space="preserve"> ulterioare, inclusiv cu cele aduse prin prezenta ordonanţă, se va republica în Monitorul Oficial al României, Partea I, dându-se textelor o nouă numerotare.</w:t>
            </w:r>
          </w:p>
          <w:p w14:paraId="6393B3A7" w14:textId="77777777" w:rsidR="00A43005" w:rsidRPr="001F369D" w:rsidRDefault="00A43005" w:rsidP="00E74F11">
            <w:pPr>
              <w:jc w:val="both"/>
              <w:rPr>
                <w:rFonts w:ascii="Verdana" w:hAnsi="Verdana"/>
                <w:b/>
                <w:bCs/>
                <w:sz w:val="22"/>
                <w:szCs w:val="22"/>
                <w:lang w:val="ro-RO"/>
              </w:rPr>
            </w:pPr>
          </w:p>
        </w:tc>
        <w:tc>
          <w:tcPr>
            <w:tcW w:w="3875" w:type="dxa"/>
          </w:tcPr>
          <w:p w14:paraId="345FEDBA" w14:textId="77777777" w:rsidR="00A43005" w:rsidRPr="006B3C20" w:rsidRDefault="00A43005" w:rsidP="00E74F11">
            <w:pPr>
              <w:jc w:val="both"/>
              <w:rPr>
                <w:rFonts w:ascii="Verdana" w:hAnsi="Verdana"/>
                <w:sz w:val="22"/>
                <w:szCs w:val="22"/>
                <w:lang w:val="ro-RO"/>
              </w:rPr>
            </w:pPr>
          </w:p>
          <w:p w14:paraId="5F2FCD2A" w14:textId="77777777" w:rsidR="00A43005" w:rsidRPr="006B3C20" w:rsidRDefault="00A43005" w:rsidP="00E74F11">
            <w:pPr>
              <w:jc w:val="both"/>
              <w:rPr>
                <w:rFonts w:ascii="Verdana" w:hAnsi="Verdana"/>
                <w:sz w:val="22"/>
                <w:szCs w:val="22"/>
                <w:lang w:val="ro-RO"/>
              </w:rPr>
            </w:pPr>
            <w:r w:rsidRPr="006B3C20">
              <w:rPr>
                <w:rFonts w:ascii="Verdana" w:hAnsi="Verdana"/>
                <w:sz w:val="22"/>
                <w:szCs w:val="22"/>
                <w:lang w:val="ro-RO"/>
              </w:rPr>
              <w:t>__</w:t>
            </w:r>
          </w:p>
        </w:tc>
        <w:tc>
          <w:tcPr>
            <w:tcW w:w="3875" w:type="dxa"/>
          </w:tcPr>
          <w:p w14:paraId="47DEA0DE" w14:textId="77777777" w:rsidR="00A43005" w:rsidRDefault="00A43005" w:rsidP="00E74F11">
            <w:pPr>
              <w:jc w:val="both"/>
              <w:rPr>
                <w:rFonts w:ascii="Verdana" w:hAnsi="Verdana"/>
                <w:sz w:val="22"/>
                <w:szCs w:val="22"/>
                <w:lang w:val="ro-RO"/>
              </w:rPr>
            </w:pPr>
          </w:p>
          <w:p w14:paraId="42CE51F8" w14:textId="77777777" w:rsidR="00A43005" w:rsidRPr="001F369D" w:rsidRDefault="00A43005" w:rsidP="00E74F11">
            <w:pPr>
              <w:jc w:val="both"/>
              <w:rPr>
                <w:rFonts w:ascii="Verdana" w:hAnsi="Verdana"/>
                <w:sz w:val="22"/>
                <w:szCs w:val="22"/>
                <w:lang w:val="ro-RO"/>
              </w:rPr>
            </w:pPr>
            <w:r>
              <w:rPr>
                <w:rFonts w:ascii="Verdana" w:hAnsi="Verdana"/>
                <w:sz w:val="22"/>
                <w:szCs w:val="22"/>
                <w:lang w:val="ro-RO"/>
              </w:rPr>
              <w:t>Nemodificat</w:t>
            </w:r>
          </w:p>
        </w:tc>
        <w:tc>
          <w:tcPr>
            <w:tcW w:w="2835" w:type="dxa"/>
          </w:tcPr>
          <w:p w14:paraId="002B7176" w14:textId="77777777" w:rsidR="00A43005" w:rsidRPr="001F369D" w:rsidRDefault="00A43005" w:rsidP="00E74F11">
            <w:pPr>
              <w:jc w:val="both"/>
              <w:rPr>
                <w:rFonts w:ascii="Verdana" w:hAnsi="Verdana"/>
                <w:sz w:val="22"/>
                <w:szCs w:val="22"/>
                <w:lang w:val="ro-RO"/>
              </w:rPr>
            </w:pPr>
          </w:p>
        </w:tc>
      </w:tr>
    </w:tbl>
    <w:p w14:paraId="4BDF8C59" w14:textId="77777777" w:rsidR="00A235A4" w:rsidRPr="00331405" w:rsidRDefault="00A235A4" w:rsidP="00331405">
      <w:pPr>
        <w:rPr>
          <w:rFonts w:ascii="Verdana" w:hAnsi="Verdana"/>
          <w:sz w:val="22"/>
          <w:szCs w:val="22"/>
          <w:lang w:val="ro-RO"/>
        </w:rPr>
      </w:pPr>
    </w:p>
    <w:sectPr w:rsidR="00A235A4" w:rsidRPr="00331405" w:rsidSect="00A235A4">
      <w:pgSz w:w="16840" w:h="11907" w:orient="landscape" w:code="9"/>
      <w:pgMar w:top="1701" w:right="1701" w:bottom="1134" w:left="1134"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C7FE4" w14:textId="77777777" w:rsidR="00810DBC" w:rsidRDefault="00810DBC">
      <w:r>
        <w:separator/>
      </w:r>
    </w:p>
  </w:endnote>
  <w:endnote w:type="continuationSeparator" w:id="0">
    <w:p w14:paraId="25E3DB0A" w14:textId="77777777" w:rsidR="00810DBC" w:rsidRDefault="0081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0D27" w14:textId="77777777" w:rsidR="00092596" w:rsidRDefault="001C795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14:paraId="33AC70B4" w14:textId="77777777"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7B22" w14:textId="77777777" w:rsidR="00092596" w:rsidRPr="00773F40" w:rsidRDefault="001C795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331405">
      <w:rPr>
        <w:rStyle w:val="PageNumber"/>
        <w:rFonts w:ascii="Verdana" w:hAnsi="Verdana"/>
        <w:noProof/>
        <w:sz w:val="18"/>
        <w:szCs w:val="18"/>
        <w:lang w:val="ro-RO"/>
      </w:rPr>
      <w:t>3</w:t>
    </w:r>
    <w:r w:rsidRPr="00773F40">
      <w:rPr>
        <w:rStyle w:val="PageNumber"/>
        <w:rFonts w:ascii="Verdana" w:hAnsi="Verdana"/>
        <w:sz w:val="18"/>
        <w:szCs w:val="18"/>
        <w:lang w:val="ro-RO"/>
      </w:rPr>
      <w:fldChar w:fldCharType="end"/>
    </w:r>
  </w:p>
  <w:p w14:paraId="5172B220" w14:textId="77777777"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2C03E" w14:textId="77777777" w:rsidR="00773F40" w:rsidRPr="00A91100" w:rsidRDefault="001C7959"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331405">
      <w:rPr>
        <w:rStyle w:val="PageNumber"/>
        <w:rFonts w:ascii="Verdana" w:hAnsi="Verdana"/>
        <w:noProof/>
        <w:sz w:val="18"/>
      </w:rPr>
      <w:t>4</w:t>
    </w:r>
    <w:r w:rsidRPr="00A91100">
      <w:rPr>
        <w:rStyle w:val="PageNumber"/>
        <w:rFonts w:ascii="Verdana" w:hAnsi="Verdana"/>
        <w:sz w:val="18"/>
      </w:rPr>
      <w:fldChar w:fldCharType="end"/>
    </w:r>
  </w:p>
  <w:p w14:paraId="5D75FBF7" w14:textId="77777777" w:rsidR="00643C45" w:rsidRDefault="00643C45" w:rsidP="00643C45">
    <w:pPr>
      <w:pStyle w:val="Footer"/>
      <w:tabs>
        <w:tab w:val="left" w:pos="2931"/>
        <w:tab w:val="center" w:pos="4909"/>
      </w:tabs>
      <w:jc w:val="center"/>
      <w:rPr>
        <w:rFonts w:ascii="Verdana" w:hAnsi="Verdana"/>
        <w:sz w:val="18"/>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6CF1B" w14:textId="77777777" w:rsidR="00810DBC" w:rsidRDefault="00810DBC">
      <w:r>
        <w:separator/>
      </w:r>
    </w:p>
  </w:footnote>
  <w:footnote w:type="continuationSeparator" w:id="0">
    <w:p w14:paraId="48376D06" w14:textId="77777777" w:rsidR="00810DBC" w:rsidRDefault="00810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BB17" w14:textId="77777777" w:rsidR="00120145" w:rsidRDefault="001C795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14:paraId="38E55917" w14:textId="77777777"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9B50E8"/>
    <w:multiLevelType w:val="hybridMultilevel"/>
    <w:tmpl w:val="380CA4FE"/>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1E11C82"/>
    <w:multiLevelType w:val="singleLevel"/>
    <w:tmpl w:val="0409000F"/>
    <w:lvl w:ilvl="0">
      <w:start w:val="1"/>
      <w:numFmt w:val="decimal"/>
      <w:lvlText w:val="%1."/>
      <w:legacy w:legacy="1" w:legacySpace="0" w:legacyIndent="360"/>
      <w:lvlJc w:val="left"/>
      <w:pPr>
        <w:ind w:left="360" w:hanging="360"/>
      </w:pPr>
    </w:lvl>
  </w:abstractNum>
  <w:abstractNum w:abstractNumId="3" w15:restartNumberingAfterBreak="0">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565749A"/>
    <w:multiLevelType w:val="singleLevel"/>
    <w:tmpl w:val="3CE45EA2"/>
    <w:lvl w:ilvl="0">
      <w:start w:val="14"/>
      <w:numFmt w:val="decimal"/>
      <w:lvlText w:val="%1."/>
      <w:lvlJc w:val="left"/>
      <w:pPr>
        <w:tabs>
          <w:tab w:val="num" w:pos="360"/>
        </w:tabs>
        <w:ind w:left="360" w:hanging="360"/>
      </w:pPr>
    </w:lvl>
  </w:abstractNum>
  <w:abstractNum w:abstractNumId="6" w15:restartNumberingAfterBreak="0">
    <w:nsid w:val="50465650"/>
    <w:multiLevelType w:val="singleLevel"/>
    <w:tmpl w:val="6CE032C2"/>
    <w:lvl w:ilvl="0">
      <w:start w:val="14"/>
      <w:numFmt w:val="decimal"/>
      <w:lvlText w:val="%1."/>
      <w:lvlJc w:val="left"/>
      <w:pPr>
        <w:tabs>
          <w:tab w:val="num" w:pos="360"/>
        </w:tabs>
        <w:ind w:left="360" w:hanging="360"/>
      </w:pPr>
    </w:lvl>
  </w:abstractNum>
  <w:abstractNum w:abstractNumId="7"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3202CE"/>
    <w:multiLevelType w:val="singleLevel"/>
    <w:tmpl w:val="300EF1D8"/>
    <w:lvl w:ilvl="0">
      <w:start w:val="1"/>
      <w:numFmt w:val="decimal"/>
      <w:lvlText w:val="%1."/>
      <w:lvlJc w:val="left"/>
      <w:pPr>
        <w:tabs>
          <w:tab w:val="num" w:pos="360"/>
        </w:tabs>
        <w:ind w:left="360" w:hanging="360"/>
      </w:pPr>
    </w:lvl>
  </w:abstractNum>
  <w:abstractNum w:abstractNumId="10" w15:restartNumberingAfterBreak="0">
    <w:nsid w:val="61FE120A"/>
    <w:multiLevelType w:val="singleLevel"/>
    <w:tmpl w:val="3CE45EA2"/>
    <w:lvl w:ilvl="0">
      <w:start w:val="14"/>
      <w:numFmt w:val="decimal"/>
      <w:lvlText w:val="%1."/>
      <w:lvlJc w:val="left"/>
      <w:pPr>
        <w:tabs>
          <w:tab w:val="num" w:pos="360"/>
        </w:tabs>
        <w:ind w:left="360" w:hanging="360"/>
      </w:pPr>
    </w:lvl>
  </w:abstractNum>
  <w:abstractNum w:abstractNumId="11" w15:restartNumberingAfterBreak="0">
    <w:nsid w:val="72E46CB0"/>
    <w:multiLevelType w:val="hybridMultilevel"/>
    <w:tmpl w:val="011841D4"/>
    <w:lvl w:ilvl="0" w:tplc="E31AF60E">
      <w:start w:val="1"/>
      <w:numFmt w:val="decimal"/>
      <w:lvlText w:val="%1."/>
      <w:lvlJc w:val="left"/>
      <w:pPr>
        <w:ind w:left="81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5"/>
  </w:num>
  <w:num w:numId="10">
    <w:abstractNumId w:val="9"/>
  </w:num>
  <w:num w:numId="11">
    <w:abstractNumId w:val="6"/>
  </w:num>
  <w:num w:numId="12">
    <w:abstractNumId w:val="7"/>
  </w:num>
  <w:num w:numId="13">
    <w:abstractNumId w:val="4"/>
  </w:num>
  <w:num w:numId="1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22A"/>
    <w:rsid w:val="00004B05"/>
    <w:rsid w:val="000071DD"/>
    <w:rsid w:val="00022A25"/>
    <w:rsid w:val="00025650"/>
    <w:rsid w:val="000349FE"/>
    <w:rsid w:val="00034DBD"/>
    <w:rsid w:val="000427F6"/>
    <w:rsid w:val="00055767"/>
    <w:rsid w:val="000604CA"/>
    <w:rsid w:val="00081729"/>
    <w:rsid w:val="00083D63"/>
    <w:rsid w:val="00084146"/>
    <w:rsid w:val="00092596"/>
    <w:rsid w:val="000A0871"/>
    <w:rsid w:val="000A2C08"/>
    <w:rsid w:val="000A49BA"/>
    <w:rsid w:val="000B14D1"/>
    <w:rsid w:val="000D02AE"/>
    <w:rsid w:val="000E1DE3"/>
    <w:rsid w:val="000F308A"/>
    <w:rsid w:val="000F4B0E"/>
    <w:rsid w:val="000F7087"/>
    <w:rsid w:val="00101E60"/>
    <w:rsid w:val="00102FEB"/>
    <w:rsid w:val="0010638C"/>
    <w:rsid w:val="001068D4"/>
    <w:rsid w:val="00107818"/>
    <w:rsid w:val="0011322E"/>
    <w:rsid w:val="00120145"/>
    <w:rsid w:val="00120D0C"/>
    <w:rsid w:val="00127449"/>
    <w:rsid w:val="001366E4"/>
    <w:rsid w:val="001444CD"/>
    <w:rsid w:val="00174115"/>
    <w:rsid w:val="00184B7B"/>
    <w:rsid w:val="0019167D"/>
    <w:rsid w:val="001928B1"/>
    <w:rsid w:val="001A31B4"/>
    <w:rsid w:val="001A7CCF"/>
    <w:rsid w:val="001B7E48"/>
    <w:rsid w:val="001C6974"/>
    <w:rsid w:val="001C7959"/>
    <w:rsid w:val="001D0B75"/>
    <w:rsid w:val="001D5D34"/>
    <w:rsid w:val="001E0D11"/>
    <w:rsid w:val="001E3851"/>
    <w:rsid w:val="001F0014"/>
    <w:rsid w:val="001F369D"/>
    <w:rsid w:val="002052E8"/>
    <w:rsid w:val="002071BD"/>
    <w:rsid w:val="00220359"/>
    <w:rsid w:val="00220514"/>
    <w:rsid w:val="00222531"/>
    <w:rsid w:val="00227A0B"/>
    <w:rsid w:val="00247BE5"/>
    <w:rsid w:val="00266575"/>
    <w:rsid w:val="00270151"/>
    <w:rsid w:val="002758F9"/>
    <w:rsid w:val="0027774F"/>
    <w:rsid w:val="00291C5A"/>
    <w:rsid w:val="002922F5"/>
    <w:rsid w:val="002A038F"/>
    <w:rsid w:val="002B20FC"/>
    <w:rsid w:val="002C584C"/>
    <w:rsid w:val="002C6052"/>
    <w:rsid w:val="002C7EED"/>
    <w:rsid w:val="002D09CF"/>
    <w:rsid w:val="002E29F2"/>
    <w:rsid w:val="002E2B4D"/>
    <w:rsid w:val="002E4C2A"/>
    <w:rsid w:val="003074A8"/>
    <w:rsid w:val="00312B10"/>
    <w:rsid w:val="00313312"/>
    <w:rsid w:val="0031774C"/>
    <w:rsid w:val="0032270A"/>
    <w:rsid w:val="003239C0"/>
    <w:rsid w:val="00331405"/>
    <w:rsid w:val="00333003"/>
    <w:rsid w:val="00343A3A"/>
    <w:rsid w:val="003463FD"/>
    <w:rsid w:val="00361A1B"/>
    <w:rsid w:val="0036245B"/>
    <w:rsid w:val="00372A1E"/>
    <w:rsid w:val="00373CA3"/>
    <w:rsid w:val="00376AF5"/>
    <w:rsid w:val="003776FC"/>
    <w:rsid w:val="00391624"/>
    <w:rsid w:val="00392F2A"/>
    <w:rsid w:val="00395796"/>
    <w:rsid w:val="003A1BC2"/>
    <w:rsid w:val="003B064C"/>
    <w:rsid w:val="003C5F7A"/>
    <w:rsid w:val="003D048F"/>
    <w:rsid w:val="003D5098"/>
    <w:rsid w:val="003D5205"/>
    <w:rsid w:val="003D58B4"/>
    <w:rsid w:val="003E6717"/>
    <w:rsid w:val="003F244E"/>
    <w:rsid w:val="003F2ED6"/>
    <w:rsid w:val="00403B03"/>
    <w:rsid w:val="00404CC2"/>
    <w:rsid w:val="00410D7C"/>
    <w:rsid w:val="00412E98"/>
    <w:rsid w:val="00420EFB"/>
    <w:rsid w:val="00421E6B"/>
    <w:rsid w:val="00426A49"/>
    <w:rsid w:val="00437804"/>
    <w:rsid w:val="00440B67"/>
    <w:rsid w:val="0044330F"/>
    <w:rsid w:val="004434CD"/>
    <w:rsid w:val="004478F8"/>
    <w:rsid w:val="00464A8A"/>
    <w:rsid w:val="00466CAD"/>
    <w:rsid w:val="004745B5"/>
    <w:rsid w:val="0048451E"/>
    <w:rsid w:val="004876F8"/>
    <w:rsid w:val="00490A80"/>
    <w:rsid w:val="0049787C"/>
    <w:rsid w:val="004A0EBF"/>
    <w:rsid w:val="004A3351"/>
    <w:rsid w:val="004B0FD3"/>
    <w:rsid w:val="004B1633"/>
    <w:rsid w:val="004B38B3"/>
    <w:rsid w:val="004B4EB7"/>
    <w:rsid w:val="004B7E5C"/>
    <w:rsid w:val="004C55BE"/>
    <w:rsid w:val="004D1D6E"/>
    <w:rsid w:val="004D7217"/>
    <w:rsid w:val="004E3F30"/>
    <w:rsid w:val="004E6510"/>
    <w:rsid w:val="004E7937"/>
    <w:rsid w:val="00501F25"/>
    <w:rsid w:val="00503AE8"/>
    <w:rsid w:val="00506FDB"/>
    <w:rsid w:val="005071A8"/>
    <w:rsid w:val="00513397"/>
    <w:rsid w:val="00513C2C"/>
    <w:rsid w:val="00520922"/>
    <w:rsid w:val="00532497"/>
    <w:rsid w:val="0055357C"/>
    <w:rsid w:val="00553D46"/>
    <w:rsid w:val="00563454"/>
    <w:rsid w:val="00575CC8"/>
    <w:rsid w:val="005763EF"/>
    <w:rsid w:val="005B722A"/>
    <w:rsid w:val="005D1166"/>
    <w:rsid w:val="005D21D1"/>
    <w:rsid w:val="005E5CC3"/>
    <w:rsid w:val="005F3955"/>
    <w:rsid w:val="00600E02"/>
    <w:rsid w:val="00602425"/>
    <w:rsid w:val="00613CF5"/>
    <w:rsid w:val="0061577F"/>
    <w:rsid w:val="00617D18"/>
    <w:rsid w:val="00642843"/>
    <w:rsid w:val="00643C45"/>
    <w:rsid w:val="0066370B"/>
    <w:rsid w:val="00664EF4"/>
    <w:rsid w:val="00672003"/>
    <w:rsid w:val="006748DB"/>
    <w:rsid w:val="00682975"/>
    <w:rsid w:val="00687BA7"/>
    <w:rsid w:val="00693C7D"/>
    <w:rsid w:val="00695BA9"/>
    <w:rsid w:val="006972D6"/>
    <w:rsid w:val="006A5D1A"/>
    <w:rsid w:val="006B191E"/>
    <w:rsid w:val="006C16C9"/>
    <w:rsid w:val="006C1AB0"/>
    <w:rsid w:val="006C2D89"/>
    <w:rsid w:val="006C79B6"/>
    <w:rsid w:val="006D7032"/>
    <w:rsid w:val="006E1DCE"/>
    <w:rsid w:val="006E58E4"/>
    <w:rsid w:val="006E6C8C"/>
    <w:rsid w:val="006E6EE2"/>
    <w:rsid w:val="006F121C"/>
    <w:rsid w:val="006F4152"/>
    <w:rsid w:val="006F7B59"/>
    <w:rsid w:val="007014EC"/>
    <w:rsid w:val="00705DAB"/>
    <w:rsid w:val="00714301"/>
    <w:rsid w:val="00714E45"/>
    <w:rsid w:val="007305FA"/>
    <w:rsid w:val="007417C2"/>
    <w:rsid w:val="0074494B"/>
    <w:rsid w:val="00745BC0"/>
    <w:rsid w:val="00746F5F"/>
    <w:rsid w:val="0075342D"/>
    <w:rsid w:val="007535BF"/>
    <w:rsid w:val="0076299D"/>
    <w:rsid w:val="0077390E"/>
    <w:rsid w:val="00773F40"/>
    <w:rsid w:val="00775D86"/>
    <w:rsid w:val="0078049F"/>
    <w:rsid w:val="007A53D8"/>
    <w:rsid w:val="007B1320"/>
    <w:rsid w:val="007B1D93"/>
    <w:rsid w:val="007B402B"/>
    <w:rsid w:val="007B728F"/>
    <w:rsid w:val="007C4A6C"/>
    <w:rsid w:val="007D7A9F"/>
    <w:rsid w:val="007F5C1C"/>
    <w:rsid w:val="007F714E"/>
    <w:rsid w:val="0080108F"/>
    <w:rsid w:val="00804E9F"/>
    <w:rsid w:val="00804ED0"/>
    <w:rsid w:val="00810DBC"/>
    <w:rsid w:val="00810E29"/>
    <w:rsid w:val="00827475"/>
    <w:rsid w:val="00833A79"/>
    <w:rsid w:val="00833DA6"/>
    <w:rsid w:val="00852E2B"/>
    <w:rsid w:val="00860A08"/>
    <w:rsid w:val="008633B2"/>
    <w:rsid w:val="00871547"/>
    <w:rsid w:val="0087526B"/>
    <w:rsid w:val="00890113"/>
    <w:rsid w:val="00890D4E"/>
    <w:rsid w:val="008A0D4B"/>
    <w:rsid w:val="008A46C1"/>
    <w:rsid w:val="008B714D"/>
    <w:rsid w:val="008C6573"/>
    <w:rsid w:val="008E0B1D"/>
    <w:rsid w:val="008E515E"/>
    <w:rsid w:val="008F074C"/>
    <w:rsid w:val="008F5AA9"/>
    <w:rsid w:val="00905635"/>
    <w:rsid w:val="00921530"/>
    <w:rsid w:val="00923FF3"/>
    <w:rsid w:val="009306CC"/>
    <w:rsid w:val="00936914"/>
    <w:rsid w:val="00937173"/>
    <w:rsid w:val="00953A5E"/>
    <w:rsid w:val="00956978"/>
    <w:rsid w:val="00967C7A"/>
    <w:rsid w:val="00972F79"/>
    <w:rsid w:val="00974F85"/>
    <w:rsid w:val="00976B5F"/>
    <w:rsid w:val="0098214C"/>
    <w:rsid w:val="00984904"/>
    <w:rsid w:val="00987A56"/>
    <w:rsid w:val="00994C4B"/>
    <w:rsid w:val="009A34D0"/>
    <w:rsid w:val="009D5305"/>
    <w:rsid w:val="009E2795"/>
    <w:rsid w:val="009E66E4"/>
    <w:rsid w:val="009F31B9"/>
    <w:rsid w:val="009F45BC"/>
    <w:rsid w:val="00A02B50"/>
    <w:rsid w:val="00A0465A"/>
    <w:rsid w:val="00A05EA1"/>
    <w:rsid w:val="00A063BD"/>
    <w:rsid w:val="00A235A4"/>
    <w:rsid w:val="00A274C8"/>
    <w:rsid w:val="00A356EA"/>
    <w:rsid w:val="00A3722E"/>
    <w:rsid w:val="00A43005"/>
    <w:rsid w:val="00A46012"/>
    <w:rsid w:val="00A47343"/>
    <w:rsid w:val="00A64618"/>
    <w:rsid w:val="00A71BF5"/>
    <w:rsid w:val="00A736AA"/>
    <w:rsid w:val="00A83DB1"/>
    <w:rsid w:val="00A91100"/>
    <w:rsid w:val="00AB36E5"/>
    <w:rsid w:val="00AB41AC"/>
    <w:rsid w:val="00AC7CC6"/>
    <w:rsid w:val="00AD7F60"/>
    <w:rsid w:val="00AF76DA"/>
    <w:rsid w:val="00B001B2"/>
    <w:rsid w:val="00B043CB"/>
    <w:rsid w:val="00B0778B"/>
    <w:rsid w:val="00B66FD3"/>
    <w:rsid w:val="00B7428C"/>
    <w:rsid w:val="00B87877"/>
    <w:rsid w:val="00B92935"/>
    <w:rsid w:val="00B97F7D"/>
    <w:rsid w:val="00BA0ED8"/>
    <w:rsid w:val="00BA16C8"/>
    <w:rsid w:val="00BA411F"/>
    <w:rsid w:val="00BB0893"/>
    <w:rsid w:val="00BC4B9F"/>
    <w:rsid w:val="00BD7BBF"/>
    <w:rsid w:val="00C03C5B"/>
    <w:rsid w:val="00C06926"/>
    <w:rsid w:val="00C21C95"/>
    <w:rsid w:val="00C2328F"/>
    <w:rsid w:val="00C53ED4"/>
    <w:rsid w:val="00C54580"/>
    <w:rsid w:val="00C70D50"/>
    <w:rsid w:val="00C71A3B"/>
    <w:rsid w:val="00C80B6F"/>
    <w:rsid w:val="00C85349"/>
    <w:rsid w:val="00C85B8D"/>
    <w:rsid w:val="00C85EA1"/>
    <w:rsid w:val="00C869E6"/>
    <w:rsid w:val="00C912E9"/>
    <w:rsid w:val="00CA3F87"/>
    <w:rsid w:val="00CB2B74"/>
    <w:rsid w:val="00CC4356"/>
    <w:rsid w:val="00CD1CB5"/>
    <w:rsid w:val="00CE1729"/>
    <w:rsid w:val="00CF298E"/>
    <w:rsid w:val="00CF4BC4"/>
    <w:rsid w:val="00CF6888"/>
    <w:rsid w:val="00D013DA"/>
    <w:rsid w:val="00D066B1"/>
    <w:rsid w:val="00D15C28"/>
    <w:rsid w:val="00D15C74"/>
    <w:rsid w:val="00D3231B"/>
    <w:rsid w:val="00D47BC5"/>
    <w:rsid w:val="00D53593"/>
    <w:rsid w:val="00D573E1"/>
    <w:rsid w:val="00D63778"/>
    <w:rsid w:val="00D73B8C"/>
    <w:rsid w:val="00D74E8B"/>
    <w:rsid w:val="00D90F08"/>
    <w:rsid w:val="00DD0D1D"/>
    <w:rsid w:val="00DE0F9C"/>
    <w:rsid w:val="00DE4F4F"/>
    <w:rsid w:val="00E05587"/>
    <w:rsid w:val="00E07ED5"/>
    <w:rsid w:val="00E1098A"/>
    <w:rsid w:val="00E161CE"/>
    <w:rsid w:val="00E17544"/>
    <w:rsid w:val="00E2029D"/>
    <w:rsid w:val="00E22599"/>
    <w:rsid w:val="00E27462"/>
    <w:rsid w:val="00E3074A"/>
    <w:rsid w:val="00E347BC"/>
    <w:rsid w:val="00E37FFE"/>
    <w:rsid w:val="00E4351C"/>
    <w:rsid w:val="00E4554D"/>
    <w:rsid w:val="00E4788C"/>
    <w:rsid w:val="00E56592"/>
    <w:rsid w:val="00E656D9"/>
    <w:rsid w:val="00E82A66"/>
    <w:rsid w:val="00E90808"/>
    <w:rsid w:val="00E9245B"/>
    <w:rsid w:val="00EA0545"/>
    <w:rsid w:val="00EA1A3D"/>
    <w:rsid w:val="00ED0398"/>
    <w:rsid w:val="00ED29CD"/>
    <w:rsid w:val="00ED693C"/>
    <w:rsid w:val="00EE3C44"/>
    <w:rsid w:val="00EF052C"/>
    <w:rsid w:val="00F02795"/>
    <w:rsid w:val="00F043AB"/>
    <w:rsid w:val="00F07FF1"/>
    <w:rsid w:val="00F12937"/>
    <w:rsid w:val="00F1397F"/>
    <w:rsid w:val="00F23CDC"/>
    <w:rsid w:val="00F25B06"/>
    <w:rsid w:val="00F35452"/>
    <w:rsid w:val="00F40298"/>
    <w:rsid w:val="00F471BE"/>
    <w:rsid w:val="00F517DB"/>
    <w:rsid w:val="00F53DD3"/>
    <w:rsid w:val="00F5547C"/>
    <w:rsid w:val="00F5559C"/>
    <w:rsid w:val="00F62EA2"/>
    <w:rsid w:val="00F650EF"/>
    <w:rsid w:val="00F658EC"/>
    <w:rsid w:val="00F8193C"/>
    <w:rsid w:val="00F83380"/>
    <w:rsid w:val="00F860A7"/>
    <w:rsid w:val="00F929E4"/>
    <w:rsid w:val="00F92C97"/>
    <w:rsid w:val="00F97E4C"/>
    <w:rsid w:val="00FA4366"/>
    <w:rsid w:val="00FA46AA"/>
    <w:rsid w:val="00FA7571"/>
    <w:rsid w:val="00FC7ECA"/>
    <w:rsid w:val="00FD3CCD"/>
    <w:rsid w:val="00FE6BB3"/>
    <w:rsid w:val="00FF23FA"/>
    <w:rsid w:val="00FF5EA0"/>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AC311"/>
  <w15:docId w15:val="{3D141716-A23C-429F-B193-5A6F2E91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F2A"/>
    <w:rPr>
      <w:rFonts w:ascii="Bookman" w:hAnsi="Bookman"/>
      <w:sz w:val="28"/>
    </w:rPr>
  </w:style>
  <w:style w:type="paragraph" w:styleId="Heading1">
    <w:name w:val="heading 1"/>
    <w:basedOn w:val="Normal"/>
    <w:next w:val="Normal"/>
    <w:qFormat/>
    <w:rsid w:val="00392F2A"/>
    <w:pPr>
      <w:keepNext/>
      <w:outlineLvl w:val="0"/>
    </w:pPr>
    <w:rPr>
      <w:rFonts w:ascii="Kuenstler" w:hAnsi="Kuenstler"/>
      <w:b/>
      <w:sz w:val="74"/>
    </w:rPr>
  </w:style>
  <w:style w:type="paragraph" w:styleId="Heading2">
    <w:name w:val="heading 2"/>
    <w:basedOn w:val="Normal"/>
    <w:next w:val="Normal"/>
    <w:link w:val="Heading2Char"/>
    <w:qFormat/>
    <w:rsid w:val="00392F2A"/>
    <w:pPr>
      <w:keepNext/>
      <w:jc w:val="center"/>
      <w:outlineLvl w:val="1"/>
    </w:pPr>
    <w:rPr>
      <w:b/>
      <w:sz w:val="24"/>
    </w:rPr>
  </w:style>
  <w:style w:type="paragraph" w:styleId="Heading3">
    <w:name w:val="heading 3"/>
    <w:basedOn w:val="Normal"/>
    <w:next w:val="Normal"/>
    <w:qFormat/>
    <w:rsid w:val="00392F2A"/>
    <w:pPr>
      <w:keepNext/>
      <w:ind w:left="567"/>
      <w:jc w:val="center"/>
      <w:outlineLvl w:val="2"/>
    </w:pPr>
    <w:rPr>
      <w:b/>
      <w:i/>
      <w:sz w:val="24"/>
    </w:rPr>
  </w:style>
  <w:style w:type="paragraph" w:styleId="Heading4">
    <w:name w:val="heading 4"/>
    <w:basedOn w:val="Normal"/>
    <w:next w:val="Normal"/>
    <w:link w:val="Heading4Char"/>
    <w:semiHidden/>
    <w:unhideWhenUsed/>
    <w:qFormat/>
    <w:rsid w:val="00421E6B"/>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2F2A"/>
    <w:pPr>
      <w:tabs>
        <w:tab w:val="center" w:pos="4320"/>
        <w:tab w:val="right" w:pos="8640"/>
      </w:tabs>
    </w:pPr>
  </w:style>
  <w:style w:type="paragraph" w:styleId="Footer">
    <w:name w:val="footer"/>
    <w:basedOn w:val="Normal"/>
    <w:rsid w:val="00392F2A"/>
    <w:pPr>
      <w:tabs>
        <w:tab w:val="center" w:pos="4320"/>
        <w:tab w:val="right" w:pos="8640"/>
      </w:tabs>
    </w:pPr>
  </w:style>
  <w:style w:type="character" w:styleId="PageNumber">
    <w:name w:val="page number"/>
    <w:basedOn w:val="DefaultParagraphFont"/>
    <w:rsid w:val="00392F2A"/>
  </w:style>
  <w:style w:type="paragraph" w:styleId="FootnoteText">
    <w:name w:val="footnote text"/>
    <w:basedOn w:val="Normal"/>
    <w:semiHidden/>
    <w:rsid w:val="00392F2A"/>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BodyTextChar">
    <w:name w:val="Body Text Char"/>
    <w:link w:val="BodyText"/>
    <w:rsid w:val="00613CF5"/>
    <w:rPr>
      <w:sz w:val="28"/>
    </w:rPr>
  </w:style>
  <w:style w:type="character" w:customStyle="1" w:styleId="ar">
    <w:name w:val="ar"/>
    <w:basedOn w:val="DefaultParagraphFont"/>
    <w:rsid w:val="00A235A4"/>
  </w:style>
  <w:style w:type="character" w:customStyle="1" w:styleId="al">
    <w:name w:val="al"/>
    <w:basedOn w:val="DefaultParagraphFont"/>
    <w:rsid w:val="00A235A4"/>
  </w:style>
  <w:style w:type="character" w:customStyle="1" w:styleId="tal">
    <w:name w:val="tal"/>
    <w:basedOn w:val="DefaultParagraphFont"/>
    <w:rsid w:val="00A235A4"/>
  </w:style>
  <w:style w:type="character" w:customStyle="1" w:styleId="tpa">
    <w:name w:val="tpa"/>
    <w:basedOn w:val="DefaultParagraphFont"/>
    <w:rsid w:val="00A235A4"/>
  </w:style>
  <w:style w:type="character" w:customStyle="1" w:styleId="pt">
    <w:name w:val="pt"/>
    <w:basedOn w:val="DefaultParagraphFont"/>
    <w:rsid w:val="00A235A4"/>
  </w:style>
  <w:style w:type="character" w:customStyle="1" w:styleId="tpt">
    <w:name w:val="tpt"/>
    <w:basedOn w:val="DefaultParagraphFont"/>
    <w:rsid w:val="00A235A4"/>
  </w:style>
  <w:style w:type="character" w:customStyle="1" w:styleId="ala">
    <w:name w:val="al_a"/>
    <w:basedOn w:val="DefaultParagraphFont"/>
    <w:rsid w:val="00A235A4"/>
  </w:style>
  <w:style w:type="character" w:customStyle="1" w:styleId="tala">
    <w:name w:val="tal_a"/>
    <w:basedOn w:val="DefaultParagraphFont"/>
    <w:rsid w:val="00A235A4"/>
  </w:style>
  <w:style w:type="character" w:customStyle="1" w:styleId="Heading4Char">
    <w:name w:val="Heading 4 Char"/>
    <w:basedOn w:val="DefaultParagraphFont"/>
    <w:link w:val="Heading4"/>
    <w:semiHidden/>
    <w:rsid w:val="00421E6B"/>
    <w:rPr>
      <w:rFonts w:ascii="Calibri" w:hAnsi="Calibri"/>
      <w:b/>
      <w:bCs/>
      <w:sz w:val="28"/>
      <w:szCs w:val="28"/>
    </w:rPr>
  </w:style>
  <w:style w:type="paragraph" w:styleId="ListParagraph">
    <w:name w:val="List Paragraph"/>
    <w:basedOn w:val="Normal"/>
    <w:uiPriority w:val="34"/>
    <w:qFormat/>
    <w:rsid w:val="0032270A"/>
    <w:pPr>
      <w:ind w:left="720"/>
      <w:contextualSpacing/>
    </w:pPr>
  </w:style>
  <w:style w:type="character" w:customStyle="1" w:styleId="Bodytext3">
    <w:name w:val="Body text (3)_"/>
    <w:link w:val="Bodytext30"/>
    <w:rsid w:val="00503AE8"/>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503AE8"/>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paragraph" w:customStyle="1" w:styleId="BodyText1">
    <w:name w:val="Body Text1"/>
    <w:basedOn w:val="Normal"/>
    <w:rsid w:val="00503AE8"/>
    <w:pPr>
      <w:widowControl w:val="0"/>
      <w:shd w:val="clear" w:color="auto" w:fill="FFFFFF"/>
      <w:spacing w:before="1020" w:after="720" w:line="370" w:lineRule="exact"/>
      <w:jc w:val="center"/>
    </w:pPr>
    <w:rPr>
      <w:rFonts w:ascii="Times New Roman" w:hAnsi="Times New Roman"/>
      <w:b/>
      <w:bCs/>
      <w:color w:val="000000"/>
      <w:spacing w:val="20"/>
      <w:sz w:val="24"/>
      <w:szCs w:val="24"/>
      <w:lang w:val="ro-RO"/>
    </w:rPr>
  </w:style>
  <w:style w:type="character" w:customStyle="1" w:styleId="Heading30">
    <w:name w:val="Heading #3_"/>
    <w:link w:val="Heading31"/>
    <w:rsid w:val="00503AE8"/>
    <w:rPr>
      <w:b/>
      <w:bCs/>
      <w:sz w:val="26"/>
      <w:szCs w:val="26"/>
      <w:shd w:val="clear" w:color="auto" w:fill="FFFFFF"/>
    </w:rPr>
  </w:style>
  <w:style w:type="paragraph" w:customStyle="1" w:styleId="Heading31">
    <w:name w:val="Heading #3"/>
    <w:basedOn w:val="Normal"/>
    <w:link w:val="Heading30"/>
    <w:rsid w:val="00503AE8"/>
    <w:pPr>
      <w:widowControl w:val="0"/>
      <w:shd w:val="clear" w:color="auto" w:fill="FFFFFF"/>
      <w:spacing w:line="367" w:lineRule="exact"/>
      <w:outlineLvl w:val="2"/>
    </w:pPr>
    <w:rPr>
      <w:rFonts w:ascii="Times New Roman" w:hAnsi="Times New Roman"/>
      <w:b/>
      <w:bCs/>
      <w:sz w:val="26"/>
      <w:szCs w:val="26"/>
    </w:rPr>
  </w:style>
  <w:style w:type="character" w:customStyle="1" w:styleId="Heading2Char">
    <w:name w:val="Heading 2 Char"/>
    <w:basedOn w:val="DefaultParagraphFont"/>
    <w:link w:val="Heading2"/>
    <w:rsid w:val="002922F5"/>
    <w:rPr>
      <w:rFonts w:ascii="Bookman" w:hAnsi="Book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293561013">
      <w:bodyDiv w:val="1"/>
      <w:marLeft w:val="0"/>
      <w:marRight w:val="0"/>
      <w:marTop w:val="0"/>
      <w:marBottom w:val="0"/>
      <w:divBdr>
        <w:top w:val="none" w:sz="0" w:space="0" w:color="auto"/>
        <w:left w:val="none" w:sz="0" w:space="0" w:color="auto"/>
        <w:bottom w:val="none" w:sz="0" w:space="0" w:color="auto"/>
        <w:right w:val="none" w:sz="0" w:space="0" w:color="auto"/>
      </w:divBdr>
      <w:divsChild>
        <w:div w:id="660549414">
          <w:marLeft w:val="0"/>
          <w:marRight w:val="0"/>
          <w:marTop w:val="0"/>
          <w:marBottom w:val="0"/>
          <w:divBdr>
            <w:top w:val="dashed" w:sz="2" w:space="0" w:color="FFFFFF"/>
            <w:left w:val="dashed" w:sz="2" w:space="0" w:color="FFFFFF"/>
            <w:bottom w:val="dashed" w:sz="2" w:space="0" w:color="FFFFFF"/>
            <w:right w:val="dashed" w:sz="2" w:space="0" w:color="FFFFFF"/>
          </w:divBdr>
        </w:div>
        <w:div w:id="44791767">
          <w:marLeft w:val="0"/>
          <w:marRight w:val="0"/>
          <w:marTop w:val="0"/>
          <w:marBottom w:val="0"/>
          <w:divBdr>
            <w:top w:val="dashed" w:sz="2" w:space="0" w:color="FFFFFF"/>
            <w:left w:val="dashed" w:sz="2" w:space="0" w:color="FFFFFF"/>
            <w:bottom w:val="dashed" w:sz="2" w:space="0" w:color="FFFFFF"/>
            <w:right w:val="dashed" w:sz="2" w:space="0" w:color="FFFFFF"/>
          </w:divBdr>
          <w:divsChild>
            <w:div w:id="18051983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71074410">
      <w:bodyDiv w:val="1"/>
      <w:marLeft w:val="0"/>
      <w:marRight w:val="0"/>
      <w:marTop w:val="0"/>
      <w:marBottom w:val="0"/>
      <w:divBdr>
        <w:top w:val="none" w:sz="0" w:space="0" w:color="auto"/>
        <w:left w:val="none" w:sz="0" w:space="0" w:color="auto"/>
        <w:bottom w:val="none" w:sz="0" w:space="0" w:color="auto"/>
        <w:right w:val="none" w:sz="0" w:space="0" w:color="auto"/>
      </w:divBdr>
      <w:divsChild>
        <w:div w:id="379600645">
          <w:marLeft w:val="0"/>
          <w:marRight w:val="0"/>
          <w:marTop w:val="0"/>
          <w:marBottom w:val="0"/>
          <w:divBdr>
            <w:top w:val="dashed" w:sz="2" w:space="0" w:color="FFFFFF"/>
            <w:left w:val="dashed" w:sz="2" w:space="0" w:color="FFFFFF"/>
            <w:bottom w:val="dashed" w:sz="2" w:space="0" w:color="FFFFFF"/>
            <w:right w:val="dashed" w:sz="2" w:space="0" w:color="FFFFFF"/>
          </w:divBdr>
        </w:div>
        <w:div w:id="536430000">
          <w:marLeft w:val="0"/>
          <w:marRight w:val="0"/>
          <w:marTop w:val="0"/>
          <w:marBottom w:val="0"/>
          <w:divBdr>
            <w:top w:val="dashed" w:sz="2" w:space="0" w:color="FFFFFF"/>
            <w:left w:val="dashed" w:sz="2" w:space="0" w:color="FFFFFF"/>
            <w:bottom w:val="dashed" w:sz="2" w:space="0" w:color="FFFFFF"/>
            <w:right w:val="dashed" w:sz="2" w:space="0" w:color="FFFFFF"/>
          </w:divBdr>
          <w:divsChild>
            <w:div w:id="1294141112">
              <w:marLeft w:val="0"/>
              <w:marRight w:val="0"/>
              <w:marTop w:val="0"/>
              <w:marBottom w:val="0"/>
              <w:divBdr>
                <w:top w:val="dashed" w:sz="2" w:space="0" w:color="FFFFFF"/>
                <w:left w:val="dashed" w:sz="2" w:space="0" w:color="FFFFFF"/>
                <w:bottom w:val="dashed" w:sz="2" w:space="0" w:color="FFFFFF"/>
                <w:right w:val="dashed" w:sz="2" w:space="0" w:color="FFFFFF"/>
              </w:divBdr>
            </w:div>
            <w:div w:id="15318450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841355152">
      <w:bodyDiv w:val="1"/>
      <w:marLeft w:val="0"/>
      <w:marRight w:val="0"/>
      <w:marTop w:val="0"/>
      <w:marBottom w:val="0"/>
      <w:divBdr>
        <w:top w:val="none" w:sz="0" w:space="0" w:color="auto"/>
        <w:left w:val="none" w:sz="0" w:space="0" w:color="auto"/>
        <w:bottom w:val="none" w:sz="0" w:space="0" w:color="auto"/>
        <w:right w:val="none" w:sz="0" w:space="0" w:color="auto"/>
      </w:divBdr>
      <w:divsChild>
        <w:div w:id="1691300857">
          <w:marLeft w:val="0"/>
          <w:marRight w:val="0"/>
          <w:marTop w:val="0"/>
          <w:marBottom w:val="0"/>
          <w:divBdr>
            <w:top w:val="dashed" w:sz="2" w:space="0" w:color="FFFFFF"/>
            <w:left w:val="dashed" w:sz="2" w:space="0" w:color="FFFFFF"/>
            <w:bottom w:val="dashed" w:sz="2" w:space="0" w:color="FFFFFF"/>
            <w:right w:val="dashed" w:sz="2" w:space="0" w:color="FFFFFF"/>
          </w:divBdr>
        </w:div>
        <w:div w:id="864825542">
          <w:marLeft w:val="0"/>
          <w:marRight w:val="0"/>
          <w:marTop w:val="0"/>
          <w:marBottom w:val="0"/>
          <w:divBdr>
            <w:top w:val="dashed" w:sz="2" w:space="0" w:color="FFFFFF"/>
            <w:left w:val="dashed" w:sz="2" w:space="0" w:color="FFFFFF"/>
            <w:bottom w:val="dashed" w:sz="2" w:space="0" w:color="FFFFFF"/>
            <w:right w:val="dashed" w:sz="2" w:space="0" w:color="FFFFFF"/>
          </w:divBdr>
          <w:divsChild>
            <w:div w:id="15399751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65357618">
      <w:bodyDiv w:val="1"/>
      <w:marLeft w:val="0"/>
      <w:marRight w:val="0"/>
      <w:marTop w:val="0"/>
      <w:marBottom w:val="0"/>
      <w:divBdr>
        <w:top w:val="none" w:sz="0" w:space="0" w:color="auto"/>
        <w:left w:val="none" w:sz="0" w:space="0" w:color="auto"/>
        <w:bottom w:val="none" w:sz="0" w:space="0" w:color="auto"/>
        <w:right w:val="none" w:sz="0" w:space="0" w:color="auto"/>
      </w:divBdr>
      <w:divsChild>
        <w:div w:id="456991461">
          <w:marLeft w:val="0"/>
          <w:marRight w:val="0"/>
          <w:marTop w:val="0"/>
          <w:marBottom w:val="0"/>
          <w:divBdr>
            <w:top w:val="dashed" w:sz="2" w:space="0" w:color="FFFFFF"/>
            <w:left w:val="dashed" w:sz="2" w:space="0" w:color="FFFFFF"/>
            <w:bottom w:val="dashed" w:sz="2" w:space="0" w:color="FFFFFF"/>
            <w:right w:val="dashed" w:sz="2" w:space="0" w:color="FFFFFF"/>
          </w:divBdr>
        </w:div>
        <w:div w:id="201676304">
          <w:marLeft w:val="0"/>
          <w:marRight w:val="0"/>
          <w:marTop w:val="0"/>
          <w:marBottom w:val="0"/>
          <w:divBdr>
            <w:top w:val="dashed" w:sz="2" w:space="0" w:color="FFFFFF"/>
            <w:left w:val="dashed" w:sz="2" w:space="0" w:color="FFFFFF"/>
            <w:bottom w:val="dashed" w:sz="2" w:space="0" w:color="FFFFFF"/>
            <w:right w:val="dashed" w:sz="2" w:space="0" w:color="FFFFFF"/>
          </w:divBdr>
          <w:divsChild>
            <w:div w:id="11350292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26645546">
      <w:bodyDiv w:val="1"/>
      <w:marLeft w:val="0"/>
      <w:marRight w:val="0"/>
      <w:marTop w:val="0"/>
      <w:marBottom w:val="0"/>
      <w:divBdr>
        <w:top w:val="none" w:sz="0" w:space="0" w:color="auto"/>
        <w:left w:val="none" w:sz="0" w:space="0" w:color="auto"/>
        <w:bottom w:val="none" w:sz="0" w:space="0" w:color="auto"/>
        <w:right w:val="none" w:sz="0" w:space="0" w:color="auto"/>
      </w:divBdr>
    </w:div>
    <w:div w:id="1267925571">
      <w:bodyDiv w:val="1"/>
      <w:marLeft w:val="0"/>
      <w:marRight w:val="0"/>
      <w:marTop w:val="0"/>
      <w:marBottom w:val="0"/>
      <w:divBdr>
        <w:top w:val="none" w:sz="0" w:space="0" w:color="auto"/>
        <w:left w:val="none" w:sz="0" w:space="0" w:color="auto"/>
        <w:bottom w:val="none" w:sz="0" w:space="0" w:color="auto"/>
        <w:right w:val="none" w:sz="0" w:space="0" w:color="auto"/>
      </w:divBdr>
      <w:divsChild>
        <w:div w:id="1987203633">
          <w:marLeft w:val="0"/>
          <w:marRight w:val="0"/>
          <w:marTop w:val="0"/>
          <w:marBottom w:val="0"/>
          <w:divBdr>
            <w:top w:val="dashed" w:sz="2" w:space="0" w:color="FFFFFF"/>
            <w:left w:val="dashed" w:sz="2" w:space="0" w:color="FFFFFF"/>
            <w:bottom w:val="dashed" w:sz="2" w:space="0" w:color="FFFFFF"/>
            <w:right w:val="dashed" w:sz="2" w:space="0" w:color="FFFFFF"/>
          </w:divBdr>
        </w:div>
        <w:div w:id="652832407">
          <w:marLeft w:val="0"/>
          <w:marRight w:val="0"/>
          <w:marTop w:val="0"/>
          <w:marBottom w:val="0"/>
          <w:divBdr>
            <w:top w:val="dashed" w:sz="2" w:space="0" w:color="FFFFFF"/>
            <w:left w:val="dashed" w:sz="2" w:space="0" w:color="FFFFFF"/>
            <w:bottom w:val="dashed" w:sz="2" w:space="0" w:color="FFFFFF"/>
            <w:right w:val="dashed" w:sz="2" w:space="0" w:color="FFFFFF"/>
          </w:divBdr>
          <w:divsChild>
            <w:div w:id="8720353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08165879">
      <w:bodyDiv w:val="1"/>
      <w:marLeft w:val="0"/>
      <w:marRight w:val="0"/>
      <w:marTop w:val="0"/>
      <w:marBottom w:val="0"/>
      <w:divBdr>
        <w:top w:val="none" w:sz="0" w:space="0" w:color="auto"/>
        <w:left w:val="none" w:sz="0" w:space="0" w:color="auto"/>
        <w:bottom w:val="none" w:sz="0" w:space="0" w:color="auto"/>
        <w:right w:val="none" w:sz="0" w:space="0" w:color="auto"/>
      </w:divBdr>
      <w:divsChild>
        <w:div w:id="1038581320">
          <w:marLeft w:val="0"/>
          <w:marRight w:val="0"/>
          <w:marTop w:val="0"/>
          <w:marBottom w:val="0"/>
          <w:divBdr>
            <w:top w:val="dashed" w:sz="2" w:space="0" w:color="FFFFFF"/>
            <w:left w:val="dashed" w:sz="2" w:space="0" w:color="FFFFFF"/>
            <w:bottom w:val="dashed" w:sz="2" w:space="0" w:color="FFFFFF"/>
            <w:right w:val="dashed" w:sz="2" w:space="0" w:color="FFFFFF"/>
          </w:divBdr>
        </w:div>
        <w:div w:id="654535263">
          <w:marLeft w:val="0"/>
          <w:marRight w:val="0"/>
          <w:marTop w:val="0"/>
          <w:marBottom w:val="0"/>
          <w:divBdr>
            <w:top w:val="dashed" w:sz="2" w:space="0" w:color="FFFFFF"/>
            <w:left w:val="dashed" w:sz="2" w:space="0" w:color="FFFFFF"/>
            <w:bottom w:val="dashed" w:sz="2" w:space="0" w:color="FFFFFF"/>
            <w:right w:val="dashed" w:sz="2" w:space="0" w:color="FFFFFF"/>
          </w:divBdr>
          <w:divsChild>
            <w:div w:id="8015796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52333782">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 w:id="1879392549">
      <w:bodyDiv w:val="1"/>
      <w:marLeft w:val="0"/>
      <w:marRight w:val="0"/>
      <w:marTop w:val="0"/>
      <w:marBottom w:val="0"/>
      <w:divBdr>
        <w:top w:val="none" w:sz="0" w:space="0" w:color="auto"/>
        <w:left w:val="none" w:sz="0" w:space="0" w:color="auto"/>
        <w:bottom w:val="none" w:sz="0" w:space="0" w:color="auto"/>
        <w:right w:val="none" w:sz="0" w:space="0" w:color="auto"/>
      </w:divBdr>
      <w:divsChild>
        <w:div w:id="1058431971">
          <w:marLeft w:val="0"/>
          <w:marRight w:val="0"/>
          <w:marTop w:val="0"/>
          <w:marBottom w:val="0"/>
          <w:divBdr>
            <w:top w:val="dashed" w:sz="2" w:space="0" w:color="FFFFFF"/>
            <w:left w:val="dashed" w:sz="2" w:space="0" w:color="FFFFFF"/>
            <w:bottom w:val="dashed" w:sz="2" w:space="0" w:color="FFFFFF"/>
            <w:right w:val="dashed" w:sz="2" w:space="0" w:color="FFFFFF"/>
          </w:divBdr>
        </w:div>
        <w:div w:id="651256785">
          <w:marLeft w:val="0"/>
          <w:marRight w:val="0"/>
          <w:marTop w:val="0"/>
          <w:marBottom w:val="0"/>
          <w:divBdr>
            <w:top w:val="dashed" w:sz="2" w:space="0" w:color="FFFFFF"/>
            <w:left w:val="dashed" w:sz="2" w:space="0" w:color="FFFFFF"/>
            <w:bottom w:val="dashed" w:sz="2" w:space="0" w:color="FFFFFF"/>
            <w:right w:val="dashed" w:sz="2" w:space="0" w:color="FFFFFF"/>
          </w:divBdr>
          <w:divsChild>
            <w:div w:id="6621249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26193860">
      <w:bodyDiv w:val="1"/>
      <w:marLeft w:val="0"/>
      <w:marRight w:val="0"/>
      <w:marTop w:val="0"/>
      <w:marBottom w:val="0"/>
      <w:divBdr>
        <w:top w:val="none" w:sz="0" w:space="0" w:color="auto"/>
        <w:left w:val="none" w:sz="0" w:space="0" w:color="auto"/>
        <w:bottom w:val="none" w:sz="0" w:space="0" w:color="auto"/>
        <w:right w:val="none" w:sz="0" w:space="0" w:color="auto"/>
      </w:divBdr>
      <w:divsChild>
        <w:div w:id="430585587">
          <w:marLeft w:val="0"/>
          <w:marRight w:val="0"/>
          <w:marTop w:val="0"/>
          <w:marBottom w:val="0"/>
          <w:divBdr>
            <w:top w:val="dashed" w:sz="2" w:space="0" w:color="FFFFFF"/>
            <w:left w:val="dashed" w:sz="2" w:space="0" w:color="FFFFFF"/>
            <w:bottom w:val="dashed" w:sz="2" w:space="0" w:color="FFFFFF"/>
            <w:right w:val="dashed" w:sz="2" w:space="0" w:color="FFFFFF"/>
          </w:divBdr>
        </w:div>
        <w:div w:id="356543819">
          <w:marLeft w:val="0"/>
          <w:marRight w:val="0"/>
          <w:marTop w:val="0"/>
          <w:marBottom w:val="0"/>
          <w:divBdr>
            <w:top w:val="dashed" w:sz="2" w:space="0" w:color="FFFFFF"/>
            <w:left w:val="dashed" w:sz="2" w:space="0" w:color="FFFFFF"/>
            <w:bottom w:val="dashed" w:sz="2" w:space="0" w:color="FFFFFF"/>
            <w:right w:val="dashed" w:sz="2" w:space="0" w:color="FFFFFF"/>
          </w:divBdr>
          <w:divsChild>
            <w:div w:id="6047015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idrept.ro/00190941.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5</TotalTime>
  <Pages>1</Pages>
  <Words>2063</Words>
  <Characters>11760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13796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Maria Rozalia Bucur</dc:creator>
  <cp:lastModifiedBy>Lidia Ana Vladescu</cp:lastModifiedBy>
  <cp:revision>8</cp:revision>
  <cp:lastPrinted>2022-03-10T09:59:00Z</cp:lastPrinted>
  <dcterms:created xsi:type="dcterms:W3CDTF">2022-03-07T11:43:00Z</dcterms:created>
  <dcterms:modified xsi:type="dcterms:W3CDTF">2022-03-10T09:59:00Z</dcterms:modified>
</cp:coreProperties>
</file>