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A411F" w:rsidRPr="005D0A5E" w:rsidRDefault="0053297E" w:rsidP="00BA411F">
      <w:pPr>
        <w:ind w:left="177" w:right="-114"/>
        <w:jc w:val="center"/>
        <w:rPr>
          <w:rFonts w:ascii="Verdana" w:hAnsi="Verdana"/>
          <w:b/>
          <w:sz w:val="22"/>
          <w:lang w:val="ro-RO"/>
        </w:rPr>
      </w:pPr>
      <w:r w:rsidRPr="005D0A5E">
        <w:rPr>
          <w:rFonts w:ascii="Verdana" w:hAnsi="Verdana"/>
          <w:b/>
          <w:noProof/>
          <w:sz w:val="22"/>
          <w:lang w:val="ro-RO"/>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Pr="005D0A5E" w:rsidRDefault="00BA411F" w:rsidP="00BA411F">
      <w:pPr>
        <w:ind w:left="177" w:right="-114"/>
        <w:jc w:val="center"/>
        <w:rPr>
          <w:rFonts w:ascii="Verdana" w:hAnsi="Verdana"/>
          <w:b/>
          <w:sz w:val="38"/>
          <w:szCs w:val="40"/>
          <w:lang w:val="ro-RO"/>
        </w:rPr>
      </w:pPr>
      <w:r w:rsidRPr="005D0A5E">
        <w:rPr>
          <w:rFonts w:ascii="Verdana" w:hAnsi="Verdana"/>
          <w:b/>
          <w:sz w:val="38"/>
          <w:szCs w:val="40"/>
          <w:lang w:val="ro-RO"/>
        </w:rPr>
        <w:t>Parlamentul României</w:t>
      </w:r>
    </w:p>
    <w:p w:rsidR="00BA411F" w:rsidRPr="005D0A5E" w:rsidRDefault="00BA411F" w:rsidP="00BA411F">
      <w:pPr>
        <w:ind w:left="177" w:right="-114"/>
        <w:jc w:val="center"/>
        <w:rPr>
          <w:rFonts w:ascii="Verdana" w:hAnsi="Verdana"/>
          <w:b/>
          <w:sz w:val="38"/>
          <w:szCs w:val="40"/>
          <w:lang w:val="ro-RO"/>
        </w:rPr>
      </w:pPr>
      <w:r w:rsidRPr="005D0A5E">
        <w:rPr>
          <w:rFonts w:ascii="Verdana" w:hAnsi="Verdana"/>
          <w:b/>
          <w:sz w:val="38"/>
          <w:szCs w:val="40"/>
          <w:lang w:val="ro-RO"/>
        </w:rPr>
        <w:t>Camera Deputaţilor</w:t>
      </w:r>
    </w:p>
    <w:p w:rsidR="00BA411F" w:rsidRPr="005D0A5E" w:rsidRDefault="00BA411F" w:rsidP="00BA411F">
      <w:pPr>
        <w:jc w:val="center"/>
        <w:rPr>
          <w:lang w:val="ro-RO"/>
        </w:rPr>
      </w:pPr>
      <w:r w:rsidRPr="005D0A5E">
        <w:rPr>
          <w:rFonts w:ascii="Verdana" w:hAnsi="Verdana"/>
          <w:b/>
          <w:sz w:val="22"/>
          <w:szCs w:val="22"/>
          <w:lang w:val="ro-RO"/>
        </w:rPr>
        <w:t>Comisia pentru muncă şi protecţie socială</w:t>
      </w:r>
    </w:p>
    <w:p w:rsidR="00BA411F" w:rsidRPr="005D0A5E" w:rsidRDefault="00BA411F" w:rsidP="00BA411F">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5D0A5E" w:rsidRPr="005D0A5E" w:rsidTr="00BA411F">
        <w:trPr>
          <w:trHeight w:val="259"/>
        </w:trPr>
        <w:tc>
          <w:tcPr>
            <w:tcW w:w="1417" w:type="dxa"/>
            <w:gridSpan w:val="2"/>
            <w:hideMark/>
          </w:tcPr>
          <w:p w:rsidR="00BA411F" w:rsidRPr="005D0A5E" w:rsidRDefault="00BA411F">
            <w:pPr>
              <w:jc w:val="right"/>
              <w:rPr>
                <w:rFonts w:ascii="Verdana" w:hAnsi="Verdana"/>
                <w:b/>
                <w:sz w:val="20"/>
                <w:szCs w:val="24"/>
                <w:lang w:val="ro-RO"/>
              </w:rPr>
            </w:pPr>
            <w:r w:rsidRPr="005D0A5E">
              <w:rPr>
                <w:rFonts w:ascii="Verdana" w:hAnsi="Verdana"/>
                <w:b/>
                <w:sz w:val="20"/>
                <w:szCs w:val="24"/>
                <w:lang w:val="ro-RO"/>
              </w:rPr>
              <w:t>Bucureşti,</w:t>
            </w:r>
          </w:p>
        </w:tc>
        <w:tc>
          <w:tcPr>
            <w:tcW w:w="2646" w:type="dxa"/>
          </w:tcPr>
          <w:p w:rsidR="00BA411F" w:rsidRPr="005D0A5E" w:rsidRDefault="0053297E">
            <w:pPr>
              <w:rPr>
                <w:rFonts w:ascii="Verdana" w:hAnsi="Verdana"/>
                <w:sz w:val="20"/>
                <w:szCs w:val="24"/>
                <w:lang w:val="ro-RO"/>
              </w:rPr>
            </w:pPr>
            <w:r w:rsidRPr="005D0A5E">
              <w:rPr>
                <w:rFonts w:ascii="Verdana" w:hAnsi="Verdana"/>
                <w:sz w:val="20"/>
                <w:szCs w:val="24"/>
                <w:lang w:val="ro-RO"/>
              </w:rPr>
              <w:t>15 noiembrie 2022</w:t>
            </w:r>
          </w:p>
        </w:tc>
      </w:tr>
      <w:tr w:rsidR="00BA411F" w:rsidRPr="005D0A5E" w:rsidTr="00BA411F">
        <w:trPr>
          <w:gridBefore w:val="1"/>
          <w:wBefore w:w="850" w:type="dxa"/>
          <w:trHeight w:val="259"/>
        </w:trPr>
        <w:tc>
          <w:tcPr>
            <w:tcW w:w="567" w:type="dxa"/>
            <w:hideMark/>
          </w:tcPr>
          <w:p w:rsidR="00BA411F" w:rsidRPr="005D0A5E" w:rsidRDefault="00BA411F">
            <w:pPr>
              <w:rPr>
                <w:rFonts w:ascii="Verdana" w:hAnsi="Verdana"/>
                <w:b/>
                <w:sz w:val="20"/>
                <w:szCs w:val="24"/>
                <w:lang w:val="ro-RO"/>
              </w:rPr>
            </w:pPr>
            <w:r w:rsidRPr="005D0A5E">
              <w:rPr>
                <w:rFonts w:ascii="Verdana" w:hAnsi="Verdana"/>
                <w:b/>
                <w:sz w:val="20"/>
                <w:szCs w:val="24"/>
                <w:lang w:val="ro-RO"/>
              </w:rPr>
              <w:t>Nr.</w:t>
            </w:r>
          </w:p>
        </w:tc>
        <w:tc>
          <w:tcPr>
            <w:tcW w:w="2646" w:type="dxa"/>
            <w:hideMark/>
          </w:tcPr>
          <w:p w:rsidR="00BA411F" w:rsidRPr="005D0A5E" w:rsidRDefault="00BA411F">
            <w:pPr>
              <w:rPr>
                <w:rFonts w:ascii="Verdana" w:hAnsi="Verdana"/>
                <w:sz w:val="20"/>
                <w:szCs w:val="24"/>
                <w:lang w:val="ro-RO"/>
              </w:rPr>
            </w:pPr>
            <w:r w:rsidRPr="005D0A5E">
              <w:rPr>
                <w:rFonts w:ascii="Verdana" w:hAnsi="Verdana"/>
                <w:sz w:val="20"/>
                <w:szCs w:val="24"/>
                <w:lang w:val="ro-RO"/>
              </w:rPr>
              <w:t>4c-9/</w:t>
            </w:r>
            <w:r w:rsidR="007F177D" w:rsidRPr="005D0A5E">
              <w:rPr>
                <w:rFonts w:ascii="Verdana" w:hAnsi="Verdana"/>
                <w:sz w:val="20"/>
                <w:szCs w:val="24"/>
                <w:lang w:val="ro-RO"/>
              </w:rPr>
              <w:t>750</w:t>
            </w:r>
          </w:p>
        </w:tc>
      </w:tr>
    </w:tbl>
    <w:p w:rsidR="00BA411F" w:rsidRPr="005D0A5E" w:rsidRDefault="00BA411F" w:rsidP="00BA411F">
      <w:pPr>
        <w:rPr>
          <w:rFonts w:ascii="Verdana" w:hAnsi="Verdana"/>
          <w:sz w:val="24"/>
          <w:szCs w:val="24"/>
          <w:lang w:val="ro-RO"/>
        </w:rPr>
      </w:pPr>
    </w:p>
    <w:p w:rsidR="004D1D6E" w:rsidRPr="005D0A5E" w:rsidRDefault="00081729" w:rsidP="00F860A7">
      <w:pPr>
        <w:ind w:left="851"/>
        <w:rPr>
          <w:rFonts w:ascii="Verdana" w:hAnsi="Verdana"/>
          <w:sz w:val="24"/>
          <w:szCs w:val="24"/>
          <w:lang w:val="ro-RO"/>
        </w:rPr>
      </w:pPr>
      <w:r w:rsidRPr="005D0A5E">
        <w:rPr>
          <w:rFonts w:ascii="Verdana" w:hAnsi="Verdana"/>
          <w:sz w:val="24"/>
          <w:szCs w:val="24"/>
          <w:lang w:val="ro-RO"/>
        </w:rPr>
        <w:tab/>
      </w:r>
    </w:p>
    <w:p w:rsidR="00F860A7" w:rsidRPr="005D0A5E" w:rsidRDefault="00081729" w:rsidP="00E0430F">
      <w:pPr>
        <w:spacing w:line="360" w:lineRule="auto"/>
        <w:jc w:val="center"/>
        <w:rPr>
          <w:rFonts w:ascii="Verdana" w:hAnsi="Verdana"/>
          <w:b/>
          <w:sz w:val="24"/>
          <w:szCs w:val="24"/>
          <w:lang w:val="ro-RO"/>
        </w:rPr>
      </w:pPr>
      <w:r w:rsidRPr="005D0A5E">
        <w:rPr>
          <w:rFonts w:ascii="Verdana" w:hAnsi="Verdana"/>
          <w:b/>
          <w:sz w:val="24"/>
          <w:szCs w:val="24"/>
          <w:lang w:val="ro-RO"/>
        </w:rPr>
        <w:t>Către</w:t>
      </w:r>
    </w:p>
    <w:p w:rsidR="00F860A7" w:rsidRPr="005D0A5E" w:rsidRDefault="00081729" w:rsidP="00E0430F">
      <w:pPr>
        <w:spacing w:line="360" w:lineRule="auto"/>
        <w:jc w:val="center"/>
        <w:rPr>
          <w:rFonts w:ascii="Verdana" w:hAnsi="Verdana"/>
          <w:b/>
          <w:sz w:val="24"/>
          <w:szCs w:val="24"/>
          <w:lang w:val="ro-RO"/>
        </w:rPr>
      </w:pPr>
      <w:r w:rsidRPr="005D0A5E">
        <w:rPr>
          <w:rFonts w:ascii="Verdana" w:hAnsi="Verdana"/>
          <w:b/>
          <w:sz w:val="24"/>
          <w:szCs w:val="24"/>
          <w:lang w:val="ro-RO"/>
        </w:rPr>
        <w:t>BIROUL PERMANENT AL CAMEREI DEPUTAŢILOR</w:t>
      </w:r>
    </w:p>
    <w:p w:rsidR="003A1BC2" w:rsidRPr="005D0A5E" w:rsidRDefault="003A1BC2" w:rsidP="00E0430F">
      <w:pPr>
        <w:spacing w:line="360" w:lineRule="auto"/>
        <w:jc w:val="center"/>
        <w:rPr>
          <w:rFonts w:ascii="Verdana" w:hAnsi="Verdana"/>
          <w:b/>
          <w:sz w:val="24"/>
          <w:szCs w:val="24"/>
          <w:lang w:val="ro-RO"/>
        </w:rPr>
      </w:pPr>
    </w:p>
    <w:p w:rsidR="007B728F" w:rsidRPr="005D0A5E" w:rsidRDefault="007B728F" w:rsidP="00E0430F">
      <w:pPr>
        <w:spacing w:line="360" w:lineRule="auto"/>
        <w:ind w:left="851" w:right="-108"/>
        <w:rPr>
          <w:rFonts w:ascii="Verdana" w:hAnsi="Verdana"/>
          <w:sz w:val="24"/>
          <w:szCs w:val="24"/>
          <w:lang w:val="ro-RO"/>
        </w:rPr>
      </w:pPr>
    </w:p>
    <w:p w:rsidR="00974F85" w:rsidRPr="005D0A5E" w:rsidRDefault="00974F85" w:rsidP="00E0430F">
      <w:pPr>
        <w:spacing w:line="360" w:lineRule="auto"/>
        <w:ind w:left="1701" w:right="-108"/>
        <w:rPr>
          <w:rFonts w:ascii="Verdana" w:hAnsi="Verdana"/>
          <w:i/>
          <w:sz w:val="24"/>
          <w:szCs w:val="24"/>
          <w:lang w:val="ro-RO"/>
        </w:rPr>
      </w:pPr>
    </w:p>
    <w:p w:rsidR="006F121C" w:rsidRPr="005D0A5E" w:rsidRDefault="00081729" w:rsidP="00E0430F">
      <w:pPr>
        <w:pStyle w:val="BodyText"/>
        <w:spacing w:line="360" w:lineRule="auto"/>
        <w:ind w:firstLine="720"/>
        <w:rPr>
          <w:rFonts w:ascii="Verdana" w:hAnsi="Verdana"/>
          <w:sz w:val="24"/>
          <w:szCs w:val="24"/>
          <w:lang w:val="ro-RO"/>
        </w:rPr>
      </w:pPr>
      <w:r w:rsidRPr="005D0A5E">
        <w:rPr>
          <w:rFonts w:ascii="Verdana" w:hAnsi="Verdana"/>
          <w:sz w:val="24"/>
          <w:szCs w:val="24"/>
          <w:lang w:val="ro-RO"/>
        </w:rPr>
        <w:t xml:space="preserve">Vă înaintăm, alăturat, </w:t>
      </w:r>
      <w:r w:rsidRPr="005D0A5E">
        <w:rPr>
          <w:rFonts w:ascii="Verdana" w:hAnsi="Verdana"/>
          <w:b/>
          <w:sz w:val="24"/>
          <w:szCs w:val="24"/>
          <w:lang w:val="ro-RO"/>
        </w:rPr>
        <w:t>raportul</w:t>
      </w:r>
      <w:r w:rsidRPr="005D0A5E">
        <w:rPr>
          <w:rFonts w:ascii="Verdana" w:hAnsi="Verdana"/>
          <w:sz w:val="24"/>
          <w:szCs w:val="24"/>
          <w:lang w:val="ro-RO"/>
        </w:rPr>
        <w:t xml:space="preserve"> asupra </w:t>
      </w:r>
      <w:r w:rsidR="00E3074A" w:rsidRPr="005D0A5E">
        <w:rPr>
          <w:rFonts w:ascii="Verdana" w:hAnsi="Verdana"/>
          <w:i/>
          <w:noProof/>
          <w:sz w:val="24"/>
          <w:szCs w:val="24"/>
          <w:lang w:val="ro-RO"/>
        </w:rPr>
        <w:t xml:space="preserve">proiectului de </w:t>
      </w:r>
      <w:r w:rsidR="00E3074A" w:rsidRPr="005D0A5E">
        <w:rPr>
          <w:rStyle w:val="Emphasis"/>
          <w:rFonts w:ascii="Verdana" w:hAnsi="Verdana"/>
          <w:noProof/>
          <w:sz w:val="24"/>
          <w:szCs w:val="24"/>
          <w:lang w:val="ro-RO"/>
        </w:rPr>
        <w:t xml:space="preserve">Lege </w:t>
      </w:r>
      <w:r w:rsidR="0053297E" w:rsidRPr="005D0A5E">
        <w:rPr>
          <w:rStyle w:val="Emphasis"/>
          <w:rFonts w:ascii="Verdana" w:hAnsi="Verdana"/>
          <w:noProof/>
          <w:sz w:val="24"/>
          <w:szCs w:val="24"/>
          <w:lang w:val="ro-RO"/>
        </w:rPr>
        <w:t>pentru modificarea şi completarea Legii nr.17/2000 privind asistenţa socială a persoanelor vârstnice</w:t>
      </w:r>
      <w:r w:rsidRPr="005D0A5E">
        <w:rPr>
          <w:rFonts w:ascii="Verdana" w:hAnsi="Verdana"/>
          <w:sz w:val="24"/>
          <w:szCs w:val="24"/>
          <w:lang w:val="ro-RO"/>
        </w:rPr>
        <w:t xml:space="preserve">, trimis </w:t>
      </w:r>
      <w:r w:rsidR="002C584C" w:rsidRPr="005D0A5E">
        <w:rPr>
          <w:rFonts w:ascii="Verdana" w:hAnsi="Verdana"/>
          <w:sz w:val="24"/>
          <w:szCs w:val="24"/>
          <w:lang w:val="ro-RO"/>
        </w:rPr>
        <w:t xml:space="preserve">Comisiei pentru muncă şi protecţie socială în procedură de urgenţă, cu adresa nr. </w:t>
      </w:r>
      <w:r w:rsidR="0053297E" w:rsidRPr="005D0A5E">
        <w:rPr>
          <w:rFonts w:ascii="Verdana" w:hAnsi="Verdana"/>
          <w:b/>
          <w:noProof/>
          <w:sz w:val="24"/>
          <w:szCs w:val="24"/>
          <w:lang w:val="ro-RO"/>
        </w:rPr>
        <w:t>PLx 526/2022</w:t>
      </w:r>
      <w:r w:rsidR="002C584C" w:rsidRPr="005D0A5E">
        <w:rPr>
          <w:rFonts w:ascii="Verdana" w:hAnsi="Verdana"/>
          <w:b/>
          <w:noProof/>
          <w:sz w:val="24"/>
          <w:szCs w:val="24"/>
          <w:lang w:val="ro-RO"/>
        </w:rPr>
        <w:t xml:space="preserve"> </w:t>
      </w:r>
      <w:r w:rsidR="002C584C" w:rsidRPr="005D0A5E">
        <w:rPr>
          <w:rFonts w:ascii="Verdana" w:hAnsi="Verdana"/>
          <w:noProof/>
          <w:sz w:val="24"/>
          <w:szCs w:val="24"/>
          <w:lang w:val="ro-RO"/>
        </w:rPr>
        <w:t xml:space="preserve">din </w:t>
      </w:r>
      <w:r w:rsidR="007F177D" w:rsidRPr="005D0A5E">
        <w:rPr>
          <w:rFonts w:ascii="Verdana" w:hAnsi="Verdana"/>
          <w:noProof/>
          <w:sz w:val="24"/>
          <w:szCs w:val="24"/>
          <w:lang w:val="ro-RO"/>
        </w:rPr>
        <w:t>26 septembrie 2022</w:t>
      </w:r>
      <w:r w:rsidR="002C584C" w:rsidRPr="005D0A5E">
        <w:rPr>
          <w:rFonts w:ascii="Verdana" w:hAnsi="Verdana"/>
          <w:noProof/>
          <w:sz w:val="24"/>
          <w:szCs w:val="24"/>
          <w:lang w:val="ro-RO"/>
        </w:rPr>
        <w:t xml:space="preserve">, </w:t>
      </w:r>
      <w:r w:rsidR="002C584C" w:rsidRPr="005D0A5E">
        <w:rPr>
          <w:rFonts w:ascii="Verdana" w:hAnsi="Verdana"/>
          <w:sz w:val="24"/>
          <w:szCs w:val="24"/>
          <w:lang w:val="ro-RO"/>
        </w:rPr>
        <w:t>pentru dezbatere şi examinare în fond.</w:t>
      </w:r>
    </w:p>
    <w:p w:rsidR="00BA411F" w:rsidRPr="005D0A5E" w:rsidRDefault="00BA411F" w:rsidP="00FF6DFC">
      <w:pPr>
        <w:spacing w:line="276" w:lineRule="auto"/>
        <w:ind w:left="1701" w:right="-108"/>
        <w:rPr>
          <w:rFonts w:ascii="Verdana" w:hAnsi="Verdana"/>
          <w:i/>
          <w:sz w:val="24"/>
          <w:szCs w:val="24"/>
          <w:lang w:val="ro-RO"/>
        </w:rPr>
      </w:pPr>
    </w:p>
    <w:p w:rsidR="00BA411F" w:rsidRPr="005D0A5E" w:rsidRDefault="00BA411F" w:rsidP="00FF6DFC">
      <w:pPr>
        <w:spacing w:line="276" w:lineRule="auto"/>
        <w:ind w:left="851" w:firstLine="851"/>
        <w:jc w:val="both"/>
        <w:rPr>
          <w:rFonts w:ascii="Verdana" w:hAnsi="Verdana"/>
          <w:sz w:val="24"/>
          <w:szCs w:val="24"/>
          <w:lang w:val="ro-RO"/>
        </w:rPr>
      </w:pPr>
    </w:p>
    <w:p w:rsidR="006F121C" w:rsidRPr="005D0A5E" w:rsidRDefault="006F121C" w:rsidP="0048451E">
      <w:pPr>
        <w:spacing w:line="276" w:lineRule="auto"/>
        <w:ind w:left="851" w:right="-311" w:firstLine="851"/>
        <w:jc w:val="both"/>
        <w:rPr>
          <w:rFonts w:ascii="Verdana" w:hAnsi="Verdana"/>
          <w:sz w:val="22"/>
          <w:szCs w:val="24"/>
          <w:lang w:val="ro-RO"/>
        </w:rPr>
      </w:pPr>
    </w:p>
    <w:p w:rsidR="00FF6DFC" w:rsidRPr="005D0A5E" w:rsidRDefault="00FF6DFC" w:rsidP="0048451E">
      <w:pPr>
        <w:spacing w:line="276" w:lineRule="auto"/>
        <w:ind w:left="851" w:right="-311" w:firstLine="851"/>
        <w:jc w:val="both"/>
        <w:rPr>
          <w:rFonts w:ascii="Verdana" w:hAnsi="Verdana"/>
          <w:sz w:val="22"/>
          <w:szCs w:val="24"/>
          <w:lang w:val="ro-RO"/>
        </w:rPr>
      </w:pPr>
    </w:p>
    <w:p w:rsidR="00CE1729" w:rsidRPr="005D0A5E" w:rsidRDefault="000E1DE3" w:rsidP="0048451E">
      <w:pPr>
        <w:spacing w:line="276" w:lineRule="auto"/>
        <w:jc w:val="center"/>
        <w:rPr>
          <w:rFonts w:ascii="Verdana" w:hAnsi="Verdana"/>
          <w:sz w:val="24"/>
          <w:szCs w:val="24"/>
          <w:lang w:val="ro-RO"/>
        </w:rPr>
      </w:pPr>
      <w:r w:rsidRPr="005D0A5E">
        <w:rPr>
          <w:rFonts w:ascii="Verdana" w:hAnsi="Verdana"/>
          <w:sz w:val="24"/>
          <w:szCs w:val="24"/>
          <w:lang w:val="ro-RO"/>
        </w:rPr>
        <w:t>PREŞEDINTE,</w:t>
      </w:r>
    </w:p>
    <w:p w:rsidR="00081729" w:rsidRPr="005D0A5E" w:rsidRDefault="007D588F" w:rsidP="0048451E">
      <w:pPr>
        <w:spacing w:line="276" w:lineRule="auto"/>
        <w:jc w:val="center"/>
        <w:rPr>
          <w:rFonts w:ascii="Verdana" w:hAnsi="Verdana"/>
          <w:b/>
          <w:sz w:val="24"/>
          <w:szCs w:val="24"/>
          <w:lang w:val="ro-RO"/>
        </w:rPr>
      </w:pPr>
      <w:r w:rsidRPr="005D0A5E">
        <w:rPr>
          <w:rFonts w:ascii="Verdana" w:hAnsi="Verdana"/>
          <w:b/>
          <w:sz w:val="24"/>
          <w:szCs w:val="24"/>
          <w:lang w:val="ro-RO"/>
        </w:rPr>
        <w:t>Adrian Solomon</w:t>
      </w:r>
    </w:p>
    <w:p w:rsidR="00067340" w:rsidRPr="005D0A5E" w:rsidRDefault="00067340" w:rsidP="0048451E">
      <w:pPr>
        <w:spacing w:line="276" w:lineRule="auto"/>
        <w:jc w:val="center"/>
        <w:rPr>
          <w:rFonts w:ascii="Verdana" w:hAnsi="Verdana"/>
          <w:b/>
          <w:sz w:val="24"/>
          <w:szCs w:val="24"/>
          <w:lang w:val="ro-RO"/>
        </w:rPr>
        <w:sectPr w:rsidR="00067340" w:rsidRPr="005D0A5E"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Pr="005D0A5E" w:rsidRDefault="0053297E" w:rsidP="00067340">
      <w:pPr>
        <w:ind w:left="177" w:right="-114"/>
        <w:jc w:val="center"/>
        <w:rPr>
          <w:rFonts w:ascii="Verdana" w:hAnsi="Verdana"/>
          <w:b/>
          <w:sz w:val="22"/>
          <w:lang w:val="ro-RO"/>
        </w:rPr>
      </w:pPr>
      <w:r w:rsidRPr="005D0A5E">
        <w:rPr>
          <w:rFonts w:ascii="Verdana" w:hAnsi="Verdana"/>
          <w:b/>
          <w:noProof/>
          <w:sz w:val="22"/>
          <w:lang w:val="ro-RO"/>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5D0A5E" w:rsidRDefault="00067340" w:rsidP="00067340">
      <w:pPr>
        <w:ind w:left="177" w:right="-114"/>
        <w:jc w:val="center"/>
        <w:rPr>
          <w:rFonts w:ascii="Verdana" w:hAnsi="Verdana"/>
          <w:b/>
          <w:sz w:val="36"/>
          <w:szCs w:val="40"/>
          <w:lang w:val="ro-RO"/>
        </w:rPr>
      </w:pPr>
      <w:r w:rsidRPr="005D0A5E">
        <w:rPr>
          <w:rFonts w:ascii="Verdana" w:hAnsi="Verdana"/>
          <w:b/>
          <w:sz w:val="36"/>
          <w:szCs w:val="40"/>
          <w:lang w:val="ro-RO"/>
        </w:rPr>
        <w:t>Parlamentul României</w:t>
      </w:r>
    </w:p>
    <w:p w:rsidR="00067340" w:rsidRPr="005D0A5E" w:rsidRDefault="00067340" w:rsidP="00067340">
      <w:pPr>
        <w:ind w:left="177" w:right="-114"/>
        <w:jc w:val="center"/>
        <w:rPr>
          <w:rFonts w:ascii="Verdana" w:hAnsi="Verdana"/>
          <w:b/>
          <w:sz w:val="36"/>
          <w:szCs w:val="40"/>
          <w:lang w:val="ro-RO"/>
        </w:rPr>
      </w:pPr>
      <w:r w:rsidRPr="005D0A5E">
        <w:rPr>
          <w:rFonts w:ascii="Verdana" w:hAnsi="Verdana"/>
          <w:b/>
          <w:sz w:val="36"/>
          <w:szCs w:val="40"/>
          <w:lang w:val="ro-RO"/>
        </w:rPr>
        <w:t>Camera Deputaţilor</w:t>
      </w:r>
    </w:p>
    <w:p w:rsidR="00067340" w:rsidRPr="005D0A5E" w:rsidRDefault="00067340" w:rsidP="00067340">
      <w:pPr>
        <w:jc w:val="center"/>
        <w:rPr>
          <w:lang w:val="ro-RO"/>
        </w:rPr>
      </w:pPr>
      <w:r w:rsidRPr="005D0A5E">
        <w:rPr>
          <w:rFonts w:ascii="Verdana" w:hAnsi="Verdana"/>
          <w:b/>
          <w:sz w:val="22"/>
          <w:szCs w:val="22"/>
          <w:lang w:val="ro-RO"/>
        </w:rPr>
        <w:t>Comisia pentru muncă şi protecţie socială</w:t>
      </w:r>
    </w:p>
    <w:p w:rsidR="007F177D" w:rsidRPr="005D0A5E" w:rsidRDefault="007F177D" w:rsidP="007F177D">
      <w:pPr>
        <w:rPr>
          <w:rFonts w:ascii="Verdana" w:hAnsi="Verdana"/>
          <w:sz w:val="24"/>
          <w:szCs w:val="24"/>
          <w:lang w:val="ro-RO"/>
        </w:rPr>
      </w:pPr>
    </w:p>
    <w:tbl>
      <w:tblPr>
        <w:tblW w:w="4065" w:type="dxa"/>
        <w:tblLayout w:type="fixed"/>
        <w:tblLook w:val="04A0" w:firstRow="1" w:lastRow="0" w:firstColumn="1" w:lastColumn="0" w:noHBand="0" w:noVBand="1"/>
      </w:tblPr>
      <w:tblGrid>
        <w:gridCol w:w="851"/>
        <w:gridCol w:w="567"/>
        <w:gridCol w:w="2647"/>
      </w:tblGrid>
      <w:tr w:rsidR="005D0A5E" w:rsidRPr="005D0A5E" w:rsidTr="00082C6E">
        <w:trPr>
          <w:trHeight w:val="259"/>
        </w:trPr>
        <w:tc>
          <w:tcPr>
            <w:tcW w:w="1417" w:type="dxa"/>
            <w:gridSpan w:val="2"/>
            <w:hideMark/>
          </w:tcPr>
          <w:p w:rsidR="007F177D" w:rsidRPr="005D0A5E" w:rsidRDefault="007F177D" w:rsidP="00082C6E">
            <w:pPr>
              <w:jc w:val="right"/>
              <w:rPr>
                <w:rFonts w:ascii="Verdana" w:hAnsi="Verdana"/>
                <w:b/>
                <w:sz w:val="20"/>
                <w:szCs w:val="24"/>
                <w:lang w:val="ro-RO"/>
              </w:rPr>
            </w:pPr>
            <w:r w:rsidRPr="005D0A5E">
              <w:rPr>
                <w:rFonts w:ascii="Verdana" w:hAnsi="Verdana"/>
                <w:b/>
                <w:sz w:val="20"/>
                <w:szCs w:val="24"/>
                <w:lang w:val="ro-RO"/>
              </w:rPr>
              <w:t>Bucureşti,</w:t>
            </w:r>
          </w:p>
        </w:tc>
        <w:tc>
          <w:tcPr>
            <w:tcW w:w="2646" w:type="dxa"/>
          </w:tcPr>
          <w:p w:rsidR="007F177D" w:rsidRPr="005D0A5E" w:rsidRDefault="007F177D" w:rsidP="00082C6E">
            <w:pPr>
              <w:rPr>
                <w:rFonts w:ascii="Verdana" w:hAnsi="Verdana"/>
                <w:sz w:val="20"/>
                <w:szCs w:val="24"/>
                <w:lang w:val="ro-RO"/>
              </w:rPr>
            </w:pPr>
            <w:r w:rsidRPr="005D0A5E">
              <w:rPr>
                <w:rFonts w:ascii="Verdana" w:hAnsi="Verdana"/>
                <w:sz w:val="20"/>
                <w:szCs w:val="24"/>
                <w:lang w:val="ro-RO"/>
              </w:rPr>
              <w:t>15 noiembrie 2022</w:t>
            </w:r>
          </w:p>
        </w:tc>
      </w:tr>
      <w:tr w:rsidR="007F177D" w:rsidRPr="005D0A5E" w:rsidTr="00082C6E">
        <w:trPr>
          <w:gridBefore w:val="1"/>
          <w:wBefore w:w="850" w:type="dxa"/>
          <w:trHeight w:val="259"/>
        </w:trPr>
        <w:tc>
          <w:tcPr>
            <w:tcW w:w="567" w:type="dxa"/>
            <w:hideMark/>
          </w:tcPr>
          <w:p w:rsidR="007F177D" w:rsidRPr="005D0A5E" w:rsidRDefault="007F177D" w:rsidP="00082C6E">
            <w:pPr>
              <w:rPr>
                <w:rFonts w:ascii="Verdana" w:hAnsi="Verdana"/>
                <w:b/>
                <w:sz w:val="20"/>
                <w:szCs w:val="24"/>
                <w:lang w:val="ro-RO"/>
              </w:rPr>
            </w:pPr>
            <w:r w:rsidRPr="005D0A5E">
              <w:rPr>
                <w:rFonts w:ascii="Verdana" w:hAnsi="Verdana"/>
                <w:b/>
                <w:sz w:val="20"/>
                <w:szCs w:val="24"/>
                <w:lang w:val="ro-RO"/>
              </w:rPr>
              <w:t>Nr.</w:t>
            </w:r>
          </w:p>
        </w:tc>
        <w:tc>
          <w:tcPr>
            <w:tcW w:w="2646" w:type="dxa"/>
            <w:hideMark/>
          </w:tcPr>
          <w:p w:rsidR="007F177D" w:rsidRPr="005D0A5E" w:rsidRDefault="007F177D" w:rsidP="00082C6E">
            <w:pPr>
              <w:rPr>
                <w:rFonts w:ascii="Verdana" w:hAnsi="Verdana"/>
                <w:sz w:val="20"/>
                <w:szCs w:val="24"/>
                <w:lang w:val="ro-RO"/>
              </w:rPr>
            </w:pPr>
            <w:r w:rsidRPr="005D0A5E">
              <w:rPr>
                <w:rFonts w:ascii="Verdana" w:hAnsi="Verdana"/>
                <w:sz w:val="20"/>
                <w:szCs w:val="24"/>
                <w:lang w:val="ro-RO"/>
              </w:rPr>
              <w:t>4c-9/750</w:t>
            </w:r>
          </w:p>
        </w:tc>
      </w:tr>
    </w:tbl>
    <w:p w:rsidR="007F177D" w:rsidRPr="005D0A5E" w:rsidRDefault="007F177D" w:rsidP="007F177D">
      <w:pPr>
        <w:rPr>
          <w:rFonts w:ascii="Verdana" w:hAnsi="Verdana"/>
          <w:sz w:val="24"/>
          <w:szCs w:val="24"/>
          <w:lang w:val="ro-RO"/>
        </w:rPr>
      </w:pPr>
    </w:p>
    <w:p w:rsidR="00E0430F" w:rsidRPr="005D0A5E" w:rsidRDefault="00E0430F" w:rsidP="00920C88">
      <w:pPr>
        <w:spacing w:line="276" w:lineRule="auto"/>
        <w:jc w:val="center"/>
        <w:rPr>
          <w:rFonts w:ascii="Verdana" w:hAnsi="Verdana"/>
          <w:b/>
          <w:sz w:val="24"/>
          <w:szCs w:val="24"/>
          <w:lang w:val="ro-RO"/>
        </w:rPr>
      </w:pPr>
    </w:p>
    <w:p w:rsidR="00067340" w:rsidRPr="005D0A5E" w:rsidRDefault="00067340" w:rsidP="00920C88">
      <w:pPr>
        <w:spacing w:line="276" w:lineRule="auto"/>
        <w:jc w:val="center"/>
        <w:rPr>
          <w:rFonts w:ascii="Verdana" w:hAnsi="Verdana"/>
          <w:b/>
          <w:sz w:val="24"/>
          <w:szCs w:val="24"/>
          <w:lang w:val="ro-RO"/>
        </w:rPr>
      </w:pPr>
      <w:r w:rsidRPr="005D0A5E">
        <w:rPr>
          <w:rFonts w:ascii="Verdana" w:hAnsi="Verdana"/>
          <w:b/>
          <w:sz w:val="24"/>
          <w:szCs w:val="24"/>
          <w:lang w:val="ro-RO"/>
        </w:rPr>
        <w:t>R A P O R T</w:t>
      </w:r>
    </w:p>
    <w:p w:rsidR="00067340" w:rsidRPr="005D0A5E" w:rsidRDefault="00067340" w:rsidP="00920C88">
      <w:pPr>
        <w:pStyle w:val="BodyText"/>
        <w:spacing w:line="276" w:lineRule="auto"/>
        <w:jc w:val="center"/>
        <w:rPr>
          <w:rFonts w:ascii="Verdana" w:hAnsi="Verdana"/>
          <w:b/>
          <w:sz w:val="24"/>
          <w:szCs w:val="24"/>
          <w:lang w:val="ro-RO"/>
        </w:rPr>
      </w:pPr>
      <w:r w:rsidRPr="005D0A5E">
        <w:rPr>
          <w:rFonts w:ascii="Verdana" w:hAnsi="Verdana"/>
          <w:b/>
          <w:sz w:val="24"/>
          <w:szCs w:val="24"/>
          <w:lang w:val="ro-RO"/>
        </w:rPr>
        <w:t xml:space="preserve">asupra proiectului de Lege </w:t>
      </w:r>
      <w:r w:rsidR="007F177D" w:rsidRPr="005D0A5E">
        <w:rPr>
          <w:rFonts w:ascii="Verdana" w:hAnsi="Verdana"/>
          <w:b/>
          <w:sz w:val="24"/>
          <w:szCs w:val="24"/>
          <w:lang w:val="ro-RO"/>
        </w:rPr>
        <w:t>pentru modificarea şi completarea Legii nr.17/2000 privind asistenţa socială a persoanelor vârstnice</w:t>
      </w:r>
    </w:p>
    <w:p w:rsidR="00067340" w:rsidRPr="005D0A5E" w:rsidRDefault="00067340" w:rsidP="00920C88">
      <w:pPr>
        <w:spacing w:line="276" w:lineRule="auto"/>
        <w:jc w:val="both"/>
        <w:rPr>
          <w:rFonts w:ascii="Verdana" w:hAnsi="Verdana"/>
          <w:sz w:val="24"/>
          <w:szCs w:val="24"/>
          <w:lang w:val="ro-RO"/>
        </w:rPr>
      </w:pPr>
    </w:p>
    <w:p w:rsidR="00067340" w:rsidRPr="005D0A5E" w:rsidRDefault="00067340" w:rsidP="00920C88">
      <w:pPr>
        <w:spacing w:line="276" w:lineRule="auto"/>
        <w:jc w:val="both"/>
        <w:rPr>
          <w:rFonts w:ascii="Verdana" w:hAnsi="Verdana"/>
          <w:sz w:val="24"/>
          <w:szCs w:val="24"/>
          <w:lang w:val="ro-RO"/>
        </w:rPr>
      </w:pPr>
    </w:p>
    <w:p w:rsidR="00067340" w:rsidRPr="005D0A5E" w:rsidRDefault="00067340" w:rsidP="00920C88">
      <w:pPr>
        <w:pStyle w:val="BodyText2"/>
        <w:spacing w:after="0" w:line="276" w:lineRule="auto"/>
        <w:ind w:firstLine="720"/>
        <w:jc w:val="both"/>
        <w:rPr>
          <w:rFonts w:ascii="Verdana" w:hAnsi="Verdana"/>
          <w:sz w:val="24"/>
          <w:szCs w:val="24"/>
          <w:lang w:val="ro-RO"/>
        </w:rPr>
      </w:pPr>
      <w:r w:rsidRPr="005D0A5E">
        <w:rPr>
          <w:rFonts w:ascii="Verdana" w:hAnsi="Verdana"/>
          <w:sz w:val="24"/>
          <w:szCs w:val="24"/>
          <w:lang w:val="ro-RO"/>
        </w:rPr>
        <w:t xml:space="preserve">În </w:t>
      </w:r>
      <w:r w:rsidR="00816294" w:rsidRPr="005D0A5E">
        <w:rPr>
          <w:rFonts w:ascii="Verdana" w:hAnsi="Verdana"/>
          <w:sz w:val="24"/>
          <w:szCs w:val="24"/>
          <w:lang w:val="ro-RO"/>
        </w:rPr>
        <w:t>temeiul</w:t>
      </w:r>
      <w:r w:rsidRPr="005D0A5E">
        <w:rPr>
          <w:rFonts w:ascii="Verdana" w:hAnsi="Verdana"/>
          <w:sz w:val="24"/>
          <w:szCs w:val="24"/>
          <w:lang w:val="ro-RO"/>
        </w:rPr>
        <w:t xml:space="preserve"> art.9</w:t>
      </w:r>
      <w:r w:rsidR="009E4DF9" w:rsidRPr="005D0A5E">
        <w:rPr>
          <w:rFonts w:ascii="Verdana" w:hAnsi="Verdana"/>
          <w:sz w:val="24"/>
          <w:szCs w:val="24"/>
          <w:lang w:val="ro-RO"/>
        </w:rPr>
        <w:t>5</w:t>
      </w:r>
      <w:r w:rsidRPr="005D0A5E">
        <w:rPr>
          <w:rFonts w:ascii="Verdana" w:hAnsi="Verdana"/>
          <w:sz w:val="24"/>
          <w:szCs w:val="24"/>
          <w:lang w:val="ro-RO"/>
        </w:rPr>
        <w:t xml:space="preserve"> şi 11</w:t>
      </w:r>
      <w:r w:rsidR="009E4DF9" w:rsidRPr="005D0A5E">
        <w:rPr>
          <w:rFonts w:ascii="Verdana" w:hAnsi="Verdana"/>
          <w:sz w:val="24"/>
          <w:szCs w:val="24"/>
          <w:lang w:val="ro-RO"/>
        </w:rPr>
        <w:t>7</w:t>
      </w:r>
      <w:r w:rsidRPr="005D0A5E">
        <w:rPr>
          <w:rFonts w:ascii="Verdana" w:hAnsi="Verdana"/>
          <w:sz w:val="24"/>
          <w:szCs w:val="24"/>
          <w:lang w:val="ro-RO"/>
        </w:rPr>
        <w:t xml:space="preserve"> </w:t>
      </w:r>
      <w:r w:rsidR="00FC3DB0" w:rsidRPr="005D0A5E">
        <w:rPr>
          <w:rFonts w:ascii="Verdana" w:hAnsi="Verdana"/>
          <w:sz w:val="24"/>
          <w:szCs w:val="24"/>
          <w:lang w:val="ro-RO"/>
        </w:rPr>
        <w:t>alin.(</w:t>
      </w:r>
      <w:r w:rsidR="007F177D" w:rsidRPr="005D0A5E">
        <w:rPr>
          <w:rFonts w:ascii="Verdana" w:hAnsi="Verdana"/>
          <w:sz w:val="24"/>
          <w:szCs w:val="24"/>
          <w:lang w:val="ro-RO"/>
        </w:rPr>
        <w:t>1</w:t>
      </w:r>
      <w:r w:rsidR="00FC3DB0" w:rsidRPr="005D0A5E">
        <w:rPr>
          <w:rFonts w:ascii="Verdana" w:hAnsi="Verdana"/>
          <w:sz w:val="24"/>
          <w:szCs w:val="24"/>
          <w:lang w:val="ro-RO"/>
        </w:rPr>
        <w:t xml:space="preserve">) </w:t>
      </w:r>
      <w:r w:rsidRPr="005D0A5E">
        <w:rPr>
          <w:rFonts w:ascii="Verdana" w:hAnsi="Verdana"/>
          <w:sz w:val="24"/>
          <w:szCs w:val="24"/>
          <w:lang w:val="ro-RO"/>
        </w:rPr>
        <w:t>din Regulamentul Camerei Deputaţilor, republicat</w:t>
      </w:r>
      <w:r w:rsidR="001456C3" w:rsidRPr="005D0A5E">
        <w:rPr>
          <w:rFonts w:ascii="Verdana" w:hAnsi="Verdana"/>
          <w:sz w:val="24"/>
          <w:szCs w:val="24"/>
          <w:lang w:val="ro-RO"/>
        </w:rPr>
        <w:t xml:space="preserve">, </w:t>
      </w:r>
      <w:r w:rsidR="007D588F" w:rsidRPr="005D0A5E">
        <w:rPr>
          <w:rFonts w:ascii="Verdana" w:hAnsi="Verdana"/>
          <w:sz w:val="24"/>
          <w:szCs w:val="24"/>
          <w:lang w:val="ro-RO"/>
        </w:rPr>
        <w:t xml:space="preserve">cu modificările </w:t>
      </w:r>
      <w:r w:rsidR="00FC3DB0" w:rsidRPr="005D0A5E">
        <w:rPr>
          <w:rFonts w:ascii="Verdana" w:hAnsi="Verdana"/>
          <w:sz w:val="24"/>
          <w:szCs w:val="24"/>
          <w:lang w:val="ro-RO"/>
        </w:rPr>
        <w:t xml:space="preserve">şi completările </w:t>
      </w:r>
      <w:r w:rsidR="007D588F" w:rsidRPr="005D0A5E">
        <w:rPr>
          <w:rFonts w:ascii="Verdana" w:hAnsi="Verdana"/>
          <w:sz w:val="24"/>
          <w:szCs w:val="24"/>
          <w:lang w:val="ro-RO"/>
        </w:rPr>
        <w:t xml:space="preserve">ulterioare, </w:t>
      </w:r>
      <w:r w:rsidRPr="005D0A5E">
        <w:rPr>
          <w:rFonts w:ascii="Verdana" w:hAnsi="Verdana"/>
          <w:sz w:val="24"/>
          <w:szCs w:val="24"/>
          <w:lang w:val="ro-RO"/>
        </w:rPr>
        <w:t xml:space="preserve">Comisia pentru muncă şi protecţie socială a fost sesizată, prin adresa </w:t>
      </w:r>
      <w:r w:rsidR="006534BC" w:rsidRPr="005D0A5E">
        <w:rPr>
          <w:rFonts w:ascii="Verdana" w:hAnsi="Verdana"/>
          <w:sz w:val="24"/>
          <w:szCs w:val="24"/>
          <w:lang w:val="ro-RO"/>
        </w:rPr>
        <w:br/>
      </w:r>
      <w:r w:rsidRPr="005D0A5E">
        <w:rPr>
          <w:rFonts w:ascii="Verdana" w:hAnsi="Verdana"/>
          <w:sz w:val="24"/>
          <w:szCs w:val="24"/>
          <w:lang w:val="ro-RO"/>
        </w:rPr>
        <w:t>nr.</w:t>
      </w:r>
      <w:r w:rsidR="006534BC" w:rsidRPr="005D0A5E">
        <w:rPr>
          <w:rFonts w:ascii="Verdana" w:hAnsi="Verdana"/>
          <w:b/>
          <w:noProof/>
          <w:sz w:val="24"/>
          <w:szCs w:val="24"/>
          <w:lang w:val="ro-RO"/>
        </w:rPr>
        <w:t xml:space="preserve">PLx 526/2022 </w:t>
      </w:r>
      <w:r w:rsidR="006534BC" w:rsidRPr="005D0A5E">
        <w:rPr>
          <w:rFonts w:ascii="Verdana" w:hAnsi="Verdana"/>
          <w:noProof/>
          <w:sz w:val="24"/>
          <w:szCs w:val="24"/>
          <w:lang w:val="ro-RO"/>
        </w:rPr>
        <w:t>din 26 septembrie 2022</w:t>
      </w:r>
      <w:r w:rsidRPr="005D0A5E">
        <w:rPr>
          <w:rFonts w:ascii="Verdana" w:hAnsi="Verdana"/>
          <w:sz w:val="24"/>
          <w:szCs w:val="24"/>
          <w:lang w:val="ro-RO"/>
        </w:rPr>
        <w:t xml:space="preserve">, cu dezbaterea pe fond, în procedură de urgenţă, a </w:t>
      </w:r>
      <w:r w:rsidRPr="005D0A5E">
        <w:rPr>
          <w:rFonts w:ascii="Verdana" w:hAnsi="Verdana"/>
          <w:i/>
          <w:sz w:val="24"/>
          <w:szCs w:val="24"/>
          <w:lang w:val="ro-RO"/>
        </w:rPr>
        <w:t xml:space="preserve">proiectului de Lege </w:t>
      </w:r>
      <w:r w:rsidR="007F177D" w:rsidRPr="005D0A5E">
        <w:rPr>
          <w:rFonts w:ascii="Verdana" w:hAnsi="Verdana"/>
          <w:i/>
          <w:sz w:val="24"/>
          <w:szCs w:val="24"/>
          <w:lang w:val="ro-RO"/>
        </w:rPr>
        <w:t>pentru modificarea şi completarea Legii nr.17/2000 privind asistenţa socială a persoanelor vârstnice.</w:t>
      </w:r>
    </w:p>
    <w:p w:rsidR="00067340" w:rsidRPr="005D0A5E" w:rsidRDefault="00067340" w:rsidP="00920C88">
      <w:pPr>
        <w:spacing w:line="276" w:lineRule="auto"/>
        <w:jc w:val="both"/>
        <w:rPr>
          <w:rFonts w:ascii="Verdana" w:hAnsi="Verdana"/>
          <w:sz w:val="24"/>
          <w:szCs w:val="24"/>
          <w:lang w:val="ro-RO"/>
        </w:rPr>
      </w:pPr>
    </w:p>
    <w:p w:rsidR="006534BC" w:rsidRPr="005D0A5E" w:rsidRDefault="00067340"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xml:space="preserve">Proiectul de lege are ca </w:t>
      </w:r>
      <w:r w:rsidRPr="005D0A5E">
        <w:rPr>
          <w:rFonts w:ascii="Verdana" w:hAnsi="Verdana"/>
          <w:b/>
          <w:sz w:val="24"/>
          <w:szCs w:val="24"/>
          <w:lang w:val="ro-RO"/>
        </w:rPr>
        <w:t>obiect de reglementare</w:t>
      </w:r>
      <w:r w:rsidRPr="005D0A5E">
        <w:rPr>
          <w:rFonts w:ascii="Verdana" w:hAnsi="Verdana"/>
          <w:sz w:val="24"/>
          <w:szCs w:val="24"/>
          <w:lang w:val="ro-RO"/>
        </w:rPr>
        <w:t xml:space="preserve"> </w:t>
      </w:r>
      <w:r w:rsidR="006534BC" w:rsidRPr="005D0A5E">
        <w:rPr>
          <w:rFonts w:ascii="Verdana" w:hAnsi="Verdana"/>
          <w:sz w:val="24"/>
          <w:szCs w:val="24"/>
          <w:lang w:val="ro-RO"/>
        </w:rPr>
        <w:t>modificarea şi completarea Legii nr.17/2000</w:t>
      </w:r>
      <w:r w:rsidR="00E0430F" w:rsidRPr="005D0A5E">
        <w:rPr>
          <w:rFonts w:ascii="Verdana" w:hAnsi="Verdana"/>
          <w:sz w:val="24"/>
          <w:szCs w:val="24"/>
          <w:lang w:val="ro-RO"/>
        </w:rPr>
        <w:t>, i</w:t>
      </w:r>
      <w:r w:rsidR="006534BC" w:rsidRPr="005D0A5E">
        <w:rPr>
          <w:rFonts w:ascii="Verdana" w:hAnsi="Verdana"/>
          <w:sz w:val="24"/>
          <w:szCs w:val="24"/>
          <w:lang w:val="ro-RO"/>
        </w:rPr>
        <w:t>ntervenţiile legislative preconizate viz</w:t>
      </w:r>
      <w:r w:rsidR="00E0430F" w:rsidRPr="005D0A5E">
        <w:rPr>
          <w:rFonts w:ascii="Verdana" w:hAnsi="Verdana"/>
          <w:sz w:val="24"/>
          <w:szCs w:val="24"/>
          <w:lang w:val="ro-RO"/>
        </w:rPr>
        <w:t>ând</w:t>
      </w:r>
      <w:r w:rsidR="006534BC" w:rsidRPr="005D0A5E">
        <w:rPr>
          <w:rFonts w:ascii="Verdana" w:hAnsi="Verdana"/>
          <w:sz w:val="24"/>
          <w:szCs w:val="24"/>
          <w:lang w:val="ro-RO"/>
        </w:rPr>
        <w:t>, în principal:</w:t>
      </w:r>
    </w:p>
    <w:p w:rsidR="006534BC" w:rsidRPr="005D0A5E" w:rsidRDefault="006534BC"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reglementarea mecanismului de asigurare a cheltuielilor de finanţare a îngrijirii de lungă durată ca măsură de asistenţă socială pentru îngrijirea la domiciliu, în centrele de zi sau rezidenţiale, acordând o importanţă crescută îngrijirii la domiciliu şi în centrele de zi;</w:t>
      </w:r>
    </w:p>
    <w:p w:rsidR="006534BC" w:rsidRPr="005D0A5E" w:rsidRDefault="006534BC"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xml:space="preserve">- respectarea partajării responsabilităţii finanţării dreptului de îngrijire de lungă durată ca măsură de asistenţă socială şi ca serviciu public descentralizat, între autorităţile administraţiei publice locale şi centrale; </w:t>
      </w:r>
    </w:p>
    <w:p w:rsidR="006534BC" w:rsidRPr="005D0A5E" w:rsidRDefault="006534BC"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completarea art.20 cu precizări privind respectarea „principiului resursa financiară urmează beneficiarul</w:t>
      </w:r>
      <w:r w:rsidRPr="005D0A5E">
        <w:rPr>
          <w:rFonts w:ascii="Arial" w:hAnsi="Arial" w:cs="Arial"/>
          <w:sz w:val="24"/>
          <w:szCs w:val="24"/>
          <w:lang w:val="ro-RO"/>
        </w:rPr>
        <w:t>ˮ</w:t>
      </w:r>
      <w:r w:rsidRPr="005D0A5E">
        <w:rPr>
          <w:rFonts w:ascii="Verdana" w:hAnsi="Verdana" w:cs="Verdana"/>
          <w:sz w:val="24"/>
          <w:szCs w:val="24"/>
          <w:lang w:val="ro-RO"/>
        </w:rPr>
        <w:t xml:space="preserve"> în finan</w:t>
      </w:r>
      <w:r w:rsidRPr="005D0A5E">
        <w:rPr>
          <w:rFonts w:ascii="Verdana" w:hAnsi="Verdana"/>
          <w:sz w:val="24"/>
          <w:szCs w:val="24"/>
          <w:lang w:val="ro-RO"/>
        </w:rPr>
        <w:t>ţarea serviciilor sociale;</w:t>
      </w:r>
    </w:p>
    <w:p w:rsidR="006534BC" w:rsidRPr="005D0A5E" w:rsidRDefault="006534BC"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respectarea principiului prevenţiei care presupune acordarea cu prioritate a îngrijirii în comunitate şi, implicit, prevenirea instituţionalizării;</w:t>
      </w:r>
    </w:p>
    <w:p w:rsidR="006534BC" w:rsidRPr="005D0A5E" w:rsidRDefault="006534BC" w:rsidP="00920C88">
      <w:pPr>
        <w:spacing w:line="276" w:lineRule="auto"/>
        <w:ind w:firstLine="720"/>
        <w:jc w:val="both"/>
        <w:rPr>
          <w:rFonts w:ascii="Arial" w:hAnsi="Arial" w:cs="Arial"/>
          <w:sz w:val="24"/>
          <w:szCs w:val="24"/>
          <w:lang w:val="ro-RO"/>
        </w:rPr>
      </w:pPr>
      <w:r w:rsidRPr="005D0A5E">
        <w:rPr>
          <w:rFonts w:ascii="Verdana" w:hAnsi="Verdana"/>
          <w:sz w:val="24"/>
          <w:szCs w:val="24"/>
          <w:lang w:val="ro-RO"/>
        </w:rPr>
        <w:lastRenderedPageBreak/>
        <w:t>- actualizarea unor concepte, precum „îngrijirea de lungă durată</w:t>
      </w:r>
      <w:r w:rsidRPr="005D0A5E">
        <w:rPr>
          <w:rFonts w:ascii="Arial" w:hAnsi="Arial" w:cs="Arial"/>
          <w:sz w:val="24"/>
          <w:szCs w:val="24"/>
          <w:lang w:val="ro-RO"/>
        </w:rPr>
        <w:t>ˮ</w:t>
      </w:r>
      <w:r w:rsidRPr="005D0A5E">
        <w:rPr>
          <w:rFonts w:ascii="Verdana" w:hAnsi="Verdana" w:cs="Verdana"/>
          <w:sz w:val="24"/>
          <w:szCs w:val="24"/>
          <w:lang w:val="ro-RO"/>
        </w:rPr>
        <w:t xml:space="preserve"> sau „beneficii sociale</w:t>
      </w:r>
      <w:r w:rsidRPr="005D0A5E">
        <w:rPr>
          <w:rFonts w:ascii="Arial" w:hAnsi="Arial" w:cs="Arial"/>
          <w:sz w:val="24"/>
          <w:szCs w:val="24"/>
          <w:lang w:val="ro-RO"/>
        </w:rPr>
        <w:t>ˮ;</w:t>
      </w:r>
    </w:p>
    <w:p w:rsidR="006534BC" w:rsidRPr="005D0A5E" w:rsidRDefault="006534BC" w:rsidP="00920C88">
      <w:pPr>
        <w:spacing w:line="276" w:lineRule="auto"/>
        <w:ind w:firstLine="720"/>
        <w:jc w:val="both"/>
        <w:rPr>
          <w:rFonts w:ascii="Verdana" w:hAnsi="Verdana"/>
          <w:sz w:val="24"/>
          <w:szCs w:val="24"/>
          <w:lang w:val="ro-RO"/>
        </w:rPr>
      </w:pPr>
      <w:r w:rsidRPr="005D0A5E">
        <w:rPr>
          <w:rFonts w:ascii="Arial" w:hAnsi="Arial" w:cs="Arial"/>
          <w:sz w:val="24"/>
          <w:szCs w:val="24"/>
          <w:lang w:val="ro-RO"/>
        </w:rPr>
        <w:t>-</w:t>
      </w:r>
      <w:r w:rsidRPr="005D0A5E">
        <w:rPr>
          <w:rFonts w:ascii="Verdana" w:hAnsi="Verdana" w:cs="Verdana"/>
          <w:sz w:val="24"/>
          <w:szCs w:val="24"/>
          <w:lang w:val="ro-RO"/>
        </w:rPr>
        <w:t xml:space="preserve"> definirea centrului de zi de asisten</w:t>
      </w:r>
      <w:r w:rsidRPr="005D0A5E">
        <w:rPr>
          <w:rFonts w:ascii="Verdana" w:hAnsi="Verdana"/>
          <w:sz w:val="24"/>
          <w:szCs w:val="24"/>
          <w:lang w:val="ro-RO"/>
        </w:rPr>
        <w:t>ţă şi recuperare;</w:t>
      </w:r>
    </w:p>
    <w:p w:rsidR="005E32F1" w:rsidRPr="005D0A5E" w:rsidRDefault="006534BC"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clarificarea angajărilor de către autorităţile administraţiei publice locale a personalului de îngrijire cu timp parţial de lucru sau normă întreagă.</w:t>
      </w:r>
    </w:p>
    <w:p w:rsidR="006534BC" w:rsidRPr="005D0A5E" w:rsidRDefault="006534BC" w:rsidP="00920C88">
      <w:pPr>
        <w:spacing w:line="276" w:lineRule="auto"/>
        <w:ind w:firstLine="720"/>
        <w:jc w:val="both"/>
        <w:rPr>
          <w:rFonts w:ascii="Verdana" w:hAnsi="Verdana"/>
          <w:sz w:val="24"/>
          <w:szCs w:val="24"/>
          <w:lang w:val="ro-RO"/>
        </w:rPr>
      </w:pPr>
    </w:p>
    <w:p w:rsidR="00067340" w:rsidRPr="005D0A5E" w:rsidRDefault="00067340"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xml:space="preserve">La întocmirea prezentului </w:t>
      </w:r>
      <w:r w:rsidRPr="005D0A5E">
        <w:rPr>
          <w:rFonts w:ascii="Verdana" w:hAnsi="Verdana"/>
          <w:b/>
          <w:sz w:val="24"/>
          <w:szCs w:val="24"/>
          <w:lang w:val="ro-RO"/>
        </w:rPr>
        <w:t>raport</w:t>
      </w:r>
      <w:r w:rsidRPr="005D0A5E">
        <w:rPr>
          <w:rFonts w:ascii="Verdana" w:hAnsi="Verdana"/>
          <w:sz w:val="24"/>
          <w:szCs w:val="24"/>
          <w:lang w:val="ro-RO"/>
        </w:rPr>
        <w:t xml:space="preserve">, </w:t>
      </w:r>
      <w:r w:rsidR="005E32F1" w:rsidRPr="005D0A5E">
        <w:rPr>
          <w:rFonts w:ascii="Verdana" w:hAnsi="Verdana"/>
          <w:sz w:val="24"/>
          <w:szCs w:val="24"/>
          <w:lang w:val="ro-RO"/>
        </w:rPr>
        <w:t>c</w:t>
      </w:r>
      <w:r w:rsidRPr="005D0A5E">
        <w:rPr>
          <w:rFonts w:ascii="Verdana" w:hAnsi="Verdana"/>
          <w:sz w:val="24"/>
          <w:szCs w:val="24"/>
          <w:lang w:val="ro-RO"/>
        </w:rPr>
        <w:t>omisia a avut în vedere:</w:t>
      </w:r>
    </w:p>
    <w:p w:rsidR="00067340" w:rsidRPr="005D0A5E" w:rsidRDefault="00067340">
      <w:pPr>
        <w:numPr>
          <w:ilvl w:val="0"/>
          <w:numId w:val="2"/>
        </w:numPr>
        <w:tabs>
          <w:tab w:val="clear" w:pos="1080"/>
          <w:tab w:val="num" w:pos="360"/>
        </w:tabs>
        <w:spacing w:line="276" w:lineRule="auto"/>
        <w:ind w:left="360"/>
        <w:jc w:val="both"/>
        <w:rPr>
          <w:rFonts w:ascii="Verdana" w:hAnsi="Verdana"/>
          <w:sz w:val="24"/>
          <w:szCs w:val="24"/>
          <w:lang w:val="ro-RO"/>
        </w:rPr>
      </w:pPr>
      <w:r w:rsidRPr="005D0A5E">
        <w:rPr>
          <w:rFonts w:ascii="Verdana" w:hAnsi="Verdana"/>
          <w:sz w:val="24"/>
          <w:szCs w:val="24"/>
          <w:lang w:val="ro-RO"/>
        </w:rPr>
        <w:t>aviz</w:t>
      </w:r>
      <w:r w:rsidR="00715758" w:rsidRPr="005D0A5E">
        <w:rPr>
          <w:rFonts w:ascii="Verdana" w:hAnsi="Verdana"/>
          <w:sz w:val="24"/>
          <w:szCs w:val="24"/>
          <w:lang w:val="ro-RO"/>
        </w:rPr>
        <w:t xml:space="preserve">ul </w:t>
      </w:r>
      <w:r w:rsidRPr="005D0A5E">
        <w:rPr>
          <w:rFonts w:ascii="Verdana" w:hAnsi="Verdana"/>
          <w:sz w:val="24"/>
          <w:szCs w:val="24"/>
          <w:lang w:val="ro-RO"/>
        </w:rPr>
        <w:t>favorabil al Consiliului Legislativ (nr.</w:t>
      </w:r>
      <w:r w:rsidR="00715758" w:rsidRPr="005D0A5E">
        <w:rPr>
          <w:rFonts w:ascii="Verdana" w:hAnsi="Verdana"/>
          <w:sz w:val="24"/>
          <w:szCs w:val="24"/>
          <w:lang w:val="ro-RO"/>
        </w:rPr>
        <w:t>709/22.06.2022</w:t>
      </w:r>
      <w:r w:rsidRPr="005D0A5E">
        <w:rPr>
          <w:rFonts w:ascii="Verdana" w:hAnsi="Verdana"/>
          <w:sz w:val="24"/>
          <w:szCs w:val="24"/>
          <w:lang w:val="ro-RO"/>
        </w:rPr>
        <w:t>)</w:t>
      </w:r>
    </w:p>
    <w:p w:rsidR="00067340" w:rsidRPr="005D0A5E" w:rsidRDefault="00715758">
      <w:pPr>
        <w:numPr>
          <w:ilvl w:val="0"/>
          <w:numId w:val="2"/>
        </w:numPr>
        <w:tabs>
          <w:tab w:val="clear" w:pos="1080"/>
          <w:tab w:val="num" w:pos="360"/>
        </w:tabs>
        <w:spacing w:line="276" w:lineRule="auto"/>
        <w:ind w:left="360"/>
        <w:jc w:val="both"/>
        <w:rPr>
          <w:rFonts w:ascii="Verdana" w:hAnsi="Verdana"/>
          <w:sz w:val="24"/>
          <w:szCs w:val="24"/>
          <w:lang w:val="ro-RO"/>
        </w:rPr>
      </w:pPr>
      <w:r w:rsidRPr="005D0A5E">
        <w:rPr>
          <w:rFonts w:ascii="Verdana" w:hAnsi="Verdana"/>
          <w:sz w:val="24"/>
          <w:szCs w:val="24"/>
          <w:lang w:val="ro-RO"/>
        </w:rPr>
        <w:t xml:space="preserve">avizul </w:t>
      </w:r>
      <w:r w:rsidR="00067340" w:rsidRPr="005D0A5E">
        <w:rPr>
          <w:rFonts w:ascii="Verdana" w:hAnsi="Verdana"/>
          <w:sz w:val="24"/>
          <w:szCs w:val="24"/>
          <w:lang w:val="ro-RO"/>
        </w:rPr>
        <w:t>favorabil al Consiliului Economic şi Social (nr.</w:t>
      </w:r>
      <w:r w:rsidRPr="005D0A5E">
        <w:rPr>
          <w:rFonts w:ascii="Verdana" w:hAnsi="Verdana"/>
          <w:sz w:val="24"/>
          <w:szCs w:val="24"/>
          <w:lang w:val="ro-RO"/>
        </w:rPr>
        <w:t>3777/21.06.2022</w:t>
      </w:r>
      <w:r w:rsidR="00067340" w:rsidRPr="005D0A5E">
        <w:rPr>
          <w:rFonts w:ascii="Verdana" w:hAnsi="Verdana"/>
          <w:sz w:val="24"/>
          <w:szCs w:val="24"/>
          <w:lang w:val="ro-RO"/>
        </w:rPr>
        <w:t>)</w:t>
      </w:r>
    </w:p>
    <w:p w:rsidR="00067340" w:rsidRPr="005D0A5E" w:rsidRDefault="00715758">
      <w:pPr>
        <w:numPr>
          <w:ilvl w:val="0"/>
          <w:numId w:val="1"/>
        </w:numPr>
        <w:tabs>
          <w:tab w:val="clear" w:pos="1080"/>
          <w:tab w:val="num" w:pos="360"/>
        </w:tabs>
        <w:spacing w:line="276" w:lineRule="auto"/>
        <w:ind w:left="360"/>
        <w:jc w:val="both"/>
        <w:rPr>
          <w:rFonts w:ascii="Verdana" w:hAnsi="Verdana"/>
          <w:sz w:val="24"/>
          <w:szCs w:val="24"/>
          <w:lang w:val="ro-RO"/>
        </w:rPr>
      </w:pPr>
      <w:r w:rsidRPr="005D0A5E">
        <w:rPr>
          <w:rFonts w:ascii="Verdana" w:hAnsi="Verdana"/>
          <w:sz w:val="24"/>
          <w:szCs w:val="24"/>
          <w:lang w:val="ro-RO"/>
        </w:rPr>
        <w:t xml:space="preserve">avizul </w:t>
      </w:r>
      <w:r w:rsidR="00067340" w:rsidRPr="005D0A5E">
        <w:rPr>
          <w:rFonts w:ascii="Verdana" w:hAnsi="Verdana"/>
          <w:sz w:val="24"/>
          <w:szCs w:val="24"/>
          <w:lang w:val="ro-RO"/>
        </w:rPr>
        <w:t xml:space="preserve">favorabil al Comisiei juridice, de disciplină şi imunităţi </w:t>
      </w:r>
      <w:r w:rsidR="00977505" w:rsidRPr="005D0A5E">
        <w:rPr>
          <w:rFonts w:ascii="Verdana" w:hAnsi="Verdana"/>
          <w:sz w:val="24"/>
          <w:szCs w:val="24"/>
          <w:lang w:val="ro-RO"/>
        </w:rPr>
        <w:br/>
      </w:r>
      <w:r w:rsidR="00067340" w:rsidRPr="005D0A5E">
        <w:rPr>
          <w:rFonts w:ascii="Verdana" w:hAnsi="Verdana"/>
          <w:sz w:val="24"/>
          <w:szCs w:val="24"/>
          <w:lang w:val="ro-RO"/>
        </w:rPr>
        <w:t>(nr.</w:t>
      </w:r>
      <w:r w:rsidRPr="005D0A5E">
        <w:rPr>
          <w:rFonts w:ascii="Verdana" w:hAnsi="Verdana"/>
          <w:sz w:val="24"/>
          <w:szCs w:val="24"/>
          <w:lang w:val="ro-RO"/>
        </w:rPr>
        <w:t>4c-13/792/</w:t>
      </w:r>
      <w:r w:rsidR="00FD39FB" w:rsidRPr="005D0A5E">
        <w:rPr>
          <w:rFonts w:ascii="Verdana" w:hAnsi="Verdana"/>
          <w:sz w:val="24"/>
          <w:szCs w:val="24"/>
          <w:lang w:val="ro-RO"/>
        </w:rPr>
        <w:t>0</w:t>
      </w:r>
      <w:r w:rsidRPr="005D0A5E">
        <w:rPr>
          <w:rFonts w:ascii="Verdana" w:hAnsi="Verdana"/>
          <w:sz w:val="24"/>
          <w:szCs w:val="24"/>
          <w:lang w:val="ro-RO"/>
        </w:rPr>
        <w:t>2.11.2022</w:t>
      </w:r>
      <w:r w:rsidR="00067340" w:rsidRPr="005D0A5E">
        <w:rPr>
          <w:rFonts w:ascii="Verdana" w:hAnsi="Verdana"/>
          <w:sz w:val="24"/>
          <w:szCs w:val="24"/>
          <w:lang w:val="ro-RO"/>
        </w:rPr>
        <w:t>)</w:t>
      </w:r>
    </w:p>
    <w:p w:rsidR="00067340" w:rsidRPr="005D0A5E" w:rsidRDefault="00715758">
      <w:pPr>
        <w:numPr>
          <w:ilvl w:val="0"/>
          <w:numId w:val="1"/>
        </w:numPr>
        <w:tabs>
          <w:tab w:val="clear" w:pos="1080"/>
          <w:tab w:val="num" w:pos="360"/>
        </w:tabs>
        <w:spacing w:line="276" w:lineRule="auto"/>
        <w:ind w:left="360"/>
        <w:jc w:val="both"/>
        <w:rPr>
          <w:rFonts w:ascii="Verdana" w:hAnsi="Verdana"/>
          <w:sz w:val="24"/>
          <w:szCs w:val="24"/>
          <w:lang w:val="ro-RO"/>
        </w:rPr>
      </w:pPr>
      <w:r w:rsidRPr="005D0A5E">
        <w:rPr>
          <w:rFonts w:ascii="Verdana" w:hAnsi="Verdana"/>
          <w:sz w:val="24"/>
          <w:szCs w:val="24"/>
          <w:lang w:val="ro-RO"/>
        </w:rPr>
        <w:t xml:space="preserve">avizul </w:t>
      </w:r>
      <w:r w:rsidR="00067340" w:rsidRPr="005D0A5E">
        <w:rPr>
          <w:rFonts w:ascii="Verdana" w:hAnsi="Verdana"/>
          <w:sz w:val="24"/>
          <w:szCs w:val="24"/>
          <w:lang w:val="ro-RO"/>
        </w:rPr>
        <w:t>favorabil al Comisiei pentru drepturile omului, culte şi problemele minorităţilor naţionale (nr.</w:t>
      </w:r>
      <w:r w:rsidRPr="005D0A5E">
        <w:rPr>
          <w:rFonts w:ascii="Verdana" w:hAnsi="Verdana"/>
          <w:sz w:val="24"/>
          <w:szCs w:val="24"/>
          <w:lang w:val="ro-RO"/>
        </w:rPr>
        <w:t>4c-6/590/</w:t>
      </w:r>
      <w:r w:rsidR="00FD39FB" w:rsidRPr="005D0A5E">
        <w:rPr>
          <w:rFonts w:ascii="Verdana" w:hAnsi="Verdana"/>
          <w:sz w:val="24"/>
          <w:szCs w:val="24"/>
          <w:lang w:val="ro-RO"/>
        </w:rPr>
        <w:t>0</w:t>
      </w:r>
      <w:r w:rsidRPr="005D0A5E">
        <w:rPr>
          <w:rFonts w:ascii="Verdana" w:hAnsi="Verdana"/>
          <w:sz w:val="24"/>
          <w:szCs w:val="24"/>
          <w:lang w:val="ro-RO"/>
        </w:rPr>
        <w:t>5.10.2022</w:t>
      </w:r>
      <w:r w:rsidR="00067340" w:rsidRPr="005D0A5E">
        <w:rPr>
          <w:rFonts w:ascii="Verdana" w:hAnsi="Verdana"/>
          <w:sz w:val="24"/>
          <w:szCs w:val="24"/>
          <w:lang w:val="ro-RO"/>
        </w:rPr>
        <w:t>)</w:t>
      </w:r>
    </w:p>
    <w:p w:rsidR="00067340" w:rsidRPr="005D0A5E" w:rsidRDefault="00715758">
      <w:pPr>
        <w:numPr>
          <w:ilvl w:val="0"/>
          <w:numId w:val="1"/>
        </w:numPr>
        <w:tabs>
          <w:tab w:val="clear" w:pos="1080"/>
          <w:tab w:val="num" w:pos="360"/>
        </w:tabs>
        <w:spacing w:line="276" w:lineRule="auto"/>
        <w:ind w:left="360"/>
        <w:jc w:val="both"/>
        <w:rPr>
          <w:rFonts w:ascii="Verdana" w:hAnsi="Verdana"/>
          <w:sz w:val="24"/>
          <w:szCs w:val="24"/>
          <w:lang w:val="ro-RO"/>
        </w:rPr>
      </w:pPr>
      <w:r w:rsidRPr="005D0A5E">
        <w:rPr>
          <w:rFonts w:ascii="Verdana" w:hAnsi="Verdana"/>
          <w:sz w:val="24"/>
          <w:szCs w:val="24"/>
          <w:lang w:val="ro-RO"/>
        </w:rPr>
        <w:t xml:space="preserve">avizul </w:t>
      </w:r>
      <w:r w:rsidR="00067340" w:rsidRPr="005D0A5E">
        <w:rPr>
          <w:rFonts w:ascii="Verdana" w:hAnsi="Verdana"/>
          <w:sz w:val="24"/>
          <w:szCs w:val="24"/>
          <w:lang w:val="ro-RO"/>
        </w:rPr>
        <w:t>favorabil al Comisiei pentru egalitatea de şanse pentru femei şi bărbaţi (nr.</w:t>
      </w:r>
      <w:r w:rsidRPr="005D0A5E">
        <w:rPr>
          <w:rFonts w:ascii="Verdana" w:hAnsi="Verdana"/>
          <w:sz w:val="24"/>
          <w:szCs w:val="24"/>
          <w:lang w:val="ro-RO"/>
        </w:rPr>
        <w:t>4c-20/</w:t>
      </w:r>
      <w:r w:rsidR="00FD39FB" w:rsidRPr="005D0A5E">
        <w:rPr>
          <w:rFonts w:ascii="Verdana" w:hAnsi="Verdana"/>
          <w:sz w:val="24"/>
          <w:szCs w:val="24"/>
          <w:lang w:val="ro-RO"/>
        </w:rPr>
        <w:t>466/0</w:t>
      </w:r>
      <w:r w:rsidRPr="005D0A5E">
        <w:rPr>
          <w:rFonts w:ascii="Verdana" w:hAnsi="Verdana"/>
          <w:sz w:val="24"/>
          <w:szCs w:val="24"/>
          <w:lang w:val="ro-RO"/>
        </w:rPr>
        <w:t>4.10.2022</w:t>
      </w:r>
      <w:r w:rsidR="00067340" w:rsidRPr="005D0A5E">
        <w:rPr>
          <w:rFonts w:ascii="Verdana" w:hAnsi="Verdana"/>
          <w:sz w:val="24"/>
          <w:szCs w:val="24"/>
          <w:lang w:val="ro-RO"/>
        </w:rPr>
        <w:t>)</w:t>
      </w:r>
      <w:r w:rsidR="00977505" w:rsidRPr="005D0A5E">
        <w:rPr>
          <w:rFonts w:ascii="Verdana" w:hAnsi="Verdana"/>
          <w:sz w:val="24"/>
          <w:szCs w:val="24"/>
          <w:lang w:val="ro-RO"/>
        </w:rPr>
        <w:t>.</w:t>
      </w:r>
    </w:p>
    <w:p w:rsidR="00067340" w:rsidRPr="005D0A5E" w:rsidRDefault="00067340" w:rsidP="00920C88">
      <w:pPr>
        <w:spacing w:line="276" w:lineRule="auto"/>
        <w:ind w:firstLine="720"/>
        <w:jc w:val="both"/>
        <w:rPr>
          <w:rFonts w:ascii="Verdana" w:hAnsi="Verdana"/>
          <w:sz w:val="24"/>
          <w:szCs w:val="24"/>
          <w:lang w:val="ro-RO"/>
        </w:rPr>
      </w:pPr>
    </w:p>
    <w:p w:rsidR="00067340" w:rsidRPr="005D0A5E" w:rsidRDefault="00067340"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xml:space="preserve">La dezbaterile care au avut loc în şedinţa comisiei din </w:t>
      </w:r>
      <w:r w:rsidR="00715758" w:rsidRPr="005D0A5E">
        <w:rPr>
          <w:rFonts w:ascii="Verdana" w:hAnsi="Verdana"/>
          <w:sz w:val="24"/>
          <w:szCs w:val="24"/>
          <w:lang w:val="ro-RO"/>
        </w:rPr>
        <w:t>15 noiembrie 2022</w:t>
      </w:r>
      <w:r w:rsidRPr="005D0A5E">
        <w:rPr>
          <w:rFonts w:ascii="Verdana" w:hAnsi="Verdana"/>
          <w:sz w:val="24"/>
          <w:szCs w:val="24"/>
          <w:lang w:val="ro-RO"/>
        </w:rPr>
        <w:t xml:space="preserve"> au participat, în conformitate cu prevederile art.5</w:t>
      </w:r>
      <w:r w:rsidR="009E4DF9" w:rsidRPr="005D0A5E">
        <w:rPr>
          <w:rFonts w:ascii="Verdana" w:hAnsi="Verdana"/>
          <w:sz w:val="24"/>
          <w:szCs w:val="24"/>
          <w:lang w:val="ro-RO"/>
        </w:rPr>
        <w:t>6</w:t>
      </w:r>
      <w:r w:rsidR="00FF6DFC" w:rsidRPr="005D0A5E">
        <w:rPr>
          <w:rFonts w:ascii="Verdana" w:hAnsi="Verdana"/>
          <w:sz w:val="24"/>
          <w:szCs w:val="24"/>
          <w:lang w:val="ro-RO"/>
        </w:rPr>
        <w:t xml:space="preserve"> şi 5</w:t>
      </w:r>
      <w:r w:rsidR="009E4DF9" w:rsidRPr="005D0A5E">
        <w:rPr>
          <w:rFonts w:ascii="Verdana" w:hAnsi="Verdana"/>
          <w:sz w:val="24"/>
          <w:szCs w:val="24"/>
          <w:lang w:val="ro-RO"/>
        </w:rPr>
        <w:t>7</w:t>
      </w:r>
      <w:r w:rsidRPr="005D0A5E">
        <w:rPr>
          <w:rFonts w:ascii="Verdana" w:hAnsi="Verdana"/>
          <w:sz w:val="24"/>
          <w:szCs w:val="24"/>
          <w:lang w:val="ro-RO"/>
        </w:rPr>
        <w:t xml:space="preserve"> din Regulamentul C</w:t>
      </w:r>
      <w:r w:rsidR="00D059D8" w:rsidRPr="005D0A5E">
        <w:rPr>
          <w:rFonts w:ascii="Verdana" w:hAnsi="Verdana"/>
          <w:sz w:val="24"/>
          <w:szCs w:val="24"/>
          <w:lang w:val="ro-RO"/>
        </w:rPr>
        <w:t>amerei Deputaţilor</w:t>
      </w:r>
      <w:r w:rsidR="00FC3DB0" w:rsidRPr="005D0A5E">
        <w:rPr>
          <w:rFonts w:ascii="Verdana" w:hAnsi="Verdana"/>
          <w:sz w:val="24"/>
          <w:szCs w:val="24"/>
          <w:lang w:val="ro-RO"/>
        </w:rPr>
        <w:t>, republicat, cu modificările şi completările ulterioare</w:t>
      </w:r>
      <w:r w:rsidR="00E0430F" w:rsidRPr="005D0A5E">
        <w:rPr>
          <w:rFonts w:ascii="Verdana" w:hAnsi="Verdana"/>
          <w:sz w:val="24"/>
          <w:szCs w:val="24"/>
          <w:lang w:val="ro-RO"/>
        </w:rPr>
        <w:t>, din partea Ministerului Muncii și Solidarității Sociale</w:t>
      </w:r>
      <w:r w:rsidR="00636A94" w:rsidRPr="005D0A5E">
        <w:rPr>
          <w:rFonts w:ascii="Verdana" w:hAnsi="Verdana"/>
          <w:sz w:val="24"/>
          <w:szCs w:val="24"/>
          <w:lang w:val="ro-RO"/>
        </w:rPr>
        <w:t>:</w:t>
      </w:r>
    </w:p>
    <w:p w:rsidR="009E4DF9" w:rsidRPr="005D0A5E" w:rsidRDefault="00715758">
      <w:pPr>
        <w:numPr>
          <w:ilvl w:val="0"/>
          <w:numId w:val="4"/>
        </w:numPr>
        <w:spacing w:line="276" w:lineRule="auto"/>
        <w:jc w:val="both"/>
        <w:rPr>
          <w:rFonts w:ascii="Verdana" w:hAnsi="Verdana"/>
          <w:sz w:val="24"/>
          <w:szCs w:val="24"/>
          <w:lang w:val="ro-RO"/>
        </w:rPr>
      </w:pPr>
      <w:r w:rsidRPr="005D0A5E">
        <w:rPr>
          <w:rFonts w:ascii="Verdana" w:hAnsi="Verdana"/>
          <w:sz w:val="24"/>
          <w:szCs w:val="24"/>
          <w:lang w:val="ro-RO"/>
        </w:rPr>
        <w:t>dl Marius Stanciu, Secretar de Stat</w:t>
      </w:r>
    </w:p>
    <w:p w:rsidR="00E0430F" w:rsidRPr="005D0A5E" w:rsidRDefault="00715758">
      <w:pPr>
        <w:numPr>
          <w:ilvl w:val="0"/>
          <w:numId w:val="4"/>
        </w:numPr>
        <w:spacing w:line="276" w:lineRule="auto"/>
        <w:jc w:val="both"/>
        <w:rPr>
          <w:rFonts w:ascii="Verdana" w:hAnsi="Verdana"/>
          <w:sz w:val="24"/>
          <w:szCs w:val="24"/>
          <w:lang w:val="ro-RO"/>
        </w:rPr>
      </w:pPr>
      <w:r w:rsidRPr="005D0A5E">
        <w:rPr>
          <w:rFonts w:ascii="Verdana" w:hAnsi="Verdana"/>
          <w:sz w:val="24"/>
          <w:szCs w:val="24"/>
          <w:lang w:val="ro-RO"/>
        </w:rPr>
        <w:t>d-na Elena Dobre, director</w:t>
      </w:r>
    </w:p>
    <w:p w:rsidR="00067340" w:rsidRPr="005D0A5E" w:rsidRDefault="00715758">
      <w:pPr>
        <w:pStyle w:val="ListParagraph"/>
        <w:numPr>
          <w:ilvl w:val="0"/>
          <w:numId w:val="4"/>
        </w:numPr>
        <w:spacing w:line="276" w:lineRule="auto"/>
        <w:jc w:val="both"/>
        <w:rPr>
          <w:rFonts w:ascii="Verdana" w:hAnsi="Verdana"/>
          <w:sz w:val="24"/>
          <w:szCs w:val="24"/>
          <w:lang w:val="ro-RO"/>
        </w:rPr>
      </w:pPr>
      <w:r w:rsidRPr="005D0A5E">
        <w:rPr>
          <w:rFonts w:ascii="Verdana" w:hAnsi="Verdana"/>
          <w:sz w:val="24"/>
          <w:szCs w:val="24"/>
          <w:lang w:val="ro-RO"/>
        </w:rPr>
        <w:t xml:space="preserve">d-na Dorina Vicol, </w:t>
      </w:r>
      <w:r w:rsidR="000E2D52" w:rsidRPr="005D0A5E">
        <w:rPr>
          <w:rFonts w:ascii="Verdana" w:hAnsi="Verdana"/>
          <w:sz w:val="24"/>
          <w:szCs w:val="24"/>
          <w:lang w:val="ro-RO"/>
        </w:rPr>
        <w:t>consilier</w:t>
      </w:r>
      <w:r w:rsidR="00E0430F" w:rsidRPr="005D0A5E">
        <w:rPr>
          <w:rFonts w:ascii="Verdana" w:hAnsi="Verdana"/>
          <w:sz w:val="24"/>
          <w:szCs w:val="24"/>
          <w:lang w:val="ro-RO"/>
        </w:rPr>
        <w:t>.</w:t>
      </w:r>
    </w:p>
    <w:p w:rsidR="00E0430F" w:rsidRPr="005D0A5E" w:rsidRDefault="00E0430F" w:rsidP="00482889">
      <w:pPr>
        <w:spacing w:line="276" w:lineRule="auto"/>
        <w:ind w:firstLine="720"/>
        <w:jc w:val="both"/>
        <w:rPr>
          <w:rFonts w:ascii="Verdana" w:hAnsi="Verdana"/>
          <w:sz w:val="24"/>
          <w:szCs w:val="24"/>
          <w:lang w:val="ro-RO"/>
        </w:rPr>
      </w:pPr>
      <w:bookmarkStart w:id="0" w:name="_Hlk102993541"/>
    </w:p>
    <w:p w:rsidR="00482889" w:rsidRPr="005D0A5E" w:rsidRDefault="00482889" w:rsidP="00482889">
      <w:pPr>
        <w:spacing w:line="276" w:lineRule="auto"/>
        <w:ind w:firstLine="720"/>
        <w:jc w:val="both"/>
        <w:rPr>
          <w:rFonts w:ascii="Verdana" w:hAnsi="Verdana"/>
          <w:sz w:val="24"/>
          <w:szCs w:val="24"/>
          <w:lang w:val="ro-RO"/>
        </w:rPr>
      </w:pPr>
      <w:r w:rsidRPr="005D0A5E">
        <w:rPr>
          <w:rFonts w:ascii="Verdana" w:hAnsi="Verdana"/>
          <w:sz w:val="24"/>
          <w:szCs w:val="24"/>
          <w:lang w:val="ro-RO"/>
        </w:rPr>
        <w:t>La lucrări au participat deputaţii, membri ai comisiei, conform listei de prezenţă.</w:t>
      </w:r>
    </w:p>
    <w:bookmarkEnd w:id="0"/>
    <w:p w:rsidR="00067340" w:rsidRPr="005D0A5E" w:rsidRDefault="00067340"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xml:space="preserve">Raportul comisiei a fost adoptat cu </w:t>
      </w:r>
      <w:r w:rsidR="00636A94" w:rsidRPr="005D0A5E">
        <w:rPr>
          <w:rFonts w:ascii="Verdana" w:hAnsi="Verdana"/>
          <w:sz w:val="24"/>
          <w:szCs w:val="24"/>
          <w:lang w:val="ro-RO"/>
        </w:rPr>
        <w:t xml:space="preserve">majoritate de </w:t>
      </w:r>
      <w:r w:rsidRPr="005D0A5E">
        <w:rPr>
          <w:rFonts w:ascii="Verdana" w:hAnsi="Verdana"/>
          <w:sz w:val="24"/>
          <w:szCs w:val="24"/>
          <w:lang w:val="ro-RO"/>
        </w:rPr>
        <w:t xml:space="preserve">voturi </w:t>
      </w:r>
      <w:r w:rsidR="005E32F1" w:rsidRPr="005D0A5E">
        <w:rPr>
          <w:rFonts w:ascii="Verdana" w:hAnsi="Verdana"/>
          <w:sz w:val="24"/>
          <w:szCs w:val="24"/>
          <w:lang w:val="ro-RO"/>
        </w:rPr>
        <w:t>(</w:t>
      </w:r>
      <w:r w:rsidR="00636A94" w:rsidRPr="005D0A5E">
        <w:rPr>
          <w:rFonts w:ascii="Verdana" w:hAnsi="Verdana"/>
          <w:sz w:val="24"/>
          <w:szCs w:val="24"/>
          <w:lang w:val="ro-RO"/>
        </w:rPr>
        <w:t>o</w:t>
      </w:r>
      <w:r w:rsidRPr="005D0A5E">
        <w:rPr>
          <w:rFonts w:ascii="Verdana" w:hAnsi="Verdana"/>
          <w:sz w:val="24"/>
          <w:szCs w:val="24"/>
          <w:lang w:val="ro-RO"/>
        </w:rPr>
        <w:t xml:space="preserve"> abţiner</w:t>
      </w:r>
      <w:r w:rsidR="00636A94" w:rsidRPr="005D0A5E">
        <w:rPr>
          <w:rFonts w:ascii="Verdana" w:hAnsi="Verdana"/>
          <w:sz w:val="24"/>
          <w:szCs w:val="24"/>
          <w:lang w:val="ro-RO"/>
        </w:rPr>
        <w:t>e</w:t>
      </w:r>
      <w:r w:rsidR="005E32F1" w:rsidRPr="005D0A5E">
        <w:rPr>
          <w:rFonts w:ascii="Verdana" w:hAnsi="Verdana"/>
          <w:sz w:val="24"/>
          <w:szCs w:val="24"/>
          <w:lang w:val="ro-RO"/>
        </w:rPr>
        <w:t>)</w:t>
      </w:r>
      <w:r w:rsidRPr="005D0A5E">
        <w:rPr>
          <w:rFonts w:ascii="Verdana" w:hAnsi="Verdana"/>
          <w:sz w:val="24"/>
          <w:szCs w:val="24"/>
          <w:lang w:val="ro-RO"/>
        </w:rPr>
        <w:t>.</w:t>
      </w:r>
    </w:p>
    <w:p w:rsidR="00067340" w:rsidRPr="005D0A5E" w:rsidRDefault="00067340" w:rsidP="00920C88">
      <w:pPr>
        <w:spacing w:line="276" w:lineRule="auto"/>
        <w:ind w:firstLine="720"/>
        <w:jc w:val="both"/>
        <w:rPr>
          <w:rFonts w:ascii="Verdana" w:hAnsi="Verdana"/>
          <w:sz w:val="24"/>
          <w:szCs w:val="24"/>
          <w:lang w:val="ro-RO"/>
        </w:rPr>
      </w:pPr>
    </w:p>
    <w:p w:rsidR="00067340" w:rsidRPr="005D0A5E" w:rsidRDefault="00067340" w:rsidP="00920C88">
      <w:pPr>
        <w:spacing w:line="276" w:lineRule="auto"/>
        <w:ind w:firstLine="720"/>
        <w:jc w:val="both"/>
        <w:rPr>
          <w:rFonts w:ascii="Verdana" w:hAnsi="Verdana"/>
          <w:sz w:val="24"/>
          <w:szCs w:val="24"/>
          <w:lang w:val="ro-RO"/>
        </w:rPr>
      </w:pPr>
      <w:r w:rsidRPr="005D0A5E">
        <w:rPr>
          <w:rFonts w:ascii="Verdana" w:hAnsi="Verdana"/>
          <w:sz w:val="24"/>
          <w:szCs w:val="24"/>
          <w:lang w:val="ro-RO"/>
        </w:rPr>
        <w:t xml:space="preserve">Proiectul de lege face parte din categoria legilor </w:t>
      </w:r>
      <w:r w:rsidRPr="005D0A5E">
        <w:rPr>
          <w:rFonts w:ascii="Verdana" w:hAnsi="Verdana"/>
          <w:b/>
          <w:sz w:val="24"/>
          <w:szCs w:val="24"/>
          <w:lang w:val="ro-RO"/>
        </w:rPr>
        <w:t>organice</w:t>
      </w:r>
      <w:r w:rsidRPr="005D0A5E">
        <w:rPr>
          <w:rFonts w:ascii="Verdana" w:hAnsi="Verdana"/>
          <w:sz w:val="24"/>
          <w:szCs w:val="24"/>
          <w:lang w:val="ro-RO"/>
        </w:rPr>
        <w:t>, conform prevederilor art.73 alin.(3) din Constituţia României, republicată.</w:t>
      </w:r>
    </w:p>
    <w:p w:rsidR="005E32F1" w:rsidRPr="005D0A5E" w:rsidRDefault="005E32F1" w:rsidP="005E32F1">
      <w:pPr>
        <w:pStyle w:val="BodyText"/>
        <w:spacing w:line="276" w:lineRule="auto"/>
        <w:rPr>
          <w:rFonts w:ascii="Verdana" w:hAnsi="Verdana"/>
          <w:b/>
          <w:sz w:val="24"/>
          <w:szCs w:val="24"/>
          <w:lang w:val="ro-RO"/>
        </w:rPr>
      </w:pPr>
    </w:p>
    <w:p w:rsidR="005E32F1" w:rsidRPr="005D0A5E" w:rsidRDefault="005E32F1" w:rsidP="005E32F1">
      <w:pPr>
        <w:spacing w:line="276" w:lineRule="auto"/>
        <w:ind w:firstLine="720"/>
        <w:jc w:val="both"/>
        <w:rPr>
          <w:rFonts w:ascii="Verdana" w:hAnsi="Verdana"/>
          <w:sz w:val="24"/>
          <w:szCs w:val="24"/>
          <w:lang w:val="ro-RO"/>
        </w:rPr>
      </w:pPr>
      <w:r w:rsidRPr="005D0A5E">
        <w:rPr>
          <w:rFonts w:ascii="Verdana" w:hAnsi="Verdana"/>
          <w:sz w:val="24"/>
          <w:szCs w:val="24"/>
          <w:lang w:val="ro-RO"/>
        </w:rPr>
        <w:t>Proiectul de lege a fost</w:t>
      </w:r>
      <w:r w:rsidRPr="005D0A5E">
        <w:rPr>
          <w:rFonts w:ascii="Verdana" w:hAnsi="Verdana"/>
          <w:b/>
          <w:sz w:val="24"/>
          <w:szCs w:val="24"/>
          <w:lang w:val="ro-RO"/>
        </w:rPr>
        <w:t xml:space="preserve"> adoptat </w:t>
      </w:r>
      <w:r w:rsidRPr="005D0A5E">
        <w:rPr>
          <w:rFonts w:ascii="Verdana" w:hAnsi="Verdana"/>
          <w:sz w:val="24"/>
          <w:szCs w:val="24"/>
          <w:lang w:val="ro-RO"/>
        </w:rPr>
        <w:t xml:space="preserve">de Senat, în calitate de primă Cameră sesizată, în şedinţa din </w:t>
      </w:r>
      <w:r w:rsidR="00BE5467" w:rsidRPr="005D0A5E">
        <w:rPr>
          <w:rFonts w:ascii="Verdana" w:hAnsi="Verdana"/>
          <w:sz w:val="24"/>
          <w:szCs w:val="24"/>
          <w:lang w:val="ro-RO"/>
        </w:rPr>
        <w:t>21 septembrie 2022</w:t>
      </w:r>
      <w:r w:rsidRPr="005D0A5E">
        <w:rPr>
          <w:rFonts w:ascii="Verdana" w:hAnsi="Verdana"/>
          <w:sz w:val="24"/>
          <w:szCs w:val="24"/>
          <w:lang w:val="ro-RO"/>
        </w:rPr>
        <w:t>.</w:t>
      </w:r>
    </w:p>
    <w:p w:rsidR="005E32F1" w:rsidRPr="005D0A5E" w:rsidRDefault="005E32F1" w:rsidP="005E32F1">
      <w:pPr>
        <w:spacing w:line="276" w:lineRule="auto"/>
        <w:ind w:firstLine="720"/>
        <w:jc w:val="both"/>
        <w:rPr>
          <w:rFonts w:ascii="Verdana" w:hAnsi="Verdana"/>
          <w:sz w:val="24"/>
          <w:szCs w:val="24"/>
          <w:lang w:val="ro-RO"/>
        </w:rPr>
      </w:pPr>
    </w:p>
    <w:p w:rsidR="00193D0D" w:rsidRPr="005D0A5E" w:rsidRDefault="00193D0D" w:rsidP="00193D0D">
      <w:pPr>
        <w:pStyle w:val="BodyText2"/>
        <w:spacing w:after="0" w:line="276" w:lineRule="auto"/>
        <w:ind w:firstLine="720"/>
        <w:jc w:val="both"/>
        <w:rPr>
          <w:rFonts w:ascii="Verdana" w:hAnsi="Verdana"/>
          <w:sz w:val="24"/>
          <w:szCs w:val="24"/>
          <w:lang w:val="ro-RO"/>
        </w:rPr>
      </w:pPr>
      <w:bookmarkStart w:id="1" w:name="_Hlk102993122"/>
      <w:bookmarkStart w:id="2" w:name="_Hlk102993674"/>
      <w:r w:rsidRPr="005D0A5E">
        <w:rPr>
          <w:rFonts w:ascii="Verdana" w:hAnsi="Verdana"/>
          <w:sz w:val="24"/>
          <w:szCs w:val="24"/>
          <w:lang w:val="ro-RO"/>
        </w:rPr>
        <w:t xml:space="preserve">Camera Deputaţilor este </w:t>
      </w:r>
      <w:r w:rsidRPr="005D0A5E">
        <w:rPr>
          <w:rFonts w:ascii="Verdana" w:hAnsi="Verdana"/>
          <w:b/>
          <w:sz w:val="24"/>
          <w:szCs w:val="24"/>
          <w:lang w:val="ro-RO"/>
        </w:rPr>
        <w:t>Cameră decizională</w:t>
      </w:r>
      <w:r w:rsidRPr="005D0A5E">
        <w:rPr>
          <w:rFonts w:ascii="Verdana" w:hAnsi="Verdana"/>
          <w:sz w:val="24"/>
          <w:szCs w:val="24"/>
          <w:lang w:val="ro-RO"/>
        </w:rPr>
        <w:t>, potrivit prevederilor art.75 din Constituţia României şi ale art.92 alin.(9) pct.2 din Regulamentul Camerei Deputaţilor, republicat, cu modificările şi completările ulterioare.</w:t>
      </w:r>
    </w:p>
    <w:bookmarkEnd w:id="1"/>
    <w:p w:rsidR="00920C88" w:rsidRPr="005D0A5E" w:rsidRDefault="00920C88" w:rsidP="00920C88">
      <w:pPr>
        <w:pStyle w:val="BodyText2"/>
        <w:spacing w:after="0" w:line="276" w:lineRule="auto"/>
        <w:ind w:firstLine="720"/>
        <w:jc w:val="both"/>
        <w:rPr>
          <w:rFonts w:ascii="Verdana" w:hAnsi="Verdana"/>
          <w:sz w:val="24"/>
          <w:szCs w:val="24"/>
          <w:lang w:val="ro-RO"/>
        </w:rPr>
      </w:pPr>
    </w:p>
    <w:bookmarkEnd w:id="2"/>
    <w:p w:rsidR="005E32F1" w:rsidRPr="005D0A5E" w:rsidRDefault="005E32F1" w:rsidP="0093734B">
      <w:pPr>
        <w:spacing w:line="276" w:lineRule="auto"/>
        <w:ind w:firstLine="720"/>
        <w:jc w:val="both"/>
        <w:rPr>
          <w:rFonts w:ascii="Verdana" w:hAnsi="Verdana"/>
          <w:sz w:val="24"/>
          <w:szCs w:val="24"/>
          <w:lang w:val="ro-RO"/>
        </w:rPr>
      </w:pPr>
      <w:r w:rsidRPr="005D0A5E">
        <w:rPr>
          <w:rFonts w:ascii="Verdana" w:hAnsi="Verdana"/>
          <w:sz w:val="24"/>
          <w:szCs w:val="24"/>
          <w:lang w:val="ro-RO"/>
        </w:rPr>
        <w:lastRenderedPageBreak/>
        <w:t xml:space="preserve">În urma finalizării dezbaterilor asupra proiectului de lege şi a documentelor conexe, </w:t>
      </w:r>
      <w:r w:rsidR="001B1616" w:rsidRPr="005D0A5E">
        <w:rPr>
          <w:rFonts w:ascii="Verdana" w:hAnsi="Verdana"/>
          <w:sz w:val="24"/>
          <w:szCs w:val="24"/>
          <w:lang w:val="ro-RO"/>
        </w:rPr>
        <w:t xml:space="preserve">membrii comisiei au hotărât </w:t>
      </w:r>
      <w:r w:rsidR="002109A1" w:rsidRPr="005D0A5E">
        <w:rPr>
          <w:rFonts w:ascii="Verdana" w:hAnsi="Verdana"/>
          <w:sz w:val="24"/>
          <w:szCs w:val="24"/>
          <w:lang w:val="ro-RO"/>
        </w:rPr>
        <w:t>să propună</w:t>
      </w:r>
      <w:r w:rsidR="001B1616" w:rsidRPr="005D0A5E">
        <w:rPr>
          <w:rFonts w:ascii="Verdana" w:hAnsi="Verdana"/>
          <w:sz w:val="24"/>
          <w:szCs w:val="24"/>
          <w:lang w:val="ro-RO"/>
        </w:rPr>
        <w:t xml:space="preserve"> plenul</w:t>
      </w:r>
      <w:r w:rsidR="007D588F" w:rsidRPr="005D0A5E">
        <w:rPr>
          <w:rFonts w:ascii="Verdana" w:hAnsi="Verdana"/>
          <w:sz w:val="24"/>
          <w:szCs w:val="24"/>
          <w:lang w:val="ro-RO"/>
        </w:rPr>
        <w:t>ui</w:t>
      </w:r>
      <w:r w:rsidR="001B1616" w:rsidRPr="005D0A5E">
        <w:rPr>
          <w:rFonts w:ascii="Verdana" w:hAnsi="Verdana"/>
          <w:sz w:val="24"/>
          <w:szCs w:val="24"/>
          <w:lang w:val="ro-RO"/>
        </w:rPr>
        <w:t xml:space="preserve"> Camerei Deputaţilor </w:t>
      </w:r>
      <w:r w:rsidR="007D588F" w:rsidRPr="005D0A5E">
        <w:rPr>
          <w:rFonts w:ascii="Verdana" w:hAnsi="Verdana"/>
          <w:sz w:val="24"/>
          <w:szCs w:val="24"/>
          <w:lang w:val="ro-RO"/>
        </w:rPr>
        <w:t xml:space="preserve">prezentul </w:t>
      </w:r>
      <w:r w:rsidR="007D588F" w:rsidRPr="005D0A5E">
        <w:rPr>
          <w:rFonts w:ascii="Verdana" w:hAnsi="Verdana"/>
          <w:b/>
          <w:bCs/>
          <w:sz w:val="24"/>
          <w:szCs w:val="24"/>
          <w:lang w:val="ro-RO"/>
        </w:rPr>
        <w:t>raport, de</w:t>
      </w:r>
      <w:r w:rsidR="007D588F" w:rsidRPr="005D0A5E">
        <w:rPr>
          <w:rFonts w:ascii="Verdana" w:hAnsi="Verdana"/>
          <w:sz w:val="24"/>
          <w:szCs w:val="24"/>
          <w:lang w:val="ro-RO"/>
        </w:rPr>
        <w:t xml:space="preserve"> </w:t>
      </w:r>
      <w:r w:rsidRPr="005D0A5E">
        <w:rPr>
          <w:rFonts w:ascii="Verdana" w:hAnsi="Verdana"/>
          <w:b/>
          <w:sz w:val="24"/>
          <w:szCs w:val="24"/>
          <w:lang w:val="ro-RO"/>
        </w:rPr>
        <w:t>adoptare</w:t>
      </w:r>
      <w:r w:rsidR="007D588F" w:rsidRPr="005D0A5E">
        <w:rPr>
          <w:rFonts w:ascii="Verdana" w:hAnsi="Verdana"/>
          <w:b/>
          <w:sz w:val="24"/>
          <w:szCs w:val="24"/>
          <w:lang w:val="ro-RO"/>
        </w:rPr>
        <w:t xml:space="preserve"> </w:t>
      </w:r>
      <w:r w:rsidRPr="005D0A5E">
        <w:rPr>
          <w:rFonts w:ascii="Verdana" w:hAnsi="Verdana"/>
          <w:b/>
          <w:sz w:val="24"/>
          <w:szCs w:val="24"/>
          <w:lang w:val="ro-RO"/>
        </w:rPr>
        <w:t xml:space="preserve">a proiectului de lege cu amendamente, </w:t>
      </w:r>
      <w:r w:rsidRPr="005D0A5E">
        <w:rPr>
          <w:rFonts w:ascii="Verdana" w:hAnsi="Verdana"/>
          <w:sz w:val="24"/>
          <w:szCs w:val="24"/>
          <w:lang w:val="ro-RO"/>
        </w:rPr>
        <w:t>redate în anexa care face parte integrantă din raport.</w:t>
      </w:r>
    </w:p>
    <w:p w:rsidR="002C51D1" w:rsidRPr="005D0A5E" w:rsidRDefault="002C51D1" w:rsidP="002C51D1">
      <w:pPr>
        <w:spacing w:line="312" w:lineRule="auto"/>
        <w:ind w:firstLine="720"/>
        <w:jc w:val="both"/>
        <w:rPr>
          <w:rFonts w:ascii="Verdana" w:hAnsi="Verdana"/>
          <w:i/>
          <w:sz w:val="24"/>
          <w:szCs w:val="24"/>
          <w:lang w:val="ro-RO"/>
        </w:rPr>
      </w:pPr>
    </w:p>
    <w:p w:rsidR="00192FF0" w:rsidRPr="005D0A5E" w:rsidRDefault="00192FF0" w:rsidP="00192FF0">
      <w:pPr>
        <w:spacing w:line="312" w:lineRule="auto"/>
        <w:ind w:firstLine="720"/>
        <w:jc w:val="both"/>
        <w:rPr>
          <w:rFonts w:ascii="Verdana" w:hAnsi="Verdana"/>
          <w:sz w:val="24"/>
          <w:szCs w:val="24"/>
          <w:lang w:val="ro-RO"/>
        </w:rPr>
      </w:pPr>
    </w:p>
    <w:p w:rsidR="00192FF0" w:rsidRPr="005D0A5E" w:rsidRDefault="00192FF0" w:rsidP="00192FF0">
      <w:pPr>
        <w:ind w:firstLine="720"/>
        <w:jc w:val="both"/>
        <w:rPr>
          <w:rFonts w:ascii="Verdana" w:hAnsi="Verdana"/>
          <w:sz w:val="24"/>
          <w:szCs w:val="24"/>
          <w:lang w:val="ro-RO"/>
        </w:rPr>
      </w:pPr>
      <w:r w:rsidRPr="005D0A5E">
        <w:rPr>
          <w:rFonts w:ascii="Verdana" w:hAnsi="Verdana"/>
          <w:sz w:val="24"/>
          <w:szCs w:val="24"/>
          <w:lang w:val="ro-RO"/>
        </w:rPr>
        <w:tab/>
        <w:t>PREŞEDINTE,</w:t>
      </w:r>
      <w:r w:rsidRPr="005D0A5E">
        <w:rPr>
          <w:rFonts w:ascii="Verdana" w:hAnsi="Verdana"/>
          <w:sz w:val="24"/>
          <w:szCs w:val="24"/>
          <w:lang w:val="ro-RO"/>
        </w:rPr>
        <w:tab/>
      </w:r>
      <w:r w:rsidRPr="005D0A5E">
        <w:rPr>
          <w:rFonts w:ascii="Verdana" w:hAnsi="Verdana"/>
          <w:sz w:val="24"/>
          <w:szCs w:val="24"/>
          <w:lang w:val="ro-RO"/>
        </w:rPr>
        <w:tab/>
      </w:r>
      <w:r w:rsidRPr="005D0A5E">
        <w:rPr>
          <w:rFonts w:ascii="Verdana" w:hAnsi="Verdana"/>
          <w:sz w:val="24"/>
          <w:szCs w:val="24"/>
          <w:lang w:val="ro-RO"/>
        </w:rPr>
        <w:tab/>
        <w:t>SECRETAR,</w:t>
      </w:r>
    </w:p>
    <w:p w:rsidR="00192FF0" w:rsidRPr="005D0A5E" w:rsidRDefault="00192FF0" w:rsidP="00192FF0">
      <w:pPr>
        <w:ind w:firstLine="720"/>
        <w:jc w:val="both"/>
        <w:rPr>
          <w:rFonts w:ascii="Verdana" w:hAnsi="Verdana"/>
          <w:b/>
          <w:sz w:val="24"/>
          <w:szCs w:val="24"/>
          <w:lang w:val="ro-RO"/>
        </w:rPr>
      </w:pPr>
      <w:r w:rsidRPr="005D0A5E">
        <w:rPr>
          <w:rFonts w:ascii="Verdana" w:hAnsi="Verdana"/>
          <w:b/>
          <w:sz w:val="24"/>
          <w:szCs w:val="24"/>
          <w:lang w:val="ro-RO"/>
        </w:rPr>
        <w:tab/>
        <w:t xml:space="preserve">Adrian Solomon </w:t>
      </w:r>
      <w:r w:rsidRPr="005D0A5E">
        <w:rPr>
          <w:rFonts w:ascii="Verdana" w:hAnsi="Verdana"/>
          <w:b/>
          <w:sz w:val="24"/>
          <w:szCs w:val="24"/>
          <w:lang w:val="ro-RO"/>
        </w:rPr>
        <w:tab/>
      </w:r>
      <w:r w:rsidRPr="005D0A5E">
        <w:rPr>
          <w:rFonts w:ascii="Verdana" w:hAnsi="Verdana"/>
          <w:b/>
          <w:sz w:val="24"/>
          <w:szCs w:val="24"/>
          <w:lang w:val="ro-RO"/>
        </w:rPr>
        <w:tab/>
        <w:t xml:space="preserve">Dan-Constantin Şlincu </w:t>
      </w:r>
    </w:p>
    <w:p w:rsidR="00192FF0" w:rsidRPr="005D0A5E" w:rsidRDefault="00192FF0" w:rsidP="00192FF0">
      <w:pPr>
        <w:jc w:val="both"/>
        <w:rPr>
          <w:rFonts w:ascii="Verdana" w:hAnsi="Verdana"/>
          <w:b/>
          <w:sz w:val="24"/>
          <w:szCs w:val="24"/>
          <w:lang w:val="ro-RO"/>
        </w:rPr>
      </w:pPr>
    </w:p>
    <w:p w:rsidR="00192FF0" w:rsidRPr="005D0A5E" w:rsidRDefault="00192FF0" w:rsidP="00192FF0">
      <w:pPr>
        <w:jc w:val="both"/>
        <w:rPr>
          <w:rFonts w:ascii="Verdana" w:hAnsi="Verdana"/>
          <w:b/>
          <w:sz w:val="24"/>
          <w:szCs w:val="24"/>
          <w:lang w:val="ro-RO"/>
        </w:rPr>
      </w:pPr>
    </w:p>
    <w:p w:rsidR="00192FF0" w:rsidRPr="005D0A5E" w:rsidRDefault="00192FF0" w:rsidP="00192FF0">
      <w:pPr>
        <w:jc w:val="both"/>
        <w:rPr>
          <w:rFonts w:ascii="Verdana" w:hAnsi="Verdana"/>
          <w:b/>
          <w:sz w:val="24"/>
          <w:szCs w:val="24"/>
          <w:lang w:val="ro-RO"/>
        </w:rPr>
      </w:pPr>
    </w:p>
    <w:p w:rsidR="00BE5467" w:rsidRPr="005D0A5E" w:rsidRDefault="00BE5467" w:rsidP="00192FF0">
      <w:pPr>
        <w:jc w:val="both"/>
        <w:rPr>
          <w:rFonts w:ascii="Verdana" w:hAnsi="Verdana"/>
          <w:b/>
          <w:sz w:val="24"/>
          <w:szCs w:val="24"/>
          <w:lang w:val="ro-RO"/>
        </w:rPr>
      </w:pPr>
    </w:p>
    <w:p w:rsidR="00E0430F" w:rsidRPr="005D0A5E" w:rsidRDefault="00E0430F" w:rsidP="00192FF0">
      <w:pPr>
        <w:jc w:val="both"/>
        <w:rPr>
          <w:rFonts w:ascii="Verdana" w:hAnsi="Verdana"/>
          <w:b/>
          <w:sz w:val="24"/>
          <w:szCs w:val="24"/>
          <w:lang w:val="ro-RO"/>
        </w:rPr>
      </w:pPr>
    </w:p>
    <w:p w:rsidR="00E0430F" w:rsidRPr="005D0A5E" w:rsidRDefault="00E0430F" w:rsidP="00192FF0">
      <w:pPr>
        <w:jc w:val="both"/>
        <w:rPr>
          <w:rFonts w:ascii="Verdana" w:hAnsi="Verdana"/>
          <w:b/>
          <w:sz w:val="24"/>
          <w:szCs w:val="24"/>
          <w:lang w:val="ro-RO"/>
        </w:rPr>
      </w:pPr>
    </w:p>
    <w:p w:rsidR="00E0430F" w:rsidRPr="005D0A5E" w:rsidRDefault="00E0430F" w:rsidP="00192FF0">
      <w:pPr>
        <w:jc w:val="both"/>
        <w:rPr>
          <w:rFonts w:ascii="Verdana" w:hAnsi="Verdana"/>
          <w:b/>
          <w:sz w:val="24"/>
          <w:szCs w:val="24"/>
          <w:lang w:val="ro-RO"/>
        </w:rPr>
      </w:pPr>
    </w:p>
    <w:p w:rsidR="00BE5467" w:rsidRPr="005D0A5E" w:rsidRDefault="00BE5467" w:rsidP="00192FF0">
      <w:pPr>
        <w:jc w:val="both"/>
        <w:rPr>
          <w:rFonts w:ascii="Verdana" w:hAnsi="Verdana"/>
          <w:b/>
          <w:sz w:val="24"/>
          <w:szCs w:val="24"/>
          <w:lang w:val="ro-RO"/>
        </w:rPr>
      </w:pPr>
    </w:p>
    <w:p w:rsidR="00192FF0" w:rsidRPr="005D0A5E" w:rsidRDefault="00192FF0" w:rsidP="00192FF0">
      <w:pPr>
        <w:jc w:val="both"/>
        <w:rPr>
          <w:rFonts w:ascii="Verdana" w:hAnsi="Verdana"/>
          <w:sz w:val="16"/>
          <w:szCs w:val="16"/>
          <w:lang w:val="ro-RO"/>
        </w:rPr>
      </w:pPr>
      <w:r w:rsidRPr="005D0A5E">
        <w:rPr>
          <w:rFonts w:ascii="Verdana" w:hAnsi="Verdana"/>
          <w:sz w:val="16"/>
          <w:szCs w:val="16"/>
          <w:lang w:val="ro-RO"/>
        </w:rPr>
        <w:t>Şef birou Lidia Vlădescu</w:t>
      </w:r>
    </w:p>
    <w:p w:rsidR="00192FF0" w:rsidRPr="005D0A5E" w:rsidRDefault="00192FF0" w:rsidP="00192FF0">
      <w:pPr>
        <w:jc w:val="both"/>
        <w:rPr>
          <w:rFonts w:ascii="Verdana" w:hAnsi="Verdana"/>
          <w:b/>
          <w:sz w:val="24"/>
          <w:szCs w:val="24"/>
          <w:lang w:val="ro-RO"/>
        </w:rPr>
      </w:pPr>
    </w:p>
    <w:p w:rsidR="00193D0D" w:rsidRPr="005D0A5E" w:rsidRDefault="00193D0D" w:rsidP="00193D0D">
      <w:pPr>
        <w:jc w:val="both"/>
        <w:rPr>
          <w:rFonts w:ascii="Verdana" w:hAnsi="Verdana"/>
          <w:sz w:val="16"/>
          <w:szCs w:val="16"/>
          <w:lang w:val="ro-RO"/>
        </w:rPr>
      </w:pPr>
      <w:bookmarkStart w:id="3" w:name="_Hlk102993386"/>
      <w:bookmarkStart w:id="4" w:name="_Hlk102993576"/>
      <w:r w:rsidRPr="005D0A5E">
        <w:rPr>
          <w:rFonts w:ascii="Verdana" w:hAnsi="Verdana"/>
          <w:sz w:val="16"/>
          <w:szCs w:val="16"/>
          <w:lang w:val="ro-RO"/>
        </w:rPr>
        <w:t xml:space="preserve">Întocmit, </w:t>
      </w:r>
    </w:p>
    <w:p w:rsidR="00193D0D" w:rsidRPr="005D0A5E" w:rsidRDefault="00193D0D" w:rsidP="00193D0D">
      <w:pPr>
        <w:jc w:val="both"/>
        <w:rPr>
          <w:rFonts w:ascii="Verdana" w:hAnsi="Verdana"/>
          <w:sz w:val="16"/>
          <w:szCs w:val="16"/>
          <w:lang w:val="ro-RO"/>
        </w:rPr>
      </w:pPr>
      <w:bookmarkStart w:id="5" w:name="_Hlk102994064"/>
      <w:bookmarkStart w:id="6" w:name="_Hlk102993688"/>
      <w:r w:rsidRPr="005D0A5E">
        <w:rPr>
          <w:rFonts w:ascii="Verdana" w:hAnsi="Verdana"/>
          <w:sz w:val="16"/>
          <w:szCs w:val="16"/>
          <w:lang w:val="ro-RO"/>
        </w:rPr>
        <w:t>Consilier parlamentar Sorina Szabo</w:t>
      </w:r>
    </w:p>
    <w:bookmarkEnd w:id="3"/>
    <w:bookmarkEnd w:id="5"/>
    <w:p w:rsidR="00193D0D" w:rsidRPr="005D0A5E" w:rsidRDefault="00193D0D" w:rsidP="00192FF0">
      <w:pPr>
        <w:jc w:val="both"/>
        <w:rPr>
          <w:rFonts w:ascii="Verdana" w:hAnsi="Verdana"/>
          <w:sz w:val="16"/>
          <w:szCs w:val="16"/>
          <w:lang w:val="ro-RO"/>
        </w:rPr>
      </w:pPr>
    </w:p>
    <w:bookmarkEnd w:id="4"/>
    <w:bookmarkEnd w:id="6"/>
    <w:p w:rsidR="00067340" w:rsidRPr="005D0A5E" w:rsidRDefault="00067340" w:rsidP="00067340">
      <w:pPr>
        <w:jc w:val="center"/>
        <w:rPr>
          <w:lang w:val="ro-RO"/>
        </w:rPr>
      </w:pPr>
    </w:p>
    <w:p w:rsidR="00FF6DFC" w:rsidRPr="005D0A5E" w:rsidRDefault="00FF6DFC" w:rsidP="00067340">
      <w:pPr>
        <w:pStyle w:val="Heading2"/>
        <w:rPr>
          <w:rFonts w:ascii="Verdana" w:hAnsi="Verdana"/>
          <w:szCs w:val="24"/>
          <w:lang w:val="ro-RO"/>
        </w:rPr>
        <w:sectPr w:rsidR="00FF6DFC" w:rsidRPr="005D0A5E" w:rsidSect="00FF6DFC">
          <w:pgSz w:w="11907" w:h="16840" w:code="9"/>
          <w:pgMar w:top="1134" w:right="1134" w:bottom="1701" w:left="1701" w:header="720" w:footer="488" w:gutter="0"/>
          <w:cols w:space="720"/>
          <w:titlePg/>
        </w:sectPr>
      </w:pPr>
    </w:p>
    <w:p w:rsidR="00067340" w:rsidRPr="005D0A5E" w:rsidRDefault="00067340" w:rsidP="00067340">
      <w:pPr>
        <w:pStyle w:val="Heading2"/>
        <w:rPr>
          <w:rFonts w:ascii="Verdana" w:hAnsi="Verdana"/>
          <w:szCs w:val="24"/>
          <w:lang w:val="ro-RO"/>
        </w:rPr>
      </w:pPr>
      <w:r w:rsidRPr="005D0A5E">
        <w:rPr>
          <w:rFonts w:ascii="Verdana" w:hAnsi="Verdana"/>
          <w:szCs w:val="24"/>
          <w:lang w:val="ro-RO"/>
        </w:rPr>
        <w:lastRenderedPageBreak/>
        <w:t xml:space="preserve">ANEXA </w:t>
      </w:r>
    </w:p>
    <w:p w:rsidR="00067340" w:rsidRPr="005D0A5E" w:rsidRDefault="00067340" w:rsidP="00067340">
      <w:pPr>
        <w:rPr>
          <w:lang w:val="ro-RO"/>
        </w:rPr>
      </w:pPr>
    </w:p>
    <w:p w:rsidR="00067340" w:rsidRPr="005D0A5E" w:rsidRDefault="00067340" w:rsidP="00067340">
      <w:pPr>
        <w:pStyle w:val="Heading2"/>
        <w:rPr>
          <w:rFonts w:ascii="Verdana" w:hAnsi="Verdana"/>
          <w:szCs w:val="24"/>
          <w:lang w:val="ro-RO"/>
        </w:rPr>
      </w:pPr>
      <w:r w:rsidRPr="005D0A5E">
        <w:rPr>
          <w:rFonts w:ascii="Verdana" w:hAnsi="Verdana"/>
          <w:szCs w:val="24"/>
          <w:lang w:val="ro-RO"/>
        </w:rPr>
        <w:t>AMENDAMENTE ADMISE</w:t>
      </w:r>
    </w:p>
    <w:p w:rsidR="00067340" w:rsidRPr="005D0A5E" w:rsidRDefault="00067340" w:rsidP="00067340">
      <w:pPr>
        <w:jc w:val="center"/>
        <w:rPr>
          <w:rFonts w:ascii="Verdana" w:hAnsi="Verdana"/>
          <w:b/>
          <w:sz w:val="24"/>
          <w:szCs w:val="24"/>
          <w:lang w:val="ro-RO"/>
        </w:rPr>
      </w:pPr>
    </w:p>
    <w:p w:rsidR="00067340" w:rsidRPr="005D0A5E" w:rsidRDefault="00067340" w:rsidP="00067340">
      <w:pPr>
        <w:pStyle w:val="Heading4"/>
        <w:jc w:val="center"/>
        <w:rPr>
          <w:rFonts w:ascii="Verdana" w:hAnsi="Verdana"/>
          <w:b w:val="0"/>
          <w:sz w:val="24"/>
          <w:szCs w:val="24"/>
          <w:lang w:val="ro-RO"/>
        </w:rPr>
      </w:pPr>
      <w:r w:rsidRPr="005D0A5E">
        <w:rPr>
          <w:rFonts w:ascii="Verdana" w:hAnsi="Verdana"/>
          <w:b w:val="0"/>
          <w:sz w:val="24"/>
          <w:szCs w:val="24"/>
          <w:lang w:val="ro-RO"/>
        </w:rPr>
        <w:t xml:space="preserve">În urma dezbaterilor, Comisia </w:t>
      </w:r>
      <w:r w:rsidR="0093734B" w:rsidRPr="005D0A5E">
        <w:rPr>
          <w:rFonts w:ascii="Verdana" w:hAnsi="Verdana"/>
          <w:b w:val="0"/>
          <w:sz w:val="24"/>
          <w:szCs w:val="24"/>
          <w:lang w:val="ro-RO"/>
        </w:rPr>
        <w:t>a hotărât</w:t>
      </w:r>
      <w:r w:rsidRPr="005D0A5E">
        <w:rPr>
          <w:rFonts w:ascii="Verdana" w:hAnsi="Verdana"/>
          <w:b w:val="0"/>
          <w:sz w:val="24"/>
          <w:szCs w:val="24"/>
          <w:lang w:val="ro-RO"/>
        </w:rPr>
        <w:t xml:space="preserve"> adoptarea proiectului de lege cu următoarele amendamente:</w:t>
      </w:r>
    </w:p>
    <w:p w:rsidR="00067340" w:rsidRPr="005D0A5E" w:rsidRDefault="00067340" w:rsidP="00067340">
      <w:pPr>
        <w:rPr>
          <w:lang w:val="ro-RO"/>
        </w:rPr>
      </w:pPr>
    </w:p>
    <w:tbl>
      <w:tblPr>
        <w:tblW w:w="15451"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09"/>
        <w:gridCol w:w="3922"/>
        <w:gridCol w:w="3922"/>
        <w:gridCol w:w="3922"/>
        <w:gridCol w:w="2976"/>
      </w:tblGrid>
      <w:tr w:rsidR="005D0A5E" w:rsidRPr="005D0A5E" w:rsidTr="006B48F1">
        <w:trPr>
          <w:tblHeader/>
        </w:trPr>
        <w:tc>
          <w:tcPr>
            <w:tcW w:w="709" w:type="dxa"/>
            <w:vAlign w:val="center"/>
          </w:tcPr>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Nr. crt.</w:t>
            </w:r>
          </w:p>
        </w:tc>
        <w:tc>
          <w:tcPr>
            <w:tcW w:w="3922" w:type="dxa"/>
            <w:vAlign w:val="center"/>
          </w:tcPr>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Text</w:t>
            </w:r>
          </w:p>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act normativ de bază</w:t>
            </w:r>
          </w:p>
          <w:p w:rsidR="00E0430F" w:rsidRPr="005D0A5E" w:rsidRDefault="00E0430F" w:rsidP="00E0430F">
            <w:pPr>
              <w:jc w:val="center"/>
              <w:rPr>
                <w:rFonts w:ascii="Verdana" w:hAnsi="Verdana"/>
                <w:bCs/>
                <w:sz w:val="22"/>
                <w:szCs w:val="22"/>
                <w:lang w:val="ro-RO"/>
              </w:rPr>
            </w:pPr>
            <w:r w:rsidRPr="005D0A5E">
              <w:rPr>
                <w:rFonts w:ascii="Verdana" w:hAnsi="Verdana"/>
                <w:bCs/>
                <w:sz w:val="22"/>
                <w:szCs w:val="22"/>
                <w:lang w:val="ro-RO"/>
              </w:rPr>
              <w:t>(Legea nr. 17/2000)</w:t>
            </w:r>
          </w:p>
        </w:tc>
        <w:tc>
          <w:tcPr>
            <w:tcW w:w="3922" w:type="dxa"/>
            <w:vAlign w:val="center"/>
          </w:tcPr>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Text</w:t>
            </w:r>
          </w:p>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adoptat de Senat</w:t>
            </w:r>
          </w:p>
        </w:tc>
        <w:tc>
          <w:tcPr>
            <w:tcW w:w="3922" w:type="dxa"/>
            <w:vAlign w:val="center"/>
          </w:tcPr>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 xml:space="preserve"> Text propus de comisie</w:t>
            </w:r>
          </w:p>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 xml:space="preserve">(autor amendament) </w:t>
            </w:r>
          </w:p>
        </w:tc>
        <w:tc>
          <w:tcPr>
            <w:tcW w:w="2976" w:type="dxa"/>
            <w:vAlign w:val="center"/>
          </w:tcPr>
          <w:p w:rsidR="00E0430F" w:rsidRPr="005D0A5E" w:rsidRDefault="00E0430F" w:rsidP="00E0430F">
            <w:pPr>
              <w:jc w:val="center"/>
              <w:rPr>
                <w:rFonts w:ascii="Verdana" w:hAnsi="Verdana"/>
                <w:b/>
                <w:sz w:val="22"/>
                <w:szCs w:val="22"/>
                <w:lang w:val="ro-RO"/>
              </w:rPr>
            </w:pPr>
            <w:r w:rsidRPr="005D0A5E">
              <w:rPr>
                <w:rFonts w:ascii="Verdana" w:hAnsi="Verdana"/>
                <w:b/>
                <w:sz w:val="22"/>
                <w:szCs w:val="22"/>
                <w:lang w:val="ro-RO"/>
              </w:rPr>
              <w:t>Motivare</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widowControl w:val="0"/>
              <w:rPr>
                <w:rFonts w:ascii="Verdana" w:eastAsia="Book Antiqua" w:hAnsi="Verdana"/>
                <w:bCs/>
                <w:sz w:val="22"/>
                <w:szCs w:val="22"/>
                <w:lang w:val="ro-RO"/>
              </w:rPr>
            </w:pPr>
          </w:p>
          <w:p w:rsidR="00E0430F" w:rsidRPr="005D0A5E" w:rsidRDefault="00E0430F" w:rsidP="00E0430F">
            <w:pPr>
              <w:widowControl w:val="0"/>
              <w:rPr>
                <w:rFonts w:ascii="Verdana" w:eastAsia="Book Antiqua" w:hAnsi="Verdana"/>
                <w:bCs/>
                <w:sz w:val="22"/>
                <w:szCs w:val="22"/>
                <w:lang w:val="ro-RO"/>
              </w:rPr>
            </w:pPr>
            <w:r w:rsidRPr="005D0A5E">
              <w:rPr>
                <w:rFonts w:ascii="Verdana" w:eastAsia="Book Antiqua" w:hAnsi="Verdana"/>
                <w:bCs/>
                <w:sz w:val="22"/>
                <w:szCs w:val="22"/>
                <w:lang w:val="ro-RO"/>
              </w:rPr>
              <w:t>__</w:t>
            </w:r>
          </w:p>
        </w:tc>
        <w:tc>
          <w:tcPr>
            <w:tcW w:w="3922" w:type="dxa"/>
          </w:tcPr>
          <w:p w:rsidR="00E0430F" w:rsidRPr="005D0A5E" w:rsidRDefault="00E0430F" w:rsidP="00E0430F">
            <w:pPr>
              <w:widowControl w:val="0"/>
              <w:shd w:val="clear" w:color="auto" w:fill="FFFFFF"/>
              <w:jc w:val="both"/>
              <w:rPr>
                <w:rFonts w:ascii="Verdana" w:eastAsia="Book Antiqua" w:hAnsi="Verdana"/>
                <w:bCs/>
                <w:sz w:val="22"/>
                <w:szCs w:val="22"/>
                <w:lang w:val="ro-RO"/>
              </w:rPr>
            </w:pPr>
          </w:p>
          <w:p w:rsidR="00E0430F" w:rsidRPr="005D0A5E" w:rsidRDefault="00E0430F" w:rsidP="00E0430F">
            <w:pPr>
              <w:widowControl w:val="0"/>
              <w:shd w:val="clear" w:color="auto" w:fill="FFFFFF"/>
              <w:jc w:val="both"/>
              <w:rPr>
                <w:rFonts w:ascii="Verdana" w:eastAsia="Book Antiqua" w:hAnsi="Verdana"/>
                <w:bCs/>
                <w:i/>
                <w:iCs/>
                <w:sz w:val="22"/>
                <w:szCs w:val="22"/>
                <w:lang w:val="ro-RO"/>
              </w:rPr>
            </w:pPr>
            <w:r w:rsidRPr="005D0A5E">
              <w:rPr>
                <w:rFonts w:ascii="Verdana" w:eastAsia="Book Antiqua" w:hAnsi="Verdana"/>
                <w:bCs/>
                <w:i/>
                <w:iCs/>
                <w:sz w:val="22"/>
                <w:szCs w:val="22"/>
                <w:lang w:val="ro-RO"/>
              </w:rPr>
              <w:t>Titlul legii</w:t>
            </w:r>
          </w:p>
          <w:p w:rsidR="00E0430F" w:rsidRPr="005D0A5E" w:rsidRDefault="00E0430F" w:rsidP="00E0430F">
            <w:pPr>
              <w:widowControl w:val="0"/>
              <w:shd w:val="clear" w:color="auto" w:fill="FFFFFF"/>
              <w:jc w:val="both"/>
              <w:rPr>
                <w:rFonts w:ascii="Verdana" w:eastAsia="Book Antiqua" w:hAnsi="Verdana"/>
                <w:bCs/>
                <w:i/>
                <w:iCs/>
                <w:sz w:val="22"/>
                <w:szCs w:val="22"/>
                <w:lang w:val="ro-RO"/>
              </w:rPr>
            </w:pPr>
          </w:p>
          <w:p w:rsidR="00E0430F" w:rsidRPr="005D0A5E" w:rsidRDefault="00E0430F" w:rsidP="00E0430F">
            <w:pPr>
              <w:widowControl w:val="0"/>
              <w:shd w:val="clear" w:color="auto" w:fill="FFFFFF"/>
              <w:jc w:val="center"/>
              <w:rPr>
                <w:rFonts w:ascii="Verdana" w:eastAsia="Book Antiqua" w:hAnsi="Verdana"/>
                <w:bCs/>
                <w:sz w:val="22"/>
                <w:szCs w:val="22"/>
                <w:lang w:val="ro-RO"/>
              </w:rPr>
            </w:pPr>
            <w:r w:rsidRPr="005D0A5E">
              <w:rPr>
                <w:rFonts w:ascii="Verdana" w:eastAsia="Book Antiqua" w:hAnsi="Verdana"/>
                <w:bCs/>
                <w:sz w:val="22"/>
                <w:szCs w:val="22"/>
                <w:lang w:val="ro-RO"/>
              </w:rPr>
              <w:t>Lege pentru modificarea şi completarea Legii nr.17/2000 privind asistenţa socială a persoanelor vârstnice</w:t>
            </w:r>
          </w:p>
          <w:p w:rsidR="00E0430F" w:rsidRPr="005D0A5E" w:rsidRDefault="00E0430F" w:rsidP="00E0430F">
            <w:pPr>
              <w:widowControl w:val="0"/>
              <w:shd w:val="clear" w:color="auto" w:fill="FFFFFF"/>
              <w:jc w:val="both"/>
              <w:rPr>
                <w:rFonts w:ascii="Verdana" w:eastAsia="Book Antiqua" w:hAnsi="Verdana"/>
                <w:bCs/>
                <w:sz w:val="22"/>
                <w:szCs w:val="22"/>
                <w:lang w:val="ro-RO"/>
              </w:rPr>
            </w:pPr>
          </w:p>
        </w:tc>
        <w:tc>
          <w:tcPr>
            <w:tcW w:w="3922" w:type="dxa"/>
          </w:tcPr>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r w:rsidRPr="005D0A5E">
              <w:rPr>
                <w:rFonts w:ascii="Verdana" w:hAnsi="Verdana"/>
                <w:sz w:val="22"/>
                <w:szCs w:val="22"/>
                <w:lang w:val="ro-RO"/>
              </w:rPr>
              <w:t xml:space="preserve">Nemodificat </w:t>
            </w:r>
          </w:p>
        </w:tc>
        <w:tc>
          <w:tcPr>
            <w:tcW w:w="2976" w:type="dxa"/>
          </w:tcPr>
          <w:p w:rsidR="00E0430F" w:rsidRPr="005D0A5E" w:rsidRDefault="00E0430F" w:rsidP="00E0430F">
            <w:pPr>
              <w:jc w:val="both"/>
              <w:rPr>
                <w:rFonts w:ascii="Verdana" w:hAnsi="Verdana"/>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widowControl w:val="0"/>
              <w:rPr>
                <w:rFonts w:ascii="Verdana" w:eastAsia="Book Antiqua" w:hAnsi="Verdana"/>
                <w:bCs/>
                <w:sz w:val="22"/>
                <w:szCs w:val="22"/>
                <w:lang w:val="ro-RO"/>
              </w:rPr>
            </w:pPr>
          </w:p>
          <w:p w:rsidR="00E0430F" w:rsidRPr="005D0A5E" w:rsidRDefault="00E0430F" w:rsidP="00E0430F">
            <w:pPr>
              <w:widowControl w:val="0"/>
              <w:rPr>
                <w:rFonts w:ascii="Verdana" w:eastAsia="Book Antiqua" w:hAnsi="Verdana"/>
                <w:bCs/>
                <w:sz w:val="22"/>
                <w:szCs w:val="22"/>
                <w:lang w:val="ro-RO"/>
              </w:rPr>
            </w:pPr>
            <w:r w:rsidRPr="005D0A5E">
              <w:rPr>
                <w:rFonts w:ascii="Verdana" w:eastAsia="Book Antiqua" w:hAnsi="Verdana"/>
                <w:bCs/>
                <w:sz w:val="22"/>
                <w:szCs w:val="22"/>
                <w:lang w:val="ro-RO"/>
              </w:rPr>
              <w:t>__</w:t>
            </w:r>
          </w:p>
        </w:tc>
        <w:tc>
          <w:tcPr>
            <w:tcW w:w="3922" w:type="dxa"/>
          </w:tcPr>
          <w:p w:rsidR="00E0430F" w:rsidRPr="005D0A5E" w:rsidRDefault="00E0430F" w:rsidP="00E0430F">
            <w:pPr>
              <w:widowControl w:val="0"/>
              <w:jc w:val="both"/>
              <w:rPr>
                <w:rFonts w:ascii="Verdana" w:eastAsia="Courier New" w:hAnsi="Verdana" w:cs="Book Antiqua"/>
                <w:b/>
                <w:bCs/>
                <w:sz w:val="22"/>
                <w:szCs w:val="22"/>
                <w:lang w:val="ro-RO" w:bidi="en-US"/>
              </w:rPr>
            </w:pPr>
          </w:p>
          <w:p w:rsidR="00E0430F" w:rsidRPr="005D0A5E" w:rsidRDefault="00E0430F" w:rsidP="00E0430F">
            <w:pPr>
              <w:widowControl w:val="0"/>
              <w:jc w:val="both"/>
              <w:rPr>
                <w:rFonts w:ascii="Verdana" w:eastAsia="Book Antiqua" w:hAnsi="Verdana" w:cs="Book Antiqua"/>
                <w:bCs/>
                <w:sz w:val="22"/>
                <w:szCs w:val="22"/>
                <w:lang w:val="ro-RO"/>
              </w:rPr>
            </w:pPr>
            <w:r w:rsidRPr="005D0A5E">
              <w:rPr>
                <w:rFonts w:ascii="Verdana" w:eastAsia="Courier New" w:hAnsi="Verdana" w:cs="Book Antiqua"/>
                <w:b/>
                <w:bCs/>
                <w:sz w:val="22"/>
                <w:szCs w:val="22"/>
                <w:lang w:val="ro-RO" w:bidi="en-US"/>
              </w:rPr>
              <w:t>Art.</w:t>
            </w:r>
            <w:r w:rsidRPr="005D0A5E">
              <w:rPr>
                <w:rFonts w:ascii="Verdana" w:eastAsia="Courier New" w:hAnsi="Verdana" w:cs="Book Antiqua"/>
                <w:b/>
                <w:bCs/>
                <w:sz w:val="22"/>
                <w:szCs w:val="22"/>
                <w:lang w:val="ro-RO"/>
              </w:rPr>
              <w:t xml:space="preserve">I. </w:t>
            </w:r>
            <w:r w:rsidRPr="005D0A5E">
              <w:rPr>
                <w:rFonts w:ascii="Verdana" w:eastAsia="Book Antiqua" w:hAnsi="Verdana" w:cs="Book Antiqua"/>
                <w:bCs/>
                <w:sz w:val="22"/>
                <w:szCs w:val="22"/>
                <w:lang w:val="ro-RO"/>
              </w:rPr>
              <w:t>- Legea nr.17/2000 privind asistenţa socială a persoanelor vârstnice, republicată în Monitorul Oficial al României, Partea I, nr.157 din 6 martie 2007, cu modificările şi completările ulterioare, se modifică şi se completează după cum urmează:</w:t>
            </w:r>
          </w:p>
          <w:p w:rsidR="00E0430F" w:rsidRPr="005D0A5E" w:rsidRDefault="00E0430F" w:rsidP="00E0430F">
            <w:pPr>
              <w:widowControl w:val="0"/>
              <w:jc w:val="both"/>
              <w:rPr>
                <w:rFonts w:ascii="Verdana" w:eastAsia="Book Antiqua" w:hAnsi="Verdana"/>
                <w:bCs/>
                <w:sz w:val="22"/>
                <w:szCs w:val="22"/>
                <w:lang w:val="ro-RO"/>
              </w:rPr>
            </w:pPr>
          </w:p>
          <w:p w:rsidR="00E0430F" w:rsidRPr="005D0A5E" w:rsidRDefault="00E0430F" w:rsidP="00E0430F">
            <w:pPr>
              <w:widowControl w:val="0"/>
              <w:jc w:val="both"/>
              <w:rPr>
                <w:rFonts w:ascii="Verdana" w:eastAsia="Book Antiqua" w:hAnsi="Verdana"/>
                <w:bCs/>
                <w:sz w:val="22"/>
                <w:szCs w:val="22"/>
                <w:lang w:val="ro-RO"/>
              </w:rPr>
            </w:pPr>
          </w:p>
        </w:tc>
        <w:tc>
          <w:tcPr>
            <w:tcW w:w="3922" w:type="dxa"/>
          </w:tcPr>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r w:rsidRPr="005D0A5E">
              <w:rPr>
                <w:rFonts w:ascii="Verdana" w:hAnsi="Verdana"/>
                <w:sz w:val="22"/>
                <w:szCs w:val="22"/>
                <w:lang w:val="ro-RO"/>
              </w:rPr>
              <w:t xml:space="preserve">Nemodificat </w:t>
            </w:r>
          </w:p>
        </w:tc>
        <w:tc>
          <w:tcPr>
            <w:tcW w:w="2976" w:type="dxa"/>
          </w:tcPr>
          <w:p w:rsidR="00E0430F" w:rsidRPr="005D0A5E" w:rsidRDefault="00E0430F" w:rsidP="00E0430F">
            <w:pPr>
              <w:jc w:val="both"/>
              <w:rPr>
                <w:rFonts w:ascii="Verdana" w:hAnsi="Verdana"/>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r w:rsidRPr="005D0A5E">
              <w:rPr>
                <w:rFonts w:ascii="Verdana" w:hAnsi="Verdana"/>
                <w:sz w:val="22"/>
                <w:szCs w:val="22"/>
                <w:lang w:val="ro-RO"/>
              </w:rPr>
              <w:t>Art.1, alineate noi</w:t>
            </w:r>
          </w:p>
        </w:tc>
        <w:tc>
          <w:tcPr>
            <w:tcW w:w="3922" w:type="dxa"/>
          </w:tcPr>
          <w:p w:rsidR="00E0430F" w:rsidRPr="005D0A5E" w:rsidRDefault="00E0430F" w:rsidP="00E0430F">
            <w:pPr>
              <w:tabs>
                <w:tab w:val="left" w:pos="567"/>
                <w:tab w:val="left" w:pos="993"/>
              </w:tabs>
              <w:jc w:val="both"/>
              <w:rPr>
                <w:rFonts w:ascii="Verdana" w:hAnsi="Verdana"/>
                <w:b/>
                <w:bCs/>
                <w:sz w:val="22"/>
                <w:szCs w:val="22"/>
                <w:lang w:val="ro-RO"/>
              </w:rPr>
            </w:pPr>
          </w:p>
          <w:p w:rsidR="00E0430F" w:rsidRPr="005D0A5E" w:rsidRDefault="00E0430F" w:rsidP="00E0430F">
            <w:pPr>
              <w:tabs>
                <w:tab w:val="left" w:pos="567"/>
                <w:tab w:val="left" w:pos="993"/>
              </w:tabs>
              <w:jc w:val="both"/>
              <w:rPr>
                <w:rFonts w:ascii="Verdana" w:hAnsi="Verdana"/>
                <w:b/>
                <w:bCs/>
                <w:sz w:val="22"/>
                <w:szCs w:val="22"/>
                <w:lang w:val="ro-RO"/>
              </w:rPr>
            </w:pPr>
            <w:r w:rsidRPr="005D0A5E">
              <w:rPr>
                <w:rFonts w:ascii="Verdana" w:hAnsi="Verdana"/>
                <w:b/>
                <w:bCs/>
                <w:sz w:val="22"/>
                <w:szCs w:val="22"/>
                <w:lang w:val="ro-RO"/>
              </w:rPr>
              <w:t>1. La articolul 1, după alineatul (4) se introduc două noi alineate, alin.(5) şi (6), cu următorul cuprins:</w:t>
            </w:r>
          </w:p>
          <w:p w:rsidR="00E0430F" w:rsidRPr="005D0A5E" w:rsidRDefault="00E0430F" w:rsidP="00E0430F">
            <w:pPr>
              <w:tabs>
                <w:tab w:val="left" w:pos="567"/>
                <w:tab w:val="left" w:pos="993"/>
              </w:tabs>
              <w:jc w:val="both"/>
              <w:rPr>
                <w:rFonts w:ascii="Verdana" w:hAnsi="Verdana"/>
                <w:sz w:val="22"/>
                <w:szCs w:val="22"/>
                <w:lang w:val="ro-RO"/>
              </w:rPr>
            </w:pPr>
            <w:r w:rsidRPr="005D0A5E">
              <w:rPr>
                <w:rFonts w:ascii="Verdana" w:hAnsi="Verdana"/>
                <w:sz w:val="22"/>
                <w:szCs w:val="22"/>
                <w:lang w:val="ro-RO"/>
              </w:rPr>
              <w:t xml:space="preserve">„(5) Prin </w:t>
            </w:r>
            <w:r w:rsidRPr="005D0A5E">
              <w:rPr>
                <w:rFonts w:ascii="Verdana" w:hAnsi="Verdana"/>
                <w:i/>
                <w:iCs/>
                <w:sz w:val="22"/>
                <w:szCs w:val="22"/>
                <w:lang w:val="ro-RO"/>
              </w:rPr>
              <w:t>reprezentant legal</w:t>
            </w:r>
            <w:r w:rsidRPr="005D0A5E">
              <w:rPr>
                <w:rFonts w:ascii="Verdana" w:hAnsi="Verdana"/>
                <w:sz w:val="22"/>
                <w:szCs w:val="22"/>
                <w:lang w:val="ro-RO"/>
              </w:rPr>
              <w:t xml:space="preserve">, în sensul prezentei legi, se înţelege persoana desemnată, potrivit prevederilor </w:t>
            </w:r>
            <w:r w:rsidRPr="005D0A5E">
              <w:rPr>
                <w:rFonts w:ascii="Verdana" w:hAnsi="Verdana"/>
                <w:sz w:val="22"/>
                <w:szCs w:val="22"/>
                <w:lang w:val="ro-RO" w:bidi="en-US"/>
              </w:rPr>
              <w:t xml:space="preserve">art. </w:t>
            </w:r>
            <w:r w:rsidRPr="005D0A5E">
              <w:rPr>
                <w:rFonts w:ascii="Verdana" w:hAnsi="Verdana"/>
                <w:sz w:val="22"/>
                <w:szCs w:val="22"/>
                <w:lang w:val="ro-RO"/>
              </w:rPr>
              <w:t>178 şi 2009 din Legea nr.287/2009 privind Codului civil, republicată, cu modificările şi completările ulterioare, pentru a reprezenta interesele unei persoane vârstnice.</w:t>
            </w:r>
          </w:p>
          <w:p w:rsidR="00E0430F" w:rsidRPr="005D0A5E" w:rsidRDefault="00E0430F" w:rsidP="00E0430F">
            <w:pPr>
              <w:tabs>
                <w:tab w:val="left" w:pos="567"/>
                <w:tab w:val="left" w:pos="993"/>
              </w:tabs>
              <w:jc w:val="both"/>
              <w:rPr>
                <w:rFonts w:ascii="Verdana" w:hAnsi="Verdana"/>
                <w:sz w:val="22"/>
                <w:szCs w:val="22"/>
                <w:lang w:val="ro-RO"/>
              </w:rPr>
            </w:pPr>
          </w:p>
          <w:p w:rsidR="00E0430F" w:rsidRPr="005D0A5E" w:rsidRDefault="00E0430F" w:rsidP="00E0430F">
            <w:pPr>
              <w:tabs>
                <w:tab w:val="left" w:pos="567"/>
                <w:tab w:val="left" w:pos="993"/>
              </w:tabs>
              <w:jc w:val="both"/>
              <w:rPr>
                <w:rFonts w:ascii="Verdana" w:hAnsi="Verdana"/>
                <w:sz w:val="22"/>
                <w:szCs w:val="22"/>
                <w:lang w:val="ro-RO"/>
              </w:rPr>
            </w:pPr>
            <w:r w:rsidRPr="005D0A5E">
              <w:rPr>
                <w:rFonts w:ascii="Verdana" w:hAnsi="Verdana"/>
                <w:sz w:val="22"/>
                <w:szCs w:val="22"/>
                <w:lang w:val="ro-RO"/>
              </w:rPr>
              <w:t xml:space="preserve">(6) Prin </w:t>
            </w:r>
            <w:r w:rsidRPr="005D0A5E">
              <w:rPr>
                <w:rFonts w:ascii="Verdana" w:hAnsi="Verdana"/>
                <w:i/>
                <w:iCs/>
                <w:sz w:val="22"/>
                <w:szCs w:val="22"/>
                <w:lang w:val="ro-RO"/>
              </w:rPr>
              <w:t>susţinător legal</w:t>
            </w:r>
            <w:r w:rsidRPr="005D0A5E">
              <w:rPr>
                <w:rFonts w:ascii="Verdana" w:hAnsi="Verdana"/>
                <w:sz w:val="22"/>
                <w:szCs w:val="22"/>
                <w:lang w:val="ro-RO"/>
              </w:rPr>
              <w:t xml:space="preserve">, în sensul prezentei legi, se înţelege persoana care are obligaţia legală de întreţinere aşa cum este prevăzută la </w:t>
            </w:r>
            <w:r w:rsidRPr="005D0A5E">
              <w:rPr>
                <w:rFonts w:ascii="Verdana" w:hAnsi="Verdana"/>
                <w:sz w:val="22"/>
                <w:szCs w:val="22"/>
                <w:lang w:val="ro-RO" w:bidi="en-US"/>
              </w:rPr>
              <w:t xml:space="preserve">art. </w:t>
            </w:r>
            <w:r w:rsidRPr="005D0A5E">
              <w:rPr>
                <w:rFonts w:ascii="Verdana" w:hAnsi="Verdana"/>
                <w:sz w:val="22"/>
                <w:szCs w:val="22"/>
                <w:lang w:val="ro-RO"/>
              </w:rPr>
              <w:t xml:space="preserve">516 din Legea nr.287/2009 </w:t>
            </w:r>
            <w:r w:rsidRPr="005D0A5E">
              <w:rPr>
                <w:rFonts w:ascii="Verdana" w:hAnsi="Verdana"/>
                <w:b/>
                <w:bCs/>
                <w:sz w:val="22"/>
                <w:szCs w:val="22"/>
                <w:lang w:val="ro-RO"/>
              </w:rPr>
              <w:t>privind Codului civil</w:t>
            </w:r>
            <w:r w:rsidRPr="005D0A5E">
              <w:rPr>
                <w:rFonts w:ascii="Verdana" w:hAnsi="Verdana"/>
                <w:sz w:val="22"/>
                <w:szCs w:val="22"/>
                <w:lang w:val="ro-RO"/>
              </w:rPr>
              <w:t>, republicată, cu modificările şi completările ulterioare.”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jc w:val="both"/>
              <w:rPr>
                <w:rFonts w:ascii="Verdana" w:hAnsi="Verdana"/>
                <w:sz w:val="22"/>
                <w:szCs w:val="22"/>
                <w:lang w:val="ro-RO"/>
              </w:rPr>
            </w:pPr>
          </w:p>
          <w:p w:rsidR="00E0430F" w:rsidRPr="005D0A5E" w:rsidRDefault="00ED2240" w:rsidP="00E0430F">
            <w:pPr>
              <w:jc w:val="both"/>
              <w:rPr>
                <w:rFonts w:ascii="Verdana" w:hAnsi="Verdana"/>
                <w:sz w:val="22"/>
                <w:szCs w:val="22"/>
                <w:lang w:val="ro-RO"/>
              </w:rPr>
            </w:pPr>
            <w:r w:rsidRPr="005D0A5E">
              <w:rPr>
                <w:rFonts w:ascii="Verdana" w:hAnsi="Verdana"/>
                <w:sz w:val="22"/>
                <w:szCs w:val="22"/>
                <w:lang w:val="ro-RO"/>
              </w:rPr>
              <w:t>Pct.1 - partea introductivă nemodificată</w:t>
            </w: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B77D86" w:rsidP="00E0430F">
            <w:pPr>
              <w:jc w:val="both"/>
              <w:rPr>
                <w:rFonts w:ascii="Verdana" w:hAnsi="Verdana"/>
                <w:sz w:val="22"/>
                <w:szCs w:val="22"/>
                <w:lang w:val="ro-RO"/>
              </w:rPr>
            </w:pPr>
            <w:r w:rsidRPr="005D0A5E">
              <w:rPr>
                <w:rFonts w:ascii="Verdana" w:hAnsi="Verdana"/>
                <w:b/>
                <w:bCs/>
                <w:sz w:val="22"/>
                <w:szCs w:val="22"/>
                <w:lang w:val="ro-RO"/>
              </w:rPr>
              <w:t>Alin.(5) n</w:t>
            </w:r>
            <w:r w:rsidR="00E0430F" w:rsidRPr="005D0A5E">
              <w:rPr>
                <w:rFonts w:ascii="Verdana" w:hAnsi="Verdana"/>
                <w:b/>
                <w:bCs/>
                <w:sz w:val="22"/>
                <w:szCs w:val="22"/>
                <w:lang w:val="ro-RO"/>
              </w:rPr>
              <w:t>emodificat</w:t>
            </w:r>
            <w:r w:rsidR="00E0430F" w:rsidRPr="005D0A5E">
              <w:rPr>
                <w:rFonts w:ascii="Verdana" w:hAnsi="Verdana"/>
                <w:sz w:val="22"/>
                <w:szCs w:val="22"/>
                <w:lang w:val="ro-RO"/>
              </w:rPr>
              <w:t xml:space="preserve"> </w:t>
            </w: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tabs>
                <w:tab w:val="left" w:pos="567"/>
                <w:tab w:val="left" w:pos="993"/>
              </w:tabs>
              <w:jc w:val="both"/>
              <w:rPr>
                <w:rFonts w:ascii="Verdana" w:hAnsi="Verdana"/>
                <w:sz w:val="22"/>
                <w:szCs w:val="22"/>
                <w:lang w:val="ro-RO"/>
              </w:rPr>
            </w:pPr>
            <w:r w:rsidRPr="005D0A5E">
              <w:rPr>
                <w:rFonts w:ascii="Verdana" w:hAnsi="Verdana"/>
                <w:sz w:val="22"/>
                <w:szCs w:val="22"/>
                <w:lang w:val="ro-RO"/>
              </w:rPr>
              <w:t xml:space="preserve">(6) Prin </w:t>
            </w:r>
            <w:r w:rsidRPr="005D0A5E">
              <w:rPr>
                <w:rFonts w:ascii="Verdana" w:hAnsi="Verdana"/>
                <w:i/>
                <w:iCs/>
                <w:sz w:val="22"/>
                <w:szCs w:val="22"/>
                <w:lang w:val="ro-RO"/>
              </w:rPr>
              <w:t>susţinător legal</w:t>
            </w:r>
            <w:r w:rsidRPr="005D0A5E">
              <w:rPr>
                <w:rFonts w:ascii="Verdana" w:hAnsi="Verdana"/>
                <w:sz w:val="22"/>
                <w:szCs w:val="22"/>
                <w:lang w:val="ro-RO"/>
              </w:rPr>
              <w:t xml:space="preserve">, în sensul prezentei legi, se înţelege persoana care are obligaţia legală de întreţinere aşa cum este prevăzută la </w:t>
            </w:r>
            <w:r w:rsidRPr="005D0A5E">
              <w:rPr>
                <w:rFonts w:ascii="Verdana" w:hAnsi="Verdana"/>
                <w:sz w:val="22"/>
                <w:szCs w:val="22"/>
                <w:lang w:val="ro-RO" w:bidi="en-US"/>
              </w:rPr>
              <w:t xml:space="preserve">art. </w:t>
            </w:r>
            <w:r w:rsidRPr="005D0A5E">
              <w:rPr>
                <w:rFonts w:ascii="Verdana" w:hAnsi="Verdana"/>
                <w:sz w:val="22"/>
                <w:szCs w:val="22"/>
                <w:lang w:val="ro-RO"/>
              </w:rPr>
              <w:t>516 din Legea nr.287/2009, republicată, cu modificările şi completările ulterioare.”</w:t>
            </w: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i/>
                <w:iCs/>
                <w:sz w:val="22"/>
                <w:szCs w:val="22"/>
                <w:lang w:val="ro-RO"/>
              </w:rPr>
            </w:pPr>
            <w:r w:rsidRPr="005D0A5E">
              <w:rPr>
                <w:rFonts w:ascii="Verdana" w:hAnsi="Verdana"/>
                <w:i/>
                <w:iCs/>
                <w:sz w:val="22"/>
                <w:szCs w:val="22"/>
                <w:lang w:val="ro-RO"/>
              </w:rPr>
              <w:t xml:space="preserve">Autori: membrii comisiei </w:t>
            </w:r>
          </w:p>
          <w:p w:rsidR="00E0430F" w:rsidRPr="005D0A5E" w:rsidRDefault="00E0430F" w:rsidP="00E0430F">
            <w:pPr>
              <w:jc w:val="both"/>
              <w:rPr>
                <w:rFonts w:ascii="Verdana" w:hAnsi="Verdana"/>
                <w:i/>
                <w:iCs/>
                <w:sz w:val="22"/>
                <w:szCs w:val="22"/>
                <w:lang w:val="ro-RO"/>
              </w:rPr>
            </w:pPr>
          </w:p>
          <w:p w:rsidR="00E0430F" w:rsidRPr="005D0A5E" w:rsidRDefault="00E0430F" w:rsidP="00E0430F">
            <w:pPr>
              <w:jc w:val="both"/>
              <w:rPr>
                <w:rFonts w:ascii="Verdana" w:hAnsi="Verdana"/>
                <w:i/>
                <w:iCs/>
                <w:sz w:val="22"/>
                <w:szCs w:val="22"/>
                <w:lang w:val="ro-RO"/>
              </w:rPr>
            </w:pPr>
          </w:p>
          <w:p w:rsidR="00E0430F" w:rsidRPr="005D0A5E" w:rsidRDefault="00E0430F" w:rsidP="00E0430F">
            <w:pPr>
              <w:jc w:val="both"/>
              <w:rPr>
                <w:rFonts w:ascii="Verdana" w:hAnsi="Verdana"/>
                <w:i/>
                <w:iCs/>
                <w:sz w:val="22"/>
                <w:szCs w:val="22"/>
                <w:lang w:val="ro-RO"/>
              </w:rPr>
            </w:pPr>
          </w:p>
          <w:p w:rsidR="00E0430F" w:rsidRPr="005D0A5E" w:rsidRDefault="00E0430F" w:rsidP="00E0430F">
            <w:pPr>
              <w:jc w:val="both"/>
              <w:rPr>
                <w:rFonts w:ascii="Verdana" w:hAnsi="Verdana"/>
                <w:i/>
                <w:iCs/>
                <w:sz w:val="22"/>
                <w:szCs w:val="22"/>
                <w:lang w:val="ro-RO"/>
              </w:rPr>
            </w:pPr>
          </w:p>
        </w:tc>
        <w:tc>
          <w:tcPr>
            <w:tcW w:w="2976" w:type="dxa"/>
          </w:tcPr>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r w:rsidRPr="005D0A5E">
              <w:rPr>
                <w:rFonts w:ascii="Verdana" w:hAnsi="Verdana"/>
                <w:sz w:val="22"/>
                <w:szCs w:val="22"/>
                <w:lang w:val="ro-RO"/>
              </w:rPr>
              <w:t>Pentru respectarea exigențelor impuse de normele de tehnică legislativă.</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Art.4, alineate noi</w:t>
            </w: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Art.4. -</w:t>
            </w:r>
            <w:r w:rsidRPr="005D0A5E">
              <w:rPr>
                <w:rFonts w:ascii="Verdana" w:hAnsi="Verdana"/>
                <w:b/>
                <w:bCs/>
                <w:sz w:val="22"/>
                <w:szCs w:val="22"/>
                <w:lang w:val="ro-RO"/>
              </w:rPr>
              <w:t xml:space="preserve"> </w:t>
            </w:r>
            <w:bookmarkStart w:id="7" w:name="do|caII|si1|ar4|pa1"/>
            <w:bookmarkEnd w:id="7"/>
            <w:r w:rsidRPr="005D0A5E">
              <w:rPr>
                <w:rFonts w:ascii="Verdana" w:hAnsi="Verdana"/>
                <w:sz w:val="22"/>
                <w:szCs w:val="22"/>
                <w:lang w:val="ro-RO"/>
              </w:rPr>
              <w:t>Nevoile persoanelor vârstnice se evaluează prin anchetă socială care se elaborează pe baza datelor cu privire la afecţiunile ce necesită îngrijire specială, capacitatea de a se gospodări şi de a îndeplini cerinţele fireşti ale vieţii cotidiene, condiţiile de locuit, precum şi veniturile efective sau potenţiale considerate minime pentru asigurarea satisfacerii nevoilor curente ale vieţii.</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tabs>
                <w:tab w:val="left" w:pos="567"/>
                <w:tab w:val="left" w:pos="993"/>
              </w:tabs>
              <w:jc w:val="both"/>
              <w:rPr>
                <w:rFonts w:ascii="Verdana" w:hAnsi="Verdana"/>
                <w:b/>
                <w:bCs/>
                <w:sz w:val="22"/>
                <w:szCs w:val="22"/>
                <w:lang w:val="ro-RO"/>
              </w:rPr>
            </w:pPr>
          </w:p>
          <w:p w:rsidR="00E0430F" w:rsidRPr="005D0A5E" w:rsidRDefault="00E0430F" w:rsidP="00E0430F">
            <w:pPr>
              <w:tabs>
                <w:tab w:val="left" w:pos="567"/>
                <w:tab w:val="left" w:pos="993"/>
              </w:tabs>
              <w:jc w:val="both"/>
              <w:rPr>
                <w:rFonts w:ascii="Verdana" w:hAnsi="Verdana"/>
                <w:b/>
                <w:bCs/>
                <w:sz w:val="22"/>
                <w:szCs w:val="22"/>
                <w:lang w:val="ro-RO"/>
              </w:rPr>
            </w:pPr>
            <w:r w:rsidRPr="005D0A5E">
              <w:rPr>
                <w:rFonts w:ascii="Verdana" w:hAnsi="Verdana"/>
                <w:b/>
                <w:bCs/>
                <w:sz w:val="22"/>
                <w:szCs w:val="22"/>
                <w:lang w:val="ro-RO"/>
              </w:rPr>
              <w:t>2. Articolul 4 se modifică şi va avea următorul cuprins:</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eastAsia="Courier New" w:hAnsi="Verdana" w:cs="Book Antiqua"/>
                <w:sz w:val="22"/>
                <w:szCs w:val="22"/>
                <w:lang w:val="ro-RO"/>
              </w:rPr>
              <w:t>„Art.4.</w:t>
            </w:r>
            <w:r w:rsidRPr="005D0A5E">
              <w:rPr>
                <w:rFonts w:ascii="Verdana" w:eastAsia="Courier New" w:hAnsi="Verdana" w:cs="Book Antiqua"/>
                <w:b/>
                <w:bCs/>
                <w:sz w:val="22"/>
                <w:szCs w:val="22"/>
                <w:lang w:val="ro-RO"/>
              </w:rPr>
              <w:t xml:space="preserve"> </w:t>
            </w:r>
            <w:r w:rsidRPr="005D0A5E">
              <w:rPr>
                <w:rFonts w:ascii="Verdana" w:hAnsi="Verdana"/>
                <w:sz w:val="22"/>
                <w:szCs w:val="22"/>
                <w:lang w:val="ro-RO"/>
              </w:rPr>
              <w:t xml:space="preserve">- </w:t>
            </w:r>
            <w:r w:rsidRPr="005D0A5E">
              <w:rPr>
                <w:rFonts w:ascii="Verdana" w:hAnsi="Verdana"/>
                <w:b/>
                <w:bCs/>
                <w:sz w:val="22"/>
                <w:szCs w:val="22"/>
                <w:lang w:val="ro-RO"/>
              </w:rPr>
              <w:t>(1)</w:t>
            </w:r>
            <w:r w:rsidRPr="005D0A5E">
              <w:rPr>
                <w:rFonts w:ascii="Verdana" w:hAnsi="Verdana"/>
                <w:sz w:val="22"/>
                <w:szCs w:val="22"/>
                <w:lang w:val="ro-RO"/>
              </w:rPr>
              <w:t xml:space="preserve"> Nevoile persoanelor vârstnice se evaluează prin anchetă socială care se elaborează pe baza datelor cu privire la afecţiunile ce necesită îngrijire specială, capacitatea de a se gospodări şi de a îndeplini cerinţele fireşti ale vieţii cotidiene, condiţiile de locuit, precum şi veniturile efective sau potenţiale considerate minime pentru asigurarea satisfacerii nevoilor curente ale vieţii.</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(2) Evaluarea persoanei vârstnice în vederea acordării asistenţei sociale şi întocmirea planului de intervenţie, respectiv a planului individualizat de îngrijire şi asistenţă se realizează cu respectarea prevederilor </w:t>
            </w:r>
            <w:r w:rsidRPr="005D0A5E">
              <w:rPr>
                <w:rFonts w:ascii="Verdana" w:hAnsi="Verdana"/>
                <w:sz w:val="22"/>
                <w:szCs w:val="22"/>
                <w:lang w:val="ro-RO" w:bidi="en-US"/>
              </w:rPr>
              <w:t>art.</w:t>
            </w:r>
            <w:r w:rsidRPr="005D0A5E">
              <w:rPr>
                <w:rFonts w:ascii="Verdana" w:hAnsi="Verdana"/>
                <w:sz w:val="22"/>
                <w:szCs w:val="22"/>
                <w:lang w:val="ro-RO"/>
              </w:rPr>
              <w:t xml:space="preserve">27 alin.(1) şi (2) din prezenta lege, precum şi ale </w:t>
            </w:r>
            <w:r w:rsidRPr="005D0A5E">
              <w:rPr>
                <w:rFonts w:ascii="Verdana" w:hAnsi="Verdana"/>
                <w:sz w:val="22"/>
                <w:szCs w:val="22"/>
                <w:lang w:val="ro-RO" w:bidi="en-US"/>
              </w:rPr>
              <w:t>art.</w:t>
            </w:r>
            <w:r w:rsidRPr="005D0A5E">
              <w:rPr>
                <w:rFonts w:ascii="Verdana" w:hAnsi="Verdana"/>
                <w:sz w:val="22"/>
                <w:szCs w:val="22"/>
                <w:lang w:val="ro-RO"/>
              </w:rPr>
              <w:t xml:space="preserve">44, art.47, art.48 alin.(1) şi (2), </w:t>
            </w:r>
            <w:r w:rsidRPr="005D0A5E">
              <w:rPr>
                <w:rFonts w:ascii="Verdana" w:hAnsi="Verdana"/>
                <w:sz w:val="22"/>
                <w:szCs w:val="22"/>
                <w:lang w:val="ro-RO" w:bidi="en-US"/>
              </w:rPr>
              <w:t>art.</w:t>
            </w:r>
            <w:r w:rsidRPr="005D0A5E">
              <w:rPr>
                <w:rFonts w:ascii="Verdana" w:hAnsi="Verdana"/>
                <w:sz w:val="22"/>
                <w:szCs w:val="22"/>
                <w:lang w:val="ro-RO"/>
              </w:rPr>
              <w:t xml:space="preserve">50 şi art.98 din Legea asistenţei sociale nr.292/2011, cu modificările şi completările </w:t>
            </w:r>
            <w:r w:rsidRPr="005D0A5E">
              <w:rPr>
                <w:rFonts w:ascii="Verdana" w:hAnsi="Verdana"/>
                <w:sz w:val="22"/>
                <w:szCs w:val="22"/>
                <w:lang w:val="ro-RO"/>
              </w:rPr>
              <w:lastRenderedPageBreak/>
              <w:t>ulterioare.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(3) Pe baza planului de intervenţie sau, după caz, a planului de îngrijire şi asistenţă, se emite dispoziţia primarului sau, după caz, a directorului serviciului public de asistenţă socială pentru stabilirea dreptului la servicii sociale acordate ca măsură de asistenţă socială.</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(4) Coordonarea intervenţiilor din diferite domenii pentru realizarea integrată a evaluării nevoilor şi a resurselor, a planificării şi intervenţiei, a monitorizării şi evaluării impactului serviciilor comunitare asigurate persoanelor vârstnice se asigură în cadrul managementului de caz.</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(5)</w:t>
            </w:r>
            <w:r w:rsidRPr="005D0A5E">
              <w:rPr>
                <w:rFonts w:ascii="Verdana" w:hAnsi="Verdana"/>
                <w:sz w:val="22"/>
                <w:szCs w:val="22"/>
                <w:lang w:val="ro-RO"/>
              </w:rPr>
              <w:tab/>
              <w:t xml:space="preserve">Standardele minime de calitate privind managementul de caz în serviciile sociale acordate persoanelor vârstnice se aprobă prin ordin al </w:t>
            </w:r>
            <w:r w:rsidRPr="005D0A5E">
              <w:rPr>
                <w:rFonts w:ascii="Verdana" w:hAnsi="Verdana"/>
                <w:sz w:val="22"/>
                <w:szCs w:val="22"/>
                <w:lang w:val="ro-RO"/>
              </w:rPr>
              <w:lastRenderedPageBreak/>
              <w:t>ministrului muncii şi solidarităţii sociale.”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tabs>
                <w:tab w:val="left" w:pos="567"/>
                <w:tab w:val="left" w:pos="993"/>
              </w:tabs>
              <w:jc w:val="both"/>
              <w:rPr>
                <w:rFonts w:ascii="Verdana" w:hAnsi="Verdana"/>
                <w:b/>
                <w:bCs/>
                <w:sz w:val="22"/>
                <w:szCs w:val="22"/>
                <w:lang w:val="ro-RO"/>
              </w:rPr>
            </w:pPr>
          </w:p>
          <w:p w:rsidR="00E0430F" w:rsidRPr="005D0A5E" w:rsidRDefault="00E0430F" w:rsidP="00E0430F">
            <w:pPr>
              <w:tabs>
                <w:tab w:val="left" w:pos="567"/>
                <w:tab w:val="left" w:pos="993"/>
              </w:tabs>
              <w:jc w:val="both"/>
              <w:rPr>
                <w:rFonts w:ascii="Verdana" w:hAnsi="Verdana"/>
                <w:b/>
                <w:bCs/>
                <w:sz w:val="22"/>
                <w:szCs w:val="22"/>
                <w:lang w:val="ro-RO"/>
              </w:rPr>
            </w:pPr>
            <w:r w:rsidRPr="005D0A5E">
              <w:rPr>
                <w:rFonts w:ascii="Verdana" w:hAnsi="Verdana"/>
                <w:b/>
                <w:bCs/>
                <w:sz w:val="22"/>
                <w:szCs w:val="22"/>
                <w:lang w:val="ro-RO"/>
              </w:rPr>
              <w:t>2. La articolul 4, după alineatul (1) se introduc patru noi alineate, alin.(2)–(5), cu următorul cuprins:</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Alin. (1) se elimină.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 (2) nemodificat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DE58B7" w:rsidRPr="005D0A5E" w:rsidRDefault="00DE58B7"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cs="Book Antiqua"/>
                <w:bCs/>
                <w:sz w:val="22"/>
                <w:szCs w:val="22"/>
                <w:lang w:val="ro-RO"/>
              </w:rPr>
            </w:pPr>
            <w:r w:rsidRPr="005D0A5E">
              <w:rPr>
                <w:rFonts w:ascii="Verdana" w:eastAsia="Book Antiqua" w:hAnsi="Verdana" w:cs="Book Antiqua"/>
                <w:bCs/>
                <w:sz w:val="22"/>
                <w:szCs w:val="22"/>
                <w:lang w:val="ro-RO"/>
              </w:rPr>
              <w:t>(3) Pe baza planului de intervenţie sau, după caz, a planului de îngrijire şi asistenţă,</w:t>
            </w:r>
            <w:r w:rsidRPr="005D0A5E">
              <w:rPr>
                <w:rFonts w:ascii="Verdana" w:eastAsia="Book Antiqua" w:hAnsi="Verdana" w:cs="Book Antiqua"/>
                <w:b/>
                <w:bCs/>
                <w:sz w:val="22"/>
                <w:szCs w:val="22"/>
                <w:lang w:val="ro-RO"/>
              </w:rPr>
              <w:t xml:space="preserve"> elaborate potrivit dispozițiilor Legii nr. 292/2011, </w:t>
            </w:r>
            <w:r w:rsidRPr="005D0A5E">
              <w:rPr>
                <w:rFonts w:ascii="Verdana" w:eastAsia="Book Antiqua" w:hAnsi="Verdana" w:cs="Book Antiqua"/>
                <w:bCs/>
                <w:sz w:val="22"/>
                <w:szCs w:val="22"/>
                <w:lang w:val="ro-RO"/>
              </w:rPr>
              <w:t>se emite dispoziţia primarului sau, după caz, a directorului serviciului public de asistenţă socială pentru stabilirea dreptului la servicii sociale acordate ca măsură de asistenţă socială.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Alin.(4) nemodificat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DE58B7" w:rsidRPr="005D0A5E" w:rsidRDefault="00DE58B7"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Alin.(5) nemodificat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DE58B7"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tc>
        <w:tc>
          <w:tcPr>
            <w:tcW w:w="2976" w:type="dxa"/>
          </w:tcPr>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respectarea exigențelor impuse de normele de tehnică legislativă.</w:t>
            </w: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 xml:space="preserve">La alin.(1) se menţine textul în vigoare întrucât este nemodificat. </w:t>
            </w: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Prin urmare, art.4  se completează cu 4 alineate.</w:t>
            </w: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DE58B7"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claritatea textului.</w:t>
            </w: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sz w:val="22"/>
                <w:szCs w:val="22"/>
                <w:lang w:val="ro-RO"/>
              </w:rPr>
            </w:pPr>
          </w:p>
          <w:p w:rsidR="00E0430F" w:rsidRPr="005D0A5E" w:rsidRDefault="00DE58B7" w:rsidP="00E0430F">
            <w:pPr>
              <w:shd w:val="clear" w:color="auto" w:fill="FFFFFF"/>
              <w:jc w:val="both"/>
              <w:rPr>
                <w:rFonts w:ascii="Verdana" w:hAnsi="Verdana"/>
                <w:sz w:val="22"/>
                <w:szCs w:val="22"/>
                <w:lang w:val="ro-RO"/>
              </w:rPr>
            </w:pPr>
            <w:r w:rsidRPr="005D0A5E">
              <w:rPr>
                <w:rFonts w:ascii="Verdana" w:hAnsi="Verdana"/>
                <w:sz w:val="22"/>
                <w:szCs w:val="22"/>
                <w:lang w:val="ro-RO"/>
              </w:rPr>
              <w:t>Art.5, alineate noi</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Art.5</w:t>
            </w:r>
            <w:bookmarkStart w:id="8" w:name="do|caII|si1|ar5|pa1"/>
            <w:bookmarkEnd w:id="8"/>
            <w:r w:rsidRPr="005D0A5E">
              <w:rPr>
                <w:rFonts w:ascii="Verdana" w:hAnsi="Verdana"/>
                <w:sz w:val="22"/>
                <w:szCs w:val="22"/>
                <w:lang w:val="ro-RO"/>
              </w:rPr>
              <w:t xml:space="preserve"> - Nevoile persoanelor vârstnice aflate în situaţia de pierdere totală sau parţială a autonomiei, care pot fi de natură medicală, sociomedicală, psihoafectivă, se stabilesc pe baza grilei naţionale de evaluare a nevoilor persoanelor vârstnice, care prevede criteriile de încadrare în grade de dependenţă.</w:t>
            </w:r>
          </w:p>
          <w:p w:rsidR="00E0430F" w:rsidRPr="005D0A5E" w:rsidRDefault="00E0430F"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3. Articolul 5 se modifică şi va avea următorul cuprins:</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eastAsia="Courier New" w:hAnsi="Verdana" w:cs="Book Antiqua"/>
                <w:sz w:val="22"/>
                <w:szCs w:val="22"/>
                <w:lang w:val="ro-RO"/>
              </w:rPr>
              <w:t>„Art.5.</w:t>
            </w:r>
            <w:r w:rsidRPr="005D0A5E">
              <w:rPr>
                <w:rFonts w:ascii="Verdana" w:eastAsia="Courier New" w:hAnsi="Verdana" w:cs="Book Antiqua"/>
                <w:b/>
                <w:bCs/>
                <w:sz w:val="22"/>
                <w:szCs w:val="22"/>
                <w:lang w:val="ro-RO"/>
              </w:rPr>
              <w:t xml:space="preserve"> </w:t>
            </w:r>
            <w:r w:rsidRPr="005D0A5E">
              <w:rPr>
                <w:rFonts w:ascii="Verdana" w:hAnsi="Verdana"/>
                <w:sz w:val="22"/>
                <w:szCs w:val="22"/>
                <w:lang w:val="ro-RO"/>
              </w:rPr>
              <w:t xml:space="preserve">- </w:t>
            </w:r>
            <w:r w:rsidRPr="005D0A5E">
              <w:rPr>
                <w:rFonts w:ascii="Verdana" w:hAnsi="Verdana"/>
                <w:b/>
                <w:bCs/>
                <w:sz w:val="22"/>
                <w:szCs w:val="22"/>
                <w:lang w:val="ro-RO"/>
              </w:rPr>
              <w:t>(1)</w:t>
            </w:r>
            <w:r w:rsidRPr="005D0A5E">
              <w:rPr>
                <w:rFonts w:ascii="Verdana" w:hAnsi="Verdana"/>
                <w:sz w:val="22"/>
                <w:szCs w:val="22"/>
                <w:lang w:val="ro-RO"/>
              </w:rPr>
              <w:t xml:space="preserve"> Nevoile persoanelor vârstnice aflate în situaţia de pierdere totală sau parţială a autonomiei, care pot fi de natură medicală, sociomedicală, psihoafectivă, se stabilesc pe baza grilei naţionale de evaluare a nevoilor persoanelor vârstnice, care prevede criteriile de încadrare în grade de dependenţă.</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(2) Criteriile de încadrare în grade de dependenţă se elaborează pe baza Clasificării internaţionale a funcţionării, dizabilităţii şi sănătăţii, elaborată de Organizaţia Mondială a Sănătăţii.”</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tabs>
                <w:tab w:val="left" w:pos="567"/>
                <w:tab w:val="left" w:pos="993"/>
              </w:tabs>
              <w:jc w:val="both"/>
              <w:rPr>
                <w:rFonts w:ascii="Verdana" w:hAnsi="Verdana"/>
                <w:b/>
                <w:bCs/>
                <w:sz w:val="22"/>
                <w:szCs w:val="22"/>
                <w:lang w:val="ro-RO"/>
              </w:rPr>
            </w:pPr>
          </w:p>
          <w:p w:rsidR="00E0430F" w:rsidRPr="005D0A5E" w:rsidRDefault="00E0430F" w:rsidP="00E0430F">
            <w:pPr>
              <w:tabs>
                <w:tab w:val="left" w:pos="567"/>
                <w:tab w:val="left" w:pos="993"/>
              </w:tabs>
              <w:jc w:val="both"/>
              <w:rPr>
                <w:rFonts w:ascii="Verdana" w:hAnsi="Verdana"/>
                <w:b/>
                <w:bCs/>
                <w:sz w:val="22"/>
                <w:szCs w:val="22"/>
                <w:lang w:val="ro-RO"/>
              </w:rPr>
            </w:pPr>
            <w:r w:rsidRPr="005D0A5E">
              <w:rPr>
                <w:rFonts w:ascii="Verdana" w:hAnsi="Verdana"/>
                <w:b/>
                <w:bCs/>
                <w:sz w:val="22"/>
                <w:szCs w:val="22"/>
                <w:lang w:val="ro-RO"/>
              </w:rPr>
              <w:t>3. La articolul 5, după alineatul (1) se introduce un nou alineat, alin.(2), cu următorul cuprins:</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Alin. (1) se elimină.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(2) Criteriile de încadrare în grade de dependenţă se </w:t>
            </w:r>
            <w:r w:rsidRPr="005D0A5E">
              <w:rPr>
                <w:rFonts w:ascii="Verdana" w:hAnsi="Verdana"/>
                <w:b/>
                <w:bCs/>
                <w:sz w:val="22"/>
                <w:szCs w:val="22"/>
                <w:lang w:val="ro-RO"/>
              </w:rPr>
              <w:t>stabilesc</w:t>
            </w:r>
            <w:r w:rsidRPr="005D0A5E">
              <w:rPr>
                <w:rFonts w:ascii="Verdana" w:hAnsi="Verdana"/>
                <w:sz w:val="22"/>
                <w:szCs w:val="22"/>
                <w:lang w:val="ro-RO"/>
              </w:rPr>
              <w:t xml:space="preserve"> pe baza Clasificării internaţionale a funcţionării, dizabilităţii şi sănătăţii, elaborată de Organizaţia Mondială a Sănătăţii.”</w:t>
            </w:r>
          </w:p>
          <w:p w:rsidR="00E0430F" w:rsidRPr="005D0A5E" w:rsidRDefault="00E0430F" w:rsidP="00E0430F">
            <w:pPr>
              <w:widowControl w:val="0"/>
              <w:jc w:val="both"/>
              <w:rPr>
                <w:rFonts w:ascii="Verdana" w:eastAsia="Book Antiqua" w:hAnsi="Verdana"/>
                <w:b/>
                <w:bCs/>
                <w:sz w:val="22"/>
                <w:szCs w:val="22"/>
                <w:lang w:val="ro-RO"/>
              </w:rPr>
            </w:pPr>
          </w:p>
          <w:p w:rsidR="00DE58B7" w:rsidRPr="005D0A5E" w:rsidRDefault="00DE58B7"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DE58B7" w:rsidRPr="005D0A5E" w:rsidRDefault="00DE58B7" w:rsidP="00E0430F">
            <w:pPr>
              <w:widowControl w:val="0"/>
              <w:jc w:val="both"/>
              <w:rPr>
                <w:rFonts w:ascii="Verdana" w:eastAsia="Book Antiqua" w:hAnsi="Verdana"/>
                <w:b/>
                <w:bCs/>
                <w:i/>
                <w:iCs/>
                <w:sz w:val="22"/>
                <w:szCs w:val="22"/>
                <w:lang w:val="ro-RO"/>
              </w:rPr>
            </w:pPr>
          </w:p>
          <w:p w:rsidR="00DE58B7" w:rsidRPr="005D0A5E" w:rsidRDefault="00DE58B7" w:rsidP="00E0430F">
            <w:pPr>
              <w:widowControl w:val="0"/>
              <w:jc w:val="both"/>
              <w:rPr>
                <w:rFonts w:ascii="Verdana" w:eastAsia="Book Antiqua" w:hAnsi="Verdana"/>
                <w:b/>
                <w:bCs/>
                <w:i/>
                <w:iCs/>
                <w:sz w:val="22"/>
                <w:szCs w:val="22"/>
                <w:lang w:val="ro-RO"/>
              </w:rPr>
            </w:pPr>
          </w:p>
          <w:p w:rsidR="00ED2240" w:rsidRPr="005D0A5E" w:rsidRDefault="00ED2240" w:rsidP="00E0430F">
            <w:pPr>
              <w:widowControl w:val="0"/>
              <w:jc w:val="both"/>
              <w:rPr>
                <w:rFonts w:ascii="Verdana" w:eastAsia="Book Antiqua" w:hAnsi="Verdana"/>
                <w:b/>
                <w:bCs/>
                <w:i/>
                <w:iCs/>
                <w:sz w:val="22"/>
                <w:szCs w:val="22"/>
                <w:lang w:val="ro-RO"/>
              </w:rPr>
            </w:pPr>
          </w:p>
        </w:tc>
        <w:tc>
          <w:tcPr>
            <w:tcW w:w="2976" w:type="dxa"/>
          </w:tcPr>
          <w:p w:rsidR="00E0430F" w:rsidRPr="005D0A5E" w:rsidRDefault="00E0430F" w:rsidP="00E0430F">
            <w:pPr>
              <w:widowControl w:val="0"/>
              <w:jc w:val="both"/>
              <w:rPr>
                <w:rFonts w:ascii="Verdana" w:eastAsia="Book Antiqua" w:hAnsi="Verdana"/>
                <w:bCs/>
                <w:sz w:val="22"/>
                <w:szCs w:val="22"/>
                <w:lang w:val="ro-RO"/>
              </w:rPr>
            </w:pPr>
          </w:p>
          <w:p w:rsidR="00DE58B7" w:rsidRPr="005D0A5E" w:rsidRDefault="00DE58B7" w:rsidP="00DE58B7">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respectarea exigențelor impuse de normele de tehnică legislativă.</w:t>
            </w:r>
          </w:p>
          <w:p w:rsidR="00DE58B7" w:rsidRPr="005D0A5E" w:rsidRDefault="00DE58B7" w:rsidP="00DE58B7">
            <w:pPr>
              <w:widowControl w:val="0"/>
              <w:jc w:val="both"/>
              <w:rPr>
                <w:rFonts w:ascii="Verdana" w:eastAsia="Book Antiqua" w:hAnsi="Verdana"/>
                <w:sz w:val="22"/>
                <w:szCs w:val="22"/>
                <w:lang w:val="ro-RO"/>
              </w:rPr>
            </w:pPr>
          </w:p>
          <w:p w:rsidR="00DE58B7" w:rsidRPr="005D0A5E" w:rsidRDefault="00DE58B7" w:rsidP="00DE58B7">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 xml:space="preserve">La alin.(1) se menţine textul în vigoare întrucât este nemodificat. </w:t>
            </w:r>
          </w:p>
          <w:p w:rsidR="00DE58B7" w:rsidRPr="005D0A5E" w:rsidRDefault="00DE58B7" w:rsidP="00DE58B7">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Prin urmare, art.5  se completează cu un alineat nou.</w:t>
            </w: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DE58B7" w:rsidRPr="005D0A5E" w:rsidRDefault="00DE58B7" w:rsidP="00E0430F">
            <w:pPr>
              <w:widowControl w:val="0"/>
              <w:jc w:val="both"/>
              <w:rPr>
                <w:rFonts w:ascii="Verdana" w:eastAsia="Book Antiqua" w:hAnsi="Verdana"/>
                <w:bCs/>
                <w:sz w:val="22"/>
                <w:szCs w:val="22"/>
                <w:lang w:val="ro-RO"/>
              </w:rPr>
            </w:pP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bCs/>
                <w:sz w:val="22"/>
                <w:szCs w:val="22"/>
                <w:lang w:val="ro-RO"/>
              </w:rPr>
              <w:t>Pentru a evita repetiția în sintagma</w:t>
            </w:r>
            <w:r w:rsidRPr="005D0A5E">
              <w:rPr>
                <w:rFonts w:ascii="Verdana" w:eastAsia="Book Antiqua" w:hAnsi="Verdana"/>
                <w:b/>
                <w:bCs/>
                <w:sz w:val="22"/>
                <w:szCs w:val="22"/>
                <w:lang w:val="ro-RO"/>
              </w:rPr>
              <w:t xml:space="preserve"> ”/.../ se elaborează </w:t>
            </w:r>
            <w:r w:rsidRPr="005D0A5E">
              <w:rPr>
                <w:rFonts w:ascii="Verdana" w:eastAsia="Book Antiqua" w:hAnsi="Verdana"/>
                <w:bCs/>
                <w:sz w:val="22"/>
                <w:szCs w:val="22"/>
                <w:lang w:val="ro-RO"/>
              </w:rPr>
              <w:t xml:space="preserve"> pe baza Clasificării /.../ </w:t>
            </w:r>
            <w:r w:rsidRPr="005D0A5E">
              <w:rPr>
                <w:rFonts w:ascii="Verdana" w:eastAsia="Book Antiqua" w:hAnsi="Verdana"/>
                <w:b/>
                <w:bCs/>
                <w:sz w:val="22"/>
                <w:szCs w:val="22"/>
                <w:lang w:val="ro-RO"/>
              </w:rPr>
              <w:t xml:space="preserve">elaborată </w:t>
            </w:r>
            <w:r w:rsidRPr="005D0A5E">
              <w:rPr>
                <w:rFonts w:ascii="Verdana" w:eastAsia="Book Antiqua" w:hAnsi="Verdana"/>
                <w:bCs/>
                <w:sz w:val="22"/>
                <w:szCs w:val="22"/>
                <w:lang w:val="ro-RO"/>
              </w:rPr>
              <w:t>de Organizația/../</w:t>
            </w:r>
            <w:r w:rsidRPr="005D0A5E">
              <w:rPr>
                <w:rFonts w:ascii="Verdana" w:eastAsia="Book Antiqua" w:hAnsi="Verdana"/>
                <w:b/>
                <w:bCs/>
                <w:sz w:val="22"/>
                <w:szCs w:val="22"/>
                <w:lang w:val="ro-RO"/>
              </w:rPr>
              <w:t>”</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DE58B7"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Art.7, alin.(1)</w:t>
            </w: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Art.7 -</w:t>
            </w:r>
            <w:bookmarkStart w:id="9" w:name="do|caII|si2|ar7|al1"/>
            <w:bookmarkEnd w:id="9"/>
            <w:r w:rsidRPr="005D0A5E">
              <w:rPr>
                <w:rFonts w:ascii="Verdana" w:hAnsi="Verdana"/>
                <w:sz w:val="22"/>
                <w:szCs w:val="22"/>
                <w:lang w:val="ro-RO"/>
              </w:rPr>
              <w:t xml:space="preserve"> (1)</w:t>
            </w:r>
            <w:r w:rsidRPr="005D0A5E">
              <w:rPr>
                <w:rFonts w:ascii="Verdana" w:hAnsi="Verdana"/>
                <w:b/>
                <w:bCs/>
                <w:sz w:val="22"/>
                <w:szCs w:val="22"/>
                <w:lang w:val="ro-RO"/>
              </w:rPr>
              <w:t xml:space="preserve"> Serviciile</w:t>
            </w:r>
            <w:r w:rsidRPr="005D0A5E">
              <w:rPr>
                <w:rFonts w:ascii="Verdana" w:hAnsi="Verdana"/>
                <w:sz w:val="22"/>
                <w:szCs w:val="22"/>
                <w:lang w:val="ro-RO"/>
              </w:rPr>
              <w:t xml:space="preserve"> comunitare pentru persoanele vârstnice care se găsesc în situaţiile prevăzute la art.3 se realizează cu consimţământul acestora şi au în vedere:</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bookmarkStart w:id="10" w:name="do|caII|si2|ar7|al1|lia"/>
            <w:bookmarkEnd w:id="10"/>
            <w:r w:rsidRPr="005D0A5E">
              <w:rPr>
                <w:rFonts w:ascii="Verdana" w:hAnsi="Verdana"/>
                <w:b/>
                <w:bCs/>
                <w:sz w:val="22"/>
                <w:szCs w:val="22"/>
                <w:lang w:val="ro-RO"/>
              </w:rPr>
              <w:t xml:space="preserve">a) </w:t>
            </w:r>
            <w:r w:rsidRPr="005D0A5E">
              <w:rPr>
                <w:rFonts w:ascii="Verdana" w:hAnsi="Verdana"/>
                <w:sz w:val="22"/>
                <w:szCs w:val="22"/>
                <w:lang w:val="ro-RO"/>
              </w:rPr>
              <w:t xml:space="preserve">îngrijirea temporară sau </w:t>
            </w:r>
            <w:r w:rsidRPr="005D0A5E">
              <w:rPr>
                <w:rFonts w:ascii="Verdana" w:hAnsi="Verdana"/>
                <w:b/>
                <w:bCs/>
                <w:sz w:val="22"/>
                <w:szCs w:val="22"/>
                <w:lang w:val="ro-RO"/>
              </w:rPr>
              <w:t>permanentă</w:t>
            </w:r>
            <w:r w:rsidRPr="005D0A5E">
              <w:rPr>
                <w:rFonts w:ascii="Verdana" w:hAnsi="Verdana"/>
                <w:sz w:val="22"/>
                <w:szCs w:val="22"/>
                <w:lang w:val="ro-RO"/>
              </w:rPr>
              <w:t xml:space="preserve"> la domiciliu;</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bookmarkStart w:id="11" w:name="do|caII|si2|ar7|al1|lib"/>
            <w:bookmarkEnd w:id="11"/>
            <w:r w:rsidRPr="005D0A5E">
              <w:rPr>
                <w:rFonts w:ascii="Verdana" w:hAnsi="Verdana"/>
                <w:b/>
                <w:bCs/>
                <w:sz w:val="22"/>
                <w:szCs w:val="22"/>
                <w:lang w:val="ro-RO"/>
              </w:rPr>
              <w:t xml:space="preserve">b) </w:t>
            </w:r>
            <w:r w:rsidRPr="005D0A5E">
              <w:rPr>
                <w:rFonts w:ascii="Verdana" w:hAnsi="Verdana"/>
                <w:sz w:val="22"/>
                <w:szCs w:val="22"/>
                <w:lang w:val="ro-RO"/>
              </w:rPr>
              <w:t xml:space="preserve">îngrijirea temporară sau </w:t>
            </w:r>
            <w:r w:rsidRPr="005D0A5E">
              <w:rPr>
                <w:rFonts w:ascii="Verdana" w:hAnsi="Verdana"/>
                <w:b/>
                <w:bCs/>
                <w:sz w:val="22"/>
                <w:szCs w:val="22"/>
                <w:lang w:val="ro-RO"/>
              </w:rPr>
              <w:t>permanentă</w:t>
            </w:r>
            <w:r w:rsidRPr="005D0A5E">
              <w:rPr>
                <w:rFonts w:ascii="Verdana" w:hAnsi="Verdana"/>
                <w:sz w:val="22"/>
                <w:szCs w:val="22"/>
                <w:lang w:val="ro-RO"/>
              </w:rPr>
              <w:t xml:space="preserve"> într-un cămin pentru persoane vârstnice;</w:t>
            </w:r>
          </w:p>
          <w:p w:rsidR="00E0430F" w:rsidRPr="005D0A5E" w:rsidRDefault="00E0430F" w:rsidP="00E0430F">
            <w:pPr>
              <w:shd w:val="clear" w:color="auto" w:fill="FFFFFF"/>
              <w:jc w:val="both"/>
              <w:rPr>
                <w:rFonts w:ascii="Verdana" w:hAnsi="Verdana"/>
                <w:b/>
                <w:bCs/>
                <w:sz w:val="22"/>
                <w:szCs w:val="22"/>
                <w:lang w:val="ro-RO"/>
              </w:rPr>
            </w:pPr>
            <w:bookmarkStart w:id="12" w:name="do|caII|si2|ar7|al1|lic"/>
            <w:bookmarkEnd w:id="12"/>
          </w:p>
          <w:p w:rsidR="00E0430F" w:rsidRPr="005D0A5E" w:rsidRDefault="00E0430F"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 xml:space="preserve">c) </w:t>
            </w:r>
            <w:r w:rsidRPr="005D0A5E">
              <w:rPr>
                <w:rFonts w:ascii="Verdana" w:hAnsi="Verdana"/>
                <w:sz w:val="22"/>
                <w:szCs w:val="22"/>
                <w:lang w:val="ro-RO"/>
              </w:rPr>
              <w:t xml:space="preserve">îngrijirea în centre de zi, </w:t>
            </w:r>
            <w:r w:rsidRPr="005D0A5E">
              <w:rPr>
                <w:rFonts w:ascii="Verdana" w:hAnsi="Verdana"/>
                <w:b/>
                <w:bCs/>
                <w:sz w:val="22"/>
                <w:szCs w:val="22"/>
                <w:lang w:val="ro-RO"/>
              </w:rPr>
              <w:t>cluburi pentru vârstnici, case de îngrijire temporară, apartamente şi locuinţe sociale, precum şi altele asemenea.</w:t>
            </w:r>
          </w:p>
          <w:p w:rsidR="00E0430F" w:rsidRPr="005D0A5E" w:rsidRDefault="00E0430F" w:rsidP="00E0430F">
            <w:pPr>
              <w:shd w:val="clear" w:color="auto" w:fill="FFFFFF"/>
              <w:jc w:val="both"/>
              <w:rPr>
                <w:rFonts w:ascii="Verdana" w:hAnsi="Verdana"/>
                <w:b/>
                <w:bCs/>
                <w:sz w:val="22"/>
                <w:szCs w:val="22"/>
                <w:lang w:val="ro-RO"/>
              </w:rPr>
            </w:pPr>
          </w:p>
          <w:p w:rsidR="00DE58B7" w:rsidRPr="005D0A5E" w:rsidRDefault="00DE58B7" w:rsidP="00E0430F">
            <w:pPr>
              <w:shd w:val="clear" w:color="auto" w:fill="FFFFFF"/>
              <w:jc w:val="both"/>
              <w:rPr>
                <w:rFonts w:ascii="Verdana" w:hAnsi="Verdana"/>
                <w:b/>
                <w:bCs/>
                <w:sz w:val="22"/>
                <w:szCs w:val="22"/>
                <w:lang w:val="ro-RO"/>
              </w:rPr>
            </w:pPr>
          </w:p>
          <w:p w:rsidR="00DE58B7" w:rsidRPr="005D0A5E" w:rsidRDefault="00DE58B7" w:rsidP="00E0430F">
            <w:pPr>
              <w:shd w:val="clear" w:color="auto" w:fill="FFFFFF"/>
              <w:jc w:val="both"/>
              <w:rPr>
                <w:rFonts w:ascii="Verdana" w:hAnsi="Verdana"/>
                <w:b/>
                <w:bCs/>
                <w:sz w:val="22"/>
                <w:szCs w:val="22"/>
                <w:lang w:val="ro-RO"/>
              </w:rPr>
            </w:pPr>
          </w:p>
          <w:p w:rsidR="00DE58B7" w:rsidRPr="005D0A5E" w:rsidRDefault="00DE58B7" w:rsidP="00E0430F">
            <w:pPr>
              <w:shd w:val="clear" w:color="auto" w:fill="FFFFFF"/>
              <w:jc w:val="both"/>
              <w:rPr>
                <w:rFonts w:ascii="Verdana" w:hAnsi="Verdana"/>
                <w:b/>
                <w:bCs/>
                <w:sz w:val="22"/>
                <w:szCs w:val="22"/>
                <w:lang w:val="ro-RO"/>
              </w:rPr>
            </w:pPr>
          </w:p>
          <w:p w:rsidR="00DE58B7" w:rsidRPr="005D0A5E" w:rsidRDefault="00DE58B7" w:rsidP="00E0430F">
            <w:pPr>
              <w:shd w:val="clear" w:color="auto" w:fill="FFFFFF"/>
              <w:jc w:val="both"/>
              <w:rPr>
                <w:rFonts w:ascii="Verdana" w:hAnsi="Verdana"/>
                <w:b/>
                <w:bCs/>
                <w:sz w:val="22"/>
                <w:szCs w:val="22"/>
                <w:lang w:val="ro-RO"/>
              </w:rPr>
            </w:pPr>
          </w:p>
          <w:p w:rsidR="00DE58B7" w:rsidRPr="005D0A5E" w:rsidRDefault="00DE58B7"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4.</w:t>
            </w:r>
            <w:r w:rsidRPr="005D0A5E">
              <w:rPr>
                <w:rFonts w:ascii="Verdana" w:hAnsi="Verdana"/>
                <w:b/>
                <w:bCs/>
                <w:sz w:val="22"/>
                <w:szCs w:val="22"/>
                <w:lang w:val="ro-RO"/>
              </w:rPr>
              <w:tab/>
              <w:t>La articolul 7, alineatul (1) se modifică şi va avea următorul cuprins:</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„Art.7. - (1) </w:t>
            </w:r>
            <w:r w:rsidRPr="005D0A5E">
              <w:rPr>
                <w:rFonts w:ascii="Verdana" w:hAnsi="Verdana"/>
                <w:b/>
                <w:sz w:val="22"/>
                <w:szCs w:val="22"/>
                <w:lang w:val="ro-RO"/>
              </w:rPr>
              <w:t xml:space="preserve">Furnizarea </w:t>
            </w:r>
            <w:r w:rsidRPr="005D0A5E">
              <w:rPr>
                <w:rFonts w:ascii="Verdana" w:hAnsi="Verdana"/>
                <w:b/>
                <w:bCs/>
                <w:sz w:val="22"/>
                <w:szCs w:val="22"/>
                <w:lang w:val="ro-RO"/>
              </w:rPr>
              <w:t>serviciilor</w:t>
            </w:r>
            <w:r w:rsidRPr="005D0A5E">
              <w:rPr>
                <w:rFonts w:ascii="Verdana" w:hAnsi="Verdana"/>
                <w:sz w:val="22"/>
                <w:szCs w:val="22"/>
                <w:lang w:val="ro-RO"/>
              </w:rPr>
              <w:t xml:space="preserve"> comunitare pentru persoanele vârstnice care se găsesc în situaţiile prevăzute la </w:t>
            </w:r>
            <w:r w:rsidRPr="005D0A5E">
              <w:rPr>
                <w:rFonts w:ascii="Verdana" w:hAnsi="Verdana"/>
                <w:sz w:val="22"/>
                <w:szCs w:val="22"/>
                <w:lang w:val="ro-RO" w:bidi="en-US"/>
              </w:rPr>
              <w:t>art.</w:t>
            </w:r>
            <w:r w:rsidRPr="005D0A5E">
              <w:rPr>
                <w:rFonts w:ascii="Verdana" w:hAnsi="Verdana"/>
                <w:sz w:val="22"/>
                <w:szCs w:val="22"/>
                <w:lang w:val="ro-RO"/>
              </w:rPr>
              <w:t>3, se realizează cu consimţământul acestora şi au în vedere îngrijirea temporară</w:t>
            </w:r>
            <w:r w:rsidRPr="005D0A5E">
              <w:rPr>
                <w:rFonts w:ascii="Verdana" w:hAnsi="Verdana"/>
                <w:b/>
                <w:bCs/>
                <w:sz w:val="22"/>
                <w:szCs w:val="22"/>
                <w:lang w:val="ro-RO"/>
              </w:rPr>
              <w:t xml:space="preserve"> sau de lungă durată</w:t>
            </w:r>
            <w:r w:rsidRPr="005D0A5E">
              <w:rPr>
                <w:rFonts w:ascii="Verdana" w:hAnsi="Verdana"/>
                <w:sz w:val="22"/>
                <w:szCs w:val="22"/>
                <w:lang w:val="ro-RO"/>
              </w:rPr>
              <w:t>:</w:t>
            </w:r>
          </w:p>
          <w:p w:rsidR="00DE58B7" w:rsidRPr="005D0A5E" w:rsidRDefault="00DE58B7"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a) la domiciliul </w:t>
            </w:r>
            <w:r w:rsidRPr="005D0A5E">
              <w:rPr>
                <w:rFonts w:ascii="Verdana" w:hAnsi="Verdana"/>
                <w:b/>
                <w:bCs/>
                <w:sz w:val="22"/>
                <w:szCs w:val="22"/>
                <w:lang w:val="ro-RO"/>
              </w:rPr>
              <w:t>sau la reşedinţa persoanei vârstnice</w:t>
            </w:r>
            <w:r w:rsidRPr="005D0A5E">
              <w:rPr>
                <w:rFonts w:ascii="Verdana" w:hAnsi="Verdana"/>
                <w:sz w:val="22"/>
                <w:szCs w:val="22"/>
                <w:lang w:val="ro-RO"/>
              </w:rPr>
              <w:t>;</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 xml:space="preserve">b) </w:t>
            </w:r>
            <w:r w:rsidRPr="005D0A5E">
              <w:rPr>
                <w:rFonts w:ascii="Verdana" w:hAnsi="Verdana"/>
                <w:sz w:val="22"/>
                <w:szCs w:val="22"/>
                <w:lang w:val="ro-RO"/>
              </w:rPr>
              <w:t>în centre de zi</w:t>
            </w:r>
            <w:r w:rsidRPr="005D0A5E">
              <w:rPr>
                <w:rFonts w:ascii="Verdana" w:hAnsi="Verdana"/>
                <w:b/>
                <w:bCs/>
                <w:sz w:val="22"/>
                <w:szCs w:val="22"/>
                <w:lang w:val="ro-RO"/>
              </w:rPr>
              <w:t xml:space="preserve"> de asistenţă şi recuperare;</w:t>
            </w: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c) într-un cămin pentru persoane vârstnice, </w:t>
            </w:r>
            <w:r w:rsidRPr="005D0A5E">
              <w:rPr>
                <w:rFonts w:ascii="Verdana" w:hAnsi="Verdana"/>
                <w:b/>
                <w:bCs/>
                <w:sz w:val="22"/>
                <w:szCs w:val="22"/>
                <w:lang w:val="ro-RO"/>
              </w:rPr>
              <w:t>o locuinţă protejată sau în alt centru rezidenţial</w:t>
            </w:r>
            <w:r w:rsidRPr="005D0A5E">
              <w:rPr>
                <w:rFonts w:ascii="Verdana" w:hAnsi="Verdana"/>
                <w:sz w:val="22"/>
                <w:szCs w:val="22"/>
                <w:lang w:val="ro-RO"/>
              </w:rPr>
              <w:t>.”</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Pct.4 - n</w:t>
            </w:r>
            <w:r w:rsidR="00DE58B7" w:rsidRPr="005D0A5E">
              <w:rPr>
                <w:rFonts w:ascii="Verdana" w:eastAsia="Book Antiqua" w:hAnsi="Verdana"/>
                <w:b/>
                <w:bCs/>
                <w:sz w:val="22"/>
                <w:szCs w:val="22"/>
                <w:lang w:val="ro-RO"/>
              </w:rPr>
              <w:t xml:space="preserve">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DE58B7">
            <w:pPr>
              <w:tabs>
                <w:tab w:val="left" w:pos="567"/>
                <w:tab w:val="left" w:pos="993"/>
                <w:tab w:val="left" w:pos="1985"/>
                <w:tab w:val="left" w:pos="2410"/>
              </w:tabs>
              <w:jc w:val="both"/>
              <w:rPr>
                <w:rFonts w:ascii="Verdana" w:eastAsia="Book Antiqua" w:hAnsi="Verdana"/>
                <w:b/>
                <w:bCs/>
                <w:sz w:val="22"/>
                <w:szCs w:val="22"/>
                <w:lang w:val="ro-RO"/>
              </w:rPr>
            </w:pP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bCs/>
                <w:sz w:val="22"/>
                <w:szCs w:val="22"/>
                <w:lang w:val="ro-RO"/>
              </w:rPr>
              <w:t xml:space="preserve">Art. 8 </w:t>
            </w:r>
            <w:bookmarkStart w:id="13" w:name="do|caII|si2|ar8|pa1"/>
            <w:bookmarkEnd w:id="13"/>
            <w:r w:rsidRPr="005D0A5E">
              <w:rPr>
                <w:rFonts w:ascii="Verdana" w:hAnsi="Verdana"/>
                <w:bCs/>
                <w:sz w:val="22"/>
                <w:szCs w:val="22"/>
                <w:lang w:val="ro-RO"/>
              </w:rPr>
              <w:t>-</w:t>
            </w:r>
            <w:r w:rsidRPr="005D0A5E">
              <w:rPr>
                <w:rFonts w:ascii="Verdana" w:hAnsi="Verdana"/>
                <w:b/>
                <w:bCs/>
                <w:sz w:val="22"/>
                <w:szCs w:val="22"/>
                <w:lang w:val="ro-RO"/>
              </w:rPr>
              <w:t xml:space="preserve"> </w:t>
            </w:r>
            <w:r w:rsidRPr="005D0A5E">
              <w:rPr>
                <w:rFonts w:ascii="Verdana" w:hAnsi="Verdana"/>
                <w:sz w:val="22"/>
                <w:szCs w:val="22"/>
                <w:lang w:val="ro-RO"/>
              </w:rPr>
              <w:t>Serviciile comunitare asigurate persoanelor vârstnice la domiciliu sunt:</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bookmarkStart w:id="14" w:name="do|caII|si2|ar8|lia:24"/>
            <w:bookmarkStart w:id="15" w:name="do|caII|si2|ar8|lia"/>
            <w:bookmarkEnd w:id="14"/>
            <w:bookmarkEnd w:id="15"/>
            <w:r w:rsidRPr="005D0A5E">
              <w:rPr>
                <w:rFonts w:ascii="Verdana" w:hAnsi="Verdana"/>
                <w:bCs/>
                <w:sz w:val="22"/>
                <w:szCs w:val="22"/>
                <w:lang w:val="ro-RO"/>
              </w:rPr>
              <w:t xml:space="preserve">a) </w:t>
            </w:r>
            <w:r w:rsidRPr="005D0A5E">
              <w:rPr>
                <w:rFonts w:ascii="Verdana" w:hAnsi="Verdana"/>
                <w:sz w:val="22"/>
                <w:szCs w:val="22"/>
                <w:lang w:val="ro-RO"/>
              </w:rPr>
              <w:t>servicii de îngrijire personală prevăzute la art. 31 şi art. 32 alin. (1) din Legea asistenţei sociale nr. </w:t>
            </w:r>
            <w:r w:rsidRPr="005D0A5E">
              <w:rPr>
                <w:rFonts w:ascii="Verdana" w:hAnsi="Verdana"/>
                <w:bCs/>
                <w:sz w:val="22"/>
                <w:szCs w:val="22"/>
                <w:lang w:val="ro-RO"/>
              </w:rPr>
              <w:t>292/2011</w:t>
            </w:r>
            <w:r w:rsidRPr="005D0A5E">
              <w:rPr>
                <w:rFonts w:ascii="Verdana" w:hAnsi="Verdana"/>
                <w:sz w:val="22"/>
                <w:szCs w:val="22"/>
                <w:lang w:val="ro-RO"/>
              </w:rPr>
              <w:t>, cu modificările şi completările ulterioare;</w:t>
            </w:r>
          </w:p>
          <w:p w:rsidR="004D26BE" w:rsidRPr="005D0A5E" w:rsidRDefault="004D26BE" w:rsidP="00E0430F">
            <w:pPr>
              <w:shd w:val="clear" w:color="auto" w:fill="FFFFFF"/>
              <w:jc w:val="both"/>
              <w:rPr>
                <w:rFonts w:ascii="Verdana" w:hAnsi="Verdana"/>
                <w:sz w:val="22"/>
                <w:szCs w:val="22"/>
                <w:lang w:val="ro-RO"/>
              </w:rPr>
            </w:pPr>
          </w:p>
          <w:p w:rsidR="004D26BE" w:rsidRPr="005D0A5E" w:rsidRDefault="00E0430F" w:rsidP="00E0430F">
            <w:pPr>
              <w:shd w:val="clear" w:color="auto" w:fill="FFFFFF"/>
              <w:jc w:val="both"/>
              <w:rPr>
                <w:rFonts w:ascii="Verdana" w:hAnsi="Verdana"/>
                <w:sz w:val="22"/>
                <w:szCs w:val="22"/>
                <w:lang w:val="ro-RO"/>
              </w:rPr>
            </w:pPr>
            <w:bookmarkStart w:id="16" w:name="do|caII|si2|ar8|lib:25"/>
            <w:bookmarkStart w:id="17" w:name="do|caII|si2|ar8|lib"/>
            <w:bookmarkEnd w:id="16"/>
            <w:bookmarkEnd w:id="17"/>
            <w:r w:rsidRPr="005D0A5E">
              <w:rPr>
                <w:rFonts w:ascii="Verdana" w:hAnsi="Verdana"/>
                <w:bCs/>
                <w:sz w:val="22"/>
                <w:szCs w:val="22"/>
                <w:lang w:val="ro-RO"/>
              </w:rPr>
              <w:t xml:space="preserve">b) </w:t>
            </w:r>
            <w:r w:rsidRPr="005D0A5E">
              <w:rPr>
                <w:rFonts w:ascii="Verdana" w:hAnsi="Verdana"/>
                <w:sz w:val="22"/>
                <w:szCs w:val="22"/>
                <w:lang w:val="ro-RO"/>
              </w:rPr>
              <w:t>servicii prevăzute la art. 33 alin. (1) lit. b) şi c) din Legea nr. </w:t>
            </w:r>
            <w:r w:rsidRPr="005D0A5E">
              <w:rPr>
                <w:rFonts w:ascii="Verdana" w:hAnsi="Verdana"/>
                <w:bCs/>
                <w:sz w:val="22"/>
                <w:szCs w:val="22"/>
                <w:lang w:val="ro-RO"/>
              </w:rPr>
              <w:t>292/2011</w:t>
            </w:r>
            <w:r w:rsidRPr="005D0A5E">
              <w:rPr>
                <w:rFonts w:ascii="Verdana" w:hAnsi="Verdana"/>
                <w:sz w:val="22"/>
                <w:szCs w:val="22"/>
                <w:lang w:val="ro-RO"/>
              </w:rPr>
              <w:t>, cu modificările şi completările ulterioare;</w:t>
            </w:r>
          </w:p>
          <w:p w:rsidR="00E0430F" w:rsidRPr="005D0A5E" w:rsidRDefault="00E0430F" w:rsidP="00E0430F">
            <w:pPr>
              <w:shd w:val="clear" w:color="auto" w:fill="FFFFFF"/>
              <w:jc w:val="both"/>
              <w:rPr>
                <w:rFonts w:ascii="Verdana" w:hAnsi="Verdana"/>
                <w:sz w:val="22"/>
                <w:szCs w:val="22"/>
                <w:lang w:val="ro-RO"/>
              </w:rPr>
            </w:pPr>
          </w:p>
          <w:p w:rsidR="004D26BE" w:rsidRPr="005D0A5E" w:rsidRDefault="004D26BE" w:rsidP="00E0430F">
            <w:pPr>
              <w:shd w:val="clear" w:color="auto" w:fill="FFFFFF"/>
              <w:jc w:val="both"/>
              <w:rPr>
                <w:rFonts w:ascii="Verdana" w:hAnsi="Verdana"/>
                <w:sz w:val="22"/>
                <w:szCs w:val="22"/>
                <w:lang w:val="ro-RO"/>
              </w:rPr>
            </w:pPr>
          </w:p>
          <w:p w:rsidR="004D26BE" w:rsidRPr="005D0A5E" w:rsidRDefault="004D26BE"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bookmarkStart w:id="18" w:name="do|caII|si2|ar8|lic"/>
            <w:bookmarkEnd w:id="18"/>
            <w:r w:rsidRPr="005D0A5E">
              <w:rPr>
                <w:rFonts w:ascii="Verdana" w:hAnsi="Verdana"/>
                <w:bCs/>
                <w:sz w:val="22"/>
                <w:szCs w:val="22"/>
                <w:lang w:val="ro-RO"/>
              </w:rPr>
              <w:t>c)</w:t>
            </w:r>
            <w:r w:rsidRPr="005D0A5E">
              <w:rPr>
                <w:rFonts w:ascii="Verdana" w:hAnsi="Verdana"/>
                <w:b/>
                <w:bCs/>
                <w:sz w:val="22"/>
                <w:szCs w:val="22"/>
                <w:lang w:val="ro-RO"/>
              </w:rPr>
              <w:t xml:space="preserve"> </w:t>
            </w:r>
            <w:r w:rsidRPr="005D0A5E">
              <w:rPr>
                <w:rFonts w:ascii="Verdana" w:hAnsi="Verdana"/>
                <w:sz w:val="22"/>
                <w:szCs w:val="22"/>
                <w:lang w:val="ro-RO"/>
              </w:rPr>
              <w:t>servicii medicale, sub forma consultaţiilor şi îngrijirilor medicale la domiciliu sau în instituţii de sănătate, consultaţii şi îngrijiri stomatologice, administrarea de medicamente, acordarea de materiale sanitare şi de dispozitive medicale.</w:t>
            </w:r>
          </w:p>
          <w:p w:rsidR="00E0430F" w:rsidRPr="005D0A5E" w:rsidRDefault="00E0430F"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5. Articolul 8 se modifică şi va avea următorul cuprins:</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eastAsia="Courier New" w:hAnsi="Verdana" w:cs="Book Antiqua"/>
                <w:sz w:val="22"/>
                <w:szCs w:val="22"/>
                <w:lang w:val="ro-RO"/>
              </w:rPr>
              <w:t xml:space="preserve">„Art.8. </w:t>
            </w:r>
            <w:r w:rsidRPr="005D0A5E">
              <w:rPr>
                <w:rFonts w:ascii="Verdana" w:hAnsi="Verdana"/>
                <w:b/>
                <w:bCs/>
                <w:sz w:val="22"/>
                <w:szCs w:val="22"/>
                <w:lang w:val="ro-RO"/>
              </w:rPr>
              <w:t xml:space="preserve">- </w:t>
            </w:r>
            <w:r w:rsidRPr="005D0A5E">
              <w:rPr>
                <w:rFonts w:ascii="Verdana" w:eastAsia="Courier New" w:hAnsi="Verdana" w:cs="Book Antiqua"/>
                <w:b/>
                <w:bCs/>
                <w:sz w:val="22"/>
                <w:szCs w:val="22"/>
                <w:lang w:val="ro-RO"/>
              </w:rPr>
              <w:t xml:space="preserve">(1) </w:t>
            </w:r>
            <w:r w:rsidRPr="005D0A5E">
              <w:rPr>
                <w:rFonts w:ascii="Verdana" w:hAnsi="Verdana"/>
                <w:b/>
                <w:sz w:val="22"/>
                <w:szCs w:val="22"/>
                <w:lang w:val="ro-RO"/>
              </w:rPr>
              <w:t>Unitatea de îngrijire la domiciliu pentru persoane vârstnice</w:t>
            </w:r>
            <w:r w:rsidRPr="005D0A5E">
              <w:rPr>
                <w:rFonts w:ascii="Verdana" w:hAnsi="Verdana"/>
                <w:sz w:val="22"/>
                <w:szCs w:val="22"/>
                <w:lang w:val="ro-RO"/>
              </w:rPr>
              <w:t xml:space="preserve"> </w:t>
            </w:r>
            <w:r w:rsidRPr="005D0A5E">
              <w:rPr>
                <w:rFonts w:ascii="Verdana" w:hAnsi="Verdana"/>
                <w:b/>
                <w:sz w:val="22"/>
                <w:szCs w:val="22"/>
                <w:lang w:val="ro-RO"/>
              </w:rPr>
              <w:t>este un serviciu social cu sau fără personalitate juridică, finanţat integral din bugetul local, înfiinţat şi organizat potrivit dispoziţiilor prezentei legi.</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(2) Serviciile comunitare asigurate persoanelor vârstnice la domiciliu, sunt:</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a) servicii de îngrijire personală prevăzute la </w:t>
            </w:r>
            <w:r w:rsidRPr="005D0A5E">
              <w:rPr>
                <w:rFonts w:ascii="Verdana" w:hAnsi="Verdana"/>
                <w:sz w:val="22"/>
                <w:szCs w:val="22"/>
                <w:lang w:val="ro-RO" w:bidi="en-US"/>
              </w:rPr>
              <w:t>art.</w:t>
            </w:r>
            <w:r w:rsidRPr="005D0A5E">
              <w:rPr>
                <w:rFonts w:ascii="Verdana" w:hAnsi="Verdana"/>
                <w:sz w:val="22"/>
                <w:szCs w:val="22"/>
                <w:lang w:val="ro-RO"/>
              </w:rPr>
              <w:t xml:space="preserve">31 şi </w:t>
            </w:r>
            <w:r w:rsidRPr="005D0A5E">
              <w:rPr>
                <w:rFonts w:ascii="Verdana" w:hAnsi="Verdana"/>
                <w:sz w:val="22"/>
                <w:szCs w:val="22"/>
                <w:lang w:val="ro-RO" w:bidi="en-US"/>
              </w:rPr>
              <w:t>art.</w:t>
            </w:r>
            <w:r w:rsidRPr="005D0A5E">
              <w:rPr>
                <w:rFonts w:ascii="Verdana" w:hAnsi="Verdana"/>
                <w:sz w:val="22"/>
                <w:szCs w:val="22"/>
                <w:lang w:val="ro-RO"/>
              </w:rPr>
              <w:t>32 alin.(1) din Legea nr.292/2011, cu modificările şi completările ulterioare;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4D26BE" w:rsidRPr="005D0A5E" w:rsidRDefault="004D26BE"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b) servicii prevăzute la </w:t>
            </w:r>
            <w:r w:rsidRPr="005D0A5E">
              <w:rPr>
                <w:rFonts w:ascii="Verdana" w:hAnsi="Verdana"/>
                <w:sz w:val="22"/>
                <w:szCs w:val="22"/>
                <w:lang w:val="ro-RO" w:bidi="en-US"/>
              </w:rPr>
              <w:t>art.</w:t>
            </w:r>
            <w:r w:rsidRPr="005D0A5E">
              <w:rPr>
                <w:rFonts w:ascii="Verdana" w:hAnsi="Verdana"/>
                <w:sz w:val="22"/>
                <w:szCs w:val="22"/>
                <w:lang w:val="ro-RO"/>
              </w:rPr>
              <w:t xml:space="preserve">33 alin.(1) </w:t>
            </w:r>
            <w:r w:rsidRPr="005D0A5E">
              <w:rPr>
                <w:rFonts w:ascii="Verdana" w:hAnsi="Verdana"/>
                <w:sz w:val="22"/>
                <w:szCs w:val="22"/>
                <w:lang w:val="ro-RO" w:bidi="en-US"/>
              </w:rPr>
              <w:t>lit.</w:t>
            </w:r>
            <w:r w:rsidRPr="005D0A5E">
              <w:rPr>
                <w:rFonts w:ascii="Verdana" w:hAnsi="Verdana"/>
                <w:sz w:val="22"/>
                <w:szCs w:val="22"/>
                <w:lang w:val="ro-RO"/>
              </w:rPr>
              <w:t>b) şi c) din Legea nr.292/2011, cu modificările şi completările ulterioare;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4D26BE" w:rsidRPr="005D0A5E" w:rsidRDefault="004D26BE" w:rsidP="00E0430F">
            <w:pPr>
              <w:tabs>
                <w:tab w:val="left" w:pos="567"/>
                <w:tab w:val="left" w:pos="993"/>
                <w:tab w:val="left" w:pos="1985"/>
                <w:tab w:val="left" w:pos="2410"/>
              </w:tabs>
              <w:jc w:val="both"/>
              <w:rPr>
                <w:rFonts w:ascii="Verdana" w:hAnsi="Verdana"/>
                <w:sz w:val="22"/>
                <w:szCs w:val="22"/>
                <w:lang w:val="ro-RO"/>
              </w:rPr>
            </w:pPr>
          </w:p>
          <w:p w:rsidR="004D26BE" w:rsidRPr="005D0A5E" w:rsidRDefault="004D26BE"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c) servicii medicale, sub forma consultaţiilor şi îngrijirilor medicale la domiciliu sau în instituţii de sănătate, consultaţii şi îngrijiri stomatologice, administrarea de medicamente, acordarea de materiale sanitare şi de dispozitive medicale.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sz w:val="22"/>
                <w:szCs w:val="22"/>
                <w:lang w:val="ro-RO"/>
              </w:rPr>
            </w:pPr>
            <w:r w:rsidRPr="005D0A5E">
              <w:rPr>
                <w:rFonts w:ascii="Verdana" w:hAnsi="Verdana"/>
                <w:b/>
                <w:sz w:val="22"/>
                <w:szCs w:val="22"/>
                <w:lang w:val="ro-RO"/>
              </w:rPr>
              <w:t xml:space="preserve">(3) Serviciile medicale prevăzute la alin.(2) </w:t>
            </w:r>
            <w:r w:rsidRPr="005D0A5E">
              <w:rPr>
                <w:rFonts w:ascii="Verdana" w:hAnsi="Verdana"/>
                <w:b/>
                <w:sz w:val="22"/>
                <w:szCs w:val="22"/>
                <w:lang w:val="ro-RO" w:bidi="en-US"/>
              </w:rPr>
              <w:t>lit.</w:t>
            </w:r>
            <w:r w:rsidRPr="005D0A5E">
              <w:rPr>
                <w:rFonts w:ascii="Verdana" w:hAnsi="Verdana"/>
                <w:b/>
                <w:sz w:val="22"/>
                <w:szCs w:val="22"/>
                <w:lang w:val="ro-RO"/>
              </w:rPr>
              <w:t>c) sunt acordate în conformitate cu prevederile Contractului-cadru privind condiţiile acordării asistenţei medicale în cadrul sistemului de asigurări sociale de sănătate.”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D2240" w:rsidRPr="005D0A5E" w:rsidRDefault="00ED2240" w:rsidP="00ED2240">
            <w:pPr>
              <w:jc w:val="both"/>
              <w:rPr>
                <w:rFonts w:ascii="Verdana" w:hAnsi="Verdana"/>
                <w:sz w:val="22"/>
                <w:szCs w:val="22"/>
                <w:lang w:val="ro-RO"/>
              </w:rPr>
            </w:pPr>
            <w:r w:rsidRPr="005D0A5E">
              <w:rPr>
                <w:rFonts w:ascii="Verdana" w:hAnsi="Verdana"/>
                <w:sz w:val="22"/>
                <w:szCs w:val="22"/>
                <w:lang w:val="ro-RO"/>
              </w:rPr>
              <w:t>Pct.</w:t>
            </w:r>
            <w:r w:rsidRPr="005D0A5E">
              <w:rPr>
                <w:rFonts w:ascii="Verdana" w:hAnsi="Verdana"/>
                <w:sz w:val="22"/>
                <w:szCs w:val="22"/>
                <w:lang w:val="ro-RO"/>
              </w:rPr>
              <w:t>5</w:t>
            </w:r>
            <w:r w:rsidRPr="005D0A5E">
              <w:rPr>
                <w:rFonts w:ascii="Verdana" w:hAnsi="Verdana"/>
                <w:sz w:val="22"/>
                <w:szCs w:val="22"/>
                <w:lang w:val="ro-RO"/>
              </w:rPr>
              <w:t xml:space="preserve"> - partea introductivă nemodificată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DE58B7"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Alin.(1) - (2) nemodificate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4D26BE" w:rsidRPr="005D0A5E" w:rsidRDefault="004D26BE"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cs="Book Antiqua"/>
                <w:b/>
                <w:bCs/>
                <w:sz w:val="22"/>
                <w:szCs w:val="22"/>
                <w:lang w:val="ro-RO"/>
              </w:rPr>
            </w:pPr>
            <w:r w:rsidRPr="005D0A5E">
              <w:rPr>
                <w:rFonts w:ascii="Verdana" w:eastAsia="Book Antiqua" w:hAnsi="Verdana" w:cs="Book Antiqua"/>
                <w:sz w:val="22"/>
                <w:szCs w:val="22"/>
                <w:lang w:val="ro-RO"/>
              </w:rPr>
              <w:t xml:space="preserve">(3) Serviciile medicale prevăzute la alin.(2) </w:t>
            </w:r>
            <w:r w:rsidRPr="005D0A5E">
              <w:rPr>
                <w:rFonts w:ascii="Verdana" w:eastAsia="Book Antiqua" w:hAnsi="Verdana" w:cs="Book Antiqua"/>
                <w:sz w:val="22"/>
                <w:szCs w:val="22"/>
                <w:lang w:val="ro-RO" w:bidi="en-US"/>
              </w:rPr>
              <w:t>lit.</w:t>
            </w:r>
            <w:r w:rsidRPr="005D0A5E">
              <w:rPr>
                <w:rFonts w:ascii="Verdana" w:eastAsia="Book Antiqua" w:hAnsi="Verdana" w:cs="Book Antiqua"/>
                <w:sz w:val="22"/>
                <w:szCs w:val="22"/>
                <w:lang w:val="ro-RO"/>
              </w:rPr>
              <w:t>c) sunt acordate în conformitate cu prevederile Contractului-cadru privind condiţiile acordării asistenţei medicale în cadrul sistemului de asigurări sociale de sănătate</w:t>
            </w:r>
            <w:r w:rsidRPr="005D0A5E">
              <w:rPr>
                <w:rFonts w:ascii="Verdana" w:eastAsia="Book Antiqua" w:hAnsi="Verdana" w:cs="Book Antiqua"/>
                <w:b/>
                <w:bCs/>
                <w:sz w:val="22"/>
                <w:szCs w:val="22"/>
                <w:lang w:val="ro-RO"/>
              </w:rPr>
              <w:t>, aprobat prin hotărâre a Guvernului.</w:t>
            </w:r>
            <w:r w:rsidR="004D26BE" w:rsidRPr="005D0A5E">
              <w:rPr>
                <w:rFonts w:ascii="Verdana" w:eastAsia="Book Antiqua" w:hAnsi="Verdana" w:cs="Book Antiqua"/>
                <w:b/>
                <w:bCs/>
                <w:sz w:val="22"/>
                <w:szCs w:val="22"/>
                <w:lang w:val="ro-RO"/>
              </w:rPr>
              <w:t>”</w:t>
            </w:r>
          </w:p>
          <w:p w:rsidR="004D26BE" w:rsidRPr="005D0A5E" w:rsidRDefault="004D26BE" w:rsidP="00E0430F">
            <w:pPr>
              <w:widowControl w:val="0"/>
              <w:jc w:val="both"/>
              <w:rPr>
                <w:rFonts w:ascii="Verdana" w:eastAsia="Book Antiqua" w:hAnsi="Verdana" w:cs="Book Antiqua"/>
                <w:b/>
                <w:bCs/>
                <w:sz w:val="22"/>
                <w:szCs w:val="22"/>
                <w:lang w:val="ro-RO"/>
              </w:rPr>
            </w:pPr>
          </w:p>
          <w:p w:rsidR="004D26BE" w:rsidRPr="005D0A5E" w:rsidRDefault="004D26BE" w:rsidP="00E0430F">
            <w:pPr>
              <w:widowControl w:val="0"/>
              <w:jc w:val="both"/>
              <w:rPr>
                <w:rFonts w:ascii="Verdana" w:eastAsia="Book Antiqua" w:hAnsi="Verdana" w:cs="Book Antiqua"/>
                <w:i/>
                <w:iCs/>
                <w:sz w:val="22"/>
                <w:szCs w:val="22"/>
                <w:lang w:val="ro-RO"/>
              </w:rPr>
            </w:pPr>
            <w:r w:rsidRPr="005D0A5E">
              <w:rPr>
                <w:rFonts w:ascii="Verdana" w:eastAsia="Book Antiqua" w:hAnsi="Verdana" w:cs="Book Antiqua"/>
                <w:i/>
                <w:iCs/>
                <w:sz w:val="22"/>
                <w:szCs w:val="22"/>
                <w:lang w:val="ro-RO"/>
              </w:rPr>
              <w:t>Autori: membrii comisiei</w:t>
            </w:r>
          </w:p>
          <w:p w:rsidR="004D26BE" w:rsidRPr="005D0A5E" w:rsidRDefault="004D26BE" w:rsidP="00E0430F">
            <w:pPr>
              <w:widowControl w:val="0"/>
              <w:jc w:val="both"/>
              <w:rPr>
                <w:rFonts w:ascii="Verdana" w:eastAsia="Book Antiqua" w:hAnsi="Verdana"/>
                <w:i/>
                <w:iCs/>
                <w:sz w:val="22"/>
                <w:szCs w:val="22"/>
                <w:lang w:val="ro-RO"/>
              </w:rPr>
            </w:pPr>
          </w:p>
        </w:tc>
        <w:tc>
          <w:tcPr>
            <w:tcW w:w="2976" w:type="dxa"/>
          </w:tcPr>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4D26BE" w:rsidRPr="005D0A5E" w:rsidRDefault="004D26BE"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Prevedere necesară.</w:t>
            </w:r>
          </w:p>
          <w:p w:rsidR="00E0430F" w:rsidRPr="005D0A5E" w:rsidRDefault="00E0430F" w:rsidP="00E0430F">
            <w:pPr>
              <w:widowControl w:val="0"/>
              <w:jc w:val="both"/>
              <w:rPr>
                <w:rFonts w:ascii="Verdana" w:eastAsia="Book Antiqua" w:hAnsi="Verdana"/>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4D26BE" w:rsidRPr="005D0A5E" w:rsidRDefault="004D26BE"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__</w:t>
            </w:r>
          </w:p>
        </w:tc>
        <w:tc>
          <w:tcPr>
            <w:tcW w:w="3922" w:type="dxa"/>
          </w:tcPr>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6.</w:t>
            </w:r>
            <w:r w:rsidRPr="005D0A5E">
              <w:rPr>
                <w:rFonts w:ascii="Verdana" w:hAnsi="Verdana"/>
                <w:b/>
                <w:bCs/>
                <w:sz w:val="22"/>
                <w:szCs w:val="22"/>
                <w:lang w:val="ro-RO"/>
              </w:rPr>
              <w:tab/>
              <w:t xml:space="preserve">După articolul 8 se introduce un nou articol, </w:t>
            </w:r>
            <w:r w:rsidRPr="005D0A5E">
              <w:rPr>
                <w:rFonts w:ascii="Verdana" w:hAnsi="Verdana"/>
                <w:b/>
                <w:bCs/>
                <w:sz w:val="22"/>
                <w:szCs w:val="22"/>
                <w:lang w:val="ro-RO" w:bidi="en-US"/>
              </w:rPr>
              <w:t>art.</w:t>
            </w:r>
            <w:r w:rsidRPr="005D0A5E">
              <w:rPr>
                <w:rFonts w:ascii="Verdana" w:hAnsi="Verdana"/>
                <w:b/>
                <w:bCs/>
                <w:sz w:val="22"/>
                <w:szCs w:val="22"/>
                <w:lang w:val="ro-RO"/>
              </w:rPr>
              <w:t>8</w:t>
            </w:r>
            <w:r w:rsidRPr="005D0A5E">
              <w:rPr>
                <w:rFonts w:ascii="Verdana" w:hAnsi="Verdana"/>
                <w:b/>
                <w:bCs/>
                <w:sz w:val="22"/>
                <w:szCs w:val="22"/>
                <w:vertAlign w:val="superscript"/>
                <w:lang w:val="ro-RO"/>
              </w:rPr>
              <w:t>1</w:t>
            </w:r>
            <w:r w:rsidRPr="005D0A5E">
              <w:rPr>
                <w:rFonts w:ascii="Verdana" w:hAnsi="Verdana"/>
                <w:b/>
                <w:bCs/>
                <w:sz w:val="22"/>
                <w:szCs w:val="22"/>
                <w:lang w:val="ro-RO"/>
              </w:rPr>
              <w:t>, cu următorul cuprins:</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eastAsia="Courier New" w:hAnsi="Verdana" w:cs="Book Antiqua"/>
                <w:b/>
                <w:bCs/>
                <w:sz w:val="22"/>
                <w:szCs w:val="22"/>
                <w:lang w:val="ro-RO" w:bidi="en-US"/>
              </w:rPr>
              <w:t>„Art.</w:t>
            </w:r>
            <w:r w:rsidRPr="005D0A5E">
              <w:rPr>
                <w:rFonts w:ascii="Verdana" w:eastAsia="Courier New" w:hAnsi="Verdana" w:cs="Book Antiqua"/>
                <w:b/>
                <w:bCs/>
                <w:sz w:val="22"/>
                <w:szCs w:val="22"/>
                <w:lang w:val="ro-RO"/>
              </w:rPr>
              <w:t>8</w:t>
            </w:r>
            <w:r w:rsidRPr="005D0A5E">
              <w:rPr>
                <w:rFonts w:ascii="Verdana" w:eastAsia="Courier New" w:hAnsi="Verdana" w:cs="Book Antiqua"/>
                <w:b/>
                <w:bCs/>
                <w:sz w:val="22"/>
                <w:szCs w:val="22"/>
                <w:vertAlign w:val="superscript"/>
                <w:lang w:val="ro-RO"/>
              </w:rPr>
              <w:t>1</w:t>
            </w:r>
            <w:r w:rsidRPr="005D0A5E">
              <w:rPr>
                <w:rFonts w:ascii="Verdana" w:eastAsia="Courier New" w:hAnsi="Verdana" w:cs="Book Antiqua"/>
                <w:b/>
                <w:bCs/>
                <w:sz w:val="22"/>
                <w:szCs w:val="22"/>
                <w:lang w:val="ro-RO"/>
              </w:rPr>
              <w:t xml:space="preserve">. </w:t>
            </w:r>
            <w:r w:rsidRPr="005D0A5E">
              <w:rPr>
                <w:rFonts w:ascii="Verdana" w:hAnsi="Verdana"/>
                <w:sz w:val="22"/>
                <w:szCs w:val="22"/>
                <w:lang w:val="ro-RO"/>
              </w:rPr>
              <w:t xml:space="preserve">- </w:t>
            </w:r>
            <w:r w:rsidRPr="005D0A5E">
              <w:rPr>
                <w:rFonts w:ascii="Verdana" w:eastAsia="Courier New" w:hAnsi="Verdana" w:cs="Book Antiqua"/>
                <w:b/>
                <w:bCs/>
                <w:sz w:val="22"/>
                <w:szCs w:val="22"/>
                <w:lang w:val="ro-RO"/>
              </w:rPr>
              <w:t xml:space="preserve">(1) </w:t>
            </w:r>
            <w:r w:rsidRPr="005D0A5E">
              <w:rPr>
                <w:rFonts w:ascii="Verdana" w:hAnsi="Verdana"/>
                <w:sz w:val="22"/>
                <w:szCs w:val="22"/>
                <w:lang w:val="ro-RO"/>
              </w:rPr>
              <w:t xml:space="preserve">Centru de zi de asistenţă şi recuperare pentru persoane vârstnice este un serviciu de zi cu sau fară </w:t>
            </w:r>
            <w:r w:rsidRPr="005D0A5E">
              <w:rPr>
                <w:rFonts w:ascii="Verdana" w:hAnsi="Verdana"/>
                <w:sz w:val="22"/>
                <w:szCs w:val="22"/>
                <w:lang w:val="ro-RO"/>
              </w:rPr>
              <w:lastRenderedPageBreak/>
              <w:t>personalitate juridică, finanţat integral din bugetul local, înfiinţat şi organizat potrivit dispoziţiilor prezentei legi.</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(2) Serviciile comunitare asigurate persoanelor vârstnice în centrele de zi de asistenţă şi recuperare sunt, după caz:</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a) servicii de îngrijire personală prevăzute la </w:t>
            </w:r>
            <w:r w:rsidRPr="005D0A5E">
              <w:rPr>
                <w:rFonts w:ascii="Verdana" w:hAnsi="Verdana"/>
                <w:sz w:val="22"/>
                <w:szCs w:val="22"/>
                <w:lang w:val="ro-RO" w:bidi="en-US"/>
              </w:rPr>
              <w:t>art.</w:t>
            </w:r>
            <w:r w:rsidRPr="005D0A5E">
              <w:rPr>
                <w:rFonts w:ascii="Verdana" w:hAnsi="Verdana"/>
                <w:sz w:val="22"/>
                <w:szCs w:val="22"/>
                <w:lang w:val="ro-RO"/>
              </w:rPr>
              <w:t xml:space="preserve">31 şi </w:t>
            </w:r>
            <w:r w:rsidRPr="005D0A5E">
              <w:rPr>
                <w:rFonts w:ascii="Verdana" w:hAnsi="Verdana"/>
                <w:sz w:val="22"/>
                <w:szCs w:val="22"/>
                <w:lang w:val="ro-RO" w:bidi="en-US"/>
              </w:rPr>
              <w:t>art.</w:t>
            </w:r>
            <w:r w:rsidRPr="005D0A5E">
              <w:rPr>
                <w:rFonts w:ascii="Verdana" w:hAnsi="Verdana"/>
                <w:sz w:val="22"/>
                <w:szCs w:val="22"/>
                <w:lang w:val="ro-RO"/>
              </w:rPr>
              <w:t>32 alin.(1) din Legea nr.292/2011, cu modificările şi completările ulterioare;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b) servicii prevăzute la </w:t>
            </w:r>
            <w:r w:rsidRPr="005D0A5E">
              <w:rPr>
                <w:rFonts w:ascii="Verdana" w:hAnsi="Verdana"/>
                <w:sz w:val="22"/>
                <w:szCs w:val="22"/>
                <w:lang w:val="ro-RO" w:bidi="en-US"/>
              </w:rPr>
              <w:t>art.</w:t>
            </w:r>
            <w:r w:rsidRPr="005D0A5E">
              <w:rPr>
                <w:rFonts w:ascii="Verdana" w:hAnsi="Verdana"/>
                <w:sz w:val="22"/>
                <w:szCs w:val="22"/>
                <w:lang w:val="ro-RO"/>
              </w:rPr>
              <w:t xml:space="preserve">33 alin.(1) </w:t>
            </w:r>
            <w:r w:rsidRPr="005D0A5E">
              <w:rPr>
                <w:rFonts w:ascii="Verdana" w:hAnsi="Verdana"/>
                <w:sz w:val="22"/>
                <w:szCs w:val="22"/>
                <w:lang w:val="ro-RO" w:bidi="en-US"/>
              </w:rPr>
              <w:t>lit.</w:t>
            </w:r>
            <w:r w:rsidRPr="005D0A5E">
              <w:rPr>
                <w:rFonts w:ascii="Verdana" w:hAnsi="Verdana"/>
                <w:sz w:val="22"/>
                <w:szCs w:val="22"/>
                <w:lang w:val="ro-RO"/>
              </w:rPr>
              <w:t>c) din Legea nr.292/2011, cu modificările şi completările ulterioare;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c) consiliere psihosocială şi informare, consiliere juridică, socializare şi petrecere a timpului liber, organizare şi implicare în activităţi comunitare şi culturale, asistenţă şi suport pentru familia persoanei vârstnice, suport pentru realizarea activităţilor </w:t>
            </w:r>
            <w:r w:rsidRPr="005D0A5E">
              <w:rPr>
                <w:rFonts w:ascii="Verdana" w:hAnsi="Verdana"/>
                <w:sz w:val="22"/>
                <w:szCs w:val="22"/>
                <w:lang w:val="ro-RO"/>
              </w:rPr>
              <w:lastRenderedPageBreak/>
              <w:t>administrative şi gestiunea bunurilor;</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d) linie telefonică de urgenţă;</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e) acordare de alimente, ajutoare materiale;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f) servicii medicale primare şi de specialitate.</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(3)</w:t>
            </w:r>
            <w:r w:rsidRPr="005D0A5E">
              <w:rPr>
                <w:rFonts w:ascii="Verdana" w:hAnsi="Verdana"/>
                <w:sz w:val="22"/>
                <w:szCs w:val="22"/>
                <w:lang w:val="ro-RO"/>
              </w:rPr>
              <w:tab/>
              <w:t xml:space="preserve">Serviciile medicale prevăzute la alin.(2) </w:t>
            </w:r>
            <w:r w:rsidRPr="005D0A5E">
              <w:rPr>
                <w:rFonts w:ascii="Verdana" w:hAnsi="Verdana"/>
                <w:sz w:val="22"/>
                <w:szCs w:val="22"/>
                <w:lang w:val="ro-RO" w:bidi="en-US"/>
              </w:rPr>
              <w:t>lit.</w:t>
            </w:r>
            <w:r w:rsidRPr="005D0A5E">
              <w:rPr>
                <w:rFonts w:ascii="Verdana" w:hAnsi="Verdana"/>
                <w:sz w:val="22"/>
                <w:szCs w:val="22"/>
                <w:lang w:val="ro-RO"/>
              </w:rPr>
              <w:t xml:space="preserve">f) sunt acordate în conformitate cu prevederile Contractului-cadru </w:t>
            </w:r>
            <w:r w:rsidRPr="005D0A5E">
              <w:rPr>
                <w:rFonts w:ascii="Verdana" w:hAnsi="Verdana"/>
                <w:b/>
                <w:bCs/>
                <w:sz w:val="22"/>
                <w:szCs w:val="22"/>
                <w:lang w:val="ro-RO"/>
              </w:rPr>
              <w:t>privind condiţiile acordării asistenţei medicale în cadrul sistemului de asigurări sociale de sănătate</w:t>
            </w:r>
            <w:r w:rsidRPr="005D0A5E">
              <w:rPr>
                <w:rFonts w:ascii="Verdana" w:hAnsi="Verdana"/>
                <w:sz w:val="22"/>
                <w:szCs w:val="22"/>
                <w:lang w:val="ro-RO"/>
              </w:rPr>
              <w:t>.”</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D2240" w:rsidRPr="005D0A5E" w:rsidRDefault="00ED2240" w:rsidP="00ED2240">
            <w:pPr>
              <w:jc w:val="both"/>
              <w:rPr>
                <w:rFonts w:ascii="Verdana" w:hAnsi="Verdana"/>
                <w:sz w:val="22"/>
                <w:szCs w:val="22"/>
                <w:lang w:val="ro-RO"/>
              </w:rPr>
            </w:pPr>
            <w:r w:rsidRPr="005D0A5E">
              <w:rPr>
                <w:rFonts w:ascii="Verdana" w:hAnsi="Verdana"/>
                <w:sz w:val="22"/>
                <w:szCs w:val="22"/>
                <w:lang w:val="ro-RO"/>
              </w:rPr>
              <w:t>Pct.</w:t>
            </w:r>
            <w:r w:rsidRPr="005D0A5E">
              <w:rPr>
                <w:rFonts w:ascii="Verdana" w:hAnsi="Verdana"/>
                <w:sz w:val="22"/>
                <w:szCs w:val="22"/>
                <w:lang w:val="ro-RO"/>
              </w:rPr>
              <w:t>6</w:t>
            </w:r>
            <w:r w:rsidRPr="005D0A5E">
              <w:rPr>
                <w:rFonts w:ascii="Verdana" w:hAnsi="Verdana"/>
                <w:sz w:val="22"/>
                <w:szCs w:val="22"/>
                <w:lang w:val="ro-RO"/>
              </w:rPr>
              <w:t xml:space="preserve"> - partea introductivă nemodificată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eastAsia="Courier New" w:hAnsi="Verdana" w:cs="Book Antiqua"/>
                <w:sz w:val="22"/>
                <w:szCs w:val="22"/>
                <w:lang w:val="ro-RO" w:bidi="en-US"/>
              </w:rPr>
              <w:t>„Art.</w:t>
            </w:r>
            <w:r w:rsidRPr="005D0A5E">
              <w:rPr>
                <w:rFonts w:ascii="Verdana" w:eastAsia="Courier New" w:hAnsi="Verdana" w:cs="Book Antiqua"/>
                <w:sz w:val="22"/>
                <w:szCs w:val="22"/>
                <w:lang w:val="ro-RO"/>
              </w:rPr>
              <w:t>8</w:t>
            </w:r>
            <w:r w:rsidRPr="005D0A5E">
              <w:rPr>
                <w:rFonts w:ascii="Verdana" w:eastAsia="Courier New" w:hAnsi="Verdana" w:cs="Book Antiqua"/>
                <w:sz w:val="22"/>
                <w:szCs w:val="22"/>
                <w:vertAlign w:val="superscript"/>
                <w:lang w:val="ro-RO"/>
              </w:rPr>
              <w:t>1</w:t>
            </w:r>
            <w:r w:rsidRPr="005D0A5E">
              <w:rPr>
                <w:rFonts w:ascii="Verdana" w:eastAsia="Courier New" w:hAnsi="Verdana" w:cs="Book Antiqua"/>
                <w:sz w:val="22"/>
                <w:szCs w:val="22"/>
                <w:lang w:val="ro-RO"/>
              </w:rPr>
              <w:t xml:space="preserve">. </w:t>
            </w:r>
            <w:r w:rsidRPr="005D0A5E">
              <w:rPr>
                <w:rFonts w:ascii="Verdana" w:hAnsi="Verdana"/>
                <w:b/>
                <w:bCs/>
                <w:sz w:val="22"/>
                <w:szCs w:val="22"/>
                <w:lang w:val="ro-RO"/>
              </w:rPr>
              <w:t xml:space="preserve">- </w:t>
            </w:r>
            <w:r w:rsidRPr="005D0A5E">
              <w:rPr>
                <w:rFonts w:ascii="Verdana" w:eastAsia="Courier New" w:hAnsi="Verdana" w:cs="Book Antiqua"/>
                <w:sz w:val="22"/>
                <w:szCs w:val="22"/>
                <w:lang w:val="ro-RO"/>
              </w:rPr>
              <w:t>(1)</w:t>
            </w:r>
            <w:r w:rsidRPr="005D0A5E">
              <w:rPr>
                <w:rFonts w:ascii="Verdana" w:eastAsia="Courier New" w:hAnsi="Verdana" w:cs="Book Antiqua"/>
                <w:b/>
                <w:bCs/>
                <w:sz w:val="22"/>
                <w:szCs w:val="22"/>
                <w:lang w:val="ro-RO"/>
              </w:rPr>
              <w:t xml:space="preserve"> </w:t>
            </w:r>
            <w:r w:rsidRPr="005D0A5E">
              <w:rPr>
                <w:rFonts w:ascii="Verdana" w:hAnsi="Verdana"/>
                <w:b/>
                <w:bCs/>
                <w:sz w:val="22"/>
                <w:szCs w:val="22"/>
                <w:lang w:val="ro-RO"/>
              </w:rPr>
              <w:t>Centrul</w:t>
            </w:r>
            <w:r w:rsidRPr="005D0A5E">
              <w:rPr>
                <w:rFonts w:ascii="Verdana" w:hAnsi="Verdana"/>
                <w:sz w:val="22"/>
                <w:szCs w:val="22"/>
                <w:lang w:val="ro-RO"/>
              </w:rPr>
              <w:t xml:space="preserve"> de zi de asistenţă şi recuperare pentru persoane vârstnice este un serviciu de zi</w:t>
            </w:r>
            <w:r w:rsidRPr="005D0A5E">
              <w:rPr>
                <w:rFonts w:ascii="Verdana" w:hAnsi="Verdana"/>
                <w:b/>
                <w:bCs/>
                <w:sz w:val="22"/>
                <w:szCs w:val="22"/>
                <w:lang w:val="ro-RO"/>
              </w:rPr>
              <w:t>,</w:t>
            </w:r>
            <w:r w:rsidRPr="005D0A5E">
              <w:rPr>
                <w:rFonts w:ascii="Verdana" w:hAnsi="Verdana"/>
                <w:sz w:val="22"/>
                <w:szCs w:val="22"/>
                <w:lang w:val="ro-RO"/>
              </w:rPr>
              <w:t xml:space="preserve"> cu sau fară </w:t>
            </w:r>
            <w:r w:rsidRPr="005D0A5E">
              <w:rPr>
                <w:rFonts w:ascii="Verdana" w:hAnsi="Verdana"/>
                <w:sz w:val="22"/>
                <w:szCs w:val="22"/>
                <w:lang w:val="ro-RO"/>
              </w:rPr>
              <w:lastRenderedPageBreak/>
              <w:t>personalitate juridică, finanţat integral din bugetul local, înfiinţat şi organizat potrivit dispoziţiilor prezentei legi.</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4D26BE"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Alin.(2) nemodificat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cs="Book Antiqua"/>
                <w:b/>
                <w:sz w:val="22"/>
                <w:szCs w:val="22"/>
                <w:lang w:val="ro-RO"/>
              </w:rPr>
            </w:pPr>
            <w:r w:rsidRPr="005D0A5E">
              <w:rPr>
                <w:rFonts w:ascii="Verdana" w:eastAsia="Book Antiqua" w:hAnsi="Verdana" w:cs="Book Antiqua"/>
                <w:bCs/>
                <w:sz w:val="22"/>
                <w:szCs w:val="22"/>
                <w:lang w:val="ro-RO"/>
              </w:rPr>
              <w:t>(3)</w:t>
            </w:r>
            <w:r w:rsidRPr="005D0A5E">
              <w:rPr>
                <w:rFonts w:ascii="Verdana" w:eastAsia="Book Antiqua" w:hAnsi="Verdana" w:cs="Book Antiqua"/>
                <w:bCs/>
                <w:sz w:val="22"/>
                <w:szCs w:val="22"/>
                <w:lang w:val="ro-RO"/>
              </w:rPr>
              <w:tab/>
              <w:t xml:space="preserve">Serviciile medicale prevăzute la alin.(2) </w:t>
            </w:r>
            <w:r w:rsidRPr="005D0A5E">
              <w:rPr>
                <w:rFonts w:ascii="Verdana" w:eastAsia="Book Antiqua" w:hAnsi="Verdana" w:cs="Book Antiqua"/>
                <w:bCs/>
                <w:sz w:val="22"/>
                <w:szCs w:val="22"/>
                <w:lang w:val="ro-RO" w:bidi="en-US"/>
              </w:rPr>
              <w:t>lit.</w:t>
            </w:r>
            <w:r w:rsidRPr="005D0A5E">
              <w:rPr>
                <w:rFonts w:ascii="Verdana" w:eastAsia="Book Antiqua" w:hAnsi="Verdana" w:cs="Book Antiqua"/>
                <w:bCs/>
                <w:sz w:val="22"/>
                <w:szCs w:val="22"/>
                <w:lang w:val="ro-RO"/>
              </w:rPr>
              <w:t xml:space="preserve">f) sunt acordate în conformitate cu prevederile Contractului-cadru </w:t>
            </w:r>
            <w:r w:rsidRPr="005D0A5E">
              <w:rPr>
                <w:rFonts w:ascii="Verdana" w:eastAsia="Book Antiqua" w:hAnsi="Verdana" w:cs="Book Antiqua"/>
                <w:b/>
                <w:sz w:val="22"/>
                <w:szCs w:val="22"/>
                <w:lang w:val="ro-RO"/>
              </w:rPr>
              <w:t>prevăzut la art.8 alin.(3).</w:t>
            </w:r>
            <w:r w:rsidR="004D26BE" w:rsidRPr="005D0A5E">
              <w:rPr>
                <w:rFonts w:ascii="Verdana" w:eastAsia="Book Antiqua" w:hAnsi="Verdana" w:cs="Book Antiqua"/>
                <w:b/>
                <w:sz w:val="22"/>
                <w:szCs w:val="22"/>
                <w:lang w:val="ro-RO"/>
              </w:rPr>
              <w:t>”</w:t>
            </w:r>
          </w:p>
          <w:p w:rsidR="004D26BE" w:rsidRPr="005D0A5E" w:rsidRDefault="004D26BE" w:rsidP="00E0430F">
            <w:pPr>
              <w:widowControl w:val="0"/>
              <w:jc w:val="both"/>
              <w:rPr>
                <w:rFonts w:ascii="Verdana" w:eastAsia="Book Antiqua" w:hAnsi="Verdana" w:cs="Book Antiqua"/>
                <w:b/>
                <w:sz w:val="22"/>
                <w:szCs w:val="22"/>
                <w:lang w:val="ro-RO"/>
              </w:rPr>
            </w:pPr>
          </w:p>
          <w:p w:rsidR="004D26BE" w:rsidRPr="005D0A5E" w:rsidRDefault="004D26BE" w:rsidP="00E0430F">
            <w:pPr>
              <w:widowControl w:val="0"/>
              <w:jc w:val="both"/>
              <w:rPr>
                <w:rFonts w:ascii="Verdana" w:eastAsia="Book Antiqua" w:hAnsi="Verdana"/>
                <w:bCs/>
                <w:i/>
                <w:iCs/>
                <w:sz w:val="22"/>
                <w:szCs w:val="22"/>
                <w:lang w:val="ro-RO"/>
              </w:rPr>
            </w:pPr>
            <w:r w:rsidRPr="005D0A5E">
              <w:rPr>
                <w:rFonts w:ascii="Verdana" w:eastAsia="Book Antiqua" w:hAnsi="Verdana" w:cs="Book Antiqua"/>
                <w:bCs/>
                <w:i/>
                <w:iCs/>
                <w:sz w:val="22"/>
                <w:szCs w:val="22"/>
                <w:lang w:val="ro-RO"/>
              </w:rPr>
              <w:t xml:space="preserve">Autori: membrii comisiei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4D26BE" w:rsidRPr="005D0A5E" w:rsidRDefault="004D26BE"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sz w:val="22"/>
                <w:szCs w:val="22"/>
                <w:lang w:val="ro-RO"/>
              </w:rPr>
              <w:t>Utilizarea normei de trimitere, pentru supleţea textului.</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r w:rsidRPr="005D0A5E">
              <w:rPr>
                <w:rFonts w:ascii="Verdana" w:hAnsi="Verdana"/>
                <w:b/>
                <w:bCs/>
                <w:sz w:val="22"/>
                <w:szCs w:val="22"/>
                <w:lang w:val="ro-RO"/>
              </w:rPr>
              <w:t>Art.9</w:t>
            </w: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b/>
                <w:bCs/>
                <w:sz w:val="22"/>
                <w:szCs w:val="22"/>
                <w:lang w:val="ro-RO"/>
              </w:rPr>
              <w:t xml:space="preserve">(2) </w:t>
            </w:r>
            <w:r w:rsidRPr="005D0A5E">
              <w:rPr>
                <w:rFonts w:ascii="Verdana" w:hAnsi="Verdana"/>
                <w:sz w:val="22"/>
                <w:szCs w:val="22"/>
                <w:lang w:val="ro-RO"/>
              </w:rPr>
              <w:t xml:space="preserve">Serviciile prevăzute la art. 8 lit. a) şi b) se asigură fără plata contribuţiei persoanelor vârstnice care, evaluate potrivit grilei naţionale de evaluare a nevoilor </w:t>
            </w:r>
            <w:r w:rsidRPr="005D0A5E">
              <w:rPr>
                <w:rFonts w:ascii="Verdana" w:hAnsi="Verdana"/>
                <w:sz w:val="22"/>
                <w:szCs w:val="22"/>
                <w:lang w:val="ro-RO"/>
              </w:rPr>
              <w:lastRenderedPageBreak/>
              <w:t>persoanelor vârstnice, se încadrează în una dintre următoarele situaţii:</w:t>
            </w:r>
          </w:p>
          <w:p w:rsidR="004D26BE" w:rsidRPr="005D0A5E" w:rsidRDefault="004D26BE" w:rsidP="00E0430F">
            <w:pPr>
              <w:shd w:val="clear" w:color="auto" w:fill="FFFFFF"/>
              <w:jc w:val="both"/>
              <w:rPr>
                <w:rFonts w:ascii="Verdana" w:hAnsi="Verdana"/>
                <w:sz w:val="22"/>
                <w:szCs w:val="22"/>
                <w:shd w:val="clear" w:color="auto" w:fill="D3D3D3"/>
                <w:lang w:val="ro-RO"/>
              </w:rPr>
            </w:pPr>
            <w:r w:rsidRPr="005D0A5E">
              <w:rPr>
                <w:rFonts w:ascii="Verdana" w:hAnsi="Verdana"/>
                <w:sz w:val="22"/>
                <w:szCs w:val="22"/>
                <w:lang w:val="ro-RO"/>
              </w:rPr>
              <w:t>(...)</w:t>
            </w:r>
          </w:p>
          <w:p w:rsidR="00E0430F" w:rsidRPr="005D0A5E" w:rsidRDefault="00E0430F" w:rsidP="00E0430F">
            <w:pPr>
              <w:shd w:val="clear" w:color="auto" w:fill="FFFFFF"/>
              <w:jc w:val="both"/>
              <w:rPr>
                <w:rFonts w:ascii="Verdana" w:hAnsi="Verdana"/>
                <w:sz w:val="20"/>
                <w:lang w:val="ro-RO"/>
              </w:rPr>
            </w:pPr>
          </w:p>
          <w:p w:rsidR="00E0430F" w:rsidRPr="005D0A5E" w:rsidRDefault="00E0430F"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7.</w:t>
            </w:r>
            <w:r w:rsidRPr="005D0A5E">
              <w:rPr>
                <w:rFonts w:ascii="Verdana" w:hAnsi="Verdana"/>
                <w:b/>
                <w:bCs/>
                <w:sz w:val="22"/>
                <w:szCs w:val="22"/>
                <w:lang w:val="ro-RO"/>
              </w:rPr>
              <w:tab/>
              <w:t>La articolul 9, partea introductivă a alineatului (2) se modifică şi va avea următorul cuprins:</w:t>
            </w:r>
          </w:p>
          <w:p w:rsidR="00E0430F" w:rsidRPr="005D0A5E" w:rsidRDefault="00E0430F" w:rsidP="00E0430F">
            <w:pPr>
              <w:tabs>
                <w:tab w:val="left" w:pos="567"/>
                <w:tab w:val="left" w:pos="993"/>
                <w:tab w:val="left" w:pos="1985"/>
                <w:tab w:val="left" w:pos="2410"/>
              </w:tabs>
              <w:jc w:val="both"/>
              <w:rPr>
                <w:rFonts w:ascii="Verdana" w:hAnsi="Verdana"/>
                <w:sz w:val="22"/>
                <w:szCs w:val="22"/>
                <w:lang w:val="ro-RO"/>
              </w:rPr>
            </w:pPr>
            <w:r w:rsidRPr="005D0A5E">
              <w:rPr>
                <w:rFonts w:ascii="Verdana" w:hAnsi="Verdana"/>
                <w:sz w:val="22"/>
                <w:szCs w:val="22"/>
                <w:lang w:val="ro-RO"/>
              </w:rPr>
              <w:t xml:space="preserve">„(2) Serviciile prevăzute la </w:t>
            </w:r>
            <w:r w:rsidRPr="005D0A5E">
              <w:rPr>
                <w:rFonts w:ascii="Verdana" w:hAnsi="Verdana"/>
                <w:sz w:val="22"/>
                <w:szCs w:val="22"/>
                <w:lang w:val="ro-RO" w:bidi="en-US"/>
              </w:rPr>
              <w:t>art.</w:t>
            </w:r>
            <w:r w:rsidRPr="005D0A5E">
              <w:rPr>
                <w:rFonts w:ascii="Verdana" w:hAnsi="Verdana"/>
                <w:sz w:val="22"/>
                <w:szCs w:val="22"/>
                <w:lang w:val="ro-RO"/>
              </w:rPr>
              <w:t xml:space="preserve">8 </w:t>
            </w:r>
            <w:r w:rsidRPr="005D0A5E">
              <w:rPr>
                <w:rFonts w:ascii="Verdana" w:hAnsi="Verdana"/>
                <w:b/>
                <w:bCs/>
                <w:sz w:val="22"/>
                <w:szCs w:val="22"/>
                <w:lang w:val="ro-RO"/>
              </w:rPr>
              <w:t>alin.(2)</w:t>
            </w:r>
            <w:r w:rsidRPr="005D0A5E">
              <w:rPr>
                <w:rFonts w:ascii="Verdana" w:hAnsi="Verdana"/>
                <w:sz w:val="22"/>
                <w:szCs w:val="22"/>
                <w:lang w:val="ro-RO"/>
              </w:rPr>
              <w:t xml:space="preserve"> </w:t>
            </w:r>
            <w:r w:rsidRPr="005D0A5E">
              <w:rPr>
                <w:rFonts w:ascii="Verdana" w:hAnsi="Verdana"/>
                <w:sz w:val="22"/>
                <w:szCs w:val="22"/>
                <w:lang w:val="ro-RO" w:bidi="en-US"/>
              </w:rPr>
              <w:t>lit.</w:t>
            </w:r>
            <w:r w:rsidRPr="005D0A5E">
              <w:rPr>
                <w:rFonts w:ascii="Verdana" w:hAnsi="Verdana"/>
                <w:sz w:val="22"/>
                <w:szCs w:val="22"/>
                <w:lang w:val="ro-RO"/>
              </w:rPr>
              <w:t xml:space="preserve">a) şi b) </w:t>
            </w:r>
            <w:r w:rsidRPr="005D0A5E">
              <w:rPr>
                <w:rFonts w:ascii="Verdana" w:hAnsi="Verdana"/>
                <w:b/>
                <w:bCs/>
                <w:sz w:val="22"/>
                <w:szCs w:val="22"/>
                <w:lang w:val="ro-RO"/>
              </w:rPr>
              <w:t>şi art.8</w:t>
            </w:r>
            <w:r w:rsidRPr="005D0A5E">
              <w:rPr>
                <w:rFonts w:ascii="Verdana" w:hAnsi="Verdana"/>
                <w:b/>
                <w:bCs/>
                <w:sz w:val="22"/>
                <w:szCs w:val="22"/>
                <w:vertAlign w:val="superscript"/>
                <w:lang w:val="ro-RO"/>
              </w:rPr>
              <w:t>1</w:t>
            </w:r>
            <w:r w:rsidRPr="005D0A5E">
              <w:rPr>
                <w:rFonts w:ascii="Verdana" w:hAnsi="Verdana"/>
                <w:b/>
                <w:bCs/>
                <w:sz w:val="22"/>
                <w:szCs w:val="22"/>
                <w:lang w:val="ro-RO"/>
              </w:rPr>
              <w:t xml:space="preserve"> alin.(2) lit.a) - c)</w:t>
            </w:r>
            <w:r w:rsidRPr="005D0A5E">
              <w:rPr>
                <w:rFonts w:ascii="Verdana" w:hAnsi="Verdana"/>
                <w:sz w:val="22"/>
                <w:szCs w:val="22"/>
                <w:lang w:val="ro-RO"/>
              </w:rPr>
              <w:t xml:space="preserve"> se asigură fără plata contribuţiei persoanelor vârstnice care, </w:t>
            </w:r>
            <w:r w:rsidRPr="005D0A5E">
              <w:rPr>
                <w:rFonts w:ascii="Verdana" w:hAnsi="Verdana"/>
                <w:sz w:val="22"/>
                <w:szCs w:val="22"/>
                <w:lang w:val="ro-RO"/>
              </w:rPr>
              <w:lastRenderedPageBreak/>
              <w:t>evaluate potrivit grilei naţionale de evaluare a nevoilor persoanelor vârstnice, se încadrează în una dintre următoarele situaţii:”</w:t>
            </w:r>
          </w:p>
          <w:p w:rsidR="00E0430F" w:rsidRPr="005D0A5E" w:rsidRDefault="00E0430F" w:rsidP="00E0430F">
            <w:pPr>
              <w:jc w:val="both"/>
              <w:rPr>
                <w:rFonts w:ascii="Verdana" w:hAnsi="Verdana"/>
                <w:sz w:val="22"/>
                <w:szCs w:val="22"/>
                <w:lang w:val="ro-RO"/>
              </w:rPr>
            </w:pPr>
          </w:p>
        </w:tc>
        <w:tc>
          <w:tcPr>
            <w:tcW w:w="3922" w:type="dxa"/>
          </w:tcPr>
          <w:p w:rsidR="00ED2240" w:rsidRPr="005D0A5E" w:rsidRDefault="00ED2240" w:rsidP="00E0430F">
            <w:pPr>
              <w:widowControl w:val="0"/>
              <w:jc w:val="both"/>
              <w:rPr>
                <w:rFonts w:ascii="Verdana" w:eastAsia="Book Antiqua" w:hAnsi="Verdana"/>
                <w:b/>
                <w:bCs/>
                <w:sz w:val="22"/>
                <w:szCs w:val="22"/>
                <w:lang w:val="ro-RO"/>
              </w:rPr>
            </w:pPr>
          </w:p>
          <w:p w:rsidR="00E0430F"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Pct.7 n</w:t>
            </w:r>
            <w:r w:rsidR="00E0430F" w:rsidRPr="005D0A5E">
              <w:rPr>
                <w:rFonts w:ascii="Verdana" w:eastAsia="Book Antiqua" w:hAnsi="Verdana"/>
                <w:b/>
                <w:bCs/>
                <w:sz w:val="22"/>
                <w:szCs w:val="22"/>
                <w:lang w:val="ro-RO"/>
              </w:rPr>
              <w:t>emodificat</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r w:rsidRPr="005D0A5E">
              <w:rPr>
                <w:rFonts w:ascii="Verdana" w:hAnsi="Verdana"/>
                <w:b/>
                <w:bCs/>
                <w:sz w:val="22"/>
                <w:szCs w:val="22"/>
                <w:lang w:val="ro-RO"/>
              </w:rPr>
              <w:t xml:space="preserve">Art. 10 </w:t>
            </w:r>
            <w:bookmarkStart w:id="19" w:name="do|caII|si2|ar10|pa1"/>
            <w:bookmarkEnd w:id="19"/>
            <w:r w:rsidRPr="005D0A5E">
              <w:rPr>
                <w:rFonts w:ascii="Verdana" w:hAnsi="Verdana"/>
                <w:b/>
                <w:bCs/>
                <w:sz w:val="22"/>
                <w:szCs w:val="22"/>
                <w:lang w:val="ro-RO"/>
              </w:rPr>
              <w:t xml:space="preserve">- </w:t>
            </w:r>
            <w:r w:rsidRPr="005D0A5E">
              <w:rPr>
                <w:rFonts w:ascii="Verdana" w:hAnsi="Verdana"/>
                <w:sz w:val="22"/>
                <w:szCs w:val="22"/>
                <w:lang w:val="ro-RO"/>
              </w:rPr>
              <w:t xml:space="preserve">Persoanele vârstnice care se încadrează în grila naţională de evaluare a nevoilor persoanelor vârstnice, îndreptăţite să beneficieze de serviciile prevăzute la art. 8 lit. a) şi b) şi care realizează venituri peste cele prevăzute la art. 9 alin.(2) lit. b) beneficiază de servicii cu plata unei contribuţii, stabilite în urma procesului de evaluare complexă, </w:t>
            </w:r>
            <w:r w:rsidRPr="005D0A5E">
              <w:rPr>
                <w:rFonts w:ascii="Verdana" w:hAnsi="Verdana"/>
                <w:b/>
                <w:bCs/>
                <w:sz w:val="22"/>
                <w:szCs w:val="22"/>
                <w:lang w:val="ro-RO"/>
              </w:rPr>
              <w:t xml:space="preserve">în funcţie de tipul de servicii acordate şi de venitul persoanei/ susţinătorilor legali, fără a se depăşi costul acestora calculat pentru perioada respectivă. Tipurile de servicii şi costul acestora se stabilesc de autorităţile administraţiei publice locale, </w:t>
            </w:r>
            <w:r w:rsidRPr="005D0A5E">
              <w:rPr>
                <w:rFonts w:ascii="Verdana" w:hAnsi="Verdana"/>
                <w:b/>
                <w:bCs/>
                <w:sz w:val="22"/>
                <w:szCs w:val="22"/>
                <w:lang w:val="ro-RO"/>
              </w:rPr>
              <w:lastRenderedPageBreak/>
              <w:t>respectiv de furnizorul de servicii sociale, cu respectarea prevederilor legale.</w:t>
            </w:r>
          </w:p>
          <w:p w:rsidR="00E0430F" w:rsidRPr="005D0A5E" w:rsidRDefault="00E0430F"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p>
          <w:p w:rsidR="00E0430F" w:rsidRPr="005D0A5E" w:rsidRDefault="00E0430F" w:rsidP="00E0430F">
            <w:pPr>
              <w:tabs>
                <w:tab w:val="left" w:pos="567"/>
                <w:tab w:val="left" w:pos="993"/>
                <w:tab w:val="left" w:pos="1985"/>
                <w:tab w:val="left" w:pos="2410"/>
              </w:tabs>
              <w:jc w:val="both"/>
              <w:rPr>
                <w:rFonts w:ascii="Verdana" w:hAnsi="Verdana"/>
                <w:b/>
                <w:bCs/>
                <w:sz w:val="22"/>
                <w:szCs w:val="22"/>
                <w:lang w:val="ro-RO"/>
              </w:rPr>
            </w:pPr>
            <w:r w:rsidRPr="005D0A5E">
              <w:rPr>
                <w:rFonts w:ascii="Verdana" w:hAnsi="Verdana"/>
                <w:b/>
                <w:bCs/>
                <w:sz w:val="22"/>
                <w:szCs w:val="22"/>
                <w:lang w:val="ro-RO"/>
              </w:rPr>
              <w:t>8.</w:t>
            </w:r>
            <w:r w:rsidRPr="005D0A5E">
              <w:rPr>
                <w:rFonts w:ascii="Verdana" w:hAnsi="Verdana"/>
                <w:b/>
                <w:bCs/>
                <w:sz w:val="22"/>
                <w:szCs w:val="22"/>
                <w:lang w:val="ro-RO"/>
              </w:rPr>
              <w:tab/>
              <w:t>Articolul 10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eastAsia="Courier New" w:hAnsi="Verdana" w:cs="Book Antiqua"/>
                <w:sz w:val="22"/>
                <w:szCs w:val="22"/>
                <w:lang w:val="ro-RO"/>
              </w:rPr>
              <w:t xml:space="preserve">„Art.10. </w:t>
            </w:r>
            <w:r w:rsidRPr="005D0A5E">
              <w:rPr>
                <w:rFonts w:ascii="Verdana" w:hAnsi="Verdana"/>
                <w:sz w:val="22"/>
                <w:szCs w:val="22"/>
                <w:lang w:val="ro-RO"/>
              </w:rPr>
              <w:t xml:space="preserve">- </w:t>
            </w:r>
            <w:r w:rsidRPr="005D0A5E">
              <w:rPr>
                <w:rFonts w:ascii="Verdana" w:eastAsia="Courier New" w:hAnsi="Verdana" w:cs="Book Antiqua"/>
                <w:b/>
                <w:bCs/>
                <w:sz w:val="22"/>
                <w:szCs w:val="22"/>
                <w:lang w:val="ro-RO"/>
              </w:rPr>
              <w:t xml:space="preserve">(1) </w:t>
            </w:r>
            <w:r w:rsidRPr="005D0A5E">
              <w:rPr>
                <w:rFonts w:ascii="Verdana" w:hAnsi="Verdana"/>
                <w:sz w:val="22"/>
                <w:szCs w:val="22"/>
                <w:lang w:val="ro-RO"/>
              </w:rPr>
              <w:t xml:space="preserve">Persoanele vârstnice care se încadrează în grila naţională de evaluare a nevoilor persoanelor vârstnice, îndreptăţite să beneficieze de serviciile prevăzute la </w:t>
            </w:r>
            <w:r w:rsidRPr="005D0A5E">
              <w:rPr>
                <w:rFonts w:ascii="Verdana" w:hAnsi="Verdana"/>
                <w:sz w:val="22"/>
                <w:szCs w:val="22"/>
                <w:lang w:val="ro-RO" w:bidi="en-US"/>
              </w:rPr>
              <w:t>art.</w:t>
            </w:r>
            <w:r w:rsidRPr="005D0A5E">
              <w:rPr>
                <w:rFonts w:ascii="Verdana" w:hAnsi="Verdana"/>
                <w:sz w:val="22"/>
                <w:szCs w:val="22"/>
                <w:lang w:val="ro-RO"/>
              </w:rPr>
              <w:t xml:space="preserve">8 </w:t>
            </w:r>
            <w:r w:rsidRPr="005D0A5E">
              <w:rPr>
                <w:rFonts w:ascii="Verdana" w:hAnsi="Verdana"/>
                <w:b/>
                <w:bCs/>
                <w:sz w:val="22"/>
                <w:szCs w:val="22"/>
                <w:lang w:val="ro-RO"/>
              </w:rPr>
              <w:t>alin.(2)</w:t>
            </w:r>
            <w:r w:rsidRPr="005D0A5E">
              <w:rPr>
                <w:rFonts w:ascii="Verdana" w:hAnsi="Verdana"/>
                <w:sz w:val="22"/>
                <w:szCs w:val="22"/>
                <w:lang w:val="ro-RO"/>
              </w:rPr>
              <w:t xml:space="preserve"> </w:t>
            </w:r>
            <w:r w:rsidRPr="005D0A5E">
              <w:rPr>
                <w:rFonts w:ascii="Verdana" w:hAnsi="Verdana"/>
                <w:sz w:val="22"/>
                <w:szCs w:val="22"/>
                <w:lang w:val="ro-RO" w:bidi="en-US"/>
              </w:rPr>
              <w:t>lit.</w:t>
            </w:r>
            <w:r w:rsidRPr="005D0A5E">
              <w:rPr>
                <w:rFonts w:ascii="Verdana" w:hAnsi="Verdana"/>
                <w:sz w:val="22"/>
                <w:szCs w:val="22"/>
                <w:lang w:val="ro-RO"/>
              </w:rPr>
              <w:t xml:space="preserve">a) şi b) şi </w:t>
            </w:r>
            <w:r w:rsidRPr="005D0A5E">
              <w:rPr>
                <w:rFonts w:ascii="Verdana" w:hAnsi="Verdana"/>
                <w:b/>
                <w:sz w:val="22"/>
                <w:szCs w:val="22"/>
                <w:lang w:val="ro-RO"/>
              </w:rPr>
              <w:t>art.8</w:t>
            </w:r>
            <w:r w:rsidRPr="005D0A5E">
              <w:rPr>
                <w:rFonts w:ascii="Verdana" w:hAnsi="Verdana"/>
                <w:b/>
                <w:sz w:val="22"/>
                <w:szCs w:val="22"/>
                <w:vertAlign w:val="superscript"/>
                <w:lang w:val="ro-RO"/>
              </w:rPr>
              <w:t>1</w:t>
            </w:r>
            <w:r w:rsidRPr="005D0A5E">
              <w:rPr>
                <w:rFonts w:ascii="Verdana" w:hAnsi="Verdana"/>
                <w:b/>
                <w:sz w:val="22"/>
                <w:szCs w:val="22"/>
                <w:lang w:val="ro-RO"/>
              </w:rPr>
              <w:t xml:space="preserve"> alin.(2) </w:t>
            </w:r>
            <w:r w:rsidRPr="005D0A5E">
              <w:rPr>
                <w:rFonts w:ascii="Verdana" w:hAnsi="Verdana"/>
                <w:b/>
                <w:sz w:val="22"/>
                <w:szCs w:val="22"/>
                <w:lang w:val="ro-RO" w:bidi="en-US"/>
              </w:rPr>
              <w:t>lit.</w:t>
            </w:r>
            <w:r w:rsidRPr="005D0A5E">
              <w:rPr>
                <w:rFonts w:ascii="Verdana" w:hAnsi="Verdana"/>
                <w:b/>
                <w:sz w:val="22"/>
                <w:szCs w:val="22"/>
                <w:lang w:val="ro-RO"/>
              </w:rPr>
              <w:t xml:space="preserve">a) - c) </w:t>
            </w:r>
            <w:r w:rsidRPr="005D0A5E">
              <w:rPr>
                <w:rFonts w:ascii="Verdana" w:hAnsi="Verdana"/>
                <w:sz w:val="22"/>
                <w:szCs w:val="22"/>
                <w:lang w:val="ro-RO"/>
              </w:rPr>
              <w:t xml:space="preserve">și care realizează venituri peste cele prevăzute la </w:t>
            </w:r>
            <w:r w:rsidRPr="005D0A5E">
              <w:rPr>
                <w:rFonts w:ascii="Verdana" w:hAnsi="Verdana"/>
                <w:sz w:val="22"/>
                <w:szCs w:val="22"/>
                <w:lang w:val="ro-RO" w:bidi="en-US"/>
              </w:rPr>
              <w:t>art.</w:t>
            </w:r>
            <w:r w:rsidRPr="005D0A5E">
              <w:rPr>
                <w:rFonts w:ascii="Verdana" w:hAnsi="Verdana"/>
                <w:sz w:val="22"/>
                <w:szCs w:val="22"/>
                <w:lang w:val="ro-RO"/>
              </w:rPr>
              <w:t xml:space="preserve">9 alin.(2) </w:t>
            </w:r>
            <w:r w:rsidRPr="005D0A5E">
              <w:rPr>
                <w:rFonts w:ascii="Verdana" w:hAnsi="Verdana"/>
                <w:sz w:val="22"/>
                <w:szCs w:val="22"/>
                <w:lang w:val="ro-RO" w:bidi="en-US"/>
              </w:rPr>
              <w:t>lit.</w:t>
            </w:r>
            <w:r w:rsidRPr="005D0A5E">
              <w:rPr>
                <w:rFonts w:ascii="Verdana" w:hAnsi="Verdana"/>
                <w:sz w:val="22"/>
                <w:szCs w:val="22"/>
                <w:lang w:val="ro-RO"/>
              </w:rPr>
              <w:t>b) beneficiază de servicii cu plata unei contribuţii, stabilite în urma procesului de evaluare complexă.</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(2) Contribuţia se stabileşte individualizat, în urma evaluării complexe efectuate potrivit dispoziţiilor </w:t>
            </w:r>
            <w:r w:rsidRPr="005D0A5E">
              <w:rPr>
                <w:rFonts w:ascii="Verdana" w:hAnsi="Verdana"/>
                <w:sz w:val="22"/>
                <w:szCs w:val="22"/>
                <w:lang w:val="ro-RO" w:bidi="en-US"/>
              </w:rPr>
              <w:t>art.</w:t>
            </w:r>
            <w:r w:rsidRPr="005D0A5E">
              <w:rPr>
                <w:rFonts w:ascii="Verdana" w:hAnsi="Verdana"/>
                <w:sz w:val="22"/>
                <w:szCs w:val="22"/>
                <w:lang w:val="ro-RO"/>
              </w:rPr>
              <w:t xml:space="preserve">49 din Legea nr.292/2011, cu modificările şi completările ulterioare, pe baza </w:t>
            </w:r>
            <w:r w:rsidRPr="005D0A5E">
              <w:rPr>
                <w:rFonts w:ascii="Verdana" w:hAnsi="Verdana"/>
                <w:sz w:val="22"/>
                <w:szCs w:val="22"/>
                <w:lang w:val="ro-RO"/>
              </w:rPr>
              <w:lastRenderedPageBreak/>
              <w:t>costului mediu lunar al serviciului social, precum şi a veniturilor persoanei vârstnice şi, după caz, a susţinătorilor legali ai acesteia.</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4D26BE" w:rsidRPr="005D0A5E" w:rsidRDefault="004D26BE" w:rsidP="00E0430F">
            <w:pPr>
              <w:tabs>
                <w:tab w:val="left" w:pos="567"/>
                <w:tab w:val="left" w:pos="993"/>
                <w:tab w:val="left" w:pos="2127"/>
                <w:tab w:val="left" w:pos="2552"/>
              </w:tabs>
              <w:jc w:val="both"/>
              <w:rPr>
                <w:rFonts w:ascii="Verdana" w:hAnsi="Verdana"/>
                <w:sz w:val="22"/>
                <w:szCs w:val="22"/>
                <w:lang w:val="ro-RO"/>
              </w:rPr>
            </w:pPr>
          </w:p>
          <w:p w:rsidR="004D26BE" w:rsidRPr="005D0A5E" w:rsidRDefault="004D26BE" w:rsidP="00E0430F">
            <w:pPr>
              <w:tabs>
                <w:tab w:val="left" w:pos="567"/>
                <w:tab w:val="left" w:pos="993"/>
                <w:tab w:val="left" w:pos="2127"/>
                <w:tab w:val="left" w:pos="2552"/>
              </w:tabs>
              <w:jc w:val="both"/>
              <w:rPr>
                <w:rFonts w:ascii="Verdana" w:hAnsi="Verdana"/>
                <w:sz w:val="22"/>
                <w:szCs w:val="22"/>
                <w:lang w:val="ro-RO"/>
              </w:rPr>
            </w:pPr>
          </w:p>
          <w:p w:rsidR="004D26BE" w:rsidRPr="005D0A5E" w:rsidRDefault="004D26BE" w:rsidP="00E0430F">
            <w:pPr>
              <w:tabs>
                <w:tab w:val="left" w:pos="567"/>
                <w:tab w:val="left" w:pos="993"/>
                <w:tab w:val="left" w:pos="2127"/>
                <w:tab w:val="left" w:pos="2552"/>
              </w:tabs>
              <w:jc w:val="both"/>
              <w:rPr>
                <w:rFonts w:ascii="Verdana" w:hAnsi="Verdana"/>
                <w:sz w:val="22"/>
                <w:szCs w:val="22"/>
                <w:lang w:val="ro-RO"/>
              </w:rPr>
            </w:pPr>
          </w:p>
          <w:p w:rsidR="00ED2240" w:rsidRPr="005D0A5E" w:rsidRDefault="00ED2240"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(3) Costul mediu lunar al serviciului social şi acoperirea valorii integrate a contribuţiei lunare se stabilesc cu aplicarea corespunzătoare a prevederilor </w:t>
            </w:r>
            <w:r w:rsidRPr="005D0A5E">
              <w:rPr>
                <w:rFonts w:ascii="Verdana" w:hAnsi="Verdana"/>
                <w:sz w:val="22"/>
                <w:szCs w:val="22"/>
                <w:lang w:val="ro-RO" w:bidi="en-US"/>
              </w:rPr>
              <w:t>art.</w:t>
            </w:r>
            <w:r w:rsidRPr="005D0A5E">
              <w:rPr>
                <w:rFonts w:ascii="Verdana" w:hAnsi="Verdana"/>
                <w:sz w:val="22"/>
                <w:szCs w:val="22"/>
                <w:lang w:val="ro-RO"/>
              </w:rPr>
              <w:t xml:space="preserve">25, cu excepţia prevederilor alin.(5) </w:t>
            </w:r>
            <w:r w:rsidRPr="005D0A5E">
              <w:rPr>
                <w:rFonts w:ascii="Verdana" w:hAnsi="Verdana"/>
                <w:sz w:val="22"/>
                <w:szCs w:val="22"/>
                <w:lang w:val="ro-RO" w:bidi="en-US"/>
              </w:rPr>
              <w:t>lit.</w:t>
            </w:r>
            <w:r w:rsidRPr="005D0A5E">
              <w:rPr>
                <w:rFonts w:ascii="Verdana" w:hAnsi="Verdana"/>
                <w:sz w:val="22"/>
                <w:szCs w:val="22"/>
                <w:lang w:val="ro-RO"/>
              </w:rPr>
              <w:t>a).”</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eastAsia="Courier New" w:hAnsi="Verdana" w:cs="Book Antiqua"/>
                <w:b/>
                <w:bCs/>
                <w:sz w:val="22"/>
                <w:szCs w:val="22"/>
                <w:lang w:val="ro-RO"/>
              </w:rPr>
            </w:pPr>
          </w:p>
          <w:p w:rsidR="00ED2240" w:rsidRPr="005D0A5E" w:rsidRDefault="00ED2240" w:rsidP="00ED2240">
            <w:pPr>
              <w:jc w:val="both"/>
              <w:rPr>
                <w:rFonts w:ascii="Verdana" w:hAnsi="Verdana"/>
                <w:sz w:val="22"/>
                <w:szCs w:val="22"/>
                <w:lang w:val="ro-RO"/>
              </w:rPr>
            </w:pPr>
            <w:r w:rsidRPr="005D0A5E">
              <w:rPr>
                <w:rFonts w:ascii="Verdana" w:hAnsi="Verdana"/>
                <w:sz w:val="22"/>
                <w:szCs w:val="22"/>
                <w:lang w:val="ro-RO"/>
              </w:rPr>
              <w:t>Pct.</w:t>
            </w:r>
            <w:r w:rsidRPr="005D0A5E">
              <w:rPr>
                <w:rFonts w:ascii="Verdana" w:hAnsi="Verdana"/>
                <w:sz w:val="22"/>
                <w:szCs w:val="22"/>
                <w:lang w:val="ro-RO"/>
              </w:rPr>
              <w:t>8</w:t>
            </w:r>
            <w:r w:rsidRPr="005D0A5E">
              <w:rPr>
                <w:rFonts w:ascii="Verdana" w:hAnsi="Verdana"/>
                <w:sz w:val="22"/>
                <w:szCs w:val="22"/>
                <w:lang w:val="ro-RO"/>
              </w:rPr>
              <w:t xml:space="preserve"> - partea introductivă nemodificată</w:t>
            </w:r>
          </w:p>
          <w:p w:rsidR="00E0430F" w:rsidRPr="005D0A5E" w:rsidRDefault="00E0430F" w:rsidP="00E0430F">
            <w:pPr>
              <w:tabs>
                <w:tab w:val="left" w:pos="567"/>
                <w:tab w:val="left" w:pos="993"/>
                <w:tab w:val="left" w:pos="2127"/>
                <w:tab w:val="left" w:pos="2552"/>
              </w:tabs>
              <w:jc w:val="both"/>
              <w:rPr>
                <w:rFonts w:ascii="Verdana" w:eastAsia="Courier New" w:hAnsi="Verdana" w:cs="Book Antiqu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eastAsia="Courier New" w:hAnsi="Verdana" w:cs="Book Antiqua"/>
                <w:b/>
                <w:bCs/>
                <w:sz w:val="22"/>
                <w:szCs w:val="22"/>
                <w:lang w:val="ro-RO"/>
              </w:rPr>
            </w:pPr>
          </w:p>
          <w:p w:rsidR="00E0430F" w:rsidRPr="005D0A5E" w:rsidRDefault="005420D3"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eastAsia="Courier New" w:hAnsi="Verdana" w:cs="Book Antiqua"/>
                <w:b/>
                <w:bCs/>
                <w:sz w:val="22"/>
                <w:szCs w:val="22"/>
                <w:lang w:val="ro-RO"/>
              </w:rPr>
              <w:t xml:space="preserve">Alin.(1) nemodificat </w:t>
            </w:r>
          </w:p>
          <w:p w:rsidR="00E0430F" w:rsidRPr="005D0A5E" w:rsidRDefault="00E0430F"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(2) Contribuţia se stabileşte  </w:t>
            </w:r>
            <w:r w:rsidRPr="005D0A5E">
              <w:rPr>
                <w:rFonts w:ascii="Verdana" w:hAnsi="Verdana"/>
                <w:b/>
                <w:bCs/>
                <w:sz w:val="22"/>
                <w:szCs w:val="22"/>
                <w:lang w:val="ro-RO"/>
              </w:rPr>
              <w:t xml:space="preserve">de </w:t>
            </w:r>
            <w:r w:rsidR="00ED2240" w:rsidRPr="005D0A5E">
              <w:rPr>
                <w:rFonts w:ascii="Verdana" w:hAnsi="Verdana"/>
                <w:b/>
                <w:bCs/>
                <w:sz w:val="22"/>
                <w:szCs w:val="22"/>
                <w:lang w:val="ro-RO"/>
              </w:rPr>
              <w:t xml:space="preserve">către </w:t>
            </w:r>
            <w:r w:rsidRPr="005D0A5E">
              <w:rPr>
                <w:rFonts w:ascii="Verdana" w:hAnsi="Verdana"/>
                <w:b/>
                <w:bCs/>
                <w:sz w:val="22"/>
                <w:szCs w:val="22"/>
                <w:lang w:val="ro-RO"/>
              </w:rPr>
              <w:t xml:space="preserve">autorităţile administraţiei publice locale, respectiv de </w:t>
            </w:r>
            <w:r w:rsidR="00ED2240" w:rsidRPr="005D0A5E">
              <w:rPr>
                <w:rFonts w:ascii="Verdana" w:hAnsi="Verdana"/>
                <w:b/>
                <w:bCs/>
                <w:sz w:val="22"/>
                <w:szCs w:val="22"/>
                <w:lang w:val="ro-RO"/>
              </w:rPr>
              <w:t xml:space="preserve">către </w:t>
            </w:r>
            <w:r w:rsidRPr="005D0A5E">
              <w:rPr>
                <w:rFonts w:ascii="Verdana" w:hAnsi="Verdana"/>
                <w:b/>
                <w:bCs/>
                <w:sz w:val="22"/>
                <w:szCs w:val="22"/>
                <w:lang w:val="ro-RO"/>
              </w:rPr>
              <w:t>furnizorul de servicii sociale,</w:t>
            </w:r>
            <w:r w:rsidRPr="005D0A5E">
              <w:rPr>
                <w:rFonts w:ascii="Verdana" w:hAnsi="Verdana"/>
                <w:sz w:val="22"/>
                <w:szCs w:val="22"/>
                <w:lang w:val="ro-RO"/>
              </w:rPr>
              <w:t xml:space="preserve"> individualizat, în urma evaluării </w:t>
            </w:r>
            <w:r w:rsidRPr="005D0A5E">
              <w:rPr>
                <w:rFonts w:ascii="Verdana" w:hAnsi="Verdana"/>
                <w:sz w:val="22"/>
                <w:szCs w:val="22"/>
                <w:lang w:val="ro-RO"/>
              </w:rPr>
              <w:lastRenderedPageBreak/>
              <w:t xml:space="preserve">complexe efectuate potrivit dispoziţiilor </w:t>
            </w:r>
            <w:r w:rsidRPr="005D0A5E">
              <w:rPr>
                <w:rFonts w:ascii="Verdana" w:hAnsi="Verdana"/>
                <w:sz w:val="22"/>
                <w:szCs w:val="22"/>
                <w:lang w:val="ro-RO" w:bidi="en-US"/>
              </w:rPr>
              <w:t>art.</w:t>
            </w:r>
            <w:r w:rsidRPr="005D0A5E">
              <w:rPr>
                <w:rFonts w:ascii="Verdana" w:hAnsi="Verdana"/>
                <w:sz w:val="22"/>
                <w:szCs w:val="22"/>
                <w:lang w:val="ro-RO"/>
              </w:rPr>
              <w:t xml:space="preserve">49 din Legea nr.292/2011, cu modificările şi completările ulterioare, pe baza costului mediu lunar al serviciului social, precum şi a veniturilor persoanei vârstnice şi, după caz, </w:t>
            </w:r>
            <w:r w:rsidRPr="005D0A5E">
              <w:rPr>
                <w:rFonts w:ascii="Verdana" w:hAnsi="Verdana"/>
                <w:b/>
                <w:bCs/>
                <w:sz w:val="22"/>
                <w:szCs w:val="22"/>
                <w:lang w:val="ro-RO"/>
              </w:rPr>
              <w:t>ale</w:t>
            </w:r>
            <w:r w:rsidRPr="005D0A5E">
              <w:rPr>
                <w:rFonts w:ascii="Verdana" w:hAnsi="Verdana"/>
                <w:sz w:val="22"/>
                <w:szCs w:val="22"/>
                <w:lang w:val="ro-RO"/>
              </w:rPr>
              <w:t xml:space="preserve"> susţinătorilor legali ai acesteia.</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5420D3"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Alin.(3) n</w:t>
            </w:r>
            <w:r w:rsidR="00E0430F" w:rsidRPr="005D0A5E">
              <w:rPr>
                <w:rFonts w:ascii="Verdana" w:eastAsia="Book Antiqua" w:hAnsi="Verdana"/>
                <w:b/>
                <w:bCs/>
                <w:sz w:val="22"/>
                <w:szCs w:val="22"/>
                <w:lang w:val="ro-RO"/>
              </w:rPr>
              <w:t xml:space="preserve">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4D26BE"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4D26BE"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Completare necesară.</w:t>
            </w:r>
          </w:p>
          <w:p w:rsidR="004D26BE" w:rsidRPr="005D0A5E" w:rsidRDefault="004D26BE"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Contribuția se stabilește pe baza costului mediu lunar al serviciului social.</w:t>
            </w: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Însă,  în cazul serviciilor acordate la domiciliu sau prin centrele de zi, contribuția se stabilește și în funcție de nr. de ore de îngrijire de care a beneficiat sau de nr. de zile/de ore de prezență în cadrul centrului de zi.</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5420D3" w:rsidRPr="005D0A5E" w:rsidRDefault="00E0430F" w:rsidP="00E0430F">
            <w:pPr>
              <w:shd w:val="clear" w:color="auto" w:fill="FFFFFF"/>
              <w:jc w:val="both"/>
              <w:rPr>
                <w:rFonts w:ascii="Verdana" w:hAnsi="Verdana"/>
                <w:sz w:val="22"/>
                <w:szCs w:val="22"/>
                <w:lang w:val="ro-RO"/>
              </w:rPr>
            </w:pPr>
            <w:r w:rsidRPr="005D0A5E">
              <w:rPr>
                <w:rFonts w:ascii="Verdana" w:hAnsi="Verdana"/>
                <w:b/>
                <w:bCs/>
                <w:sz w:val="22"/>
                <w:szCs w:val="22"/>
                <w:lang w:val="ro-RO"/>
              </w:rPr>
              <w:t xml:space="preserve">Art. 11 - </w:t>
            </w:r>
            <w:bookmarkStart w:id="20" w:name="do|caII|si2|ar11|pa1"/>
            <w:bookmarkEnd w:id="20"/>
            <w:r w:rsidRPr="005D0A5E">
              <w:rPr>
                <w:rFonts w:ascii="Verdana" w:hAnsi="Verdana"/>
                <w:sz w:val="22"/>
                <w:szCs w:val="22"/>
                <w:lang w:val="ro-RO"/>
              </w:rPr>
              <w:t>Serviciile medicale prevăzute la art. 8 lit. c) sunt acordate în baza reglementărilor legale privind asigurările sociale de sănătate.</w:t>
            </w:r>
          </w:p>
          <w:p w:rsidR="005420D3" w:rsidRPr="005D0A5E" w:rsidRDefault="005420D3"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tc>
        <w:tc>
          <w:tcPr>
            <w:tcW w:w="3922" w:type="dxa"/>
          </w:tcPr>
          <w:p w:rsidR="00E0430F" w:rsidRPr="005D0A5E" w:rsidRDefault="00E0430F" w:rsidP="00E0430F">
            <w:pPr>
              <w:jc w:val="both"/>
              <w:rPr>
                <w:rFonts w:ascii="Verdana" w:hAnsi="Verdana"/>
                <w:b/>
                <w:bCs/>
                <w:sz w:val="22"/>
                <w:szCs w:val="22"/>
                <w:lang w:val="ro-RO"/>
              </w:rPr>
            </w:pPr>
          </w:p>
          <w:p w:rsidR="00E0430F" w:rsidRPr="005D0A5E" w:rsidRDefault="00E0430F" w:rsidP="00E0430F">
            <w:pPr>
              <w:jc w:val="both"/>
              <w:rPr>
                <w:rFonts w:ascii="Verdana" w:hAnsi="Verdana"/>
                <w:sz w:val="22"/>
                <w:szCs w:val="22"/>
                <w:lang w:val="ro-RO"/>
              </w:rPr>
            </w:pPr>
            <w:r w:rsidRPr="005D0A5E">
              <w:rPr>
                <w:rFonts w:ascii="Verdana" w:hAnsi="Verdana"/>
                <w:b/>
                <w:bCs/>
                <w:sz w:val="22"/>
                <w:szCs w:val="22"/>
                <w:lang w:val="ro-RO"/>
              </w:rPr>
              <w:t>9. Articolul 11 se abrogă.</w:t>
            </w: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Pct.9 n</w:t>
            </w:r>
            <w:r w:rsidR="00E0430F" w:rsidRPr="005D0A5E">
              <w:rPr>
                <w:rFonts w:ascii="Verdana" w:eastAsia="Book Antiqua" w:hAnsi="Verdana"/>
                <w:b/>
                <w:bCs/>
                <w:sz w:val="22"/>
                <w:szCs w:val="22"/>
                <w:lang w:val="ro-RO"/>
              </w:rPr>
              <w:t xml:space="preserve">emodificat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Art.12. -</w:t>
            </w:r>
            <w:bookmarkStart w:id="21" w:name="do|caII|si2|ar12|al1"/>
            <w:bookmarkEnd w:id="21"/>
            <w:r w:rsidRPr="005D0A5E">
              <w:rPr>
                <w:rFonts w:ascii="Verdana" w:hAnsi="Verdana"/>
                <w:sz w:val="22"/>
                <w:szCs w:val="22"/>
                <w:lang w:val="ro-RO"/>
              </w:rPr>
              <w:t xml:space="preserve"> (1)</w:t>
            </w:r>
            <w:r w:rsidRPr="005D0A5E">
              <w:rPr>
                <w:rFonts w:ascii="Verdana" w:hAnsi="Verdana"/>
                <w:b/>
                <w:bCs/>
                <w:sz w:val="22"/>
                <w:szCs w:val="22"/>
                <w:lang w:val="ro-RO"/>
              </w:rPr>
              <w:t xml:space="preserve"> </w:t>
            </w:r>
            <w:r w:rsidRPr="005D0A5E">
              <w:rPr>
                <w:rFonts w:ascii="Verdana" w:hAnsi="Verdana"/>
                <w:sz w:val="22"/>
                <w:szCs w:val="22"/>
                <w:lang w:val="ro-RO"/>
              </w:rPr>
              <w:t>Organizarea</w:t>
            </w:r>
            <w:r w:rsidRPr="005D0A5E">
              <w:rPr>
                <w:rFonts w:ascii="Verdana" w:hAnsi="Verdana"/>
                <w:sz w:val="22"/>
                <w:szCs w:val="22"/>
                <w:shd w:val="clear" w:color="auto" w:fill="D3D3D3"/>
                <w:lang w:val="ro-RO"/>
              </w:rPr>
              <w:t xml:space="preserve"> </w:t>
            </w:r>
            <w:r w:rsidRPr="005D0A5E">
              <w:rPr>
                <w:rFonts w:ascii="Verdana" w:hAnsi="Verdana"/>
                <w:sz w:val="22"/>
                <w:szCs w:val="22"/>
                <w:lang w:val="ro-RO"/>
              </w:rPr>
              <w:t>serviciilor prevăzute la art. 8 lit.a) şi b) revine autorităţilor administraţiei publice locale, prin serviciile publice de asistenţă socială direct sau în baza convenţiilor de parteneriat şi a contractelor de servicii sociale încheiate cu alţi furnizori publici sau privaţi de servicii sociale care deţin licenţă de funcţionare pentru servicii de îngrijire la domiciliu.</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bookmarkStart w:id="22" w:name="do|caII|si2|ar12|al2"/>
            <w:bookmarkEnd w:id="22"/>
            <w:r w:rsidRPr="005D0A5E">
              <w:rPr>
                <w:rFonts w:ascii="Verdana" w:hAnsi="Verdana"/>
                <w:b/>
                <w:bCs/>
                <w:sz w:val="22"/>
                <w:szCs w:val="22"/>
                <w:lang w:val="ro-RO"/>
              </w:rPr>
              <w:t xml:space="preserve">(2) </w:t>
            </w:r>
            <w:r w:rsidRPr="005D0A5E">
              <w:rPr>
                <w:rFonts w:ascii="Verdana" w:hAnsi="Verdana"/>
                <w:sz w:val="22"/>
                <w:szCs w:val="22"/>
                <w:lang w:val="ro-RO"/>
              </w:rPr>
              <w:t xml:space="preserve">În aplicarea prevederilor alin.(1) şi a prevederilor art. 119 alin. (1) din Legea </w:t>
            </w:r>
            <w:r w:rsidRPr="005D0A5E">
              <w:rPr>
                <w:rFonts w:ascii="Verdana" w:hAnsi="Verdana"/>
                <w:b/>
                <w:sz w:val="22"/>
                <w:szCs w:val="22"/>
                <w:lang w:val="ro-RO"/>
              </w:rPr>
              <w:t>asistenţei sociale</w:t>
            </w:r>
            <w:r w:rsidRPr="005D0A5E">
              <w:rPr>
                <w:rFonts w:ascii="Verdana" w:hAnsi="Verdana"/>
                <w:sz w:val="22"/>
                <w:szCs w:val="22"/>
                <w:lang w:val="ro-RO"/>
              </w:rPr>
              <w:t xml:space="preserve"> nr. 292/2011, cu modificările ulterioare, autorităţile administraţiei publice locale, prin serviciul public de asistenţă socială şi prin compartimentul de contractare, au în vedere următoarele:</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bookmarkStart w:id="23" w:name="do|caII|si2|ar12|al2|lia"/>
            <w:bookmarkEnd w:id="23"/>
            <w:r w:rsidRPr="005D0A5E">
              <w:rPr>
                <w:rFonts w:ascii="Verdana" w:hAnsi="Verdana"/>
                <w:b/>
                <w:bCs/>
                <w:sz w:val="22"/>
                <w:szCs w:val="22"/>
                <w:lang w:val="ro-RO"/>
              </w:rPr>
              <w:t xml:space="preserve">a) </w:t>
            </w:r>
            <w:r w:rsidRPr="005D0A5E">
              <w:rPr>
                <w:rFonts w:ascii="Verdana" w:hAnsi="Verdana"/>
                <w:sz w:val="22"/>
                <w:szCs w:val="22"/>
                <w:lang w:val="ro-RO"/>
              </w:rPr>
              <w:t>estimarea anuală a numărului persoanelor vârstnice dependente care necesită sprijin pentru activităţile de bază ale vieţii zilnice;</w:t>
            </w: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bookmarkStart w:id="24" w:name="do|caII|si2|ar12|al2|lib"/>
            <w:bookmarkEnd w:id="24"/>
            <w:r w:rsidRPr="005D0A5E">
              <w:rPr>
                <w:rFonts w:ascii="Verdana" w:hAnsi="Verdana"/>
                <w:b/>
                <w:bCs/>
                <w:sz w:val="22"/>
                <w:szCs w:val="22"/>
                <w:lang w:val="ro-RO"/>
              </w:rPr>
              <w:t xml:space="preserve">b) </w:t>
            </w:r>
            <w:r w:rsidRPr="005D0A5E">
              <w:rPr>
                <w:rFonts w:ascii="Verdana" w:hAnsi="Verdana"/>
                <w:sz w:val="22"/>
                <w:szCs w:val="22"/>
                <w:lang w:val="ro-RO"/>
              </w:rPr>
              <w:t>estimarea numărului persoanelor vârstnice care nu primesc ajutor pentru îndeplinirea activităţilor instrumentale ale vieţii zilnice din partea îngrijitorilor informali şi voluntari;</w:t>
            </w:r>
          </w:p>
          <w:p w:rsidR="00E0430F" w:rsidRPr="005D0A5E" w:rsidRDefault="00E0430F" w:rsidP="00E0430F">
            <w:pPr>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bookmarkStart w:id="25" w:name="do|caII|si2|ar12|al2|lic"/>
            <w:bookmarkEnd w:id="25"/>
            <w:r w:rsidRPr="005D0A5E">
              <w:rPr>
                <w:rFonts w:ascii="Verdana" w:hAnsi="Verdana"/>
                <w:b/>
                <w:bCs/>
                <w:sz w:val="22"/>
                <w:szCs w:val="22"/>
                <w:lang w:val="ro-RO"/>
              </w:rPr>
              <w:t xml:space="preserve">c) </w:t>
            </w:r>
            <w:r w:rsidRPr="005D0A5E">
              <w:rPr>
                <w:rFonts w:ascii="Verdana" w:hAnsi="Verdana"/>
                <w:sz w:val="22"/>
                <w:szCs w:val="22"/>
                <w:lang w:val="ro-RO"/>
              </w:rPr>
              <w:t>elaborarea indicatorilor de eficienţă cost/beneficiu.</w:t>
            </w:r>
          </w:p>
          <w:p w:rsidR="00E0430F" w:rsidRPr="005D0A5E" w:rsidRDefault="00E0430F"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10.</w:t>
            </w:r>
            <w:r w:rsidRPr="005D0A5E">
              <w:rPr>
                <w:rFonts w:ascii="Verdana" w:hAnsi="Verdana"/>
                <w:b/>
                <w:bCs/>
                <w:sz w:val="22"/>
                <w:szCs w:val="22"/>
                <w:lang w:val="ro-RO"/>
              </w:rPr>
              <w:tab/>
              <w:t>Articolul 12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eastAsia="Courier New" w:hAnsi="Verdana" w:cs="Book Antiqua"/>
                <w:sz w:val="22"/>
                <w:szCs w:val="22"/>
                <w:lang w:val="ro-RO"/>
              </w:rPr>
              <w:t xml:space="preserve">„Art.12. </w:t>
            </w:r>
            <w:r w:rsidRPr="005D0A5E">
              <w:rPr>
                <w:rFonts w:ascii="Verdana" w:hAnsi="Verdana"/>
                <w:b/>
                <w:bCs/>
                <w:sz w:val="22"/>
                <w:szCs w:val="22"/>
                <w:lang w:val="ro-RO"/>
              </w:rPr>
              <w:t xml:space="preserve">- </w:t>
            </w:r>
            <w:r w:rsidRPr="005D0A5E">
              <w:rPr>
                <w:rFonts w:ascii="Verdana" w:eastAsia="Courier New" w:hAnsi="Verdana" w:cs="Book Antiqua"/>
                <w:sz w:val="22"/>
                <w:szCs w:val="22"/>
                <w:lang w:val="ro-RO"/>
              </w:rPr>
              <w:t>(1)</w:t>
            </w:r>
            <w:r w:rsidRPr="005D0A5E">
              <w:rPr>
                <w:rFonts w:ascii="Verdana" w:eastAsia="Courier New" w:hAnsi="Verdana" w:cs="Book Antiqua"/>
                <w:b/>
                <w:bCs/>
                <w:sz w:val="22"/>
                <w:szCs w:val="22"/>
                <w:lang w:val="ro-RO"/>
              </w:rPr>
              <w:t xml:space="preserve"> </w:t>
            </w:r>
            <w:r w:rsidRPr="005D0A5E">
              <w:rPr>
                <w:rFonts w:ascii="Verdana" w:hAnsi="Verdana"/>
                <w:sz w:val="22"/>
                <w:szCs w:val="22"/>
                <w:lang w:val="ro-RO"/>
              </w:rPr>
              <w:t xml:space="preserve">Organizarea serviciilor prevăzute la </w:t>
            </w:r>
            <w:r w:rsidRPr="005D0A5E">
              <w:rPr>
                <w:rFonts w:ascii="Verdana" w:hAnsi="Verdana"/>
                <w:sz w:val="22"/>
                <w:szCs w:val="22"/>
                <w:lang w:val="ro-RO" w:bidi="en-US"/>
              </w:rPr>
              <w:t>art.</w:t>
            </w:r>
            <w:r w:rsidRPr="005D0A5E">
              <w:rPr>
                <w:rFonts w:ascii="Verdana" w:hAnsi="Verdana"/>
                <w:sz w:val="22"/>
                <w:szCs w:val="22"/>
                <w:lang w:val="ro-RO"/>
              </w:rPr>
              <w:t xml:space="preserve">8 </w:t>
            </w:r>
            <w:r w:rsidRPr="005D0A5E">
              <w:rPr>
                <w:rFonts w:ascii="Verdana" w:hAnsi="Verdana"/>
                <w:b/>
                <w:bCs/>
                <w:sz w:val="22"/>
                <w:szCs w:val="22"/>
                <w:lang w:val="ro-RO"/>
              </w:rPr>
              <w:t>alin.(2)</w:t>
            </w:r>
            <w:r w:rsidRPr="005D0A5E">
              <w:rPr>
                <w:rFonts w:ascii="Verdana" w:hAnsi="Verdana"/>
                <w:sz w:val="22"/>
                <w:szCs w:val="22"/>
                <w:lang w:val="ro-RO"/>
              </w:rPr>
              <w:t xml:space="preserve"> </w:t>
            </w:r>
            <w:r w:rsidRPr="005D0A5E">
              <w:rPr>
                <w:rFonts w:ascii="Verdana" w:hAnsi="Verdana"/>
                <w:sz w:val="22"/>
                <w:szCs w:val="22"/>
                <w:lang w:val="ro-RO" w:bidi="en-US"/>
              </w:rPr>
              <w:t>lit.</w:t>
            </w:r>
            <w:r w:rsidRPr="005D0A5E">
              <w:rPr>
                <w:rFonts w:ascii="Verdana" w:hAnsi="Verdana"/>
                <w:sz w:val="22"/>
                <w:szCs w:val="22"/>
                <w:lang w:val="ro-RO"/>
              </w:rPr>
              <w:t xml:space="preserve">a) şi b) şi </w:t>
            </w:r>
            <w:r w:rsidRPr="005D0A5E">
              <w:rPr>
                <w:rFonts w:ascii="Verdana" w:hAnsi="Verdana"/>
                <w:b/>
                <w:sz w:val="22"/>
                <w:szCs w:val="22"/>
                <w:lang w:val="ro-RO"/>
              </w:rPr>
              <w:t>art.8</w:t>
            </w:r>
            <w:r w:rsidRPr="005D0A5E">
              <w:rPr>
                <w:rFonts w:ascii="Verdana" w:hAnsi="Verdana"/>
                <w:b/>
                <w:sz w:val="22"/>
                <w:szCs w:val="22"/>
                <w:vertAlign w:val="superscript"/>
                <w:lang w:val="ro-RO"/>
              </w:rPr>
              <w:t>1</w:t>
            </w:r>
            <w:r w:rsidRPr="005D0A5E">
              <w:rPr>
                <w:rFonts w:ascii="Verdana" w:hAnsi="Verdana"/>
                <w:b/>
                <w:sz w:val="22"/>
                <w:szCs w:val="22"/>
                <w:lang w:val="ro-RO"/>
              </w:rPr>
              <w:t xml:space="preserve"> alin.(2) lit.a) - e)</w:t>
            </w:r>
            <w:r w:rsidRPr="005D0A5E">
              <w:rPr>
                <w:rFonts w:ascii="Verdana" w:hAnsi="Verdana"/>
                <w:sz w:val="22"/>
                <w:szCs w:val="22"/>
                <w:lang w:val="ro-RO"/>
              </w:rPr>
              <w:t xml:space="preserve"> revine autorităţilor administraţiei publice locale, prin serviciile publice de asistenţă socială direct sau în baza convenţiilor de parteneriat şi a contractelor de servicii sociale încheiate cu alţi furnizori publici sau privaţi de servicii sociale care deţin licenţă de funcţionare pentru servicii de îngrijire la domiciliu, </w:t>
            </w:r>
            <w:r w:rsidRPr="005D0A5E">
              <w:rPr>
                <w:rFonts w:ascii="Verdana" w:hAnsi="Verdana"/>
                <w:b/>
                <w:bCs/>
                <w:sz w:val="22"/>
                <w:szCs w:val="22"/>
                <w:lang w:val="ro-RO"/>
              </w:rPr>
              <w:t>respectiv, pentru centre de zi de îngrijire şi recuperare.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(2) În aplicarea prevederilor alin.(1) şi a prevederilor </w:t>
            </w:r>
            <w:r w:rsidRPr="005D0A5E">
              <w:rPr>
                <w:rFonts w:ascii="Verdana" w:hAnsi="Verdana"/>
                <w:sz w:val="22"/>
                <w:szCs w:val="22"/>
                <w:lang w:val="ro-RO" w:bidi="en-US"/>
              </w:rPr>
              <w:t>art.</w:t>
            </w:r>
            <w:r w:rsidRPr="005D0A5E">
              <w:rPr>
                <w:rFonts w:ascii="Verdana" w:hAnsi="Verdana"/>
                <w:sz w:val="22"/>
                <w:szCs w:val="22"/>
                <w:lang w:val="ro-RO"/>
              </w:rPr>
              <w:t>119 alin.(1) din Legea nr.292/2011, cu modificările şi completările ulterioare, autorităţile administraţiei publice locale, prin serviciul public de asistenţă socială și prin compartimentul de contractare, au în vedere următoarele: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a) estimarea anuală a numărului persoanelor vârstnice dependente care necesită sprijin pentru activităţile de bază ale vieţii zilnice;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b) estimarea numărului persoanelor vârstnice care nu primesc ajutor pentru îndeplinirea activităţilor instrumentale ale vieţii zilnice din partea îngrijitorilor informali şi voluntari;</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c) elaborarea indicatorilor de eficienţă cost/beneficiu.</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(3) Cheltuielile de funcţionare pentru unităţile de îngrijire </w:t>
            </w:r>
            <w:r w:rsidR="005420D3" w:rsidRPr="005D0A5E">
              <w:rPr>
                <w:rFonts w:ascii="Verdana" w:hAnsi="Verdana"/>
                <w:sz w:val="22"/>
                <w:szCs w:val="22"/>
                <w:lang w:val="ro-RO"/>
              </w:rPr>
              <w:t>l</w:t>
            </w:r>
            <w:r w:rsidRPr="005D0A5E">
              <w:rPr>
                <w:rFonts w:ascii="Verdana" w:hAnsi="Verdana"/>
                <w:sz w:val="22"/>
                <w:szCs w:val="22"/>
                <w:lang w:val="ro-RO"/>
              </w:rPr>
              <w:t xml:space="preserve">a domiciliu şi centre de zi de îngrijire şi recuperare prevăzute la art.8 alin.(1) şi la </w:t>
            </w:r>
            <w:r w:rsidRPr="005D0A5E">
              <w:rPr>
                <w:rFonts w:ascii="Verdana" w:hAnsi="Verdana"/>
                <w:sz w:val="22"/>
                <w:szCs w:val="22"/>
                <w:lang w:val="ro-RO" w:bidi="en-US"/>
              </w:rPr>
              <w:t>art.</w:t>
            </w:r>
            <w:r w:rsidRPr="005D0A5E">
              <w:rPr>
                <w:rFonts w:ascii="Verdana" w:hAnsi="Verdana"/>
                <w:sz w:val="22"/>
                <w:szCs w:val="22"/>
                <w:lang w:val="ro-RO"/>
              </w:rPr>
              <w:t>8</w:t>
            </w:r>
            <w:r w:rsidRPr="005D0A5E">
              <w:rPr>
                <w:rFonts w:ascii="Verdana" w:hAnsi="Verdana"/>
                <w:sz w:val="22"/>
                <w:szCs w:val="22"/>
                <w:vertAlign w:val="superscript"/>
                <w:lang w:val="ro-RO"/>
              </w:rPr>
              <w:t>1</w:t>
            </w:r>
            <w:r w:rsidRPr="005D0A5E">
              <w:rPr>
                <w:rFonts w:ascii="Verdana" w:hAnsi="Verdana"/>
                <w:sz w:val="22"/>
                <w:szCs w:val="22"/>
                <w:lang w:val="ro-RO"/>
              </w:rPr>
              <w:t xml:space="preserve"> alin.(1) se asigură cu respectarea principiului subsidiarităţii, după cum urmează:</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a) din sume alocate din bugete locale ale unităţilor </w:t>
            </w:r>
            <w:r w:rsidRPr="005D0A5E">
              <w:rPr>
                <w:rFonts w:ascii="Verdana" w:hAnsi="Verdana"/>
                <w:sz w:val="22"/>
                <w:szCs w:val="22"/>
                <w:lang w:val="ro-RO"/>
              </w:rPr>
              <w:lastRenderedPageBreak/>
              <w:t>administrativ-teritoriale, respectiv ale subdiviziunilor administrativ-teritoriale;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b) din bugetul de stat, din sume defalcate din taxa pe valoarea adăugată - în proporţie de cel puţin 10% din standardul minim de cost aprobat prin hotărâre a Guvernului, în condiţiile legii, în completarea sumelor prevăzute la </w:t>
            </w:r>
            <w:r w:rsidRPr="005D0A5E">
              <w:rPr>
                <w:rFonts w:ascii="Verdana" w:hAnsi="Verdana"/>
                <w:sz w:val="22"/>
                <w:szCs w:val="22"/>
                <w:lang w:val="ro-RO" w:bidi="en-US"/>
              </w:rPr>
              <w:t>lit.</w:t>
            </w:r>
            <w:r w:rsidRPr="005D0A5E">
              <w:rPr>
                <w:rFonts w:ascii="Verdana" w:hAnsi="Verdana"/>
                <w:sz w:val="22"/>
                <w:szCs w:val="22"/>
                <w:lang w:val="ro-RO"/>
              </w:rPr>
              <w:t>a), pe baza necesarului stabilit anual de Ministerul Muncii şi Solidarităţii Sociale, la elaborarea bugetului de stat.</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(4) Sumele alocate potrivit prevederilor alin.(3) </w:t>
            </w:r>
            <w:r w:rsidRPr="005D0A5E">
              <w:rPr>
                <w:rFonts w:ascii="Verdana" w:hAnsi="Verdana"/>
                <w:sz w:val="22"/>
                <w:szCs w:val="22"/>
                <w:lang w:val="ro-RO" w:bidi="en-US"/>
              </w:rPr>
              <w:t>lit.</w:t>
            </w:r>
            <w:r w:rsidRPr="005D0A5E">
              <w:rPr>
                <w:rFonts w:ascii="Verdana" w:hAnsi="Verdana"/>
                <w:sz w:val="22"/>
                <w:szCs w:val="22"/>
                <w:lang w:val="ro-RO"/>
              </w:rPr>
              <w:t xml:space="preserve">b), repartizate pe judeţe la propunerea Ministerului Muncii şi Solidarităţii Sociale, se aprobă distinct prin anexă la legea bugetului de stat şi se repartizează pe unităţi administrativ-teritoriale prin decizie a directorului direcţiei generale regionale a finanţelor publice/şefului administraţiei judeţene a finanţelor publice, la propunerea agenţiei judeţene </w:t>
            </w:r>
            <w:r w:rsidRPr="005D0A5E">
              <w:rPr>
                <w:rFonts w:ascii="Verdana" w:hAnsi="Verdana"/>
                <w:sz w:val="22"/>
                <w:szCs w:val="22"/>
                <w:lang w:val="ro-RO"/>
              </w:rPr>
              <w:lastRenderedPageBreak/>
              <w:t>pentru plăţi şi inspecţie socială, respectiv a municipiului Bucureşti, fundamentată pe baza solicitărilor autorităţilor administraţiei publice locale.”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D2240" w:rsidRPr="005D0A5E" w:rsidRDefault="00ED2240" w:rsidP="00ED2240">
            <w:pPr>
              <w:jc w:val="both"/>
              <w:rPr>
                <w:rFonts w:ascii="Verdana" w:hAnsi="Verdana"/>
                <w:sz w:val="22"/>
                <w:szCs w:val="22"/>
                <w:lang w:val="ro-RO"/>
              </w:rPr>
            </w:pPr>
            <w:r w:rsidRPr="005D0A5E">
              <w:rPr>
                <w:rFonts w:ascii="Verdana" w:hAnsi="Verdana"/>
                <w:sz w:val="22"/>
                <w:szCs w:val="22"/>
                <w:lang w:val="ro-RO"/>
              </w:rPr>
              <w:t>Pct.1</w:t>
            </w:r>
            <w:r w:rsidRPr="005D0A5E">
              <w:rPr>
                <w:rFonts w:ascii="Verdana" w:hAnsi="Verdana"/>
                <w:sz w:val="22"/>
                <w:szCs w:val="22"/>
                <w:lang w:val="ro-RO"/>
              </w:rPr>
              <w:t>0</w:t>
            </w:r>
            <w:r w:rsidRPr="005D0A5E">
              <w:rPr>
                <w:rFonts w:ascii="Verdana" w:hAnsi="Verdana"/>
                <w:sz w:val="22"/>
                <w:szCs w:val="22"/>
                <w:lang w:val="ro-RO"/>
              </w:rPr>
              <w:t xml:space="preserve"> - partea introductivă nemodificată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5420D3"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Alin.(1) - </w:t>
            </w:r>
            <w:r w:rsidR="00E0430F" w:rsidRPr="005D0A5E">
              <w:rPr>
                <w:rFonts w:ascii="Verdana" w:eastAsia="Book Antiqua" w:hAnsi="Verdana"/>
                <w:b/>
                <w:bCs/>
                <w:sz w:val="22"/>
                <w:szCs w:val="22"/>
                <w:lang w:val="ro-RO"/>
              </w:rPr>
              <w:t>(2) nemodificat</w:t>
            </w:r>
            <w:r w:rsidR="00ED2240" w:rsidRPr="005D0A5E">
              <w:rPr>
                <w:rFonts w:ascii="Verdana" w:eastAsia="Book Antiqua" w:hAnsi="Verdana"/>
                <w:b/>
                <w:bCs/>
                <w:sz w:val="22"/>
                <w:szCs w:val="22"/>
                <w:lang w:val="ro-RO"/>
              </w:rPr>
              <w:t>e</w:t>
            </w:r>
            <w:r w:rsidR="00E0430F" w:rsidRPr="005D0A5E">
              <w:rPr>
                <w:rFonts w:ascii="Verdana" w:eastAsia="Book Antiqua" w:hAnsi="Verdana"/>
                <w:b/>
                <w:bCs/>
                <w:sz w:val="22"/>
                <w:szCs w:val="22"/>
                <w:lang w:val="ro-RO"/>
              </w:rPr>
              <w:t xml:space="preserve">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(3) Cheltuielile de funcţionare pentru unităţile de îngrijire la domiciliu şi </w:t>
            </w:r>
            <w:r w:rsidRPr="005D0A5E">
              <w:rPr>
                <w:rFonts w:ascii="Verdana" w:hAnsi="Verdana"/>
                <w:b/>
                <w:bCs/>
                <w:sz w:val="22"/>
                <w:szCs w:val="22"/>
                <w:lang w:val="ro-RO"/>
              </w:rPr>
              <w:t>pentru</w:t>
            </w:r>
            <w:r w:rsidRPr="005D0A5E">
              <w:rPr>
                <w:rFonts w:ascii="Verdana" w:hAnsi="Verdana"/>
                <w:sz w:val="22"/>
                <w:szCs w:val="22"/>
                <w:lang w:val="ro-RO"/>
              </w:rPr>
              <w:t xml:space="preserve"> </w:t>
            </w:r>
            <w:r w:rsidRPr="005D0A5E">
              <w:rPr>
                <w:rFonts w:ascii="Verdana" w:hAnsi="Verdana"/>
                <w:b/>
                <w:bCs/>
                <w:sz w:val="22"/>
                <w:szCs w:val="22"/>
                <w:lang w:val="ro-RO"/>
              </w:rPr>
              <w:t xml:space="preserve">centrele </w:t>
            </w:r>
            <w:r w:rsidRPr="005D0A5E">
              <w:rPr>
                <w:rFonts w:ascii="Verdana" w:hAnsi="Verdana"/>
                <w:sz w:val="22"/>
                <w:szCs w:val="22"/>
                <w:lang w:val="ro-RO"/>
              </w:rPr>
              <w:t xml:space="preserve">de zi de îngrjire şi recuperare prevăzute la art.8 alin.(1) şi, </w:t>
            </w:r>
            <w:r w:rsidRPr="005D0A5E">
              <w:rPr>
                <w:rFonts w:ascii="Verdana" w:hAnsi="Verdana"/>
                <w:b/>
                <w:bCs/>
                <w:sz w:val="22"/>
                <w:szCs w:val="22"/>
                <w:lang w:val="ro-RO"/>
              </w:rPr>
              <w:t>respectiv,</w:t>
            </w:r>
            <w:r w:rsidRPr="005D0A5E">
              <w:rPr>
                <w:rFonts w:ascii="Verdana" w:hAnsi="Verdana"/>
                <w:sz w:val="22"/>
                <w:szCs w:val="22"/>
                <w:lang w:val="ro-RO"/>
              </w:rPr>
              <w:t xml:space="preserve"> la </w:t>
            </w:r>
            <w:r w:rsidRPr="005D0A5E">
              <w:rPr>
                <w:rFonts w:ascii="Verdana" w:hAnsi="Verdana"/>
                <w:sz w:val="22"/>
                <w:szCs w:val="22"/>
                <w:lang w:val="ro-RO" w:bidi="en-US"/>
              </w:rPr>
              <w:t>art.</w:t>
            </w:r>
            <w:r w:rsidRPr="005D0A5E">
              <w:rPr>
                <w:rFonts w:ascii="Verdana" w:hAnsi="Verdana"/>
                <w:sz w:val="22"/>
                <w:szCs w:val="22"/>
                <w:lang w:val="ro-RO"/>
              </w:rPr>
              <w:t>8</w:t>
            </w:r>
            <w:r w:rsidRPr="005D0A5E">
              <w:rPr>
                <w:rFonts w:ascii="Verdana" w:hAnsi="Verdana"/>
                <w:sz w:val="22"/>
                <w:szCs w:val="22"/>
                <w:vertAlign w:val="superscript"/>
                <w:lang w:val="ro-RO"/>
              </w:rPr>
              <w:t>1</w:t>
            </w:r>
            <w:r w:rsidRPr="005D0A5E">
              <w:rPr>
                <w:rFonts w:ascii="Verdana" w:hAnsi="Verdana"/>
                <w:sz w:val="22"/>
                <w:szCs w:val="22"/>
                <w:lang w:val="ro-RO"/>
              </w:rPr>
              <w:t xml:space="preserve"> alin.(1) se asigură cu respectarea principiului subsidiarităţii, după cum urmează:</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a) din sume alocate din </w:t>
            </w:r>
            <w:r w:rsidRPr="005D0A5E">
              <w:rPr>
                <w:rFonts w:ascii="Verdana" w:hAnsi="Verdana"/>
                <w:b/>
                <w:bCs/>
                <w:sz w:val="22"/>
                <w:szCs w:val="22"/>
                <w:lang w:val="ro-RO"/>
              </w:rPr>
              <w:t>bugetele</w:t>
            </w:r>
            <w:r w:rsidRPr="005D0A5E">
              <w:rPr>
                <w:rFonts w:ascii="Verdana" w:hAnsi="Verdana"/>
                <w:sz w:val="22"/>
                <w:szCs w:val="22"/>
                <w:lang w:val="ro-RO"/>
              </w:rPr>
              <w:t xml:space="preserve"> locale ale unităţilor </w:t>
            </w:r>
            <w:r w:rsidRPr="005D0A5E">
              <w:rPr>
                <w:rFonts w:ascii="Verdana" w:hAnsi="Verdana"/>
                <w:sz w:val="22"/>
                <w:szCs w:val="22"/>
                <w:lang w:val="ro-RO"/>
              </w:rPr>
              <w:lastRenderedPageBreak/>
              <w:t>administrativ-teritoriale, respectiv ale subdiviziunilor administrativ-teritoriale;</w:t>
            </w:r>
          </w:p>
          <w:p w:rsidR="00E0430F" w:rsidRPr="005D0A5E" w:rsidRDefault="00E0430F" w:rsidP="00E0430F">
            <w:pPr>
              <w:widowControl w:val="0"/>
              <w:jc w:val="both"/>
              <w:rPr>
                <w:rFonts w:ascii="Verdana" w:eastAsia="Book Antiqua" w:hAnsi="Verdana"/>
                <w:b/>
                <w:bCs/>
                <w:sz w:val="22"/>
                <w:szCs w:val="22"/>
                <w:lang w:val="ro-RO"/>
              </w:rPr>
            </w:pPr>
          </w:p>
          <w:p w:rsidR="005420D3"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L</w:t>
            </w:r>
            <w:r w:rsidR="005420D3" w:rsidRPr="005D0A5E">
              <w:rPr>
                <w:rFonts w:ascii="Verdana" w:eastAsia="Book Antiqua" w:hAnsi="Verdana"/>
                <w:b/>
                <w:bCs/>
                <w:sz w:val="22"/>
                <w:szCs w:val="22"/>
                <w:lang w:val="ro-RO"/>
              </w:rPr>
              <w:t>it.b) nemodificată</w:t>
            </w: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Alin.(4) nemodificat </w:t>
            </w: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5420D3"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corectitudinea exprimării.</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D2240" w:rsidRPr="005D0A5E" w:rsidRDefault="00ED2240"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r w:rsidRPr="005D0A5E">
              <w:rPr>
                <w:rFonts w:ascii="Verdana" w:hAnsi="Verdana"/>
                <w:sz w:val="22"/>
                <w:szCs w:val="22"/>
                <w:lang w:val="ro-RO"/>
              </w:rPr>
              <w:t xml:space="preserve">Art. 13 - </w:t>
            </w:r>
            <w:bookmarkStart w:id="26" w:name="do|caII|si2|ar13|al1:5"/>
            <w:bookmarkStart w:id="27" w:name="do|caII|si2|ar13|al1:29"/>
            <w:bookmarkStart w:id="28" w:name="do|caII|si2|ar13|al1"/>
            <w:bookmarkEnd w:id="26"/>
            <w:bookmarkEnd w:id="27"/>
            <w:bookmarkEnd w:id="28"/>
            <w:r w:rsidRPr="005D0A5E">
              <w:rPr>
                <w:rFonts w:ascii="Verdana" w:hAnsi="Verdana"/>
                <w:sz w:val="22"/>
                <w:szCs w:val="22"/>
                <w:lang w:val="ro-RO"/>
              </w:rPr>
              <w:t>(1)</w:t>
            </w:r>
            <w:r w:rsidRPr="005D0A5E">
              <w:rPr>
                <w:rFonts w:ascii="Verdana" w:hAnsi="Verdana"/>
                <w:b/>
                <w:bCs/>
                <w:sz w:val="22"/>
                <w:szCs w:val="22"/>
                <w:lang w:val="ro-RO"/>
              </w:rPr>
              <w:t xml:space="preserve"> </w:t>
            </w:r>
            <w:r w:rsidRPr="005D0A5E">
              <w:rPr>
                <w:rFonts w:ascii="Verdana" w:hAnsi="Verdana"/>
                <w:sz w:val="22"/>
                <w:szCs w:val="22"/>
                <w:lang w:val="ro-RO"/>
              </w:rPr>
              <w:t xml:space="preserve">Pentru asigurarea </w:t>
            </w:r>
            <w:r w:rsidRPr="005D0A5E">
              <w:rPr>
                <w:rFonts w:ascii="Verdana" w:hAnsi="Verdana"/>
                <w:b/>
                <w:bCs/>
                <w:sz w:val="22"/>
                <w:szCs w:val="22"/>
                <w:lang w:val="ro-RO"/>
              </w:rPr>
              <w:t>îngrijirii la domiciliu a persoanei vârstnice aflate în situaţia de dependenţă sociomedicală, stabilită conform grilei naţionale de evaluare a nevoilor persoanelor vârstnice,</w:t>
            </w:r>
            <w:r w:rsidRPr="005D0A5E">
              <w:rPr>
                <w:rFonts w:ascii="Verdana" w:hAnsi="Verdana"/>
                <w:sz w:val="22"/>
                <w:szCs w:val="22"/>
                <w:lang w:val="ro-RO"/>
              </w:rPr>
              <w:t xml:space="preserve"> autorităţile administraţiei publice locale pot angaja personal de îngrijire </w:t>
            </w:r>
            <w:r w:rsidRPr="005D0A5E">
              <w:rPr>
                <w:rFonts w:ascii="Verdana" w:hAnsi="Verdana"/>
                <w:b/>
                <w:bCs/>
                <w:sz w:val="22"/>
                <w:szCs w:val="22"/>
                <w:lang w:val="ro-RO"/>
              </w:rPr>
              <w:t xml:space="preserve">prin plata cu ora, fracţiuni de normă </w:t>
            </w:r>
            <w:r w:rsidRPr="005D0A5E">
              <w:rPr>
                <w:rFonts w:ascii="Verdana" w:hAnsi="Verdana"/>
                <w:sz w:val="22"/>
                <w:szCs w:val="22"/>
                <w:lang w:val="ro-RO"/>
              </w:rPr>
              <w:t>sau normă întreagă,</w:t>
            </w:r>
            <w:r w:rsidRPr="005D0A5E">
              <w:rPr>
                <w:rFonts w:ascii="Verdana" w:hAnsi="Verdana"/>
                <w:b/>
                <w:bCs/>
                <w:sz w:val="22"/>
                <w:szCs w:val="22"/>
                <w:lang w:val="ro-RO"/>
              </w:rPr>
              <w:t xml:space="preserve"> în funcţie de perioada de îngrijire necesară a se acorda şi cu respectarea criteriilor prevăzute de standardele de calitate aplicabile în domeniu, conform legislaţiei în vigoare.</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bookmarkStart w:id="29" w:name="do|caII|si2|ar13|al2:11"/>
            <w:bookmarkEnd w:id="29"/>
            <w:r w:rsidRPr="005D0A5E">
              <w:rPr>
                <w:rFonts w:ascii="Verdana" w:hAnsi="Verdana"/>
                <w:b/>
                <w:bCs/>
                <w:sz w:val="22"/>
                <w:szCs w:val="22"/>
                <w:lang w:val="ro-RO"/>
              </w:rPr>
              <w:t>(2) Soţul şi rudele care au în îngrijire o persoană vârstnică dependentă</w:t>
            </w:r>
            <w:r w:rsidRPr="005D0A5E">
              <w:rPr>
                <w:rFonts w:ascii="Verdana" w:hAnsi="Verdana"/>
                <w:sz w:val="22"/>
                <w:szCs w:val="22"/>
                <w:lang w:val="ro-RO"/>
              </w:rPr>
              <w:t xml:space="preserve"> pot beneficia de program lunar redus de lucru, de o jumătate de normă, cu suportarea </w:t>
            </w:r>
            <w:r w:rsidRPr="005D0A5E">
              <w:rPr>
                <w:rFonts w:ascii="Verdana" w:hAnsi="Verdana"/>
                <w:b/>
                <w:bCs/>
                <w:sz w:val="22"/>
                <w:szCs w:val="22"/>
                <w:lang w:val="ro-RO"/>
              </w:rPr>
              <w:t xml:space="preserve">drepturilor salariale pentru cealaltă jumătate de normă </w:t>
            </w:r>
            <w:r w:rsidRPr="005D0A5E">
              <w:rPr>
                <w:rFonts w:ascii="Verdana" w:hAnsi="Verdana"/>
                <w:sz w:val="22"/>
                <w:szCs w:val="22"/>
                <w:lang w:val="ro-RO"/>
              </w:rPr>
              <w:t xml:space="preserve">din bugetul local, </w:t>
            </w:r>
            <w:r w:rsidRPr="005D0A5E">
              <w:rPr>
                <w:rFonts w:ascii="Verdana" w:hAnsi="Verdana"/>
                <w:b/>
                <w:bCs/>
                <w:sz w:val="22"/>
                <w:szCs w:val="22"/>
                <w:lang w:val="ro-RO"/>
              </w:rPr>
              <w:t>corespunzător salariului brut lunar</w:t>
            </w:r>
            <w:r w:rsidRPr="005D0A5E">
              <w:rPr>
                <w:rFonts w:ascii="Verdana" w:hAnsi="Verdana"/>
                <w:sz w:val="22"/>
                <w:szCs w:val="22"/>
                <w:lang w:val="ro-RO"/>
              </w:rPr>
              <w:t xml:space="preserve"> al îngrijitorului la domiciliu, potrivit Legii-cadru nr. 153/2017</w:t>
            </w:r>
            <w:r w:rsidRPr="005D0A5E">
              <w:rPr>
                <w:rFonts w:ascii="Verdana" w:hAnsi="Verdana"/>
                <w:b/>
                <w:bCs/>
                <w:sz w:val="22"/>
                <w:szCs w:val="22"/>
                <w:lang w:val="ro-RO"/>
              </w:rPr>
              <w:t xml:space="preserve"> </w:t>
            </w:r>
            <w:r w:rsidRPr="005D0A5E">
              <w:rPr>
                <w:rFonts w:ascii="Verdana" w:hAnsi="Verdana"/>
                <w:sz w:val="22"/>
                <w:szCs w:val="22"/>
                <w:lang w:val="ro-RO"/>
              </w:rPr>
              <w:t xml:space="preserve">privind salarizarea personalului plătit din fonduri publice. Timpul cât </w:t>
            </w:r>
            <w:r w:rsidRPr="005D0A5E">
              <w:rPr>
                <w:rFonts w:ascii="Verdana" w:hAnsi="Verdana"/>
                <w:b/>
                <w:bCs/>
                <w:sz w:val="22"/>
                <w:szCs w:val="22"/>
                <w:lang w:val="ro-RO"/>
              </w:rPr>
              <w:t>soţul şi rudele</w:t>
            </w:r>
            <w:r w:rsidRPr="005D0A5E">
              <w:rPr>
                <w:rFonts w:ascii="Verdana" w:hAnsi="Verdana"/>
                <w:sz w:val="22"/>
                <w:szCs w:val="22"/>
                <w:lang w:val="ro-RO"/>
              </w:rPr>
              <w:t xml:space="preserve"> </w:t>
            </w:r>
            <w:r w:rsidRPr="005D0A5E">
              <w:rPr>
                <w:rFonts w:ascii="Verdana" w:hAnsi="Verdana"/>
                <w:b/>
                <w:bCs/>
                <w:sz w:val="22"/>
                <w:szCs w:val="22"/>
                <w:lang w:val="ro-RO"/>
              </w:rPr>
              <w:t>au fost încadrate în aceste condiţii</w:t>
            </w:r>
            <w:r w:rsidRPr="005D0A5E">
              <w:rPr>
                <w:rFonts w:ascii="Verdana" w:hAnsi="Verdana"/>
                <w:sz w:val="22"/>
                <w:szCs w:val="22"/>
                <w:lang w:val="ro-RO"/>
              </w:rPr>
              <w:t xml:space="preserve"> se consideră, la calculul vechimii în muncă, timp lucrat cu normă întreagă.</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11.</w:t>
            </w:r>
            <w:r w:rsidRPr="005D0A5E">
              <w:rPr>
                <w:rFonts w:ascii="Verdana" w:hAnsi="Verdana"/>
                <w:b/>
                <w:bCs/>
                <w:sz w:val="22"/>
                <w:szCs w:val="22"/>
                <w:lang w:val="ro-RO"/>
              </w:rPr>
              <w:tab/>
              <w:t>Articolul 13 se modifică şi va avea următorul cuprins:</w:t>
            </w:r>
          </w:p>
          <w:p w:rsidR="00ED2240" w:rsidRPr="005D0A5E" w:rsidRDefault="00ED2240"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eastAsia="Courier New" w:hAnsi="Verdana" w:cs="Book Antiqua"/>
                <w:sz w:val="22"/>
                <w:szCs w:val="22"/>
                <w:lang w:val="ro-RO"/>
              </w:rPr>
              <w:t xml:space="preserve">„Art.13. </w:t>
            </w:r>
            <w:r w:rsidRPr="005D0A5E">
              <w:rPr>
                <w:rFonts w:ascii="Verdana" w:hAnsi="Verdana"/>
                <w:b/>
                <w:bCs/>
                <w:sz w:val="22"/>
                <w:szCs w:val="22"/>
                <w:lang w:val="ro-RO"/>
              </w:rPr>
              <w:t>-</w:t>
            </w:r>
            <w:r w:rsidRPr="005D0A5E">
              <w:rPr>
                <w:rFonts w:ascii="Verdana" w:hAnsi="Verdana"/>
                <w:sz w:val="22"/>
                <w:szCs w:val="22"/>
                <w:lang w:val="ro-RO"/>
              </w:rPr>
              <w:t xml:space="preserve"> (1) Pentru asigurarea </w:t>
            </w:r>
            <w:r w:rsidRPr="005D0A5E">
              <w:rPr>
                <w:rFonts w:ascii="Verdana" w:hAnsi="Verdana"/>
                <w:b/>
                <w:sz w:val="22"/>
                <w:szCs w:val="22"/>
                <w:lang w:val="ro-RO"/>
              </w:rPr>
              <w:t xml:space="preserve">serviciilor de </w:t>
            </w:r>
            <w:r w:rsidRPr="005D0A5E">
              <w:rPr>
                <w:rFonts w:ascii="Verdana" w:hAnsi="Verdana"/>
                <w:b/>
                <w:bCs/>
                <w:sz w:val="22"/>
                <w:szCs w:val="22"/>
                <w:lang w:val="ro-RO"/>
              </w:rPr>
              <w:t>îngrijire care presupun ajutor pentru îndeplinirea activităţilor instrumentale ale vieţii zilnice</w:t>
            </w:r>
            <w:r w:rsidRPr="005D0A5E">
              <w:rPr>
                <w:rFonts w:ascii="Verdana" w:hAnsi="Verdana"/>
                <w:sz w:val="22"/>
                <w:szCs w:val="22"/>
                <w:lang w:val="ro-RO"/>
              </w:rPr>
              <w:t xml:space="preserve">, autorităţile administraţiei publice locale pot angaja personal de îngrijire </w:t>
            </w:r>
            <w:r w:rsidRPr="005D0A5E">
              <w:rPr>
                <w:rFonts w:ascii="Verdana" w:hAnsi="Verdana"/>
                <w:b/>
                <w:sz w:val="22"/>
                <w:szCs w:val="22"/>
                <w:lang w:val="ro-RO"/>
              </w:rPr>
              <w:t xml:space="preserve">cu timp </w:t>
            </w:r>
            <w:r w:rsidRPr="005D0A5E">
              <w:rPr>
                <w:rFonts w:ascii="Verdana" w:hAnsi="Verdana"/>
                <w:b/>
                <w:sz w:val="22"/>
                <w:szCs w:val="22"/>
                <w:lang w:val="ro-RO" w:bidi="en-US"/>
              </w:rPr>
              <w:t xml:space="preserve">parțial </w:t>
            </w:r>
            <w:r w:rsidRPr="005D0A5E">
              <w:rPr>
                <w:rFonts w:ascii="Verdana" w:hAnsi="Verdana"/>
                <w:b/>
                <w:sz w:val="22"/>
                <w:szCs w:val="22"/>
                <w:lang w:val="ro-RO"/>
              </w:rPr>
              <w:t>de lucru</w:t>
            </w:r>
            <w:r w:rsidRPr="005D0A5E">
              <w:rPr>
                <w:rFonts w:ascii="Verdana" w:hAnsi="Verdana"/>
                <w:sz w:val="22"/>
                <w:szCs w:val="22"/>
                <w:lang w:val="ro-RO"/>
              </w:rPr>
              <w:t xml:space="preserve"> sau normă întreagă, în cadrul serviciului de asistenţă comunitară al serviciului public de asistenţă socială.</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(2) </w:t>
            </w:r>
            <w:r w:rsidRPr="005D0A5E">
              <w:rPr>
                <w:rFonts w:ascii="Verdana" w:hAnsi="Verdana"/>
                <w:b/>
                <w:sz w:val="22"/>
                <w:szCs w:val="22"/>
                <w:lang w:val="ro-RO"/>
              </w:rPr>
              <w:t>Îngrijitorii informali</w:t>
            </w:r>
            <w:r w:rsidRPr="005D0A5E">
              <w:rPr>
                <w:rFonts w:ascii="Verdana" w:hAnsi="Verdana"/>
                <w:sz w:val="22"/>
                <w:szCs w:val="22"/>
                <w:lang w:val="ro-RO"/>
              </w:rPr>
              <w:t xml:space="preserve"> </w:t>
            </w:r>
            <w:r w:rsidRPr="005D0A5E">
              <w:rPr>
                <w:rFonts w:ascii="Verdana" w:hAnsi="Verdana"/>
                <w:b/>
                <w:bCs/>
                <w:sz w:val="22"/>
                <w:szCs w:val="22"/>
                <w:lang w:val="ro-RO"/>
              </w:rPr>
              <w:t xml:space="preserve">definiţi la art.6 </w:t>
            </w:r>
            <w:r w:rsidRPr="005D0A5E">
              <w:rPr>
                <w:rFonts w:ascii="Verdana" w:hAnsi="Verdana"/>
                <w:b/>
                <w:bCs/>
                <w:sz w:val="22"/>
                <w:szCs w:val="22"/>
                <w:lang w:val="ro-RO" w:bidi="en-US"/>
              </w:rPr>
              <w:t>lit.</w:t>
            </w:r>
            <w:r w:rsidRPr="005D0A5E">
              <w:rPr>
                <w:rFonts w:ascii="Verdana" w:hAnsi="Verdana"/>
                <w:b/>
                <w:bCs/>
                <w:sz w:val="22"/>
                <w:szCs w:val="22"/>
                <w:lang w:val="ro-RO"/>
              </w:rPr>
              <w:t xml:space="preserve">ş) din Legea nr.292/2011, cu modificările şi completările ulterioare, care îşi asumă responsabilitatea îngrijirii </w:t>
            </w:r>
            <w:r w:rsidRPr="005D0A5E">
              <w:rPr>
                <w:rFonts w:ascii="Verdana" w:hAnsi="Verdana"/>
                <w:b/>
                <w:bCs/>
                <w:sz w:val="22"/>
                <w:szCs w:val="22"/>
                <w:lang w:val="ro-RO"/>
              </w:rPr>
              <w:lastRenderedPageBreak/>
              <w:t>unei/unor persoane vârstnice, aflată în situaţia de dependenţă sociomedicală, stabilită conform grilei naţionale de evaluare a nevoilor persoanelor vârstnice</w:t>
            </w:r>
            <w:r w:rsidRPr="005D0A5E">
              <w:rPr>
                <w:rFonts w:ascii="Verdana" w:hAnsi="Verdana"/>
                <w:sz w:val="22"/>
                <w:szCs w:val="22"/>
                <w:lang w:val="ro-RO"/>
              </w:rPr>
              <w:t xml:space="preserve">, pot beneficia de program lunar redus de lucru, de o jumătate de normă, cu </w:t>
            </w:r>
            <w:r w:rsidRPr="005D0A5E">
              <w:rPr>
                <w:rFonts w:ascii="Verdana" w:hAnsi="Verdana"/>
                <w:b/>
                <w:bCs/>
                <w:sz w:val="22"/>
                <w:szCs w:val="22"/>
                <w:lang w:val="ro-RO"/>
              </w:rPr>
              <w:t>suportarea</w:t>
            </w:r>
            <w:r w:rsidRPr="005D0A5E">
              <w:rPr>
                <w:rFonts w:ascii="Verdana" w:hAnsi="Verdana"/>
                <w:sz w:val="22"/>
                <w:szCs w:val="22"/>
                <w:lang w:val="ro-RO"/>
              </w:rPr>
              <w:t xml:space="preserve"> din bugetul local, </w:t>
            </w:r>
            <w:r w:rsidRPr="005D0A5E">
              <w:rPr>
                <w:rFonts w:ascii="Verdana" w:hAnsi="Verdana"/>
                <w:b/>
                <w:bCs/>
                <w:sz w:val="22"/>
                <w:szCs w:val="22"/>
                <w:lang w:val="ro-RO"/>
              </w:rPr>
              <w:t>în baza unui contract încheiat cu serviciul public de asistenţă socială, a unei indemnizaţii echivalente cu jumătate din</w:t>
            </w:r>
            <w:r w:rsidRPr="005D0A5E">
              <w:rPr>
                <w:rFonts w:ascii="Verdana" w:hAnsi="Verdana"/>
                <w:sz w:val="22"/>
                <w:szCs w:val="22"/>
                <w:lang w:val="ro-RO"/>
              </w:rPr>
              <w:t xml:space="preserve"> </w:t>
            </w:r>
            <w:r w:rsidRPr="005D0A5E">
              <w:rPr>
                <w:rFonts w:ascii="Verdana" w:hAnsi="Verdana"/>
                <w:b/>
                <w:bCs/>
                <w:sz w:val="22"/>
                <w:szCs w:val="22"/>
                <w:lang w:val="ro-RO"/>
              </w:rPr>
              <w:t>salariul de bază brut</w:t>
            </w:r>
            <w:r w:rsidRPr="005D0A5E">
              <w:rPr>
                <w:rFonts w:ascii="Verdana" w:hAnsi="Verdana"/>
                <w:sz w:val="22"/>
                <w:szCs w:val="22"/>
                <w:lang w:val="ro-RO"/>
              </w:rPr>
              <w:t xml:space="preserve"> al îngrijitorului la domiciliu, </w:t>
            </w:r>
            <w:r w:rsidRPr="005D0A5E">
              <w:rPr>
                <w:rFonts w:ascii="Verdana" w:hAnsi="Verdana"/>
                <w:b/>
                <w:bCs/>
                <w:sz w:val="22"/>
                <w:szCs w:val="22"/>
                <w:lang w:val="ro-RO"/>
              </w:rPr>
              <w:t xml:space="preserve">gradaţia 0 de vechime, potrivit </w:t>
            </w:r>
            <w:r w:rsidRPr="005D0A5E">
              <w:rPr>
                <w:rFonts w:ascii="Verdana" w:hAnsi="Verdana"/>
                <w:b/>
                <w:bCs/>
                <w:sz w:val="22"/>
                <w:szCs w:val="22"/>
                <w:lang w:val="ro-RO" w:bidi="en-US"/>
              </w:rPr>
              <w:t>art.</w:t>
            </w:r>
            <w:r w:rsidRPr="005D0A5E">
              <w:rPr>
                <w:rFonts w:ascii="Verdana" w:hAnsi="Verdana"/>
                <w:b/>
                <w:bCs/>
                <w:sz w:val="22"/>
                <w:szCs w:val="22"/>
                <w:lang w:val="ro-RO"/>
              </w:rPr>
              <w:t>35 din</w:t>
            </w:r>
            <w:r w:rsidRPr="005D0A5E">
              <w:rPr>
                <w:rFonts w:ascii="Verdana" w:hAnsi="Verdana"/>
                <w:sz w:val="22"/>
                <w:szCs w:val="22"/>
                <w:lang w:val="ro-RO"/>
              </w:rPr>
              <w:t xml:space="preserve"> Legea-cadru nr.153/2017 privind salarizarea personalului plătit din fonduri publice, cu modificările şi completările ulterioare.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(3) Indemnizaţia prevăzută la alin.(2) se supune reglementărilor prevăzute de Legea nr.227/2015 privind Codul Fiscal, cu modificările şi completările ulterioare.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sz w:val="22"/>
                <w:szCs w:val="22"/>
                <w:lang w:val="ro-RO"/>
              </w:rPr>
              <w:lastRenderedPageBreak/>
              <w:t xml:space="preserve">(4) Timpul cât </w:t>
            </w:r>
            <w:r w:rsidRPr="005D0A5E">
              <w:rPr>
                <w:rFonts w:ascii="Verdana" w:hAnsi="Verdana"/>
                <w:b/>
                <w:bCs/>
                <w:sz w:val="22"/>
                <w:szCs w:val="22"/>
                <w:lang w:val="ro-RO"/>
              </w:rPr>
              <w:t>îngrijitorii informali au beneficiat de program redus de lucru</w:t>
            </w:r>
            <w:r w:rsidRPr="005D0A5E">
              <w:rPr>
                <w:rFonts w:ascii="Verdana" w:hAnsi="Verdana"/>
                <w:sz w:val="22"/>
                <w:szCs w:val="22"/>
                <w:lang w:val="ro-RO"/>
              </w:rPr>
              <w:t xml:space="preserve"> se consideră, la calculul vechimii în muncă, timp lucrat cu normă întreagă, </w:t>
            </w:r>
            <w:r w:rsidRPr="005D0A5E">
              <w:rPr>
                <w:rFonts w:ascii="Verdana" w:hAnsi="Verdana"/>
                <w:b/>
                <w:bCs/>
                <w:sz w:val="22"/>
                <w:szCs w:val="22"/>
                <w:lang w:val="ro-RO"/>
              </w:rPr>
              <w:t>pe baza adeverinţei eliberată de serviciul public de asistenţă socială.</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(5) Pentru aplicarea prevederilor alin.(1) şi (2), autorităţile administraţiei publice locale au obligaţia să prevadă în bugetul local sumele necesare, fundamentate pe baza estimărilor realizate de serviciul public de asistenţă socială, pe baza datelor colectate din anchetele sociale, în care se consemnează datele de identificare ale îngrijitorilor informali şi sprijinul acordat de aceştia.</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(6) Pe baza principiului subsidiarităţii, în completarea sumelor prevăzute la alin.(2), din bugetul de stat, din sume defalcate din taxa pe valoarea adăugată, se alocă sume, în </w:t>
            </w:r>
            <w:r w:rsidRPr="005D0A5E">
              <w:rPr>
                <w:rFonts w:ascii="Verdana" w:hAnsi="Verdana"/>
                <w:sz w:val="22"/>
                <w:szCs w:val="22"/>
                <w:lang w:val="ro-RO"/>
              </w:rPr>
              <w:lastRenderedPageBreak/>
              <w:t xml:space="preserve">proporţie de cel puţin </w:t>
            </w:r>
            <w:r w:rsidRPr="005D0A5E">
              <w:rPr>
                <w:rFonts w:ascii="Verdana" w:hAnsi="Verdana"/>
                <w:b/>
                <w:sz w:val="22"/>
                <w:szCs w:val="22"/>
                <w:lang w:val="ro-RO"/>
              </w:rPr>
              <w:t>10%</w:t>
            </w:r>
            <w:r w:rsidRPr="005D0A5E">
              <w:rPr>
                <w:rFonts w:ascii="Verdana" w:hAnsi="Verdana"/>
                <w:sz w:val="22"/>
                <w:szCs w:val="22"/>
                <w:lang w:val="ro-RO"/>
              </w:rPr>
              <w:t xml:space="preserve"> din cuantumul indemnizaţiei stabilită potrivit alin.(2), pe baza necesarului stabilit anual de Ministerul Muncii şi Solidarităţii Sociale, la elaborarea bugetului de stat.</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(7) Sumele alocate potrivit prevederilor alin.(6), repartizate pe judeţe la propunerea Ministerului  Muncii şi Solidarităţii   Sociale, se aprobă distinct prin anexă la legea bugetului de stat şi se repartizează pe unităţi administrativ-teritoriale prin decizie a directorului direcţiei generale regionale a finanţelor publice/şefului administraţiei judeţene a finanţelor publice, la propunerea agenţiei judeţene pentru plăţi şi inspecţie socială, respectiv a municipiului Bucureşti, fundamentată pe baza solicitărilor autorităţilor administraţiei publice locale.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lastRenderedPageBreak/>
              <w:t>(8) Serviciul public de asistenţă socială dispune efectuarea de controale periodice asupra activităţii îngrijitorilor informali care beneficiază de drepturile prevăzute la alin.(2) şi prezintă semestrial un raport consiliului local.</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(9) Îngrijitorii informali au obligaţia de a comunica serviciului public de asistenţă socială orice modificare referitoare la asumarea responsabilităţii îngrijirii persoanei vârstnice şi la informaţiile care au stat la baza întocmirii anchetei sociale.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(10) Autorităţile administraţiei publice locale includ în programul anual de servicii sociale organizarea de instruiri/cursuri de formare pentru îngrijitorii informali.</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(11) Autorităţile administraţiei publice locale includ în programul anual de acţiuni privind servicii sociale, respectiv </w:t>
            </w:r>
            <w:r w:rsidRPr="005D0A5E">
              <w:rPr>
                <w:rFonts w:ascii="Verdana" w:hAnsi="Verdana"/>
                <w:sz w:val="22"/>
                <w:szCs w:val="22"/>
                <w:lang w:val="ro-RO"/>
              </w:rPr>
              <w:lastRenderedPageBreak/>
              <w:t>al activităţilor de informare a publicului, activităţi de informare şi consiliere pentru îngrijitorii informali, inclusiv îngrijitorii adolescenţi.</w:t>
            </w:r>
          </w:p>
          <w:p w:rsidR="005420D3" w:rsidRPr="005D0A5E" w:rsidRDefault="005420D3"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(12) Modelul contractului prevăzut la alin.(2) se aprobă prin ordin al ministrului muncii şi solidarităţii sociale.”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D2240" w:rsidRPr="005D0A5E" w:rsidRDefault="00ED2240" w:rsidP="00ED2240">
            <w:pPr>
              <w:jc w:val="both"/>
              <w:rPr>
                <w:rFonts w:ascii="Verdana" w:hAnsi="Verdana"/>
                <w:sz w:val="22"/>
                <w:szCs w:val="22"/>
                <w:lang w:val="ro-RO"/>
              </w:rPr>
            </w:pPr>
            <w:r w:rsidRPr="005D0A5E">
              <w:rPr>
                <w:rFonts w:ascii="Verdana" w:hAnsi="Verdana"/>
                <w:sz w:val="22"/>
                <w:szCs w:val="22"/>
                <w:lang w:val="ro-RO"/>
              </w:rPr>
              <w:t>Pct.1</w:t>
            </w:r>
            <w:r w:rsidRPr="005D0A5E">
              <w:rPr>
                <w:rFonts w:ascii="Verdana" w:hAnsi="Verdana"/>
                <w:sz w:val="22"/>
                <w:szCs w:val="22"/>
                <w:lang w:val="ro-RO"/>
              </w:rPr>
              <w:t>1</w:t>
            </w:r>
            <w:r w:rsidRPr="005D0A5E">
              <w:rPr>
                <w:rFonts w:ascii="Verdana" w:hAnsi="Verdana"/>
                <w:sz w:val="22"/>
                <w:szCs w:val="22"/>
                <w:lang w:val="ro-RO"/>
              </w:rPr>
              <w:t xml:space="preserve"> - partea introductivă nemodificată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eastAsia="Courier New" w:hAnsi="Verdana" w:cs="Book Antiqua"/>
                <w:sz w:val="22"/>
                <w:szCs w:val="22"/>
                <w:lang w:val="ro-RO"/>
              </w:rPr>
              <w:t xml:space="preserve">„Art.13. </w:t>
            </w:r>
            <w:r w:rsidRPr="005D0A5E">
              <w:rPr>
                <w:rFonts w:ascii="Verdana" w:hAnsi="Verdana"/>
                <w:sz w:val="22"/>
                <w:szCs w:val="22"/>
                <w:lang w:val="ro-RO"/>
              </w:rPr>
              <w:t xml:space="preserve">- (1) Pentru asigurarea </w:t>
            </w:r>
            <w:r w:rsidRPr="005D0A5E">
              <w:rPr>
                <w:rFonts w:ascii="Verdana" w:hAnsi="Verdana"/>
                <w:b/>
                <w:sz w:val="22"/>
                <w:szCs w:val="22"/>
                <w:lang w:val="ro-RO"/>
              </w:rPr>
              <w:t xml:space="preserve">serviciilor de </w:t>
            </w:r>
            <w:r w:rsidRPr="005D0A5E">
              <w:rPr>
                <w:rFonts w:ascii="Verdana" w:hAnsi="Verdana"/>
                <w:b/>
                <w:bCs/>
                <w:sz w:val="22"/>
                <w:szCs w:val="22"/>
                <w:lang w:val="ro-RO"/>
              </w:rPr>
              <w:t>îngrijire care presupun ajutor pentru îndeplinirea activităţilor instrumentale ale vieţii zilnice</w:t>
            </w:r>
            <w:r w:rsidRPr="005D0A5E">
              <w:rPr>
                <w:rFonts w:ascii="Verdana" w:hAnsi="Verdana"/>
                <w:sz w:val="22"/>
                <w:szCs w:val="22"/>
                <w:lang w:val="ro-RO"/>
              </w:rPr>
              <w:t xml:space="preserve">, autorităţile administraţiei publice locale pot angaja personal de îngrijire </w:t>
            </w:r>
            <w:r w:rsidRPr="005D0A5E">
              <w:rPr>
                <w:rFonts w:ascii="Verdana" w:hAnsi="Verdana"/>
                <w:b/>
                <w:sz w:val="22"/>
                <w:szCs w:val="22"/>
                <w:lang w:val="ro-RO"/>
              </w:rPr>
              <w:t xml:space="preserve">cu timp </w:t>
            </w:r>
            <w:r w:rsidRPr="005D0A5E">
              <w:rPr>
                <w:rFonts w:ascii="Verdana" w:hAnsi="Verdana"/>
                <w:b/>
                <w:sz w:val="22"/>
                <w:szCs w:val="22"/>
                <w:lang w:val="ro-RO" w:bidi="en-US"/>
              </w:rPr>
              <w:t xml:space="preserve">parțial </w:t>
            </w:r>
            <w:r w:rsidRPr="005D0A5E">
              <w:rPr>
                <w:rFonts w:ascii="Verdana" w:hAnsi="Verdana"/>
                <w:b/>
                <w:sz w:val="22"/>
                <w:szCs w:val="22"/>
                <w:lang w:val="ro-RO"/>
              </w:rPr>
              <w:t>de lucru</w:t>
            </w:r>
            <w:r w:rsidRPr="005D0A5E">
              <w:rPr>
                <w:rFonts w:ascii="Verdana" w:hAnsi="Verdana"/>
                <w:sz w:val="22"/>
                <w:szCs w:val="22"/>
                <w:lang w:val="ro-RO"/>
              </w:rPr>
              <w:t xml:space="preserve"> sau </w:t>
            </w:r>
            <w:r w:rsidRPr="005D0A5E">
              <w:rPr>
                <w:rFonts w:ascii="Verdana" w:hAnsi="Verdana"/>
                <w:b/>
                <w:bCs/>
                <w:sz w:val="22"/>
                <w:szCs w:val="22"/>
                <w:lang w:val="ro-RO"/>
              </w:rPr>
              <w:t xml:space="preserve">cu </w:t>
            </w:r>
            <w:r w:rsidRPr="005D0A5E">
              <w:rPr>
                <w:rFonts w:ascii="Verdana" w:hAnsi="Verdana"/>
                <w:sz w:val="22"/>
                <w:szCs w:val="22"/>
                <w:lang w:val="ro-RO"/>
              </w:rPr>
              <w:t>normă întreagă, în cadrul serviciului de asistenţă comunitară al serviciului public de asistenţă socială.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4"/>
                <w:szCs w:val="24"/>
                <w:lang w:val="ro-RO"/>
              </w:rPr>
              <w:t xml:space="preserve">(2) </w:t>
            </w:r>
            <w:r w:rsidRPr="005D0A5E">
              <w:rPr>
                <w:rFonts w:ascii="Verdana" w:hAnsi="Verdana"/>
                <w:b/>
                <w:sz w:val="22"/>
                <w:szCs w:val="22"/>
                <w:lang w:val="ro-RO"/>
              </w:rPr>
              <w:t>Îngrijitorul informal definit</w:t>
            </w:r>
            <w:r w:rsidRPr="005D0A5E">
              <w:rPr>
                <w:rFonts w:ascii="Verdana" w:hAnsi="Verdana"/>
                <w:sz w:val="24"/>
                <w:szCs w:val="24"/>
                <w:lang w:val="ro-RO"/>
              </w:rPr>
              <w:t xml:space="preserve"> </w:t>
            </w:r>
            <w:r w:rsidRPr="005D0A5E">
              <w:rPr>
                <w:rFonts w:ascii="Verdana" w:hAnsi="Verdana"/>
                <w:sz w:val="22"/>
                <w:szCs w:val="22"/>
                <w:lang w:val="ro-RO"/>
              </w:rPr>
              <w:t xml:space="preserve">la art.6 </w:t>
            </w:r>
            <w:r w:rsidRPr="005D0A5E">
              <w:rPr>
                <w:rFonts w:ascii="Verdana" w:hAnsi="Verdana"/>
                <w:sz w:val="22"/>
                <w:szCs w:val="22"/>
                <w:lang w:val="ro-RO" w:bidi="en-US"/>
              </w:rPr>
              <w:t>lit.</w:t>
            </w:r>
            <w:r w:rsidRPr="005D0A5E">
              <w:rPr>
                <w:rFonts w:ascii="Verdana" w:hAnsi="Verdana"/>
                <w:sz w:val="22"/>
                <w:szCs w:val="22"/>
                <w:lang w:val="ro-RO"/>
              </w:rPr>
              <w:t xml:space="preserve">ş) din Legea nr.292/2011, cu modificările şi completările ulterioare, care îşi asumă responsabilitatea îngrijirii unei/unor persoane vârstnice, </w:t>
            </w:r>
            <w:r w:rsidRPr="005D0A5E">
              <w:rPr>
                <w:rFonts w:ascii="Verdana" w:hAnsi="Verdana"/>
                <w:b/>
                <w:sz w:val="22"/>
                <w:szCs w:val="22"/>
                <w:lang w:val="ro-RO"/>
              </w:rPr>
              <w:lastRenderedPageBreak/>
              <w:t>aflate</w:t>
            </w:r>
            <w:r w:rsidRPr="005D0A5E">
              <w:rPr>
                <w:rFonts w:ascii="Verdana" w:hAnsi="Verdana"/>
                <w:sz w:val="24"/>
                <w:szCs w:val="24"/>
                <w:lang w:val="ro-RO"/>
              </w:rPr>
              <w:t xml:space="preserve"> </w:t>
            </w:r>
            <w:r w:rsidRPr="005D0A5E">
              <w:rPr>
                <w:rFonts w:ascii="Verdana" w:hAnsi="Verdana"/>
                <w:sz w:val="22"/>
                <w:szCs w:val="22"/>
                <w:lang w:val="ro-RO"/>
              </w:rPr>
              <w:t xml:space="preserve">în situaţia de dependenţă sociomedicală, stabilită conform grilei naţionale de evaluare a nevoilor persoanelor vârstnice, </w:t>
            </w:r>
            <w:r w:rsidRPr="005D0A5E">
              <w:rPr>
                <w:rFonts w:ascii="Verdana" w:hAnsi="Verdana"/>
                <w:b/>
                <w:sz w:val="22"/>
                <w:szCs w:val="22"/>
                <w:lang w:val="ro-RO"/>
              </w:rPr>
              <w:t>poate</w:t>
            </w:r>
            <w:r w:rsidRPr="005D0A5E">
              <w:rPr>
                <w:rFonts w:ascii="Verdana" w:hAnsi="Verdana"/>
                <w:sz w:val="22"/>
                <w:szCs w:val="22"/>
                <w:lang w:val="ro-RO"/>
              </w:rPr>
              <w:t xml:space="preserve"> beneficia de program lunar de lucru </w:t>
            </w:r>
            <w:r w:rsidRPr="005D0A5E">
              <w:rPr>
                <w:rFonts w:ascii="Verdana" w:hAnsi="Verdana"/>
                <w:b/>
                <w:sz w:val="22"/>
                <w:szCs w:val="22"/>
                <w:lang w:val="ro-RO"/>
              </w:rPr>
              <w:t>redus</w:t>
            </w:r>
            <w:r w:rsidRPr="005D0A5E">
              <w:rPr>
                <w:rFonts w:ascii="Verdana" w:hAnsi="Verdana"/>
                <w:sz w:val="22"/>
                <w:szCs w:val="22"/>
                <w:lang w:val="ro-RO"/>
              </w:rPr>
              <w:t xml:space="preserve">, de o jumătate de normă, cu </w:t>
            </w:r>
            <w:r w:rsidRPr="005D0A5E">
              <w:rPr>
                <w:rFonts w:ascii="Verdana" w:hAnsi="Verdana"/>
                <w:b/>
                <w:bCs/>
                <w:sz w:val="22"/>
                <w:szCs w:val="22"/>
                <w:lang w:val="ro-RO"/>
              </w:rPr>
              <w:t>asigurarea plăţii,</w:t>
            </w:r>
            <w:r w:rsidRPr="005D0A5E">
              <w:rPr>
                <w:rFonts w:ascii="Verdana" w:hAnsi="Verdana"/>
                <w:b/>
                <w:sz w:val="22"/>
                <w:szCs w:val="22"/>
                <w:lang w:val="ro-RO"/>
              </w:rPr>
              <w:t xml:space="preserve"> </w:t>
            </w:r>
            <w:r w:rsidRPr="005D0A5E">
              <w:rPr>
                <w:rFonts w:ascii="Verdana" w:hAnsi="Verdana"/>
                <w:sz w:val="22"/>
                <w:szCs w:val="22"/>
                <w:lang w:val="ro-RO"/>
              </w:rPr>
              <w:t xml:space="preserve">din bugetul local, </w:t>
            </w:r>
            <w:r w:rsidRPr="005D0A5E">
              <w:rPr>
                <w:rFonts w:ascii="Verdana" w:hAnsi="Verdana"/>
                <w:b/>
                <w:bCs/>
                <w:sz w:val="22"/>
                <w:szCs w:val="22"/>
                <w:lang w:val="ro-RO"/>
              </w:rPr>
              <w:t>în baza unui contract încheiat cu serviciul public de asistenţă socială, a unei indemnizaţii echivalente cu jumătate din</w:t>
            </w:r>
            <w:r w:rsidRPr="005D0A5E">
              <w:rPr>
                <w:rFonts w:ascii="Verdana" w:hAnsi="Verdana"/>
                <w:sz w:val="22"/>
                <w:szCs w:val="22"/>
                <w:lang w:val="ro-RO"/>
              </w:rPr>
              <w:t xml:space="preserve"> </w:t>
            </w:r>
            <w:r w:rsidRPr="005D0A5E">
              <w:rPr>
                <w:rFonts w:ascii="Verdana" w:hAnsi="Verdana"/>
                <w:b/>
                <w:bCs/>
                <w:sz w:val="22"/>
                <w:szCs w:val="22"/>
                <w:lang w:val="ro-RO"/>
              </w:rPr>
              <w:t>salariul de bază brut</w:t>
            </w:r>
            <w:r w:rsidRPr="005D0A5E">
              <w:rPr>
                <w:rFonts w:ascii="Verdana" w:hAnsi="Verdana"/>
                <w:sz w:val="22"/>
                <w:szCs w:val="22"/>
                <w:lang w:val="ro-RO"/>
              </w:rPr>
              <w:t xml:space="preserve"> al îngrijitorului la domiciliu </w:t>
            </w:r>
            <w:r w:rsidRPr="005D0A5E">
              <w:rPr>
                <w:rFonts w:ascii="Verdana" w:hAnsi="Verdana"/>
                <w:b/>
                <w:bCs/>
                <w:sz w:val="22"/>
                <w:szCs w:val="22"/>
                <w:lang w:val="ro-RO"/>
              </w:rPr>
              <w:t>stabilit potrivit</w:t>
            </w:r>
            <w:r w:rsidRPr="005D0A5E">
              <w:rPr>
                <w:rFonts w:ascii="Verdana" w:hAnsi="Verdana"/>
                <w:sz w:val="22"/>
                <w:szCs w:val="22"/>
                <w:lang w:val="ro-RO"/>
              </w:rPr>
              <w:t xml:space="preserve"> Legii-cadru nr.153/2017 privind salarizarea personalului plătit din fonduri publice, cu modificările şi completările ulterioare pentru</w:t>
            </w:r>
            <w:r w:rsidRPr="005D0A5E">
              <w:rPr>
                <w:rFonts w:ascii="Verdana" w:hAnsi="Verdana"/>
                <w:b/>
                <w:bCs/>
                <w:sz w:val="22"/>
                <w:szCs w:val="22"/>
                <w:lang w:val="ro-RO"/>
              </w:rPr>
              <w:t xml:space="preserve"> gradaţia 0,</w:t>
            </w:r>
            <w:r w:rsidRPr="005D0A5E">
              <w:rPr>
                <w:rFonts w:ascii="Verdana" w:hAnsi="Verdana"/>
                <w:sz w:val="22"/>
                <w:szCs w:val="22"/>
                <w:lang w:val="ro-RO"/>
              </w:rPr>
              <w:t xml:space="preserve"> prevederile a</w:t>
            </w:r>
            <w:r w:rsidRPr="005D0A5E">
              <w:rPr>
                <w:rFonts w:ascii="Verdana" w:hAnsi="Verdana"/>
                <w:bCs/>
                <w:sz w:val="22"/>
                <w:szCs w:val="22"/>
                <w:lang w:val="ro-RO" w:bidi="en-US"/>
              </w:rPr>
              <w:t>rt.</w:t>
            </w:r>
            <w:r w:rsidRPr="005D0A5E">
              <w:rPr>
                <w:rFonts w:ascii="Verdana" w:hAnsi="Verdana"/>
                <w:bCs/>
                <w:sz w:val="22"/>
                <w:szCs w:val="22"/>
                <w:lang w:val="ro-RO"/>
              </w:rPr>
              <w:t>35</w:t>
            </w:r>
            <w:r w:rsidRPr="005D0A5E">
              <w:rPr>
                <w:rFonts w:ascii="Verdana" w:hAnsi="Verdana"/>
                <w:b/>
                <w:bCs/>
                <w:sz w:val="22"/>
                <w:szCs w:val="22"/>
                <w:lang w:val="ro-RO"/>
              </w:rPr>
              <w:t xml:space="preserve"> din această lege aplicându-se în mod corespunzător.</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5420D3"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Alin.</w:t>
            </w:r>
            <w:r w:rsidR="00E0430F" w:rsidRPr="005D0A5E">
              <w:rPr>
                <w:rFonts w:ascii="Verdana" w:eastAsia="Book Antiqua" w:hAnsi="Verdana"/>
                <w:b/>
                <w:bCs/>
                <w:sz w:val="22"/>
                <w:szCs w:val="22"/>
                <w:lang w:val="ro-RO"/>
              </w:rPr>
              <w:t>(3) – (5) nemodificate</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(6) Pe baza principiului subsidiarităţii, în completarea sumelor prevăzute la alin.(2), din bugetul de stat, din sume defalcate din taxa pe valoarea adăugată, se alocă sume în </w:t>
            </w:r>
            <w:r w:rsidRPr="005D0A5E">
              <w:rPr>
                <w:rFonts w:ascii="Verdana" w:hAnsi="Verdana"/>
                <w:sz w:val="22"/>
                <w:szCs w:val="22"/>
                <w:lang w:val="ro-RO"/>
              </w:rPr>
              <w:lastRenderedPageBreak/>
              <w:t xml:space="preserve">proporţie de cel puţin </w:t>
            </w:r>
            <w:r w:rsidRPr="005D0A5E">
              <w:rPr>
                <w:rFonts w:ascii="Verdana" w:hAnsi="Verdana"/>
                <w:b/>
                <w:sz w:val="22"/>
                <w:szCs w:val="22"/>
                <w:lang w:val="ro-RO"/>
              </w:rPr>
              <w:t>30%</w:t>
            </w:r>
            <w:r w:rsidRPr="005D0A5E">
              <w:rPr>
                <w:rFonts w:ascii="Verdana" w:hAnsi="Verdana"/>
                <w:sz w:val="22"/>
                <w:szCs w:val="22"/>
                <w:lang w:val="ro-RO"/>
              </w:rPr>
              <w:t xml:space="preserve"> din cuantumul indemnizaţiei </w:t>
            </w:r>
            <w:r w:rsidRPr="005D0A5E">
              <w:rPr>
                <w:rFonts w:ascii="Verdana" w:hAnsi="Verdana"/>
                <w:b/>
                <w:bCs/>
                <w:sz w:val="22"/>
                <w:szCs w:val="22"/>
                <w:lang w:val="ro-RO"/>
              </w:rPr>
              <w:t>stabilite</w:t>
            </w:r>
            <w:r w:rsidRPr="005D0A5E">
              <w:rPr>
                <w:rFonts w:ascii="Verdana" w:hAnsi="Verdana"/>
                <w:sz w:val="22"/>
                <w:szCs w:val="22"/>
                <w:lang w:val="ro-RO"/>
              </w:rPr>
              <w:t xml:space="preserve"> potrivit alin.(2), pe baza necesarului stabilit anual de Ministerul Muncii şi Solidarităţii Sociale, la elaborarea bugetului de stat.</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Autor: deputat Éva Andrea Csép</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5420D3"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Alin.</w:t>
            </w:r>
            <w:r w:rsidR="00E0430F" w:rsidRPr="005D0A5E">
              <w:rPr>
                <w:rFonts w:ascii="Verdana" w:eastAsia="Book Antiqua" w:hAnsi="Verdana"/>
                <w:b/>
                <w:bCs/>
                <w:sz w:val="22"/>
                <w:szCs w:val="22"/>
                <w:lang w:val="ro-RO"/>
              </w:rPr>
              <w:t xml:space="preserve">(7) – (10) nemodificate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(11) Autorităţile administraţiei publice locale includ în programul anual de acţiuni privind </w:t>
            </w:r>
            <w:r w:rsidRPr="005D0A5E">
              <w:rPr>
                <w:rFonts w:ascii="Verdana" w:hAnsi="Verdana"/>
                <w:b/>
                <w:bCs/>
                <w:sz w:val="22"/>
                <w:szCs w:val="22"/>
                <w:lang w:val="ro-RO"/>
              </w:rPr>
              <w:t>serviciile</w:t>
            </w:r>
            <w:r w:rsidRPr="005D0A5E">
              <w:rPr>
                <w:rFonts w:ascii="Verdana" w:hAnsi="Verdana"/>
                <w:sz w:val="22"/>
                <w:szCs w:val="22"/>
                <w:lang w:val="ro-RO"/>
              </w:rPr>
              <w:t xml:space="preserve"> sociale, </w:t>
            </w:r>
            <w:r w:rsidRPr="005D0A5E">
              <w:rPr>
                <w:rFonts w:ascii="Verdana" w:hAnsi="Verdana"/>
                <w:sz w:val="22"/>
                <w:szCs w:val="22"/>
                <w:lang w:val="ro-RO"/>
              </w:rPr>
              <w:lastRenderedPageBreak/>
              <w:t xml:space="preserve">respectiv al activităţilor de informare a publicului, activităţi de informare şi consiliere pentru îngrijitorii informali, inclusiv </w:t>
            </w:r>
            <w:r w:rsidRPr="005D0A5E">
              <w:rPr>
                <w:rFonts w:ascii="Verdana" w:hAnsi="Verdana"/>
                <w:b/>
                <w:bCs/>
                <w:sz w:val="22"/>
                <w:szCs w:val="22"/>
                <w:lang w:val="ro-RO"/>
              </w:rPr>
              <w:t xml:space="preserve">pentru </w:t>
            </w:r>
            <w:r w:rsidRPr="005D0A5E">
              <w:rPr>
                <w:rFonts w:ascii="Verdana" w:hAnsi="Verdana"/>
                <w:sz w:val="22"/>
                <w:szCs w:val="22"/>
                <w:lang w:val="ro-RO"/>
              </w:rPr>
              <w:t>îngrijitorii adolescenţi.</w:t>
            </w:r>
          </w:p>
          <w:p w:rsidR="005420D3" w:rsidRPr="005D0A5E" w:rsidRDefault="005420D3" w:rsidP="00E0430F">
            <w:pPr>
              <w:widowControl w:val="0"/>
              <w:jc w:val="both"/>
              <w:rPr>
                <w:rFonts w:ascii="Verdana" w:eastAsia="Book Antiqua" w:hAnsi="Verdana"/>
                <w:b/>
                <w:bCs/>
                <w:sz w:val="22"/>
                <w:szCs w:val="22"/>
                <w:lang w:val="ro-RO"/>
              </w:rPr>
            </w:pPr>
          </w:p>
          <w:p w:rsidR="00E0430F" w:rsidRPr="005D0A5E" w:rsidRDefault="005420D3"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Alin.</w:t>
            </w:r>
            <w:r w:rsidR="00E0430F" w:rsidRPr="005D0A5E">
              <w:rPr>
                <w:rFonts w:ascii="Verdana" w:eastAsia="Book Antiqua" w:hAnsi="Verdana"/>
                <w:b/>
                <w:bCs/>
                <w:sz w:val="22"/>
                <w:szCs w:val="22"/>
                <w:lang w:val="ro-RO"/>
              </w:rPr>
              <w:t xml:space="preserve">(12) nemodificat </w:t>
            </w:r>
          </w:p>
          <w:p w:rsidR="005420D3" w:rsidRPr="005D0A5E" w:rsidRDefault="005420D3" w:rsidP="00E0430F">
            <w:pPr>
              <w:widowControl w:val="0"/>
              <w:jc w:val="both"/>
              <w:rPr>
                <w:rFonts w:ascii="Verdana" w:eastAsia="Book Antiqua" w:hAnsi="Verdana"/>
                <w:b/>
                <w:bCs/>
                <w:sz w:val="22"/>
                <w:szCs w:val="22"/>
                <w:lang w:val="ro-RO"/>
              </w:rPr>
            </w:pPr>
          </w:p>
          <w:p w:rsidR="005420D3" w:rsidRPr="005D0A5E" w:rsidRDefault="005420D3"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Art.18</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(5) Cheltuielile de funcţionare a căminului pentru persoane vârstnice se asigura cu respectarea principiului subsidiarităţii, în următoarea ordine:</w:t>
            </w:r>
          </w:p>
          <w:p w:rsidR="005420D3" w:rsidRPr="005D0A5E" w:rsidRDefault="005420D3" w:rsidP="00E0430F">
            <w:pPr>
              <w:shd w:val="clear" w:color="auto" w:fill="FFFFFF"/>
              <w:jc w:val="both"/>
              <w:rPr>
                <w:rFonts w:ascii="Verdana" w:hAnsi="Verdana"/>
                <w:sz w:val="22"/>
                <w:szCs w:val="22"/>
                <w:lang w:val="ro-RO"/>
              </w:rPr>
            </w:pPr>
          </w:p>
          <w:p w:rsidR="00E0430F" w:rsidRPr="005D0A5E" w:rsidRDefault="00E0430F" w:rsidP="00E0430F">
            <w:pPr>
              <w:jc w:val="both"/>
              <w:rPr>
                <w:rFonts w:ascii="Verdana" w:hAnsi="Verdana"/>
                <w:sz w:val="22"/>
                <w:szCs w:val="22"/>
                <w:lang w:val="ro-RO"/>
              </w:rPr>
            </w:pPr>
            <w:bookmarkStart w:id="30" w:name="do|caII|si3|ar18|al5|lia:35"/>
            <w:bookmarkStart w:id="31" w:name="do|caII|si3|ar18|al5|lia"/>
            <w:bookmarkEnd w:id="30"/>
            <w:bookmarkEnd w:id="31"/>
            <w:r w:rsidRPr="005D0A5E">
              <w:rPr>
                <w:rFonts w:ascii="Verdana" w:hAnsi="Verdana"/>
                <w:sz w:val="22"/>
                <w:szCs w:val="22"/>
                <w:lang w:val="ro-RO"/>
              </w:rPr>
              <w:t>a) din venituri proprii;</w:t>
            </w:r>
          </w:p>
          <w:p w:rsidR="005420D3" w:rsidRPr="005D0A5E" w:rsidRDefault="005420D3" w:rsidP="00E0430F">
            <w:pPr>
              <w:jc w:val="both"/>
              <w:rPr>
                <w:rFonts w:ascii="Verdana" w:hAnsi="Verdana"/>
                <w:sz w:val="22"/>
                <w:szCs w:val="22"/>
                <w:shd w:val="clear" w:color="auto" w:fill="D3D3D3"/>
                <w:lang w:val="ro-RO"/>
              </w:rPr>
            </w:pPr>
          </w:p>
          <w:p w:rsidR="00E0430F" w:rsidRPr="005D0A5E" w:rsidRDefault="005420D3" w:rsidP="00E0430F">
            <w:pPr>
              <w:shd w:val="clear" w:color="auto" w:fill="FFFFFF"/>
              <w:jc w:val="both"/>
              <w:rPr>
                <w:rFonts w:ascii="Verdana" w:hAnsi="Verdana"/>
                <w:sz w:val="22"/>
                <w:szCs w:val="22"/>
                <w:shd w:val="clear" w:color="auto" w:fill="D3D3D3"/>
                <w:lang w:val="ro-RO"/>
              </w:rPr>
            </w:pPr>
            <w:bookmarkStart w:id="32" w:name="do|caII|si3|ar18|al5|lib"/>
            <w:bookmarkEnd w:id="32"/>
            <w:r w:rsidRPr="005D0A5E">
              <w:rPr>
                <w:rFonts w:ascii="Verdana" w:hAnsi="Verdana"/>
                <w:sz w:val="22"/>
                <w:szCs w:val="22"/>
                <w:lang w:val="ro-RO"/>
              </w:rPr>
              <w:t>(...)</w:t>
            </w:r>
          </w:p>
          <w:p w:rsidR="00E0430F" w:rsidRPr="005D0A5E" w:rsidRDefault="00E0430F" w:rsidP="00E0430F">
            <w:pPr>
              <w:shd w:val="clear" w:color="auto" w:fill="FFFFFF"/>
              <w:jc w:val="both"/>
              <w:rPr>
                <w:rFonts w:ascii="Verdana" w:hAnsi="Verdana"/>
                <w:sz w:val="22"/>
                <w:szCs w:val="22"/>
                <w:lang w:val="ro-RO"/>
              </w:rPr>
            </w:pPr>
            <w:bookmarkStart w:id="33" w:name="do|caII|si3|ar18|al5|lic:36"/>
            <w:bookmarkStart w:id="34" w:name="do|caII|si3|ar18|al5|lic"/>
            <w:bookmarkEnd w:id="33"/>
            <w:bookmarkEnd w:id="34"/>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p w:rsidR="00ED2240" w:rsidRPr="005D0A5E" w:rsidRDefault="00ED2240" w:rsidP="00E0430F">
            <w:pPr>
              <w:shd w:val="clear" w:color="auto" w:fill="FFFFFF"/>
              <w:jc w:val="both"/>
              <w:rPr>
                <w:rFonts w:ascii="Verdana" w:hAnsi="Verdana"/>
                <w:sz w:val="22"/>
                <w:szCs w:val="22"/>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12. La articolul 18 alineatul (5), litera a) se abrogă.</w:t>
            </w:r>
          </w:p>
          <w:p w:rsidR="00E0430F" w:rsidRPr="005D0A5E" w:rsidRDefault="00E0430F" w:rsidP="00E0430F">
            <w:pPr>
              <w:jc w:val="both"/>
              <w:rPr>
                <w:rFonts w:ascii="Verdana" w:hAnsi="Verdana"/>
                <w:sz w:val="22"/>
                <w:szCs w:val="22"/>
                <w:lang w:val="ro-RO"/>
              </w:rPr>
            </w:pPr>
          </w:p>
        </w:tc>
        <w:tc>
          <w:tcPr>
            <w:tcW w:w="3922" w:type="dxa"/>
            <w:shd w:val="clear" w:color="auto" w:fill="auto"/>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Pct.12 n</w:t>
            </w:r>
            <w:r w:rsidR="00E0430F" w:rsidRPr="005D0A5E">
              <w:rPr>
                <w:rFonts w:ascii="Verdana" w:eastAsia="Book Antiqua" w:hAnsi="Verdana"/>
                <w:b/>
                <w:bCs/>
                <w:sz w:val="22"/>
                <w:szCs w:val="22"/>
                <w:lang w:val="ro-RO"/>
              </w:rPr>
              <w:t xml:space="preserve">emodificat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Art.18 alin.(5) lit.c)</w:t>
            </w: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b/>
                <w:bCs/>
                <w:sz w:val="22"/>
                <w:szCs w:val="22"/>
                <w:lang w:val="ro-RO"/>
              </w:rPr>
              <w:t xml:space="preserve">c) </w:t>
            </w:r>
            <w:r w:rsidRPr="005D0A5E">
              <w:rPr>
                <w:rFonts w:ascii="Verdana" w:hAnsi="Verdana"/>
                <w:sz w:val="22"/>
                <w:szCs w:val="22"/>
                <w:lang w:val="ro-RO"/>
              </w:rPr>
              <w:t xml:space="preserve">din bugetul de stat, din sume defalcate din taxa pe valoarea adăugată - în proporţie de cel puţin </w:t>
            </w:r>
            <w:r w:rsidRPr="005D0A5E">
              <w:rPr>
                <w:rFonts w:ascii="Verdana" w:hAnsi="Verdana"/>
                <w:b/>
                <w:sz w:val="22"/>
                <w:szCs w:val="22"/>
                <w:lang w:val="ro-RO"/>
              </w:rPr>
              <w:t>10%</w:t>
            </w:r>
            <w:r w:rsidRPr="005D0A5E">
              <w:rPr>
                <w:rFonts w:ascii="Verdana" w:hAnsi="Verdana"/>
                <w:sz w:val="22"/>
                <w:szCs w:val="22"/>
                <w:lang w:val="ro-RO"/>
              </w:rPr>
              <w:t xml:space="preserve"> din standardul minim de cost aprobat prin hotărâre a Guvernului, în condiţiile legii, în completarea sumelor prevăzute la lit.</w:t>
            </w:r>
            <w:r w:rsidRPr="005D0A5E">
              <w:rPr>
                <w:rFonts w:ascii="Verdana" w:hAnsi="Verdana"/>
                <w:b/>
                <w:sz w:val="22"/>
                <w:szCs w:val="22"/>
                <w:lang w:val="ro-RO"/>
              </w:rPr>
              <w:t xml:space="preserve"> a) şi</w:t>
            </w:r>
            <w:r w:rsidRPr="005D0A5E">
              <w:rPr>
                <w:rFonts w:ascii="Verdana" w:hAnsi="Verdana"/>
                <w:sz w:val="22"/>
                <w:szCs w:val="22"/>
                <w:lang w:val="ro-RO"/>
              </w:rPr>
              <w:t xml:space="preserve"> b), pe baza necesarului stabilit anual de Ministerul Muncii şi Justiţiei Sociale, la elaborarea bugetului de stat.»</w:t>
            </w:r>
          </w:p>
          <w:p w:rsidR="00E0430F" w:rsidRPr="005D0A5E" w:rsidRDefault="00E0430F" w:rsidP="00E0430F">
            <w:pPr>
              <w:shd w:val="clear" w:color="auto" w:fill="FFFFFF"/>
              <w:jc w:val="both"/>
              <w:rPr>
                <w:rFonts w:ascii="Verdana" w:hAnsi="Verdana"/>
                <w:b/>
                <w:bCs/>
                <w:sz w:val="22"/>
                <w:szCs w:val="22"/>
                <w:shd w:val="clear" w:color="auto" w:fill="D3D3D3"/>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F8123E" w:rsidRPr="005D0A5E" w:rsidRDefault="00F8123E"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__</w:t>
            </w: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13. La articolul 18, litera c) a alineatului (5) și alineatul (6) se modifică și vor avea următorul cuprins:</w:t>
            </w: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“c)</w:t>
            </w:r>
            <w:r w:rsidRPr="005D0A5E">
              <w:rPr>
                <w:rFonts w:ascii="Verdana" w:hAnsi="Verdana"/>
                <w:b/>
                <w:bCs/>
                <w:sz w:val="22"/>
                <w:szCs w:val="22"/>
                <w:lang w:val="ro-RO"/>
              </w:rPr>
              <w:t xml:space="preserve"> </w:t>
            </w:r>
            <w:r w:rsidRPr="005D0A5E">
              <w:rPr>
                <w:rFonts w:ascii="Verdana" w:hAnsi="Verdana"/>
                <w:sz w:val="22"/>
                <w:szCs w:val="22"/>
                <w:lang w:val="ro-RO"/>
              </w:rPr>
              <w:t xml:space="preserve">din bugetul de stat, din sume defalcate din taxa pe valoarea adăugată - în proporţie de cel puţin </w:t>
            </w:r>
            <w:r w:rsidRPr="005D0A5E">
              <w:rPr>
                <w:rFonts w:ascii="Verdana" w:hAnsi="Verdana"/>
                <w:b/>
                <w:sz w:val="22"/>
                <w:szCs w:val="22"/>
                <w:lang w:val="ro-RO"/>
              </w:rPr>
              <w:t>30%</w:t>
            </w:r>
            <w:r w:rsidRPr="005D0A5E">
              <w:rPr>
                <w:rFonts w:ascii="Verdana" w:hAnsi="Verdana"/>
                <w:sz w:val="22"/>
                <w:szCs w:val="22"/>
                <w:lang w:val="ro-RO"/>
              </w:rPr>
              <w:t xml:space="preserve"> din standardul minim de cost aprobat prin hotărâre a Guvernului, în condiţiile legii, în completarea sumelor prevăzute la lit.b), pe baza necesarului stabilit anual de Ministerul Muncii şi </w:t>
            </w:r>
            <w:r w:rsidRPr="005D0A5E">
              <w:rPr>
                <w:rFonts w:ascii="Verdana" w:hAnsi="Verdana"/>
                <w:b/>
                <w:sz w:val="22"/>
                <w:szCs w:val="22"/>
                <w:lang w:val="ro-RO"/>
              </w:rPr>
              <w:t xml:space="preserve">Solidarității </w:t>
            </w:r>
            <w:r w:rsidRPr="005D0A5E">
              <w:rPr>
                <w:rFonts w:ascii="Verdana" w:hAnsi="Verdana"/>
                <w:sz w:val="22"/>
                <w:szCs w:val="22"/>
                <w:lang w:val="ro-RO"/>
              </w:rPr>
              <w:t>Sociale, la elaborarea bugetului de stat.»</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Autor: deputat Éva Andrea Csép</w:t>
            </w:r>
          </w:p>
          <w:p w:rsidR="00E0430F" w:rsidRPr="005D0A5E" w:rsidRDefault="00E0430F" w:rsidP="00E0430F">
            <w:pPr>
              <w:shd w:val="clear" w:color="auto" w:fill="FFFFFF"/>
              <w:jc w:val="both"/>
              <w:rPr>
                <w:rFonts w:ascii="Verdana" w:hAnsi="Verdana"/>
                <w:sz w:val="22"/>
                <w:szCs w:val="22"/>
                <w:lang w:val="ro-RO"/>
              </w:rPr>
            </w:pP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Cs/>
                <w:sz w:val="22"/>
                <w:szCs w:val="22"/>
                <w:lang w:val="ro-RO"/>
              </w:rPr>
            </w:pPr>
          </w:p>
          <w:p w:rsidR="00E0430F" w:rsidRPr="005D0A5E" w:rsidRDefault="00F8123E" w:rsidP="00E0430F">
            <w:pPr>
              <w:widowControl w:val="0"/>
              <w:jc w:val="both"/>
              <w:rPr>
                <w:rFonts w:ascii="Verdana" w:eastAsia="Book Antiqua" w:hAnsi="Verdana"/>
                <w:bCs/>
                <w:sz w:val="22"/>
                <w:szCs w:val="22"/>
                <w:lang w:val="ro-RO"/>
              </w:rPr>
            </w:pPr>
            <w:r w:rsidRPr="005D0A5E">
              <w:rPr>
                <w:rFonts w:ascii="Verdana" w:eastAsia="Book Antiqua" w:hAnsi="Verdana"/>
                <w:bCs/>
                <w:sz w:val="22"/>
                <w:szCs w:val="22"/>
                <w:lang w:val="ro-RO"/>
              </w:rPr>
              <w:t>Pentru a asigura o finanţare mai bună.</w:t>
            </w:r>
          </w:p>
          <w:p w:rsidR="00E0430F" w:rsidRPr="005D0A5E" w:rsidRDefault="00E0430F" w:rsidP="00E0430F">
            <w:pPr>
              <w:widowControl w:val="0"/>
              <w:jc w:val="both"/>
              <w:rPr>
                <w:rFonts w:ascii="Verdana" w:eastAsia="Book Antiqua" w:hAnsi="Verdana"/>
                <w:bCs/>
                <w:sz w:val="22"/>
                <w:szCs w:val="22"/>
                <w:lang w:val="ro-RO"/>
              </w:rPr>
            </w:pPr>
          </w:p>
          <w:p w:rsidR="00E0430F" w:rsidRPr="005D0A5E" w:rsidRDefault="00E0430F" w:rsidP="00E0430F">
            <w:pPr>
              <w:widowControl w:val="0"/>
              <w:jc w:val="both"/>
              <w:rPr>
                <w:rFonts w:ascii="Verdana" w:eastAsia="Book Antiqua" w:hAnsi="Verdana"/>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Cs/>
                <w:sz w:val="22"/>
                <w:szCs w:val="22"/>
                <w:lang w:val="ro-RO"/>
              </w:rPr>
              <w:t>Se elimină trimiterea la lit. a) întrucât aceasta a fost abrogată la pct.12 din proiect.</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F8123E" w:rsidP="00E0430F">
            <w:pPr>
              <w:shd w:val="clear" w:color="auto" w:fill="FFFFFF"/>
              <w:jc w:val="both"/>
              <w:rPr>
                <w:rFonts w:ascii="Verdana" w:hAnsi="Verdana"/>
                <w:b/>
                <w:bCs/>
                <w:sz w:val="22"/>
                <w:szCs w:val="22"/>
                <w:shd w:val="clear" w:color="auto" w:fill="D3D3D3"/>
                <w:lang w:val="ro-RO"/>
              </w:rPr>
            </w:pPr>
            <w:r w:rsidRPr="005D0A5E">
              <w:rPr>
                <w:rFonts w:ascii="Verdana" w:hAnsi="Verdana"/>
                <w:b/>
                <w:bCs/>
                <w:sz w:val="22"/>
                <w:szCs w:val="22"/>
                <w:lang w:val="ro-RO"/>
              </w:rPr>
              <w:t>Art.18</w:t>
            </w: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sz w:val="22"/>
                <w:szCs w:val="22"/>
                <w:shd w:val="clear" w:color="auto" w:fill="D3D3D3"/>
                <w:lang w:val="ro-RO"/>
              </w:rPr>
            </w:pPr>
            <w:r w:rsidRPr="005D0A5E">
              <w:rPr>
                <w:rFonts w:ascii="Verdana" w:hAnsi="Verdana"/>
                <w:b/>
                <w:bCs/>
                <w:sz w:val="22"/>
                <w:szCs w:val="22"/>
                <w:lang w:val="ro-RO"/>
              </w:rPr>
              <w:t>(6)</w:t>
            </w:r>
            <w:r w:rsidR="00F8123E" w:rsidRPr="005D0A5E">
              <w:rPr>
                <w:rFonts w:ascii="Verdana" w:hAnsi="Verdana"/>
                <w:b/>
                <w:bCs/>
                <w:sz w:val="22"/>
                <w:szCs w:val="22"/>
                <w:lang w:val="ro-RO"/>
              </w:rPr>
              <w:t xml:space="preserve"> </w:t>
            </w:r>
            <w:r w:rsidRPr="005D0A5E">
              <w:rPr>
                <w:rFonts w:ascii="Verdana" w:hAnsi="Verdana"/>
                <w:sz w:val="22"/>
                <w:szCs w:val="22"/>
                <w:lang w:val="ro-RO"/>
              </w:rPr>
              <w:t>Sumele alocate potrivit prevederilor alin. (5) lit. c), repartizate pe judeţe la propunerea Ministerului Muncii</w:t>
            </w:r>
            <w:r w:rsidRPr="005D0A5E">
              <w:rPr>
                <w:rFonts w:ascii="Verdana" w:hAnsi="Verdana"/>
                <w:b/>
                <w:sz w:val="22"/>
                <w:szCs w:val="22"/>
                <w:lang w:val="ro-RO"/>
              </w:rPr>
              <w:t>, Familiei,</w:t>
            </w:r>
            <w:r w:rsidRPr="005D0A5E">
              <w:rPr>
                <w:rFonts w:ascii="Verdana" w:hAnsi="Verdana"/>
                <w:sz w:val="22"/>
                <w:szCs w:val="22"/>
                <w:lang w:val="ro-RO"/>
              </w:rPr>
              <w:t xml:space="preserve"> Protecţiei Sociale şi Persoanelor Vârstnice, se aprobă distinct prin anexă la legea </w:t>
            </w:r>
            <w:r w:rsidRPr="005D0A5E">
              <w:rPr>
                <w:rFonts w:ascii="Verdana" w:hAnsi="Verdana"/>
                <w:sz w:val="22"/>
                <w:szCs w:val="22"/>
                <w:lang w:val="ro-RO"/>
              </w:rPr>
              <w:lastRenderedPageBreak/>
              <w:t>bugetului de stat şi se repartizează pe unităţi administrativ-teritoriale prin decizie a directorului direcţiei generale regionale a finanţelor publice/şefului administraţiei judeţene a finanţelor publice, la propunerea agenţiei judeţene pentru plăţi şi inspecţie socială, respectiv a municipiului Bucureşti fundamentată pe baza solicitărilor autorităţilor administraţiei publice locale.</w:t>
            </w:r>
            <w:r w:rsidRPr="005D0A5E">
              <w:rPr>
                <w:rFonts w:ascii="Verdana" w:hAnsi="Verdana"/>
                <w:sz w:val="22"/>
                <w:szCs w:val="22"/>
                <w:shd w:val="clear" w:color="auto" w:fill="D3D3D3"/>
                <w:lang w:val="ro-RO"/>
              </w:rPr>
              <w:t xml:space="preserve"> </w:t>
            </w:r>
          </w:p>
          <w:p w:rsidR="00E0430F" w:rsidRPr="005D0A5E" w:rsidRDefault="00E0430F" w:rsidP="00E0430F">
            <w:pPr>
              <w:shd w:val="clear" w:color="auto" w:fill="FFFFFF"/>
              <w:jc w:val="both"/>
              <w:rPr>
                <w:rFonts w:ascii="Verdana" w:hAnsi="Verdana"/>
                <w:b/>
                <w:bCs/>
                <w:sz w:val="22"/>
                <w:szCs w:val="22"/>
                <w:shd w:val="clear" w:color="auto" w:fill="D3D3D3"/>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13.</w:t>
            </w:r>
            <w:r w:rsidRPr="005D0A5E">
              <w:rPr>
                <w:rFonts w:ascii="Verdana" w:hAnsi="Verdana"/>
                <w:b/>
                <w:bCs/>
                <w:sz w:val="22"/>
                <w:szCs w:val="22"/>
                <w:lang w:val="ro-RO"/>
              </w:rPr>
              <w:tab/>
              <w:t>La articolul 18, alineatul (6)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„(6) Sumele alocate potrivit prevederilor alin. (5) </w:t>
            </w:r>
            <w:r w:rsidRPr="005D0A5E">
              <w:rPr>
                <w:rFonts w:ascii="Verdana" w:hAnsi="Verdana"/>
                <w:sz w:val="22"/>
                <w:szCs w:val="22"/>
                <w:lang w:val="ro-RO" w:bidi="en-US"/>
              </w:rPr>
              <w:t xml:space="preserve">lit. </w:t>
            </w:r>
            <w:r w:rsidRPr="005D0A5E">
              <w:rPr>
                <w:rFonts w:ascii="Verdana" w:hAnsi="Verdana"/>
                <w:sz w:val="22"/>
                <w:szCs w:val="22"/>
                <w:lang w:val="ro-RO"/>
              </w:rPr>
              <w:t xml:space="preserve">c), repartizate pe judeţe la propunerea Ministerului Muncii şi Solidarităţii Sociale, se aprobă distinct prin anexă la legea bugetului de stat şi se </w:t>
            </w:r>
            <w:r w:rsidRPr="005D0A5E">
              <w:rPr>
                <w:rFonts w:ascii="Verdana" w:hAnsi="Verdana"/>
                <w:sz w:val="22"/>
                <w:szCs w:val="22"/>
                <w:lang w:val="ro-RO"/>
              </w:rPr>
              <w:lastRenderedPageBreak/>
              <w:t>repartizează pe unităţi administrativ-teritoriale prin decizie a directorului direcţiei generale regionale a finanţelor publice/şefului administraţiei judeţene a finanţelor publice, la propunerea agenţiei judeţene pentru plăţi şi inspecţie socială, respectiv a municipiului Bucureşti, fundamentată pe baza solicitărilor autorităţilor administraţiei publice locale.”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Partea dispozitivă se elimină.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Alin.(6) nemodificat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D2240" w:rsidRPr="005D0A5E" w:rsidRDefault="00ED2240"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b/>
                <w:bCs/>
                <w:sz w:val="22"/>
                <w:szCs w:val="22"/>
                <w:lang w:val="ro-RO"/>
              </w:rPr>
              <w:t>Art.20</w:t>
            </w:r>
            <w:r w:rsidR="00F8123E" w:rsidRPr="005D0A5E">
              <w:rPr>
                <w:rFonts w:ascii="Verdana" w:hAnsi="Verdana"/>
                <w:b/>
                <w:bCs/>
                <w:sz w:val="22"/>
                <w:szCs w:val="22"/>
                <w:lang w:val="ro-RO"/>
              </w:rPr>
              <w:t>.</w:t>
            </w:r>
            <w:r w:rsidRPr="005D0A5E">
              <w:rPr>
                <w:rFonts w:ascii="Verdana" w:hAnsi="Verdana"/>
                <w:b/>
                <w:bCs/>
                <w:sz w:val="22"/>
                <w:szCs w:val="22"/>
                <w:lang w:val="ro-RO"/>
              </w:rPr>
              <w:t xml:space="preserve"> - </w:t>
            </w:r>
            <w:bookmarkStart w:id="35" w:name="do|caIII|si1|ar20|pa1"/>
            <w:bookmarkEnd w:id="35"/>
            <w:r w:rsidRPr="005D0A5E">
              <w:rPr>
                <w:rFonts w:ascii="Verdana" w:hAnsi="Verdana"/>
                <w:sz w:val="22"/>
                <w:szCs w:val="22"/>
                <w:lang w:val="ro-RO"/>
              </w:rPr>
              <w:t>Finanţarea serviciilor de asistenţă socială şi a prestaţiilor prevăzute de prezenta lege se asigură pe principiul împărţirii responsabilităţii între administraţia publică centrală şi cea locală.</w:t>
            </w:r>
          </w:p>
          <w:p w:rsidR="00E0430F" w:rsidRPr="005D0A5E" w:rsidRDefault="00E0430F" w:rsidP="00E0430F">
            <w:pPr>
              <w:shd w:val="clear" w:color="auto" w:fill="FFFFFF"/>
              <w:jc w:val="both"/>
              <w:rPr>
                <w:rFonts w:ascii="Verdana" w:hAnsi="Verdana"/>
                <w:b/>
                <w:bCs/>
                <w:sz w:val="22"/>
                <w:szCs w:val="22"/>
                <w:shd w:val="clear" w:color="auto" w:fill="D3D3D3"/>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14.</w:t>
            </w:r>
            <w:r w:rsidRPr="005D0A5E">
              <w:rPr>
                <w:rFonts w:ascii="Verdana" w:hAnsi="Verdana"/>
                <w:b/>
                <w:bCs/>
                <w:sz w:val="22"/>
                <w:szCs w:val="22"/>
                <w:lang w:val="ro-RO"/>
              </w:rPr>
              <w:tab/>
              <w:t>Articolul 20 se modifică şi va avea următorul cuprins:</w:t>
            </w:r>
          </w:p>
          <w:p w:rsidR="00ED2240" w:rsidRPr="005D0A5E" w:rsidRDefault="00ED2240"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eastAsia="Courier New" w:hAnsi="Verdana" w:cs="Book Antiqua"/>
                <w:sz w:val="22"/>
                <w:szCs w:val="22"/>
                <w:lang w:val="ro-RO"/>
              </w:rPr>
              <w:t>„Art.</w:t>
            </w:r>
            <w:r w:rsidRPr="005D0A5E">
              <w:rPr>
                <w:rFonts w:ascii="Verdana" w:hAnsi="Verdana"/>
                <w:sz w:val="22"/>
                <w:szCs w:val="22"/>
                <w:lang w:val="ro-RO"/>
              </w:rPr>
              <w:t>20. - (1) Finanţarea serviciilor de asistenţă socială şi a prestaţiilor prevăzute de prezenta lege se asigură pe principiul împărţirii responsabilităţii între administraţia publică centrală şi cea locală.</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(2) Finanţarea serviciilor sociale se face după principiul „resursa financiară urmează beneficiarul”, în baza căruia alocaţia bugetară </w:t>
            </w:r>
            <w:r w:rsidRPr="005D0A5E">
              <w:rPr>
                <w:rFonts w:ascii="Verdana" w:hAnsi="Verdana"/>
                <w:sz w:val="22"/>
                <w:szCs w:val="22"/>
                <w:lang w:val="ro-RO"/>
              </w:rPr>
              <w:lastRenderedPageBreak/>
              <w:t>aferentă unui beneficiar de servicii sociale, prevăzută în planul de servicii sociale/planul de îngrijire şi asistenţă, se transferă furnizorului de servicii sociale cu care beneficiarul/reprezentantul legal a încheiat un contract de servicii sociale.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(3) Estimarea necesarului de fonduri de la bugetul de stat se realizează cu respectarea prevederilor art.134 alin.(2) din Legea nr.292/2011, cu modificările şi completările ulterioare.</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(4) Sumele alocate de la bugetul de stat pot fi transferate, după caz, furnizorilor privaţi de servicii sociale cu care beneficiarul/reprezentantul legal pentru care a fost aprobat dreptul la servicii sociale ca măsură de asistenţă socială, a încheiat un contract de servicii sociale.”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tabs>
                <w:tab w:val="left" w:pos="567"/>
                <w:tab w:val="left" w:pos="993"/>
              </w:tabs>
              <w:jc w:val="both"/>
              <w:rPr>
                <w:rFonts w:ascii="Verdana" w:hAnsi="Verdana"/>
                <w:b/>
                <w:bCs/>
                <w:sz w:val="22"/>
                <w:szCs w:val="22"/>
                <w:lang w:val="ro-RO"/>
              </w:rPr>
            </w:pPr>
          </w:p>
          <w:p w:rsidR="00E0430F" w:rsidRPr="005D0A5E" w:rsidRDefault="00ED2240" w:rsidP="00ED2240">
            <w:pPr>
              <w:jc w:val="both"/>
              <w:rPr>
                <w:rFonts w:ascii="Verdana" w:hAnsi="Verdana"/>
                <w:sz w:val="22"/>
                <w:szCs w:val="22"/>
                <w:lang w:val="ro-RO"/>
              </w:rPr>
            </w:pPr>
            <w:r w:rsidRPr="005D0A5E">
              <w:rPr>
                <w:rFonts w:ascii="Verdana" w:hAnsi="Verdana"/>
                <w:sz w:val="22"/>
                <w:szCs w:val="22"/>
                <w:lang w:val="ro-RO"/>
              </w:rPr>
              <w:t>Pct.1</w:t>
            </w:r>
            <w:r w:rsidRPr="005D0A5E">
              <w:rPr>
                <w:rFonts w:ascii="Verdana" w:hAnsi="Verdana"/>
                <w:sz w:val="22"/>
                <w:szCs w:val="22"/>
                <w:lang w:val="ro-RO"/>
              </w:rPr>
              <w:t>4</w:t>
            </w:r>
            <w:r w:rsidRPr="005D0A5E">
              <w:rPr>
                <w:rFonts w:ascii="Verdana" w:hAnsi="Verdana"/>
                <w:sz w:val="22"/>
                <w:szCs w:val="22"/>
                <w:lang w:val="ro-RO"/>
              </w:rPr>
              <w:t xml:space="preserve"> - partea introductivă nemodificată</w:t>
            </w:r>
          </w:p>
          <w:p w:rsidR="00ED2240" w:rsidRPr="005D0A5E" w:rsidRDefault="00ED2240" w:rsidP="00ED2240">
            <w:pPr>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eastAsia="Courier New" w:hAnsi="Verdana" w:cs="Book Antiqua"/>
                <w:sz w:val="22"/>
                <w:szCs w:val="22"/>
                <w:lang w:val="ro-RO"/>
              </w:rPr>
              <w:t>„Art.</w:t>
            </w:r>
            <w:r w:rsidRPr="005D0A5E">
              <w:rPr>
                <w:rFonts w:ascii="Verdana" w:hAnsi="Verdana"/>
                <w:sz w:val="22"/>
                <w:szCs w:val="22"/>
                <w:lang w:val="ro-RO"/>
              </w:rPr>
              <w:t xml:space="preserve">20. - (1) Finanţarea serviciilor de asistenţă socială şi a </w:t>
            </w:r>
            <w:r w:rsidRPr="005D0A5E">
              <w:rPr>
                <w:rFonts w:ascii="Verdana" w:hAnsi="Verdana"/>
                <w:b/>
                <w:bCs/>
                <w:sz w:val="22"/>
                <w:szCs w:val="22"/>
                <w:lang w:val="ro-RO"/>
              </w:rPr>
              <w:t>beneficiilor sociale</w:t>
            </w:r>
            <w:r w:rsidRPr="005D0A5E">
              <w:rPr>
                <w:rFonts w:ascii="Verdana" w:hAnsi="Verdana"/>
                <w:sz w:val="22"/>
                <w:szCs w:val="22"/>
                <w:lang w:val="ro-RO"/>
              </w:rPr>
              <w:t xml:space="preserve"> prevăzute de prezenta lege se asigură pe principiul împărţirii responsabilităţii între administraţia publică centrală şi cea locală.</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F8123E"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Alin.(2) nemodificat </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(3) Estimarea necesarului de fonduri de la bugetul de stat, </w:t>
            </w:r>
            <w:r w:rsidRPr="005D0A5E">
              <w:rPr>
                <w:rFonts w:ascii="Verdana" w:hAnsi="Verdana"/>
                <w:b/>
                <w:sz w:val="22"/>
                <w:szCs w:val="22"/>
                <w:lang w:val="ro-RO"/>
              </w:rPr>
              <w:t>în vederea finanțării serviciilor sociale,</w:t>
            </w:r>
            <w:r w:rsidRPr="005D0A5E">
              <w:rPr>
                <w:rFonts w:ascii="Verdana" w:hAnsi="Verdana"/>
                <w:sz w:val="22"/>
                <w:szCs w:val="22"/>
                <w:lang w:val="ro-RO"/>
              </w:rPr>
              <w:t xml:space="preserve"> se realizează cu respectarea prevederilor art.134 alin.(2) din Legea nr.292/2011, cu modificările şi completările ulterioare.</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(4) Sumele alocate de la bugetul de stat pot fi transferate, după caz, furnizorilor privaţi de servicii sociale cu care beneficiarul/ reprezentantul legal pentru care a fost aprobat dreptul la servicii sociale ca măsură de asistenţă socială a încheiat un contract de servicii sociale.”</w:t>
            </w:r>
          </w:p>
          <w:p w:rsidR="00E0430F" w:rsidRPr="005D0A5E" w:rsidRDefault="00E0430F" w:rsidP="00E0430F">
            <w:pPr>
              <w:widowControl w:val="0"/>
              <w:jc w:val="both"/>
              <w:rPr>
                <w:rFonts w:ascii="Verdana" w:eastAsia="Book Antiqua" w:hAnsi="Verdana"/>
                <w:b/>
                <w:bCs/>
                <w:sz w:val="22"/>
                <w:szCs w:val="22"/>
                <w:lang w:val="ro-RO"/>
              </w:rPr>
            </w:pPr>
          </w:p>
          <w:p w:rsidR="00F8123E" w:rsidRPr="005D0A5E" w:rsidRDefault="00F8123E"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F8123E" w:rsidRPr="005D0A5E" w:rsidRDefault="00F8123E" w:rsidP="00E0430F">
            <w:pPr>
              <w:widowControl w:val="0"/>
              <w:jc w:val="both"/>
              <w:rPr>
                <w:rFonts w:ascii="Verdana" w:eastAsia="Book Antiqua" w:hAnsi="Verdana"/>
                <w:i/>
                <w:iCs/>
                <w:sz w:val="22"/>
                <w:szCs w:val="22"/>
                <w:lang w:val="ro-RO"/>
              </w:rPr>
            </w:pP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 xml:space="preserve">Pentru </w:t>
            </w:r>
            <w:r w:rsidRPr="005D0A5E">
              <w:rPr>
                <w:rFonts w:ascii="Verdana" w:eastAsia="Book Antiqua" w:hAnsi="Verdana" w:cs="Book Antiqua"/>
                <w:sz w:val="22"/>
                <w:szCs w:val="22"/>
                <w:lang w:val="ro-RO"/>
              </w:rPr>
              <w:t>corelare cu pct.22</w:t>
            </w:r>
            <w:r w:rsidR="00F8123E" w:rsidRPr="005D0A5E">
              <w:rPr>
                <w:rFonts w:ascii="Verdana" w:eastAsia="Book Antiqua" w:hAnsi="Verdana" w:cs="Book Antiqua"/>
                <w:sz w:val="22"/>
                <w:szCs w:val="22"/>
                <w:lang w:val="ro-RO"/>
              </w:rPr>
              <w:t>.</w:t>
            </w: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i/>
                <w:iCs/>
                <w:sz w:val="22"/>
                <w:szCs w:val="22"/>
                <w:lang w:val="ro-RO"/>
              </w:rPr>
            </w:pPr>
          </w:p>
          <w:p w:rsidR="00F8123E" w:rsidRPr="005D0A5E" w:rsidRDefault="00F8123E" w:rsidP="00E0430F">
            <w:pPr>
              <w:widowControl w:val="0"/>
              <w:jc w:val="both"/>
              <w:rPr>
                <w:rFonts w:ascii="Verdana" w:eastAsia="Book Antiqua" w:hAnsi="Verdana"/>
                <w:b/>
                <w:bCs/>
                <w:sz w:val="22"/>
                <w:szCs w:val="22"/>
                <w:lang w:val="ro-RO"/>
              </w:rPr>
            </w:pPr>
          </w:p>
          <w:p w:rsidR="00E0430F" w:rsidRPr="005D0A5E" w:rsidRDefault="00F8123E" w:rsidP="00E0430F">
            <w:pPr>
              <w:shd w:val="clear" w:color="auto" w:fill="FFFFFF"/>
              <w:jc w:val="both"/>
              <w:rPr>
                <w:rFonts w:ascii="Verdana" w:hAnsi="Verdana"/>
                <w:sz w:val="22"/>
                <w:szCs w:val="22"/>
                <w:lang w:val="ro-RO"/>
              </w:rPr>
            </w:pPr>
            <w:r w:rsidRPr="005D0A5E">
              <w:rPr>
                <w:rFonts w:ascii="Verdana" w:hAnsi="Verdana"/>
                <w:sz w:val="22"/>
                <w:szCs w:val="22"/>
                <w:lang w:val="ro-RO"/>
              </w:rPr>
              <w:t>Pentru f</w:t>
            </w:r>
            <w:r w:rsidR="00E0430F" w:rsidRPr="005D0A5E">
              <w:rPr>
                <w:rFonts w:ascii="Verdana" w:hAnsi="Verdana"/>
                <w:sz w:val="22"/>
                <w:szCs w:val="22"/>
                <w:lang w:val="ro-RO"/>
              </w:rPr>
              <w:t>undamentarea sumelor solicitate de la bugetul de stat de către autorităţile administraţiei publice locale</w:t>
            </w:r>
            <w:r w:rsidRPr="005D0A5E">
              <w:rPr>
                <w:rFonts w:ascii="Verdana" w:hAnsi="Verdana"/>
                <w:sz w:val="22"/>
                <w:szCs w:val="22"/>
                <w:lang w:val="ro-RO"/>
              </w:rPr>
              <w:t>.</w:t>
            </w:r>
          </w:p>
          <w:p w:rsidR="00E0430F" w:rsidRPr="005D0A5E" w:rsidRDefault="00E0430F" w:rsidP="00E0430F">
            <w:pPr>
              <w:shd w:val="clear" w:color="auto" w:fill="FFFFFF"/>
              <w:jc w:val="both"/>
              <w:rPr>
                <w:rFonts w:ascii="Verdana" w:hAnsi="Verdana"/>
                <w:sz w:val="22"/>
                <w:szCs w:val="22"/>
                <w:lang w:val="ro-RO"/>
              </w:rPr>
            </w:pPr>
            <w:bookmarkStart w:id="36" w:name="do|caVII|si2|ar134|al3"/>
            <w:bookmarkEnd w:id="36"/>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sz w:val="22"/>
                <w:szCs w:val="22"/>
                <w:lang w:val="ro-RO"/>
              </w:rPr>
              <w:t>Art.21</w:t>
            </w:r>
            <w:r w:rsidR="00F8123E" w:rsidRPr="005D0A5E">
              <w:rPr>
                <w:rFonts w:ascii="Verdana" w:hAnsi="Verdana"/>
                <w:sz w:val="22"/>
                <w:szCs w:val="22"/>
                <w:lang w:val="ro-RO"/>
              </w:rPr>
              <w:t>.</w:t>
            </w:r>
            <w:r w:rsidRPr="005D0A5E">
              <w:rPr>
                <w:rFonts w:ascii="Verdana" w:hAnsi="Verdana"/>
                <w:sz w:val="22"/>
                <w:szCs w:val="22"/>
                <w:lang w:val="ro-RO"/>
              </w:rPr>
              <w:t xml:space="preserve"> - </w:t>
            </w:r>
            <w:bookmarkStart w:id="37" w:name="do|caIII|si1|ar21|al1"/>
            <w:bookmarkEnd w:id="37"/>
            <w:r w:rsidRPr="005D0A5E">
              <w:rPr>
                <w:rFonts w:ascii="Verdana" w:hAnsi="Verdana"/>
                <w:sz w:val="22"/>
                <w:szCs w:val="22"/>
                <w:lang w:val="ro-RO"/>
              </w:rPr>
              <w:t>(1)</w:t>
            </w:r>
            <w:r w:rsidRPr="005D0A5E">
              <w:rPr>
                <w:rFonts w:ascii="Verdana" w:hAnsi="Verdana"/>
                <w:b/>
                <w:bCs/>
                <w:sz w:val="22"/>
                <w:szCs w:val="22"/>
                <w:lang w:val="ro-RO"/>
              </w:rPr>
              <w:t xml:space="preserve"> </w:t>
            </w:r>
            <w:r w:rsidRPr="005D0A5E">
              <w:rPr>
                <w:rFonts w:ascii="Verdana" w:hAnsi="Verdana"/>
                <w:sz w:val="22"/>
                <w:szCs w:val="22"/>
                <w:lang w:val="ro-RO"/>
              </w:rPr>
              <w:t>De la bugetul de stat se alocă fonduri pentru:</w:t>
            </w:r>
          </w:p>
          <w:p w:rsidR="00F8123E" w:rsidRPr="005D0A5E" w:rsidRDefault="00F8123E" w:rsidP="00E0430F">
            <w:pPr>
              <w:shd w:val="clear" w:color="auto" w:fill="FFFFFF"/>
              <w:jc w:val="both"/>
              <w:rPr>
                <w:rFonts w:ascii="Verdana" w:hAnsi="Verdana"/>
                <w:sz w:val="22"/>
                <w:szCs w:val="22"/>
                <w:lang w:val="ro-RO"/>
              </w:rPr>
            </w:pPr>
          </w:p>
          <w:p w:rsidR="00F8123E" w:rsidRPr="005D0A5E" w:rsidRDefault="00F8123E" w:rsidP="00E0430F">
            <w:pPr>
              <w:shd w:val="clear" w:color="auto" w:fill="FFFFFF"/>
              <w:jc w:val="both"/>
              <w:rPr>
                <w:rFonts w:ascii="Verdana" w:hAnsi="Verdana"/>
                <w:sz w:val="22"/>
                <w:szCs w:val="22"/>
                <w:lang w:val="ro-RO"/>
              </w:rPr>
            </w:pPr>
            <w:r w:rsidRPr="005D0A5E">
              <w:rPr>
                <w:rFonts w:ascii="Verdana" w:hAnsi="Verdana"/>
                <w:sz w:val="22"/>
                <w:szCs w:val="22"/>
                <w:lang w:val="ro-RO"/>
              </w:rPr>
              <w:t>(...)</w:t>
            </w:r>
          </w:p>
          <w:p w:rsidR="00E0430F" w:rsidRPr="005D0A5E" w:rsidRDefault="00E0430F" w:rsidP="00F8123E">
            <w:pPr>
              <w:shd w:val="clear" w:color="auto" w:fill="FFFFFF"/>
              <w:jc w:val="both"/>
              <w:rPr>
                <w:rFonts w:ascii="Verdana" w:hAnsi="Verdana"/>
                <w:b/>
                <w:bCs/>
                <w:sz w:val="22"/>
                <w:szCs w:val="22"/>
                <w:shd w:val="clear" w:color="auto" w:fill="D3D3D3"/>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15. La articolul 21 alineatul (1), după litera c</w:t>
            </w:r>
            <w:r w:rsidRPr="005D0A5E">
              <w:rPr>
                <w:rFonts w:ascii="Verdana" w:hAnsi="Verdana"/>
                <w:b/>
                <w:bCs/>
                <w:sz w:val="22"/>
                <w:szCs w:val="22"/>
                <w:vertAlign w:val="superscript"/>
                <w:lang w:val="ro-RO"/>
              </w:rPr>
              <w:t>1</w:t>
            </w:r>
            <w:r w:rsidRPr="005D0A5E">
              <w:rPr>
                <w:rFonts w:ascii="Verdana" w:hAnsi="Verdana"/>
                <w:b/>
                <w:bCs/>
                <w:sz w:val="22"/>
                <w:szCs w:val="22"/>
                <w:lang w:val="ro-RO"/>
              </w:rPr>
              <w:t>), se introduc trei noi litere, lit.c</w:t>
            </w:r>
            <w:r w:rsidRPr="005D0A5E">
              <w:rPr>
                <w:rFonts w:ascii="Verdana" w:hAnsi="Verdana"/>
                <w:b/>
                <w:bCs/>
                <w:sz w:val="22"/>
                <w:szCs w:val="22"/>
                <w:vertAlign w:val="superscript"/>
                <w:lang w:val="ro-RO"/>
              </w:rPr>
              <w:t>2</w:t>
            </w:r>
            <w:r w:rsidRPr="005D0A5E">
              <w:rPr>
                <w:rFonts w:ascii="Verdana" w:hAnsi="Verdana"/>
                <w:b/>
                <w:bCs/>
                <w:sz w:val="22"/>
                <w:szCs w:val="22"/>
                <w:lang w:val="ro-RO"/>
              </w:rPr>
              <w:t>) - lit.c</w:t>
            </w:r>
            <w:r w:rsidRPr="005D0A5E">
              <w:rPr>
                <w:rFonts w:ascii="Verdana" w:hAnsi="Verdana"/>
                <w:b/>
                <w:bCs/>
                <w:sz w:val="22"/>
                <w:szCs w:val="22"/>
                <w:vertAlign w:val="superscript"/>
                <w:lang w:val="ro-RO"/>
              </w:rPr>
              <w:t>4</w:t>
            </w:r>
            <w:r w:rsidRPr="005D0A5E">
              <w:rPr>
                <w:rFonts w:ascii="Verdana" w:hAnsi="Verdana"/>
                <w:b/>
                <w:bCs/>
                <w:sz w:val="22"/>
                <w:szCs w:val="22"/>
                <w:lang w:val="ro-RO"/>
              </w:rPr>
              <w:t>), cu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”c</w:t>
            </w:r>
            <w:r w:rsidRPr="005D0A5E">
              <w:rPr>
                <w:rFonts w:ascii="Verdana" w:hAnsi="Verdana"/>
                <w:sz w:val="22"/>
                <w:szCs w:val="22"/>
                <w:vertAlign w:val="superscript"/>
                <w:lang w:val="ro-RO"/>
              </w:rPr>
              <w:t>2</w:t>
            </w:r>
            <w:r w:rsidRPr="005D0A5E">
              <w:rPr>
                <w:rFonts w:ascii="Verdana" w:hAnsi="Verdana"/>
                <w:sz w:val="22"/>
                <w:szCs w:val="22"/>
                <w:lang w:val="ro-RO"/>
              </w:rPr>
              <w:t xml:space="preserve">) finanţarea cheltuielilor curente ale unităţilor de îngrijire la domiciliu şi ale centrelor de zi de îngrjire şi recuperare, potrivit prevederilor </w:t>
            </w:r>
            <w:r w:rsidRPr="005D0A5E">
              <w:rPr>
                <w:rFonts w:ascii="Verdana" w:hAnsi="Verdana"/>
                <w:sz w:val="22"/>
                <w:szCs w:val="22"/>
                <w:lang w:val="ro-RO" w:bidi="en-US"/>
              </w:rPr>
              <w:t xml:space="preserve">art. </w:t>
            </w:r>
            <w:r w:rsidRPr="005D0A5E">
              <w:rPr>
                <w:rFonts w:ascii="Verdana" w:hAnsi="Verdana"/>
                <w:sz w:val="22"/>
                <w:szCs w:val="22"/>
                <w:lang w:val="ro-RO"/>
              </w:rPr>
              <w:t>12 alin.(3) lit.b);</w:t>
            </w:r>
          </w:p>
          <w:p w:rsidR="00F8123E" w:rsidRPr="005D0A5E" w:rsidRDefault="00F8123E"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c</w:t>
            </w:r>
            <w:r w:rsidRPr="005D0A5E">
              <w:rPr>
                <w:rFonts w:ascii="Verdana" w:hAnsi="Verdana"/>
                <w:sz w:val="22"/>
                <w:szCs w:val="22"/>
                <w:vertAlign w:val="superscript"/>
                <w:lang w:val="ro-RO"/>
              </w:rPr>
              <w:t>3</w:t>
            </w:r>
            <w:r w:rsidRPr="005D0A5E">
              <w:rPr>
                <w:rFonts w:ascii="Verdana" w:hAnsi="Verdana"/>
                <w:sz w:val="22"/>
                <w:szCs w:val="22"/>
                <w:lang w:val="ro-RO"/>
              </w:rPr>
              <w:t xml:space="preserve">) finanţarea cheltuielilor pentru personalul de îngrjire prevăzut la </w:t>
            </w:r>
            <w:r w:rsidRPr="005D0A5E">
              <w:rPr>
                <w:rFonts w:ascii="Verdana" w:hAnsi="Verdana"/>
                <w:sz w:val="22"/>
                <w:szCs w:val="22"/>
                <w:lang w:val="ro-RO" w:bidi="en-US"/>
              </w:rPr>
              <w:t>art.</w:t>
            </w:r>
            <w:r w:rsidRPr="005D0A5E">
              <w:rPr>
                <w:rFonts w:ascii="Verdana" w:hAnsi="Verdana"/>
                <w:sz w:val="22"/>
                <w:szCs w:val="22"/>
                <w:lang w:val="ro-RO"/>
              </w:rPr>
              <w:t>13 alin.(1);</w:t>
            </w:r>
          </w:p>
          <w:p w:rsidR="00F8123E" w:rsidRPr="005D0A5E" w:rsidRDefault="00F8123E"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c</w:t>
            </w:r>
            <w:r w:rsidRPr="005D0A5E">
              <w:rPr>
                <w:rFonts w:ascii="Verdana" w:hAnsi="Verdana"/>
                <w:sz w:val="22"/>
                <w:szCs w:val="22"/>
                <w:vertAlign w:val="superscript"/>
                <w:lang w:val="ro-RO"/>
              </w:rPr>
              <w:t>4</w:t>
            </w:r>
            <w:r w:rsidRPr="005D0A5E">
              <w:rPr>
                <w:rFonts w:ascii="Verdana" w:hAnsi="Verdana"/>
                <w:sz w:val="22"/>
                <w:szCs w:val="22"/>
                <w:lang w:val="ro-RO"/>
              </w:rPr>
              <w:t xml:space="preserve">) finanţarea cheltuielilor pentru aplicarea prevederilor </w:t>
            </w:r>
            <w:r w:rsidRPr="005D0A5E">
              <w:rPr>
                <w:rFonts w:ascii="Verdana" w:hAnsi="Verdana"/>
                <w:sz w:val="22"/>
                <w:szCs w:val="22"/>
                <w:lang w:val="ro-RO" w:bidi="en-US"/>
              </w:rPr>
              <w:t xml:space="preserve">art. </w:t>
            </w:r>
            <w:r w:rsidRPr="005D0A5E">
              <w:rPr>
                <w:rFonts w:ascii="Verdana" w:hAnsi="Verdana"/>
                <w:sz w:val="22"/>
                <w:szCs w:val="22"/>
                <w:lang w:val="ro-RO"/>
              </w:rPr>
              <w:t>13 alin.(2);”</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Pct.15 n</w:t>
            </w:r>
            <w:r w:rsidR="00E0430F" w:rsidRPr="005D0A5E">
              <w:rPr>
                <w:rFonts w:ascii="Verdana" w:eastAsia="Book Antiqua" w:hAnsi="Verdana"/>
                <w:b/>
                <w:bCs/>
                <w:sz w:val="22"/>
                <w:szCs w:val="22"/>
                <w:lang w:val="ro-RO"/>
              </w:rPr>
              <w:t xml:space="preserve">emodificat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Art.21</w:t>
            </w: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b/>
                <w:bCs/>
                <w:sz w:val="22"/>
                <w:szCs w:val="22"/>
                <w:lang w:val="ro-RO"/>
              </w:rPr>
              <w:t xml:space="preserve">(2) </w:t>
            </w:r>
            <w:r w:rsidRPr="005D0A5E">
              <w:rPr>
                <w:rFonts w:ascii="Verdana" w:hAnsi="Verdana"/>
                <w:sz w:val="22"/>
                <w:szCs w:val="22"/>
                <w:lang w:val="ro-RO"/>
              </w:rPr>
              <w:t>De la bugetul local se alocă fonduri pentru:</w:t>
            </w:r>
          </w:p>
          <w:p w:rsidR="00F8123E" w:rsidRPr="005D0A5E" w:rsidRDefault="00F8123E" w:rsidP="00E0430F">
            <w:pPr>
              <w:shd w:val="clear" w:color="auto" w:fill="FFFFFF"/>
              <w:jc w:val="both"/>
              <w:rPr>
                <w:rFonts w:ascii="Verdana" w:hAnsi="Verdana"/>
                <w:sz w:val="22"/>
                <w:szCs w:val="22"/>
                <w:lang w:val="ro-RO"/>
              </w:rPr>
            </w:pPr>
          </w:p>
          <w:p w:rsidR="00F8123E" w:rsidRPr="005D0A5E" w:rsidRDefault="00E0430F" w:rsidP="00ED2240">
            <w:pPr>
              <w:jc w:val="both"/>
              <w:rPr>
                <w:rFonts w:ascii="Verdana" w:hAnsi="Verdana"/>
                <w:sz w:val="22"/>
                <w:szCs w:val="22"/>
                <w:shd w:val="clear" w:color="auto" w:fill="D3D3D3"/>
                <w:lang w:val="ro-RO"/>
              </w:rPr>
            </w:pPr>
            <w:bookmarkStart w:id="38" w:name="do|caIII|si1|ar21|al2|lia:15"/>
            <w:bookmarkStart w:id="39" w:name="do|caIII|si1|ar21|al2|lia"/>
            <w:bookmarkEnd w:id="38"/>
            <w:bookmarkEnd w:id="39"/>
            <w:r w:rsidRPr="005D0A5E">
              <w:rPr>
                <w:rFonts w:ascii="Verdana" w:hAnsi="Verdana"/>
                <w:b/>
                <w:bCs/>
                <w:sz w:val="22"/>
                <w:szCs w:val="22"/>
                <w:lang w:val="ro-RO"/>
              </w:rPr>
              <w:t xml:space="preserve">a) </w:t>
            </w:r>
            <w:r w:rsidRPr="005D0A5E">
              <w:rPr>
                <w:rFonts w:ascii="Verdana" w:hAnsi="Verdana"/>
                <w:sz w:val="22"/>
                <w:szCs w:val="22"/>
                <w:lang w:val="ro-RO"/>
              </w:rPr>
              <w:t>sume alocate în completarea veniturilor proprii ale căminelor prevăzute la art. 18 alin. (5) lit.a);</w:t>
            </w: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16. La articolul 21 alineatul (2), litera a) se abrogă.</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D2240"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Pct.16 n</w:t>
            </w:r>
            <w:r w:rsidR="00E0430F" w:rsidRPr="005D0A5E">
              <w:rPr>
                <w:rFonts w:ascii="Verdana" w:eastAsia="Book Antiqua" w:hAnsi="Verdana"/>
                <w:b/>
                <w:bCs/>
                <w:sz w:val="22"/>
                <w:szCs w:val="22"/>
                <w:lang w:val="ro-RO"/>
              </w:rPr>
              <w:t xml:space="preserve">emodificat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r w:rsidRPr="005D0A5E">
              <w:rPr>
                <w:rFonts w:ascii="Verdana" w:hAnsi="Verdana"/>
                <w:b/>
                <w:bCs/>
                <w:sz w:val="22"/>
                <w:szCs w:val="22"/>
                <w:lang w:val="ro-RO"/>
              </w:rPr>
              <w:t>Art.21</w:t>
            </w: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sz w:val="22"/>
                <w:szCs w:val="22"/>
                <w:lang w:val="ro-RO"/>
              </w:rPr>
            </w:pPr>
            <w:r w:rsidRPr="005D0A5E">
              <w:rPr>
                <w:rFonts w:ascii="Verdana" w:hAnsi="Verdana"/>
                <w:b/>
                <w:bCs/>
                <w:sz w:val="22"/>
                <w:szCs w:val="22"/>
                <w:lang w:val="ro-RO"/>
              </w:rPr>
              <w:t xml:space="preserve">(2) </w:t>
            </w:r>
            <w:r w:rsidRPr="005D0A5E">
              <w:rPr>
                <w:rFonts w:ascii="Verdana" w:hAnsi="Verdana"/>
                <w:sz w:val="22"/>
                <w:szCs w:val="22"/>
                <w:lang w:val="ro-RO"/>
              </w:rPr>
              <w:t>De la bugetul local se alocă fonduri pentru:</w:t>
            </w:r>
          </w:p>
          <w:p w:rsidR="00F20392" w:rsidRPr="005D0A5E" w:rsidRDefault="00F20392" w:rsidP="00E0430F">
            <w:pPr>
              <w:shd w:val="clear" w:color="auto" w:fill="FFFFFF"/>
              <w:jc w:val="both"/>
              <w:rPr>
                <w:rFonts w:ascii="Verdana" w:hAnsi="Verdana"/>
                <w:sz w:val="22"/>
                <w:szCs w:val="22"/>
                <w:lang w:val="ro-RO"/>
              </w:rPr>
            </w:pPr>
          </w:p>
          <w:p w:rsidR="00E0430F" w:rsidRPr="005D0A5E" w:rsidRDefault="00E0430F" w:rsidP="00E0430F">
            <w:pPr>
              <w:shd w:val="clear" w:color="auto" w:fill="FFFFFF"/>
              <w:jc w:val="both"/>
              <w:rPr>
                <w:rFonts w:ascii="Verdana" w:hAnsi="Verdana"/>
                <w:sz w:val="22"/>
                <w:szCs w:val="22"/>
                <w:shd w:val="clear" w:color="auto" w:fill="D3D3D3"/>
                <w:lang w:val="ro-RO"/>
              </w:rPr>
            </w:pPr>
            <w:r w:rsidRPr="005D0A5E">
              <w:rPr>
                <w:rFonts w:ascii="Verdana" w:hAnsi="Verdana"/>
                <w:sz w:val="22"/>
                <w:szCs w:val="22"/>
                <w:lang w:val="ro-RO"/>
              </w:rPr>
              <w:t>a</w:t>
            </w:r>
            <w:r w:rsidRPr="005D0A5E">
              <w:rPr>
                <w:rFonts w:ascii="Verdana" w:hAnsi="Verdana"/>
                <w:sz w:val="22"/>
                <w:szCs w:val="22"/>
                <w:vertAlign w:val="superscript"/>
                <w:lang w:val="ro-RO"/>
              </w:rPr>
              <w:t>1</w:t>
            </w:r>
            <w:r w:rsidRPr="005D0A5E">
              <w:rPr>
                <w:rFonts w:ascii="Verdana" w:hAnsi="Verdana"/>
                <w:sz w:val="22"/>
                <w:szCs w:val="22"/>
                <w:lang w:val="ro-RO"/>
              </w:rPr>
              <w:t>)</w:t>
            </w:r>
            <w:r w:rsidRPr="005D0A5E">
              <w:rPr>
                <w:rFonts w:ascii="Verdana" w:hAnsi="Verdana"/>
                <w:b/>
                <w:bCs/>
                <w:sz w:val="22"/>
                <w:szCs w:val="22"/>
                <w:lang w:val="ro-RO"/>
              </w:rPr>
              <w:t xml:space="preserve"> </w:t>
            </w:r>
            <w:r w:rsidRPr="005D0A5E">
              <w:rPr>
                <w:rFonts w:ascii="Verdana" w:hAnsi="Verdana"/>
                <w:sz w:val="22"/>
                <w:szCs w:val="22"/>
                <w:lang w:val="ro-RO"/>
              </w:rPr>
              <w:t>finanţarea cheltuielilor</w:t>
            </w:r>
            <w:r w:rsidRPr="005D0A5E">
              <w:rPr>
                <w:rFonts w:ascii="Verdana" w:hAnsi="Verdana"/>
                <w:sz w:val="22"/>
                <w:szCs w:val="22"/>
                <w:shd w:val="clear" w:color="auto" w:fill="D3D3D3"/>
                <w:lang w:val="ro-RO"/>
              </w:rPr>
              <w:t xml:space="preserve"> </w:t>
            </w:r>
            <w:r w:rsidRPr="005D0A5E">
              <w:rPr>
                <w:rFonts w:ascii="Verdana" w:hAnsi="Verdana"/>
                <w:sz w:val="22"/>
                <w:szCs w:val="22"/>
                <w:lang w:val="ro-RO"/>
              </w:rPr>
              <w:t>căminelor din subordine/administrare;</w:t>
            </w:r>
          </w:p>
          <w:p w:rsidR="00E0430F" w:rsidRPr="005D0A5E" w:rsidRDefault="00E0430F" w:rsidP="00E0430F">
            <w:pPr>
              <w:shd w:val="clear" w:color="auto" w:fill="FFFFFF"/>
              <w:jc w:val="both"/>
              <w:rPr>
                <w:rFonts w:ascii="Verdana" w:hAnsi="Verdana"/>
                <w:sz w:val="22"/>
                <w:szCs w:val="22"/>
                <w:lang w:val="ro-RO"/>
              </w:rPr>
            </w:pPr>
          </w:p>
          <w:p w:rsidR="00E0430F" w:rsidRPr="005D0A5E" w:rsidRDefault="00E0430F" w:rsidP="00F20392">
            <w:pPr>
              <w:shd w:val="clear" w:color="auto" w:fill="FFFFFF"/>
              <w:jc w:val="both"/>
              <w:rPr>
                <w:rFonts w:ascii="Verdana" w:hAnsi="Verdana"/>
                <w:b/>
                <w:bCs/>
                <w:sz w:val="22"/>
                <w:szCs w:val="22"/>
                <w:shd w:val="clear" w:color="auto" w:fill="D3D3D3"/>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17.</w:t>
            </w:r>
            <w:r w:rsidRPr="005D0A5E">
              <w:rPr>
                <w:rFonts w:ascii="Verdana" w:hAnsi="Verdana"/>
                <w:b/>
                <w:bCs/>
                <w:sz w:val="22"/>
                <w:szCs w:val="22"/>
                <w:lang w:val="ro-RO"/>
              </w:rPr>
              <w:tab/>
              <w:t>La articolul 21 alineatul (2), litera a</w:t>
            </w:r>
            <w:r w:rsidRPr="005D0A5E">
              <w:rPr>
                <w:rFonts w:ascii="Verdana" w:hAnsi="Verdana"/>
                <w:b/>
                <w:bCs/>
                <w:sz w:val="22"/>
                <w:szCs w:val="22"/>
                <w:vertAlign w:val="superscript"/>
                <w:lang w:val="ro-RO"/>
              </w:rPr>
              <w:t>1</w:t>
            </w:r>
            <w:r w:rsidRPr="005D0A5E">
              <w:rPr>
                <w:rFonts w:ascii="Verdana" w:hAnsi="Verdana"/>
                <w:b/>
                <w:bCs/>
                <w:sz w:val="22"/>
                <w:szCs w:val="22"/>
                <w:lang w:val="ro-RO"/>
              </w:rPr>
              <w:t>)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p>
          <w:p w:rsidR="00F20392" w:rsidRPr="005D0A5E" w:rsidRDefault="00F20392" w:rsidP="00E0430F">
            <w:pPr>
              <w:tabs>
                <w:tab w:val="left" w:pos="567"/>
                <w:tab w:val="left" w:pos="993"/>
                <w:tab w:val="left" w:pos="2127"/>
                <w:tab w:val="left" w:pos="2552"/>
              </w:tabs>
              <w:jc w:val="both"/>
              <w:rPr>
                <w:rFonts w:ascii="Verdana" w:hAnsi="Verdana"/>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„a</w:t>
            </w:r>
            <w:r w:rsidRPr="005D0A5E">
              <w:rPr>
                <w:rFonts w:ascii="Verdana" w:hAnsi="Verdana"/>
                <w:sz w:val="22"/>
                <w:szCs w:val="22"/>
                <w:vertAlign w:val="superscript"/>
                <w:lang w:val="ro-RO"/>
              </w:rPr>
              <w:t>1</w:t>
            </w:r>
            <w:r w:rsidRPr="005D0A5E">
              <w:rPr>
                <w:rFonts w:ascii="Verdana" w:hAnsi="Verdana"/>
                <w:sz w:val="22"/>
                <w:szCs w:val="22"/>
                <w:lang w:val="ro-RO"/>
              </w:rPr>
              <w:t xml:space="preserve">) finanţarea cheltuielilor </w:t>
            </w:r>
            <w:r w:rsidRPr="005D0A5E">
              <w:rPr>
                <w:rFonts w:ascii="Verdana" w:hAnsi="Verdana"/>
                <w:b/>
                <w:sz w:val="22"/>
                <w:szCs w:val="22"/>
                <w:lang w:val="ro-RO"/>
              </w:rPr>
              <w:t>unităţilor de îngrijire la domiciliu, centrelor de zi de îngrijire şi recuperare</w:t>
            </w:r>
            <w:r w:rsidRPr="005D0A5E">
              <w:rPr>
                <w:rFonts w:ascii="Verdana" w:hAnsi="Verdana"/>
                <w:sz w:val="22"/>
                <w:szCs w:val="22"/>
                <w:lang w:val="ro-RO"/>
              </w:rPr>
              <w:t xml:space="preserve"> şi căminelor din subordine/</w:t>
            </w:r>
            <w:r w:rsidR="00F20392" w:rsidRPr="005D0A5E">
              <w:rPr>
                <w:rFonts w:ascii="Verdana" w:hAnsi="Verdana"/>
                <w:sz w:val="22"/>
                <w:szCs w:val="22"/>
                <w:lang w:val="ro-RO"/>
              </w:rPr>
              <w:t xml:space="preserve"> </w:t>
            </w:r>
            <w:r w:rsidRPr="005D0A5E">
              <w:rPr>
                <w:rFonts w:ascii="Verdana" w:hAnsi="Verdana"/>
                <w:sz w:val="22"/>
                <w:szCs w:val="22"/>
                <w:lang w:val="ro-RO"/>
              </w:rPr>
              <w:t>administrare;”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sz w:val="22"/>
                <w:szCs w:val="22"/>
                <w:lang w:val="ro-RO"/>
              </w:rPr>
              <w:t xml:space="preserve">17. La articolul 21, litera </w:t>
            </w:r>
            <w:r w:rsidRPr="005D0A5E">
              <w:rPr>
                <w:rFonts w:ascii="Verdana" w:hAnsi="Verdana"/>
                <w:b/>
                <w:bCs/>
                <w:sz w:val="22"/>
                <w:szCs w:val="22"/>
                <w:lang w:val="ro-RO"/>
              </w:rPr>
              <w:t>a</w:t>
            </w:r>
            <w:r w:rsidRPr="005D0A5E">
              <w:rPr>
                <w:rFonts w:ascii="Verdana" w:hAnsi="Verdana"/>
                <w:b/>
                <w:bCs/>
                <w:sz w:val="22"/>
                <w:szCs w:val="22"/>
                <w:vertAlign w:val="superscript"/>
                <w:lang w:val="ro-RO"/>
              </w:rPr>
              <w:t>1</w:t>
            </w:r>
            <w:r w:rsidRPr="005D0A5E">
              <w:rPr>
                <w:rFonts w:ascii="Verdana" w:hAnsi="Verdana"/>
                <w:b/>
                <w:bCs/>
                <w:sz w:val="22"/>
                <w:szCs w:val="22"/>
                <w:lang w:val="ro-RO"/>
              </w:rPr>
              <w:t>) a alineatului (2) și alineatul (3) se modifică şi vor avea următorul cuprins:</w:t>
            </w:r>
          </w:p>
          <w:p w:rsidR="00F20392" w:rsidRPr="005D0A5E" w:rsidRDefault="00F20392"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„a</w:t>
            </w:r>
            <w:r w:rsidRPr="005D0A5E">
              <w:rPr>
                <w:rFonts w:ascii="Verdana" w:hAnsi="Verdana"/>
                <w:sz w:val="22"/>
                <w:szCs w:val="22"/>
                <w:vertAlign w:val="superscript"/>
                <w:lang w:val="ro-RO"/>
              </w:rPr>
              <w:t>1</w:t>
            </w:r>
            <w:r w:rsidRPr="005D0A5E">
              <w:rPr>
                <w:rFonts w:ascii="Verdana" w:hAnsi="Verdana"/>
                <w:sz w:val="22"/>
                <w:szCs w:val="22"/>
                <w:lang w:val="ro-RO"/>
              </w:rPr>
              <w:t xml:space="preserve">) finanţarea cheltuielilor </w:t>
            </w:r>
            <w:r w:rsidRPr="005D0A5E">
              <w:rPr>
                <w:rFonts w:ascii="Verdana" w:hAnsi="Verdana"/>
                <w:b/>
                <w:sz w:val="22"/>
                <w:szCs w:val="22"/>
                <w:lang w:val="ro-RO"/>
              </w:rPr>
              <w:t>unităţilor de îngrijire la domiciliu, a centrelor de zi de asistenţă şi recuperare</w:t>
            </w:r>
            <w:r w:rsidRPr="005D0A5E">
              <w:rPr>
                <w:rFonts w:ascii="Verdana" w:hAnsi="Verdana"/>
                <w:sz w:val="22"/>
                <w:szCs w:val="22"/>
                <w:lang w:val="ro-RO"/>
              </w:rPr>
              <w:t xml:space="preserve"> şi a căminelor din subordine/</w:t>
            </w:r>
            <w:r w:rsidR="00F20392" w:rsidRPr="005D0A5E">
              <w:rPr>
                <w:rFonts w:ascii="Verdana" w:hAnsi="Verdana"/>
                <w:sz w:val="22"/>
                <w:szCs w:val="22"/>
                <w:lang w:val="ro-RO"/>
              </w:rPr>
              <w:t xml:space="preserve"> </w:t>
            </w:r>
            <w:r w:rsidRPr="005D0A5E">
              <w:rPr>
                <w:rFonts w:ascii="Verdana" w:hAnsi="Verdana"/>
                <w:sz w:val="22"/>
                <w:szCs w:val="22"/>
                <w:lang w:val="ro-RO"/>
              </w:rPr>
              <w:t>administrare;”</w:t>
            </w:r>
          </w:p>
          <w:p w:rsidR="00E0430F" w:rsidRPr="005D0A5E" w:rsidRDefault="00E0430F" w:rsidP="00E0430F">
            <w:pPr>
              <w:widowControl w:val="0"/>
              <w:jc w:val="both"/>
              <w:rPr>
                <w:rFonts w:ascii="Verdana" w:eastAsia="Book Antiqua" w:hAnsi="Verdana"/>
                <w:b/>
                <w:bCs/>
                <w:sz w:val="22"/>
                <w:szCs w:val="22"/>
                <w:lang w:val="ro-RO"/>
              </w:rPr>
            </w:pPr>
          </w:p>
          <w:p w:rsidR="00F20392" w:rsidRPr="005D0A5E" w:rsidRDefault="00F20392"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F20392" w:rsidRPr="005D0A5E" w:rsidRDefault="00F20392" w:rsidP="00E0430F">
            <w:pPr>
              <w:widowControl w:val="0"/>
              <w:jc w:val="both"/>
              <w:rPr>
                <w:rFonts w:ascii="Verdana" w:eastAsia="Book Antiqua" w:hAnsi="Verdana"/>
                <w:i/>
                <w:iCs/>
                <w:sz w:val="22"/>
                <w:szCs w:val="22"/>
                <w:lang w:val="ro-RO"/>
              </w:rPr>
            </w:pPr>
          </w:p>
        </w:tc>
        <w:tc>
          <w:tcPr>
            <w:tcW w:w="2976" w:type="dxa"/>
          </w:tcPr>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F20392">
            <w:pPr>
              <w:widowControl w:val="0"/>
              <w:shd w:val="clear" w:color="auto" w:fill="FFFFFF"/>
              <w:jc w:val="both"/>
              <w:rPr>
                <w:rFonts w:ascii="Verdana" w:eastAsia="Book Antiqua" w:hAnsi="Verdana"/>
                <w:sz w:val="22"/>
                <w:szCs w:val="22"/>
                <w:lang w:val="ro-RO"/>
              </w:rPr>
            </w:pPr>
            <w:r w:rsidRPr="005D0A5E">
              <w:rPr>
                <w:rFonts w:ascii="Verdana" w:eastAsia="Book Antiqua" w:hAnsi="Verdana"/>
                <w:sz w:val="22"/>
                <w:szCs w:val="22"/>
                <w:lang w:val="ro-RO"/>
              </w:rPr>
              <w:t>La art.21 alin.(2) lit.a</w:t>
            </w:r>
            <w:r w:rsidRPr="005D0A5E">
              <w:rPr>
                <w:rFonts w:ascii="Verdana" w:eastAsia="Book Antiqua" w:hAnsi="Verdana"/>
                <w:sz w:val="22"/>
                <w:szCs w:val="22"/>
                <w:vertAlign w:val="superscript"/>
                <w:lang w:val="ro-RO"/>
              </w:rPr>
              <w:t>1</w:t>
            </w:r>
            <w:r w:rsidRPr="005D0A5E">
              <w:rPr>
                <w:rFonts w:ascii="Verdana" w:eastAsia="Book Antiqua" w:hAnsi="Verdana"/>
                <w:sz w:val="22"/>
                <w:szCs w:val="22"/>
                <w:lang w:val="ro-RO"/>
              </w:rPr>
              <w:t xml:space="preserve">) nu se utilizează denumirea </w:t>
            </w:r>
            <w:r w:rsidRPr="005D0A5E">
              <w:rPr>
                <w:rFonts w:ascii="Verdana" w:eastAsia="Book Antiqua" w:hAnsi="Verdana"/>
                <w:i/>
                <w:iCs/>
                <w:sz w:val="22"/>
                <w:szCs w:val="22"/>
                <w:lang w:val="ro-RO"/>
              </w:rPr>
              <w:t>centrul de zi de asistență și recuperare</w:t>
            </w:r>
            <w:r w:rsidRPr="005D0A5E">
              <w:rPr>
                <w:rFonts w:ascii="Verdana" w:eastAsia="Book Antiqua" w:hAnsi="Verdana"/>
                <w:sz w:val="22"/>
                <w:szCs w:val="22"/>
                <w:lang w:val="ro-RO"/>
              </w:rPr>
              <w:t xml:space="preserve">, așa cum a fost definit la art.8, ci este menționat ca centru de zi de îngrijire și recuperare. </w:t>
            </w:r>
          </w:p>
          <w:p w:rsidR="00F20392" w:rsidRPr="005D0A5E" w:rsidRDefault="00F20392" w:rsidP="00F20392">
            <w:pPr>
              <w:widowControl w:val="0"/>
              <w:shd w:val="clear" w:color="auto" w:fill="FFFFFF"/>
              <w:jc w:val="both"/>
              <w:rPr>
                <w:rFonts w:ascii="Verdana" w:eastAsia="Book Antiqua" w:hAnsi="Verdana"/>
                <w:sz w:val="22"/>
                <w:szCs w:val="22"/>
                <w:lang w:val="ro-RO"/>
              </w:rPr>
            </w:pPr>
          </w:p>
          <w:p w:rsidR="00F20392" w:rsidRPr="005D0A5E" w:rsidRDefault="00F20392" w:rsidP="00F20392">
            <w:pPr>
              <w:widowControl w:val="0"/>
              <w:shd w:val="clear" w:color="auto" w:fill="FFFFFF"/>
              <w:jc w:val="both"/>
              <w:rPr>
                <w:rFonts w:ascii="Verdana" w:eastAsia="Book Antiqua" w:hAnsi="Verdana"/>
                <w:sz w:val="22"/>
                <w:szCs w:val="22"/>
                <w:lang w:val="ro-RO"/>
              </w:rPr>
            </w:pPr>
            <w:r w:rsidRPr="005D0A5E">
              <w:rPr>
                <w:rFonts w:ascii="Verdana" w:eastAsia="Book Antiqua" w:hAnsi="Verdana"/>
                <w:sz w:val="22"/>
                <w:szCs w:val="22"/>
                <w:lang w:val="ro-RO"/>
              </w:rPr>
              <w:t>Pentru unitate terminologică.</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r w:rsidRPr="005D0A5E">
              <w:rPr>
                <w:rFonts w:ascii="Verdana" w:hAnsi="Verdana"/>
                <w:b/>
                <w:bCs/>
                <w:sz w:val="22"/>
                <w:szCs w:val="22"/>
                <w:lang w:val="ro-RO"/>
              </w:rPr>
              <w:t xml:space="preserve">(3) </w:t>
            </w:r>
            <w:r w:rsidRPr="005D0A5E">
              <w:rPr>
                <w:rFonts w:ascii="Verdana" w:hAnsi="Verdana"/>
                <w:sz w:val="22"/>
                <w:szCs w:val="22"/>
                <w:lang w:val="ro-RO"/>
              </w:rPr>
              <w:t xml:space="preserve">Sponsorizările şi donaţiile în bani sau în natură, făcute de persoane fizice şi juridice române şi străine căminelor pentru persoane vârstnice sau celorlalte instituţii şi unităţi de asistenţă socială prevăzute la art. 7 alin.(1) </w:t>
            </w:r>
            <w:r w:rsidRPr="005D0A5E">
              <w:rPr>
                <w:rFonts w:ascii="Verdana" w:hAnsi="Verdana"/>
                <w:b/>
                <w:sz w:val="22"/>
                <w:szCs w:val="22"/>
                <w:lang w:val="ro-RO"/>
              </w:rPr>
              <w:t>lit. c)</w:t>
            </w:r>
            <w:r w:rsidRPr="005D0A5E">
              <w:rPr>
                <w:rFonts w:ascii="Verdana" w:hAnsi="Verdana"/>
                <w:sz w:val="22"/>
                <w:szCs w:val="22"/>
                <w:lang w:val="ro-RO"/>
              </w:rPr>
              <w:t xml:space="preserve"> se utilizează cu respectarea prevederilor Legii nr.273/2006 privind finanţele publice locale, cu modificările şi </w:t>
            </w:r>
            <w:r w:rsidRPr="005D0A5E">
              <w:rPr>
                <w:rFonts w:ascii="Verdana" w:hAnsi="Verdana"/>
                <w:sz w:val="22"/>
                <w:szCs w:val="22"/>
                <w:lang w:val="ro-RO"/>
              </w:rPr>
              <w:lastRenderedPageBreak/>
              <w:t>completările ulterioare.</w:t>
            </w: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18. La articolul 21, alineatul (3)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„(3) Sponsorizările şi donaţiile în bani sau în natură, făcute de persoane fizice şi juridice române şi străine căminelor pentru persoane vârstnice sau celorlalte instituţii şi unităţi de asistenţă socială prevăzute la </w:t>
            </w:r>
            <w:r w:rsidRPr="005D0A5E">
              <w:rPr>
                <w:rFonts w:ascii="Verdana" w:hAnsi="Verdana"/>
                <w:sz w:val="22"/>
                <w:szCs w:val="22"/>
                <w:lang w:val="ro-RO" w:bidi="en-US"/>
              </w:rPr>
              <w:t xml:space="preserve">art. </w:t>
            </w:r>
            <w:r w:rsidRPr="005D0A5E">
              <w:rPr>
                <w:rFonts w:ascii="Verdana" w:hAnsi="Verdana"/>
                <w:sz w:val="22"/>
                <w:szCs w:val="22"/>
                <w:lang w:val="ro-RO"/>
              </w:rPr>
              <w:t xml:space="preserve">7 alin. (1) se utilizează cu respectarea prevederilor Legii nr. 273/2006 privind finanţele publice locale, cu modificările şi </w:t>
            </w:r>
            <w:r w:rsidRPr="005D0A5E">
              <w:rPr>
                <w:rFonts w:ascii="Verdana" w:hAnsi="Verdana"/>
                <w:sz w:val="22"/>
                <w:szCs w:val="22"/>
                <w:lang w:val="ro-RO"/>
              </w:rPr>
              <w:lastRenderedPageBreak/>
              <w:t>completările ulterioare.”</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Partea dispozitivă se elimină.</w:t>
            </w:r>
          </w:p>
          <w:p w:rsidR="00F20392" w:rsidRPr="005D0A5E" w:rsidRDefault="00F20392" w:rsidP="00E0430F">
            <w:pPr>
              <w:widowControl w:val="0"/>
              <w:jc w:val="both"/>
              <w:rPr>
                <w:rFonts w:ascii="Verdana" w:eastAsia="Book Antiqua" w:hAnsi="Verdana"/>
                <w:b/>
                <w:bCs/>
                <w:sz w:val="22"/>
                <w:szCs w:val="22"/>
                <w:lang w:val="ro-RO"/>
              </w:rPr>
            </w:pPr>
          </w:p>
          <w:p w:rsidR="00F20392" w:rsidRPr="005D0A5E" w:rsidRDefault="00F20392" w:rsidP="00E0430F">
            <w:pPr>
              <w:widowControl w:val="0"/>
              <w:jc w:val="both"/>
              <w:rPr>
                <w:rFonts w:ascii="Verdana" w:eastAsia="Book Antiqua" w:hAnsi="Verdana"/>
                <w:b/>
                <w:bCs/>
                <w:sz w:val="22"/>
                <w:szCs w:val="22"/>
                <w:lang w:val="ro-RO"/>
              </w:rPr>
            </w:pPr>
          </w:p>
          <w:p w:rsidR="00F20392" w:rsidRPr="005D0A5E" w:rsidRDefault="00F20392" w:rsidP="00E0430F">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 xml:space="preserve">Alin.(3) nemodificat </w:t>
            </w: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E0430F" w:rsidRPr="005D0A5E" w:rsidRDefault="00E0430F">
            <w:pPr>
              <w:numPr>
                <w:ilvl w:val="0"/>
                <w:numId w:val="5"/>
              </w:numPr>
              <w:ind w:left="0" w:firstLine="0"/>
              <w:jc w:val="center"/>
              <w:rPr>
                <w:rFonts w:ascii="Verdana" w:hAnsi="Verdana"/>
                <w:b/>
                <w:sz w:val="22"/>
                <w:szCs w:val="22"/>
                <w:lang w:val="ro-RO"/>
              </w:rPr>
            </w:pPr>
          </w:p>
        </w:tc>
        <w:tc>
          <w:tcPr>
            <w:tcW w:w="3922" w:type="dxa"/>
          </w:tcPr>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p>
          <w:p w:rsidR="00E0430F" w:rsidRPr="005D0A5E" w:rsidRDefault="00E0430F" w:rsidP="00E0430F">
            <w:pPr>
              <w:shd w:val="clear" w:color="auto" w:fill="FFFFFF"/>
              <w:jc w:val="both"/>
              <w:rPr>
                <w:rFonts w:ascii="Verdana" w:hAnsi="Verdana"/>
                <w:b/>
                <w:bCs/>
                <w:sz w:val="22"/>
                <w:szCs w:val="22"/>
                <w:shd w:val="clear" w:color="auto" w:fill="D3D3D3"/>
                <w:lang w:val="ro-RO"/>
              </w:rPr>
            </w:pPr>
            <w:r w:rsidRPr="005D0A5E">
              <w:rPr>
                <w:rFonts w:ascii="Verdana" w:hAnsi="Verdana"/>
                <w:b/>
                <w:bCs/>
                <w:sz w:val="22"/>
                <w:szCs w:val="22"/>
                <w:lang w:val="ro-RO"/>
              </w:rPr>
              <w:t xml:space="preserve">(3) </w:t>
            </w:r>
            <w:r w:rsidRPr="005D0A5E">
              <w:rPr>
                <w:rFonts w:ascii="Verdana" w:hAnsi="Verdana"/>
                <w:sz w:val="22"/>
                <w:szCs w:val="22"/>
                <w:lang w:val="ro-RO"/>
              </w:rPr>
              <w:t>Echipa interdisciplinară prevăzută la alin. (2) poate fi completată şi cu reprezentanţi ai</w:t>
            </w:r>
            <w:r w:rsidRPr="005D0A5E">
              <w:rPr>
                <w:rFonts w:ascii="Verdana" w:hAnsi="Verdana"/>
                <w:sz w:val="22"/>
                <w:szCs w:val="22"/>
                <w:shd w:val="clear" w:color="auto" w:fill="D3D3D3"/>
                <w:lang w:val="ro-RO"/>
              </w:rPr>
              <w:t xml:space="preserve"> </w:t>
            </w:r>
            <w:r w:rsidRPr="005D0A5E">
              <w:rPr>
                <w:rFonts w:ascii="Verdana" w:hAnsi="Verdana"/>
                <w:sz w:val="22"/>
                <w:szCs w:val="22"/>
                <w:lang w:val="ro-RO"/>
              </w:rPr>
              <w:t>organizaţiilor pensionarilor, unităţilor de cult recunoscute în România sau ai altor organizaţii neguvernamentale care au ca obiect de activitate asistenţa socială a persoanelor vârstnice.</w:t>
            </w:r>
          </w:p>
        </w:tc>
        <w:tc>
          <w:tcPr>
            <w:tcW w:w="3922" w:type="dxa"/>
          </w:tcPr>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p>
          <w:p w:rsidR="00E0430F" w:rsidRPr="005D0A5E" w:rsidRDefault="00E0430F" w:rsidP="00E0430F">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19. La articolul 28, alineatul (3)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„(3) Autorităţile/instituţiile publice, furnizorii de servicii sociale au obligaţia de a răspunde la solicitările asistentului social şi de a-i oferi sprijinul necesar în procesul de evaluare în vederea stabilirii dreptului la asistenţă socială.”</w:t>
            </w:r>
          </w:p>
          <w:p w:rsidR="00E0430F" w:rsidRPr="005D0A5E" w:rsidRDefault="00E0430F" w:rsidP="00E0430F">
            <w:pPr>
              <w:jc w:val="both"/>
              <w:rPr>
                <w:rFonts w:ascii="Verdana" w:hAnsi="Verdana"/>
                <w:sz w:val="22"/>
                <w:szCs w:val="22"/>
                <w:lang w:val="ro-RO"/>
              </w:rPr>
            </w:pPr>
          </w:p>
        </w:tc>
        <w:tc>
          <w:tcPr>
            <w:tcW w:w="3922" w:type="dxa"/>
          </w:tcPr>
          <w:p w:rsidR="00E0430F" w:rsidRPr="005D0A5E" w:rsidRDefault="00E0430F" w:rsidP="00E0430F">
            <w:pPr>
              <w:widowControl w:val="0"/>
              <w:jc w:val="both"/>
              <w:rPr>
                <w:rFonts w:ascii="Verdana" w:eastAsia="Book Antiqua" w:hAnsi="Verdana"/>
                <w:b/>
                <w:bCs/>
                <w:sz w:val="22"/>
                <w:szCs w:val="22"/>
                <w:lang w:val="ro-RO"/>
              </w:rPr>
            </w:pPr>
          </w:p>
          <w:p w:rsidR="00ED2240" w:rsidRPr="005D0A5E" w:rsidRDefault="00ED2240" w:rsidP="00ED2240">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1</w:t>
            </w:r>
            <w:r w:rsidRPr="005D0A5E">
              <w:rPr>
                <w:rFonts w:ascii="Verdana" w:hAnsi="Verdana"/>
                <w:b/>
                <w:bCs/>
                <w:sz w:val="22"/>
                <w:szCs w:val="22"/>
                <w:lang w:val="ro-RO"/>
              </w:rPr>
              <w:t>8</w:t>
            </w:r>
            <w:r w:rsidRPr="005D0A5E">
              <w:rPr>
                <w:rFonts w:ascii="Verdana" w:hAnsi="Verdana"/>
                <w:b/>
                <w:bCs/>
                <w:sz w:val="22"/>
                <w:szCs w:val="22"/>
                <w:lang w:val="ro-RO"/>
              </w:rPr>
              <w:t>. La articolul 28, alineatul (3) se modifică şi va avea următorul cuprins:</w:t>
            </w:r>
          </w:p>
          <w:p w:rsidR="00E0430F" w:rsidRPr="005D0A5E" w:rsidRDefault="00E0430F" w:rsidP="00E0430F">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„(3) Autorităţile/instituţiile publice, furnizorii de servicii sociale au obligaţia de a răspunde la solicitările asistentului social şi de a-i oferi sprijinul necesar în procesul de evaluare </w:t>
            </w:r>
            <w:r w:rsidRPr="005D0A5E">
              <w:rPr>
                <w:rFonts w:ascii="Verdana" w:hAnsi="Verdana"/>
                <w:b/>
                <w:bCs/>
                <w:sz w:val="22"/>
                <w:szCs w:val="22"/>
                <w:lang w:val="ro-RO"/>
              </w:rPr>
              <w:t>sau în realizarea anchetei sociale, potrivit alin.(2),</w:t>
            </w:r>
            <w:r w:rsidRPr="005D0A5E">
              <w:rPr>
                <w:rFonts w:ascii="Verdana" w:hAnsi="Verdana"/>
                <w:sz w:val="22"/>
                <w:szCs w:val="22"/>
                <w:lang w:val="ro-RO"/>
              </w:rPr>
              <w:t xml:space="preserve"> în vederea stabilirii dreptului la asistenţă socială.”</w:t>
            </w:r>
          </w:p>
          <w:p w:rsidR="00E0430F" w:rsidRPr="005D0A5E" w:rsidRDefault="00E0430F" w:rsidP="00E0430F">
            <w:pPr>
              <w:widowControl w:val="0"/>
              <w:jc w:val="both"/>
              <w:rPr>
                <w:rFonts w:ascii="Verdana" w:eastAsia="Book Antiqua" w:hAnsi="Verdana"/>
                <w:b/>
                <w:bCs/>
                <w:sz w:val="22"/>
                <w:szCs w:val="22"/>
                <w:lang w:val="ro-RO"/>
              </w:rPr>
            </w:pPr>
          </w:p>
          <w:p w:rsidR="00F20392" w:rsidRPr="005D0A5E" w:rsidRDefault="00F20392" w:rsidP="00E0430F">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F20392" w:rsidRPr="005D0A5E" w:rsidRDefault="00F20392" w:rsidP="00E0430F">
            <w:pPr>
              <w:widowControl w:val="0"/>
              <w:jc w:val="both"/>
              <w:rPr>
                <w:rFonts w:ascii="Verdana" w:eastAsia="Book Antiqua" w:hAnsi="Verdana"/>
                <w:b/>
                <w:bCs/>
                <w:i/>
                <w:iCs/>
                <w:sz w:val="22"/>
                <w:szCs w:val="22"/>
                <w:lang w:val="ro-RO"/>
              </w:rPr>
            </w:pPr>
          </w:p>
        </w:tc>
        <w:tc>
          <w:tcPr>
            <w:tcW w:w="2976" w:type="dxa"/>
          </w:tcPr>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F20392" w:rsidP="00E0430F">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a veni în sprijinul</w:t>
            </w:r>
            <w:r w:rsidR="00E0430F" w:rsidRPr="005D0A5E">
              <w:rPr>
                <w:rFonts w:ascii="Verdana" w:eastAsia="Book Antiqua" w:hAnsi="Verdana"/>
                <w:sz w:val="22"/>
                <w:szCs w:val="22"/>
                <w:lang w:val="ro-RO"/>
              </w:rPr>
              <w:t xml:space="preserve"> asistentul</w:t>
            </w:r>
            <w:r w:rsidRPr="005D0A5E">
              <w:rPr>
                <w:rFonts w:ascii="Verdana" w:eastAsia="Book Antiqua" w:hAnsi="Verdana"/>
                <w:sz w:val="22"/>
                <w:szCs w:val="22"/>
                <w:lang w:val="ro-RO"/>
              </w:rPr>
              <w:t>ui</w:t>
            </w:r>
            <w:r w:rsidR="00E0430F" w:rsidRPr="005D0A5E">
              <w:rPr>
                <w:rFonts w:ascii="Verdana" w:eastAsia="Book Antiqua" w:hAnsi="Verdana"/>
                <w:sz w:val="22"/>
                <w:szCs w:val="22"/>
                <w:lang w:val="ro-RO"/>
              </w:rPr>
              <w:t xml:space="preserve"> social în </w:t>
            </w:r>
            <w:r w:rsidRPr="005D0A5E">
              <w:rPr>
                <w:rFonts w:ascii="Verdana" w:eastAsia="Book Antiqua" w:hAnsi="Verdana"/>
                <w:sz w:val="22"/>
                <w:szCs w:val="22"/>
                <w:lang w:val="ro-RO"/>
              </w:rPr>
              <w:t xml:space="preserve">ceea ce priveşte </w:t>
            </w:r>
            <w:r w:rsidR="00E0430F" w:rsidRPr="005D0A5E">
              <w:rPr>
                <w:rFonts w:ascii="Verdana" w:eastAsia="Book Antiqua" w:hAnsi="Verdana"/>
                <w:sz w:val="22"/>
                <w:szCs w:val="22"/>
                <w:lang w:val="ro-RO"/>
              </w:rPr>
              <w:t>aplic</w:t>
            </w:r>
            <w:r w:rsidRPr="005D0A5E">
              <w:rPr>
                <w:rFonts w:ascii="Verdana" w:eastAsia="Book Antiqua" w:hAnsi="Verdana"/>
                <w:sz w:val="22"/>
                <w:szCs w:val="22"/>
                <w:lang w:val="ro-RO"/>
              </w:rPr>
              <w:t>area</w:t>
            </w:r>
            <w:r w:rsidR="00E0430F" w:rsidRPr="005D0A5E">
              <w:rPr>
                <w:rFonts w:ascii="Verdana" w:eastAsia="Book Antiqua" w:hAnsi="Verdana"/>
                <w:sz w:val="22"/>
                <w:szCs w:val="22"/>
                <w:lang w:val="ro-RO"/>
              </w:rPr>
              <w:t xml:space="preserve"> tehnicilor, metodelor şi instrumentelor de investigare a cazului</w:t>
            </w:r>
            <w:r w:rsidRPr="005D0A5E">
              <w:rPr>
                <w:rFonts w:ascii="Verdana" w:eastAsia="Book Antiqua" w:hAnsi="Verdana"/>
                <w:sz w:val="22"/>
                <w:szCs w:val="22"/>
                <w:lang w:val="ro-RO"/>
              </w:rPr>
              <w:t>.</w:t>
            </w: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p w:rsidR="00E0430F" w:rsidRPr="005D0A5E" w:rsidRDefault="00E0430F" w:rsidP="00E0430F">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20392" w:rsidRPr="005D0A5E" w:rsidRDefault="00F20392" w:rsidP="00F20392">
            <w:pPr>
              <w:numPr>
                <w:ilvl w:val="0"/>
                <w:numId w:val="5"/>
              </w:numPr>
              <w:ind w:left="0" w:firstLine="0"/>
              <w:jc w:val="center"/>
              <w:rPr>
                <w:rFonts w:ascii="Verdana" w:hAnsi="Verdana"/>
                <w:b/>
                <w:sz w:val="22"/>
                <w:szCs w:val="22"/>
                <w:lang w:val="ro-RO"/>
              </w:rPr>
            </w:pPr>
          </w:p>
        </w:tc>
        <w:tc>
          <w:tcPr>
            <w:tcW w:w="3922" w:type="dxa"/>
          </w:tcPr>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F20392" w:rsidP="00F20392">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__</w:t>
            </w: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20. La articolul 28, după alineatul (4), se introduce un nou alineat, alin.(5), cu următorul cuprins:</w:t>
            </w: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 xml:space="preserve">„(5) Dreptul la servicii sociale ca măsură de asistenţă socială se stabileşte cu respectarea prevederilor art.50 alin.(3) şi </w:t>
            </w:r>
            <w:r w:rsidRPr="005D0A5E">
              <w:rPr>
                <w:rFonts w:ascii="Verdana" w:hAnsi="Verdana"/>
                <w:sz w:val="22"/>
                <w:szCs w:val="22"/>
                <w:lang w:val="ro-RO" w:bidi="en-US"/>
              </w:rPr>
              <w:t>art.</w:t>
            </w:r>
            <w:r w:rsidRPr="005D0A5E">
              <w:rPr>
                <w:rFonts w:ascii="Verdana" w:hAnsi="Verdana"/>
                <w:sz w:val="22"/>
                <w:szCs w:val="22"/>
                <w:lang w:val="ro-RO"/>
              </w:rPr>
              <w:t xml:space="preserve">101 alin.(1) din Legea nr.292/2011, cu modificările şi </w:t>
            </w:r>
            <w:r w:rsidRPr="005D0A5E">
              <w:rPr>
                <w:rFonts w:ascii="Verdana" w:hAnsi="Verdana"/>
                <w:sz w:val="22"/>
                <w:szCs w:val="22"/>
                <w:lang w:val="ro-RO"/>
              </w:rPr>
              <w:lastRenderedPageBreak/>
              <w:t>completările ulterioare.”</w:t>
            </w:r>
          </w:p>
          <w:p w:rsidR="00F20392" w:rsidRPr="005D0A5E" w:rsidRDefault="00F20392" w:rsidP="00F20392">
            <w:pPr>
              <w:jc w:val="both"/>
              <w:rPr>
                <w:rFonts w:ascii="Verdana" w:hAnsi="Verdana"/>
                <w:sz w:val="22"/>
                <w:szCs w:val="22"/>
                <w:lang w:val="ro-RO"/>
              </w:rPr>
            </w:pPr>
          </w:p>
        </w:tc>
        <w:tc>
          <w:tcPr>
            <w:tcW w:w="3922" w:type="dxa"/>
          </w:tcPr>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ED2240" w:rsidP="00F20392">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Devine pct.19 n</w:t>
            </w:r>
            <w:r w:rsidR="00F20392" w:rsidRPr="005D0A5E">
              <w:rPr>
                <w:rFonts w:ascii="Verdana" w:eastAsia="Book Antiqua" w:hAnsi="Verdana"/>
                <w:b/>
                <w:bCs/>
                <w:sz w:val="22"/>
                <w:szCs w:val="22"/>
                <w:lang w:val="ro-RO"/>
              </w:rPr>
              <w:t xml:space="preserve">emodificat </w:t>
            </w:r>
          </w:p>
        </w:tc>
        <w:tc>
          <w:tcPr>
            <w:tcW w:w="2976" w:type="dxa"/>
          </w:tcPr>
          <w:p w:rsidR="00F20392" w:rsidRPr="005D0A5E" w:rsidRDefault="00F20392" w:rsidP="00F20392">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20392" w:rsidRPr="005D0A5E" w:rsidRDefault="00F20392" w:rsidP="00F20392">
            <w:pPr>
              <w:numPr>
                <w:ilvl w:val="0"/>
                <w:numId w:val="5"/>
              </w:numPr>
              <w:ind w:left="0" w:firstLine="0"/>
              <w:jc w:val="center"/>
              <w:rPr>
                <w:rFonts w:ascii="Verdana" w:hAnsi="Verdana"/>
                <w:b/>
                <w:sz w:val="22"/>
                <w:szCs w:val="22"/>
                <w:lang w:val="ro-RO"/>
              </w:rPr>
            </w:pPr>
          </w:p>
        </w:tc>
        <w:tc>
          <w:tcPr>
            <w:tcW w:w="3922" w:type="dxa"/>
          </w:tcPr>
          <w:p w:rsidR="00F20392" w:rsidRPr="005D0A5E" w:rsidRDefault="00F20392" w:rsidP="00F20392">
            <w:pPr>
              <w:shd w:val="clear" w:color="auto" w:fill="FFFFFF"/>
              <w:jc w:val="both"/>
              <w:rPr>
                <w:rFonts w:ascii="Verdana" w:hAnsi="Verdana"/>
                <w:b/>
                <w:bCs/>
                <w:sz w:val="22"/>
                <w:szCs w:val="22"/>
                <w:lang w:val="ro-RO"/>
              </w:rPr>
            </w:pPr>
          </w:p>
          <w:p w:rsidR="00F20392" w:rsidRPr="005D0A5E" w:rsidRDefault="00F20392" w:rsidP="00F20392">
            <w:pPr>
              <w:shd w:val="clear" w:color="auto" w:fill="FFFFFF"/>
              <w:jc w:val="both"/>
              <w:rPr>
                <w:rFonts w:ascii="Verdana" w:hAnsi="Verdana"/>
                <w:b/>
                <w:bCs/>
                <w:sz w:val="22"/>
                <w:szCs w:val="22"/>
                <w:lang w:val="ro-RO"/>
              </w:rPr>
            </w:pPr>
          </w:p>
          <w:p w:rsidR="00F20392" w:rsidRPr="005D0A5E" w:rsidRDefault="00F20392" w:rsidP="00F20392">
            <w:pPr>
              <w:shd w:val="clear" w:color="auto" w:fill="FFFFFF"/>
              <w:jc w:val="both"/>
              <w:rPr>
                <w:rFonts w:ascii="Verdana" w:hAnsi="Verdana"/>
                <w:b/>
                <w:bCs/>
                <w:sz w:val="22"/>
                <w:szCs w:val="22"/>
                <w:lang w:val="ro-RO"/>
              </w:rPr>
            </w:pPr>
          </w:p>
          <w:p w:rsidR="00F20392" w:rsidRPr="005D0A5E" w:rsidRDefault="00F20392" w:rsidP="00F20392">
            <w:pPr>
              <w:shd w:val="clear" w:color="auto" w:fill="FFFFFF"/>
              <w:jc w:val="both"/>
              <w:rPr>
                <w:rFonts w:ascii="Verdana" w:hAnsi="Verdana"/>
                <w:sz w:val="22"/>
                <w:szCs w:val="22"/>
                <w:lang w:val="ro-RO"/>
              </w:rPr>
            </w:pPr>
            <w:r w:rsidRPr="005D0A5E">
              <w:rPr>
                <w:rFonts w:ascii="Verdana" w:hAnsi="Verdana"/>
                <w:b/>
                <w:bCs/>
                <w:sz w:val="22"/>
                <w:szCs w:val="22"/>
                <w:lang w:val="ro-RO"/>
              </w:rPr>
              <w:t xml:space="preserve">Art. 38 - </w:t>
            </w:r>
            <w:bookmarkStart w:id="40" w:name="do|caIV|ar38|pa1"/>
            <w:bookmarkEnd w:id="40"/>
            <w:r w:rsidRPr="005D0A5E">
              <w:rPr>
                <w:rFonts w:ascii="Verdana" w:hAnsi="Verdana"/>
                <w:sz w:val="22"/>
                <w:szCs w:val="22"/>
                <w:lang w:val="ro-RO"/>
              </w:rPr>
              <w:t xml:space="preserve">Ministerul Muncii, Solidarităţii Sociale </w:t>
            </w:r>
            <w:r w:rsidRPr="005D0A5E">
              <w:rPr>
                <w:rFonts w:ascii="Verdana" w:hAnsi="Verdana"/>
                <w:b/>
                <w:sz w:val="22"/>
                <w:szCs w:val="22"/>
                <w:lang w:val="ro-RO"/>
              </w:rPr>
              <w:t>şi Familiei</w:t>
            </w:r>
            <w:r w:rsidRPr="005D0A5E">
              <w:rPr>
                <w:rFonts w:ascii="Verdana" w:hAnsi="Verdana"/>
                <w:sz w:val="22"/>
                <w:szCs w:val="22"/>
                <w:lang w:val="ro-RO"/>
              </w:rPr>
              <w:t xml:space="preserve"> asigură îndrumarea metodologică, coordonează, controlează şi evaluează aplicarea dispoziţiilor prezentei legi.</w:t>
            </w:r>
          </w:p>
          <w:p w:rsidR="00F20392" w:rsidRPr="005D0A5E" w:rsidRDefault="00F20392" w:rsidP="00F20392">
            <w:pPr>
              <w:shd w:val="clear" w:color="auto" w:fill="FFFFFF"/>
              <w:jc w:val="both"/>
              <w:rPr>
                <w:rFonts w:ascii="Verdana" w:hAnsi="Verdana"/>
                <w:b/>
                <w:bCs/>
                <w:sz w:val="22"/>
                <w:szCs w:val="22"/>
                <w:shd w:val="clear" w:color="auto" w:fill="D3D3D3"/>
                <w:lang w:val="ro-RO"/>
              </w:rPr>
            </w:pP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21. Articolul 38 se modifică si va avea următorul cuprins:</w:t>
            </w: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eastAsia="Courier New" w:hAnsi="Verdana" w:cs="Book Antiqua"/>
                <w:sz w:val="22"/>
                <w:szCs w:val="22"/>
                <w:lang w:val="ro-RO"/>
              </w:rPr>
              <w:t>„Art.38.</w:t>
            </w:r>
            <w:r w:rsidRPr="005D0A5E">
              <w:rPr>
                <w:rFonts w:ascii="Verdana" w:eastAsia="Courier New" w:hAnsi="Verdana" w:cs="Book Antiqua"/>
                <w:b/>
                <w:bCs/>
                <w:sz w:val="22"/>
                <w:szCs w:val="22"/>
                <w:lang w:val="ro-RO"/>
              </w:rPr>
              <w:t xml:space="preserve"> </w:t>
            </w:r>
            <w:r w:rsidRPr="005D0A5E">
              <w:rPr>
                <w:rFonts w:ascii="Verdana" w:hAnsi="Verdana"/>
                <w:sz w:val="22"/>
                <w:szCs w:val="22"/>
                <w:lang w:val="ro-RO"/>
              </w:rPr>
              <w:t xml:space="preserve">- </w:t>
            </w:r>
            <w:r w:rsidRPr="005D0A5E">
              <w:rPr>
                <w:rFonts w:ascii="Verdana" w:eastAsia="Courier New" w:hAnsi="Verdana" w:cs="Book Antiqua"/>
                <w:b/>
                <w:bCs/>
                <w:sz w:val="22"/>
                <w:szCs w:val="22"/>
                <w:lang w:val="ro-RO"/>
              </w:rPr>
              <w:t xml:space="preserve">(1) </w:t>
            </w:r>
            <w:r w:rsidRPr="005D0A5E">
              <w:rPr>
                <w:rFonts w:ascii="Verdana" w:hAnsi="Verdana"/>
                <w:sz w:val="22"/>
                <w:szCs w:val="22"/>
                <w:lang w:val="ro-RO"/>
              </w:rPr>
              <w:t xml:space="preserve">Ministerul Muncii </w:t>
            </w:r>
            <w:r w:rsidRPr="005D0A5E">
              <w:rPr>
                <w:rFonts w:ascii="Verdana" w:hAnsi="Verdana"/>
                <w:b/>
                <w:bCs/>
                <w:sz w:val="22"/>
                <w:szCs w:val="22"/>
                <w:lang w:val="ro-RO"/>
              </w:rPr>
              <w:t>şi Solidarităţii</w:t>
            </w:r>
            <w:r w:rsidRPr="005D0A5E">
              <w:rPr>
                <w:rFonts w:ascii="Verdana" w:hAnsi="Verdana"/>
                <w:sz w:val="22"/>
                <w:szCs w:val="22"/>
                <w:lang w:val="ro-RO"/>
              </w:rPr>
              <w:t xml:space="preserve"> Sociale iniţiază strategia privind îngrijirea de lungă durată şi îmbătrânire activă, asigură îndrumarea metodologică, coordonează, controlează şi evaluează aplicarea dispoziţiilor prezentei legi. </w:t>
            </w: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hAnsi="Verdana"/>
                <w:sz w:val="22"/>
                <w:szCs w:val="22"/>
                <w:lang w:val="ro-RO"/>
              </w:rPr>
              <w:t>(2) Coordonarea elaborării măsurilor de incluziune socială a persoanelor vârstnice din strategiile sectoriale, se realizează în cadrul mecanismului naţional pentru promovarea incluziunii sociale în România, aprobat prin Hotărârea Guvernului nr.1217/2006 privind constituirea mecanismului naţional pentru promovarea incluziunii sociale în România, cu modificările şi completările ulerioare.”</w:t>
            </w:r>
          </w:p>
          <w:p w:rsidR="00F20392" w:rsidRPr="005D0A5E" w:rsidRDefault="00F20392" w:rsidP="00F20392">
            <w:pPr>
              <w:jc w:val="both"/>
              <w:rPr>
                <w:rFonts w:ascii="Verdana" w:hAnsi="Verdana"/>
                <w:sz w:val="22"/>
                <w:szCs w:val="22"/>
                <w:lang w:val="ro-RO"/>
              </w:rPr>
            </w:pPr>
          </w:p>
        </w:tc>
        <w:tc>
          <w:tcPr>
            <w:tcW w:w="3922" w:type="dxa"/>
          </w:tcPr>
          <w:p w:rsidR="00F20392" w:rsidRPr="005D0A5E" w:rsidRDefault="00F20392" w:rsidP="00F20392">
            <w:pPr>
              <w:jc w:val="both"/>
              <w:rPr>
                <w:rFonts w:ascii="Verdana" w:hAnsi="Verdana"/>
                <w:sz w:val="22"/>
                <w:szCs w:val="22"/>
                <w:lang w:val="ro-RO"/>
              </w:rPr>
            </w:pPr>
          </w:p>
          <w:p w:rsidR="00F20392" w:rsidRPr="005D0A5E" w:rsidRDefault="00ED2240" w:rsidP="00F20392">
            <w:pPr>
              <w:jc w:val="both"/>
              <w:rPr>
                <w:rFonts w:ascii="Verdana" w:hAnsi="Verdana"/>
                <w:b/>
                <w:bCs/>
                <w:sz w:val="22"/>
                <w:szCs w:val="22"/>
                <w:lang w:val="ro-RO"/>
              </w:rPr>
            </w:pPr>
            <w:r w:rsidRPr="005D0A5E">
              <w:rPr>
                <w:rFonts w:ascii="Verdana" w:hAnsi="Verdana"/>
                <w:b/>
                <w:bCs/>
                <w:sz w:val="22"/>
                <w:szCs w:val="22"/>
                <w:lang w:val="ro-RO"/>
              </w:rPr>
              <w:t xml:space="preserve">Devine pct.20 nemodificat </w:t>
            </w:r>
            <w:r w:rsidR="00F20392" w:rsidRPr="005D0A5E">
              <w:rPr>
                <w:rFonts w:ascii="Verdana" w:hAnsi="Verdana"/>
                <w:b/>
                <w:bCs/>
                <w:sz w:val="22"/>
                <w:szCs w:val="22"/>
                <w:lang w:val="ro-RO"/>
              </w:rPr>
              <w:t xml:space="preserve"> </w:t>
            </w:r>
          </w:p>
        </w:tc>
        <w:tc>
          <w:tcPr>
            <w:tcW w:w="2976" w:type="dxa"/>
          </w:tcPr>
          <w:p w:rsidR="00F20392" w:rsidRPr="005D0A5E" w:rsidRDefault="00F20392" w:rsidP="00F20392">
            <w:pPr>
              <w:widowControl w:val="0"/>
              <w:jc w:val="both"/>
              <w:rPr>
                <w:rFonts w:ascii="Verdana" w:eastAsia="Book Antiqua" w:hAnsi="Verdana"/>
                <w:b/>
                <w:bCs/>
                <w:sz w:val="22"/>
                <w:szCs w:val="22"/>
                <w:lang w:val="ro-RO"/>
              </w:rPr>
            </w:pP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20392" w:rsidRPr="005D0A5E" w:rsidRDefault="00F20392" w:rsidP="00F20392">
            <w:pPr>
              <w:numPr>
                <w:ilvl w:val="0"/>
                <w:numId w:val="5"/>
              </w:numPr>
              <w:ind w:left="0" w:firstLine="0"/>
              <w:jc w:val="center"/>
              <w:rPr>
                <w:rFonts w:ascii="Verdana" w:hAnsi="Verdana"/>
                <w:b/>
                <w:sz w:val="22"/>
                <w:szCs w:val="22"/>
                <w:lang w:val="ro-RO"/>
              </w:rPr>
            </w:pPr>
          </w:p>
        </w:tc>
        <w:tc>
          <w:tcPr>
            <w:tcW w:w="3922" w:type="dxa"/>
          </w:tcPr>
          <w:p w:rsidR="00F20392" w:rsidRPr="005D0A5E" w:rsidRDefault="00F20392" w:rsidP="00F20392">
            <w:pPr>
              <w:widowControl w:val="0"/>
              <w:jc w:val="both"/>
              <w:rPr>
                <w:rFonts w:ascii="Verdana" w:eastAsia="Book Antiqua" w:hAnsi="Verdana"/>
                <w:sz w:val="22"/>
                <w:szCs w:val="22"/>
                <w:lang w:val="ro-RO"/>
              </w:rPr>
            </w:pPr>
          </w:p>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__</w:t>
            </w: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 xml:space="preserve">22. În cuprinsul legii, sintagma </w:t>
            </w:r>
            <w:r w:rsidRPr="005D0A5E">
              <w:rPr>
                <w:rFonts w:ascii="Verdana" w:hAnsi="Verdana"/>
                <w:b/>
                <w:bCs/>
                <w:i/>
                <w:iCs/>
                <w:sz w:val="22"/>
                <w:szCs w:val="22"/>
                <w:lang w:val="ro-RO"/>
              </w:rPr>
              <w:t>prestaţii sociale</w:t>
            </w:r>
            <w:r w:rsidRPr="005D0A5E">
              <w:rPr>
                <w:rFonts w:ascii="Verdana" w:hAnsi="Verdana"/>
                <w:b/>
                <w:bCs/>
                <w:sz w:val="22"/>
                <w:szCs w:val="22"/>
                <w:lang w:val="ro-RO"/>
              </w:rPr>
              <w:t xml:space="preserve"> se înlocuieşte cu sintagma </w:t>
            </w:r>
            <w:r w:rsidRPr="005D0A5E">
              <w:rPr>
                <w:rFonts w:ascii="Verdana" w:hAnsi="Verdana"/>
                <w:b/>
                <w:bCs/>
                <w:i/>
                <w:iCs/>
                <w:sz w:val="22"/>
                <w:szCs w:val="22"/>
                <w:lang w:val="ro-RO"/>
              </w:rPr>
              <w:t>beneficii sociale</w:t>
            </w:r>
            <w:r w:rsidRPr="005D0A5E">
              <w:rPr>
                <w:rFonts w:ascii="Verdana" w:hAnsi="Verdana"/>
                <w:b/>
                <w:bCs/>
                <w:sz w:val="22"/>
                <w:szCs w:val="22"/>
                <w:lang w:val="ro-RO"/>
              </w:rPr>
              <w:t>.</w:t>
            </w:r>
          </w:p>
          <w:p w:rsidR="00F20392" w:rsidRPr="005D0A5E" w:rsidRDefault="00F20392" w:rsidP="00F20392">
            <w:pPr>
              <w:jc w:val="both"/>
              <w:rPr>
                <w:rFonts w:ascii="Verdana" w:hAnsi="Verdana"/>
                <w:sz w:val="22"/>
                <w:szCs w:val="22"/>
                <w:lang w:val="ro-RO"/>
              </w:rPr>
            </w:pPr>
          </w:p>
        </w:tc>
        <w:tc>
          <w:tcPr>
            <w:tcW w:w="3922" w:type="dxa"/>
          </w:tcPr>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r w:rsidRPr="005D0A5E">
              <w:rPr>
                <w:rFonts w:ascii="Verdana" w:hAnsi="Verdana"/>
                <w:b/>
                <w:bCs/>
                <w:sz w:val="22"/>
                <w:szCs w:val="22"/>
                <w:lang w:val="ro-RO"/>
              </w:rPr>
              <w:t>2</w:t>
            </w:r>
            <w:r w:rsidR="00ED2240" w:rsidRPr="005D0A5E">
              <w:rPr>
                <w:rFonts w:ascii="Verdana" w:hAnsi="Verdana"/>
                <w:b/>
                <w:bCs/>
                <w:sz w:val="22"/>
                <w:szCs w:val="22"/>
                <w:lang w:val="ro-RO"/>
              </w:rPr>
              <w:t>1</w:t>
            </w:r>
            <w:r w:rsidRPr="005D0A5E">
              <w:rPr>
                <w:rFonts w:ascii="Verdana" w:hAnsi="Verdana"/>
                <w:b/>
                <w:bCs/>
                <w:sz w:val="22"/>
                <w:szCs w:val="22"/>
                <w:lang w:val="ro-RO"/>
              </w:rPr>
              <w:t xml:space="preserve">. În tot cuprinsul legii, sintagma </w:t>
            </w:r>
            <w:r w:rsidRPr="005D0A5E">
              <w:rPr>
                <w:rFonts w:ascii="Verdana" w:hAnsi="Verdana"/>
                <w:b/>
                <w:bCs/>
                <w:i/>
                <w:iCs/>
                <w:sz w:val="22"/>
                <w:szCs w:val="22"/>
                <w:lang w:val="ro-RO"/>
              </w:rPr>
              <w:t>prestaţii sociale</w:t>
            </w:r>
            <w:r w:rsidRPr="005D0A5E">
              <w:rPr>
                <w:rFonts w:ascii="Verdana" w:hAnsi="Verdana"/>
                <w:b/>
                <w:bCs/>
                <w:sz w:val="22"/>
                <w:szCs w:val="22"/>
                <w:lang w:val="ro-RO"/>
              </w:rPr>
              <w:t xml:space="preserve"> se înlocuieşte cu sintagma </w:t>
            </w:r>
            <w:r w:rsidRPr="005D0A5E">
              <w:rPr>
                <w:rFonts w:ascii="Verdana" w:hAnsi="Verdana"/>
                <w:b/>
                <w:bCs/>
                <w:i/>
                <w:iCs/>
                <w:sz w:val="22"/>
                <w:szCs w:val="22"/>
                <w:lang w:val="ro-RO"/>
              </w:rPr>
              <w:t>beneficii sociale</w:t>
            </w:r>
            <w:r w:rsidRPr="005D0A5E">
              <w:rPr>
                <w:rFonts w:ascii="Verdana" w:hAnsi="Verdana"/>
                <w:b/>
                <w:bCs/>
                <w:sz w:val="22"/>
                <w:szCs w:val="22"/>
                <w:lang w:val="ro-RO"/>
              </w:rPr>
              <w:t>.</w:t>
            </w:r>
          </w:p>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F20392" w:rsidP="00F20392">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F20392" w:rsidRPr="005D0A5E" w:rsidRDefault="00F20392" w:rsidP="00F20392">
            <w:pPr>
              <w:widowControl w:val="0"/>
              <w:jc w:val="both"/>
              <w:rPr>
                <w:rFonts w:ascii="Verdana" w:eastAsia="Book Antiqua" w:hAnsi="Verdana"/>
                <w:i/>
                <w:iCs/>
                <w:sz w:val="22"/>
                <w:szCs w:val="22"/>
                <w:lang w:val="ro-RO"/>
              </w:rPr>
            </w:pPr>
          </w:p>
        </w:tc>
        <w:tc>
          <w:tcPr>
            <w:tcW w:w="2976" w:type="dxa"/>
          </w:tcPr>
          <w:p w:rsidR="00F20392" w:rsidRPr="005D0A5E" w:rsidRDefault="00F20392" w:rsidP="00F20392">
            <w:pPr>
              <w:widowControl w:val="0"/>
              <w:jc w:val="both"/>
              <w:rPr>
                <w:rFonts w:ascii="Verdana" w:eastAsia="Book Antiqua" w:hAnsi="Verdana"/>
                <w:sz w:val="22"/>
                <w:szCs w:val="22"/>
                <w:lang w:val="ro-RO"/>
              </w:rPr>
            </w:pPr>
          </w:p>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respectarea exigențelor impuse de normele de tehnică legislativă.</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20392" w:rsidRPr="005D0A5E" w:rsidRDefault="00F20392" w:rsidP="00F20392">
            <w:pPr>
              <w:numPr>
                <w:ilvl w:val="0"/>
                <w:numId w:val="5"/>
              </w:numPr>
              <w:ind w:left="0" w:firstLine="0"/>
              <w:jc w:val="center"/>
              <w:rPr>
                <w:rFonts w:ascii="Verdana" w:hAnsi="Verdana"/>
                <w:b/>
                <w:sz w:val="22"/>
                <w:szCs w:val="22"/>
                <w:lang w:val="ro-RO"/>
              </w:rPr>
            </w:pPr>
          </w:p>
        </w:tc>
        <w:tc>
          <w:tcPr>
            <w:tcW w:w="3922" w:type="dxa"/>
          </w:tcPr>
          <w:p w:rsidR="00F20392" w:rsidRPr="005D0A5E" w:rsidRDefault="00F20392" w:rsidP="00F20392">
            <w:pPr>
              <w:widowControl w:val="0"/>
              <w:jc w:val="both"/>
              <w:rPr>
                <w:rFonts w:ascii="Verdana" w:eastAsia="Book Antiqua" w:hAnsi="Verdana"/>
                <w:sz w:val="22"/>
                <w:szCs w:val="22"/>
                <w:lang w:val="ro-RO"/>
              </w:rPr>
            </w:pPr>
          </w:p>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__</w:t>
            </w: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hAnsi="Verdana"/>
                <w:b/>
                <w:bCs/>
                <w:sz w:val="22"/>
                <w:szCs w:val="22"/>
                <w:lang w:val="ro-RO"/>
              </w:rPr>
              <w:t>Art.II. -</w:t>
            </w:r>
            <w:r w:rsidRPr="005D0A5E">
              <w:rPr>
                <w:rFonts w:ascii="Verdana" w:hAnsi="Verdana"/>
                <w:sz w:val="22"/>
                <w:szCs w:val="22"/>
                <w:lang w:val="ro-RO"/>
              </w:rPr>
              <w:t xml:space="preserve"> Contractele de servicii sociale încheiate până la data intrării în vigoare a prezentei legi sunt supuse, în ceea ce priveşte producerea efectelor, reglementărilor legale în vigoare la data încheierii acestora.</w:t>
            </w: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tc>
        <w:tc>
          <w:tcPr>
            <w:tcW w:w="3922" w:type="dxa"/>
          </w:tcPr>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ED2240" w:rsidP="00F20392">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Art.II n</w:t>
            </w:r>
            <w:r w:rsidR="00F20392" w:rsidRPr="005D0A5E">
              <w:rPr>
                <w:rFonts w:ascii="Verdana" w:eastAsia="Book Antiqua" w:hAnsi="Verdana"/>
                <w:b/>
                <w:bCs/>
                <w:sz w:val="22"/>
                <w:szCs w:val="22"/>
                <w:lang w:val="ro-RO"/>
              </w:rPr>
              <w:t xml:space="preserve">emodificat </w:t>
            </w:r>
          </w:p>
        </w:tc>
        <w:tc>
          <w:tcPr>
            <w:tcW w:w="2976" w:type="dxa"/>
          </w:tcPr>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__</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20392" w:rsidRPr="005D0A5E" w:rsidRDefault="00F20392" w:rsidP="00F20392">
            <w:pPr>
              <w:numPr>
                <w:ilvl w:val="0"/>
                <w:numId w:val="5"/>
              </w:numPr>
              <w:ind w:left="0" w:firstLine="0"/>
              <w:jc w:val="center"/>
              <w:rPr>
                <w:rFonts w:ascii="Verdana" w:hAnsi="Verdana"/>
                <w:b/>
                <w:sz w:val="22"/>
                <w:szCs w:val="22"/>
                <w:lang w:val="ro-RO"/>
              </w:rPr>
            </w:pPr>
          </w:p>
        </w:tc>
        <w:tc>
          <w:tcPr>
            <w:tcW w:w="3922" w:type="dxa"/>
          </w:tcPr>
          <w:p w:rsidR="00F20392" w:rsidRPr="005D0A5E" w:rsidRDefault="00F20392" w:rsidP="00F20392">
            <w:pPr>
              <w:widowControl w:val="0"/>
              <w:jc w:val="both"/>
              <w:rPr>
                <w:rFonts w:ascii="Verdana" w:eastAsia="Book Antiqua" w:hAnsi="Verdana"/>
                <w:sz w:val="22"/>
                <w:szCs w:val="22"/>
                <w:lang w:val="ro-RO"/>
              </w:rPr>
            </w:pPr>
          </w:p>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__</w:t>
            </w: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hAnsi="Verdana"/>
                <w:b/>
                <w:bCs/>
                <w:sz w:val="22"/>
                <w:szCs w:val="22"/>
                <w:lang w:val="ro-RO"/>
              </w:rPr>
              <w:t>Art.III.</w:t>
            </w:r>
            <w:r w:rsidR="00ED2240" w:rsidRPr="005D0A5E">
              <w:rPr>
                <w:rFonts w:ascii="Verdana" w:hAnsi="Verdana"/>
                <w:b/>
                <w:bCs/>
                <w:sz w:val="22"/>
                <w:szCs w:val="22"/>
                <w:lang w:val="ro-RO"/>
              </w:rPr>
              <w:t xml:space="preserve"> </w:t>
            </w:r>
            <w:r w:rsidRPr="005D0A5E">
              <w:rPr>
                <w:rFonts w:ascii="Verdana" w:hAnsi="Verdana"/>
                <w:b/>
                <w:bCs/>
                <w:sz w:val="22"/>
                <w:szCs w:val="22"/>
                <w:lang w:val="ro-RO"/>
              </w:rPr>
              <w:t>-</w:t>
            </w:r>
            <w:r w:rsidRPr="005D0A5E">
              <w:rPr>
                <w:rFonts w:ascii="Verdana" w:hAnsi="Verdana"/>
                <w:sz w:val="22"/>
                <w:szCs w:val="22"/>
                <w:lang w:val="ro-RO"/>
              </w:rPr>
              <w:t xml:space="preserve"> Ordinele ministrului muncii şi solidarităţii sociale prevăzute la art.4 alin.(5) şi la art.13 alin.(12) se aprobă în termen de 60 de zile de la intrarea în vigoare a prezentei legi.</w:t>
            </w: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hAnsi="Verdana"/>
                <w:b/>
                <w:bCs/>
                <w:sz w:val="22"/>
                <w:szCs w:val="22"/>
                <w:lang w:val="ro-RO"/>
              </w:rPr>
              <w:t>Art.III. -</w:t>
            </w:r>
            <w:r w:rsidRPr="005D0A5E">
              <w:rPr>
                <w:rFonts w:ascii="Verdana" w:hAnsi="Verdana"/>
                <w:sz w:val="22"/>
                <w:szCs w:val="22"/>
                <w:lang w:val="ro-RO"/>
              </w:rPr>
              <w:t xml:space="preserve"> Ordinele ministrului muncii şi solidarităţii sociale prevăzute la art.4 alin.(5) şi la art.13 alin.(12) </w:t>
            </w:r>
            <w:r w:rsidRPr="005D0A5E">
              <w:rPr>
                <w:rFonts w:ascii="Verdana" w:hAnsi="Verdana"/>
                <w:b/>
                <w:sz w:val="22"/>
                <w:szCs w:val="22"/>
                <w:lang w:val="ro-RO"/>
              </w:rPr>
              <w:t>din</w:t>
            </w:r>
            <w:r w:rsidRPr="005D0A5E">
              <w:rPr>
                <w:rFonts w:ascii="Verdana" w:hAnsi="Verdana"/>
                <w:sz w:val="22"/>
                <w:szCs w:val="22"/>
                <w:lang w:val="ro-RO"/>
              </w:rPr>
              <w:t xml:space="preserve"> </w:t>
            </w:r>
            <w:r w:rsidRPr="005D0A5E">
              <w:rPr>
                <w:rFonts w:ascii="Verdana" w:hAnsi="Verdana"/>
                <w:b/>
                <w:sz w:val="22"/>
                <w:szCs w:val="22"/>
                <w:lang w:val="ro-RO"/>
              </w:rPr>
              <w:t>Legea nr</w:t>
            </w:r>
            <w:r w:rsidRPr="005D0A5E">
              <w:rPr>
                <w:rFonts w:ascii="Verdana" w:hAnsi="Verdana"/>
                <w:sz w:val="22"/>
                <w:szCs w:val="22"/>
                <w:lang w:val="ro-RO"/>
              </w:rPr>
              <w:t>.</w:t>
            </w:r>
            <w:r w:rsidRPr="005D0A5E">
              <w:rPr>
                <w:rFonts w:ascii="Verdana" w:hAnsi="Verdana"/>
                <w:b/>
                <w:sz w:val="22"/>
                <w:szCs w:val="22"/>
                <w:lang w:val="ro-RO"/>
              </w:rPr>
              <w:t xml:space="preserve">17/2000 privind asistenţa socială a persoanelor vârstnice, cu modificările și completările ulterioare, precum și cu cele aduse prin prezenta lege, </w:t>
            </w:r>
            <w:r w:rsidRPr="005D0A5E">
              <w:rPr>
                <w:rFonts w:ascii="Verdana" w:hAnsi="Verdana"/>
                <w:sz w:val="22"/>
                <w:szCs w:val="22"/>
                <w:lang w:val="ro-RO"/>
              </w:rPr>
              <w:t xml:space="preserve">se aprobă în termen de 60 de zile de </w:t>
            </w:r>
            <w:r w:rsidRPr="005D0A5E">
              <w:rPr>
                <w:rFonts w:ascii="Verdana" w:hAnsi="Verdana"/>
                <w:b/>
                <w:sz w:val="22"/>
                <w:szCs w:val="22"/>
                <w:lang w:val="ro-RO"/>
              </w:rPr>
              <w:t>data</w:t>
            </w:r>
            <w:r w:rsidRPr="005D0A5E">
              <w:rPr>
                <w:rFonts w:ascii="Verdana" w:hAnsi="Verdana"/>
                <w:sz w:val="22"/>
                <w:szCs w:val="22"/>
                <w:lang w:val="ro-RO"/>
              </w:rPr>
              <w:t xml:space="preserve"> </w:t>
            </w:r>
            <w:r w:rsidRPr="005D0A5E">
              <w:rPr>
                <w:rFonts w:ascii="Verdana" w:hAnsi="Verdana"/>
                <w:b/>
                <w:sz w:val="22"/>
                <w:szCs w:val="22"/>
                <w:lang w:val="ro-RO"/>
              </w:rPr>
              <w:t>intrării</w:t>
            </w:r>
            <w:r w:rsidRPr="005D0A5E">
              <w:rPr>
                <w:rFonts w:ascii="Verdana" w:hAnsi="Verdana"/>
                <w:sz w:val="22"/>
                <w:szCs w:val="22"/>
                <w:lang w:val="ro-RO"/>
              </w:rPr>
              <w:t xml:space="preserve"> în vigoare a prezentei </w:t>
            </w:r>
            <w:r w:rsidRPr="005D0A5E">
              <w:rPr>
                <w:rFonts w:ascii="Verdana" w:hAnsi="Verdana"/>
                <w:sz w:val="22"/>
                <w:szCs w:val="22"/>
                <w:lang w:val="ro-RO"/>
              </w:rPr>
              <w:lastRenderedPageBreak/>
              <w:t>legi.</w:t>
            </w:r>
          </w:p>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F20392" w:rsidP="00F20392">
            <w:pPr>
              <w:widowControl w:val="0"/>
              <w:jc w:val="both"/>
              <w:rPr>
                <w:rFonts w:ascii="Verdana" w:eastAsia="Book Antiqua" w:hAnsi="Verdana"/>
                <w:i/>
                <w:iCs/>
                <w:sz w:val="22"/>
                <w:szCs w:val="22"/>
                <w:lang w:val="ro-RO"/>
              </w:rPr>
            </w:pPr>
            <w:r w:rsidRPr="005D0A5E">
              <w:rPr>
                <w:rFonts w:ascii="Verdana" w:eastAsia="Book Antiqua" w:hAnsi="Verdana"/>
                <w:i/>
                <w:iCs/>
                <w:sz w:val="22"/>
                <w:szCs w:val="22"/>
                <w:lang w:val="ro-RO"/>
              </w:rPr>
              <w:t xml:space="preserve">Autori: membrii comisiei </w:t>
            </w:r>
          </w:p>
          <w:p w:rsidR="00F20392" w:rsidRPr="005D0A5E" w:rsidRDefault="00F20392" w:rsidP="00F20392">
            <w:pPr>
              <w:widowControl w:val="0"/>
              <w:jc w:val="both"/>
              <w:rPr>
                <w:rFonts w:ascii="Verdana" w:eastAsia="Book Antiqua" w:hAnsi="Verdana"/>
                <w:b/>
                <w:bCs/>
                <w:i/>
                <w:iCs/>
                <w:sz w:val="22"/>
                <w:szCs w:val="22"/>
                <w:lang w:val="ro-RO"/>
              </w:rPr>
            </w:pPr>
          </w:p>
        </w:tc>
        <w:tc>
          <w:tcPr>
            <w:tcW w:w="2976" w:type="dxa"/>
          </w:tcPr>
          <w:p w:rsidR="00F20392" w:rsidRPr="005D0A5E" w:rsidRDefault="00F20392" w:rsidP="00F20392">
            <w:pPr>
              <w:widowControl w:val="0"/>
              <w:jc w:val="both"/>
              <w:rPr>
                <w:rFonts w:ascii="Verdana" w:eastAsia="Book Antiqua" w:hAnsi="Verdana"/>
                <w:sz w:val="22"/>
                <w:szCs w:val="22"/>
                <w:lang w:val="ro-RO"/>
              </w:rPr>
            </w:pPr>
          </w:p>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Pentru respectarea exigențelor impuse de normele de tehnică legislativă.</w:t>
            </w:r>
          </w:p>
        </w:tc>
      </w:tr>
      <w:tr w:rsidR="005D0A5E" w:rsidRPr="005D0A5E" w:rsidTr="006B48F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F20392" w:rsidRPr="005D0A5E" w:rsidRDefault="00F20392" w:rsidP="00F20392">
            <w:pPr>
              <w:numPr>
                <w:ilvl w:val="0"/>
                <w:numId w:val="5"/>
              </w:numPr>
              <w:ind w:left="0" w:firstLine="0"/>
              <w:jc w:val="center"/>
              <w:rPr>
                <w:rFonts w:ascii="Verdana" w:hAnsi="Verdana"/>
                <w:b/>
                <w:sz w:val="22"/>
                <w:szCs w:val="22"/>
                <w:lang w:val="ro-RO"/>
              </w:rPr>
            </w:pPr>
          </w:p>
        </w:tc>
        <w:tc>
          <w:tcPr>
            <w:tcW w:w="3922" w:type="dxa"/>
          </w:tcPr>
          <w:p w:rsidR="00F20392" w:rsidRPr="005D0A5E" w:rsidRDefault="00F20392" w:rsidP="00F20392">
            <w:pPr>
              <w:widowControl w:val="0"/>
              <w:jc w:val="both"/>
              <w:rPr>
                <w:rFonts w:ascii="Verdana" w:eastAsia="Book Antiqua" w:hAnsi="Verdana"/>
                <w:sz w:val="22"/>
                <w:szCs w:val="22"/>
                <w:lang w:val="ro-RO"/>
              </w:rPr>
            </w:pPr>
          </w:p>
          <w:p w:rsidR="00F20392" w:rsidRPr="005D0A5E" w:rsidRDefault="00F20392" w:rsidP="00F20392">
            <w:pPr>
              <w:widowControl w:val="0"/>
              <w:jc w:val="both"/>
              <w:rPr>
                <w:rFonts w:ascii="Verdana" w:eastAsia="Book Antiqua" w:hAnsi="Verdana"/>
                <w:sz w:val="22"/>
                <w:szCs w:val="22"/>
                <w:lang w:val="ro-RO"/>
              </w:rPr>
            </w:pPr>
            <w:r w:rsidRPr="005D0A5E">
              <w:rPr>
                <w:rFonts w:ascii="Verdana" w:eastAsia="Book Antiqua" w:hAnsi="Verdana"/>
                <w:sz w:val="22"/>
                <w:szCs w:val="22"/>
                <w:lang w:val="ro-RO"/>
              </w:rPr>
              <w:t>__</w:t>
            </w:r>
          </w:p>
        </w:tc>
        <w:tc>
          <w:tcPr>
            <w:tcW w:w="3922" w:type="dxa"/>
          </w:tcPr>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p w:rsidR="00F20392" w:rsidRPr="005D0A5E" w:rsidRDefault="00F20392" w:rsidP="00F20392">
            <w:pPr>
              <w:tabs>
                <w:tab w:val="left" w:pos="567"/>
                <w:tab w:val="left" w:pos="993"/>
                <w:tab w:val="left" w:pos="2127"/>
                <w:tab w:val="left" w:pos="2552"/>
              </w:tabs>
              <w:jc w:val="both"/>
              <w:rPr>
                <w:rFonts w:ascii="Verdana" w:hAnsi="Verdana"/>
                <w:sz w:val="22"/>
                <w:szCs w:val="22"/>
                <w:lang w:val="ro-RO"/>
              </w:rPr>
            </w:pPr>
            <w:r w:rsidRPr="005D0A5E">
              <w:rPr>
                <w:rFonts w:ascii="Verdana" w:hAnsi="Verdana"/>
                <w:b/>
                <w:bCs/>
                <w:sz w:val="22"/>
                <w:szCs w:val="22"/>
                <w:lang w:val="ro-RO"/>
              </w:rPr>
              <w:t>Art.IV. -</w:t>
            </w:r>
            <w:r w:rsidRPr="005D0A5E">
              <w:rPr>
                <w:rFonts w:ascii="Verdana" w:hAnsi="Verdana"/>
                <w:sz w:val="22"/>
                <w:szCs w:val="22"/>
                <w:lang w:val="ro-RO"/>
              </w:rPr>
              <w:t xml:space="preserve"> Legea nr.17/2000 privind asistenţa socială a persoanelor vârstnice, republicată în Monitorul Oficial al României, Partea I, nr. 157 din 6 martie2007, cu modificările şi completările ulterioare, precum şi cu cele aduse prin prezenta lege, va fi republicată în Monitorul Oficial al României, Partea I, dându-se textelor o nouă numerotare.</w:t>
            </w:r>
          </w:p>
          <w:p w:rsidR="00F20392" w:rsidRPr="005D0A5E" w:rsidRDefault="00F20392" w:rsidP="00F20392">
            <w:pPr>
              <w:tabs>
                <w:tab w:val="left" w:pos="567"/>
                <w:tab w:val="left" w:pos="993"/>
                <w:tab w:val="left" w:pos="2127"/>
                <w:tab w:val="left" w:pos="2552"/>
              </w:tabs>
              <w:jc w:val="both"/>
              <w:rPr>
                <w:rFonts w:ascii="Verdana" w:hAnsi="Verdana"/>
                <w:b/>
                <w:bCs/>
                <w:sz w:val="22"/>
                <w:szCs w:val="22"/>
                <w:lang w:val="ro-RO"/>
              </w:rPr>
            </w:pPr>
          </w:p>
        </w:tc>
        <w:tc>
          <w:tcPr>
            <w:tcW w:w="3922" w:type="dxa"/>
          </w:tcPr>
          <w:p w:rsidR="00F20392" w:rsidRPr="005D0A5E" w:rsidRDefault="00F20392" w:rsidP="00F20392">
            <w:pPr>
              <w:widowControl w:val="0"/>
              <w:jc w:val="both"/>
              <w:rPr>
                <w:rFonts w:ascii="Verdana" w:eastAsia="Book Antiqua" w:hAnsi="Verdana"/>
                <w:b/>
                <w:bCs/>
                <w:sz w:val="22"/>
                <w:szCs w:val="22"/>
                <w:lang w:val="ro-RO"/>
              </w:rPr>
            </w:pPr>
          </w:p>
          <w:p w:rsidR="00F20392" w:rsidRPr="005D0A5E" w:rsidRDefault="00ED2240" w:rsidP="00F20392">
            <w:pPr>
              <w:widowControl w:val="0"/>
              <w:jc w:val="both"/>
              <w:rPr>
                <w:rFonts w:ascii="Verdana" w:eastAsia="Book Antiqua" w:hAnsi="Verdana"/>
                <w:b/>
                <w:bCs/>
                <w:sz w:val="22"/>
                <w:szCs w:val="22"/>
                <w:lang w:val="ro-RO"/>
              </w:rPr>
            </w:pPr>
            <w:r w:rsidRPr="005D0A5E">
              <w:rPr>
                <w:rFonts w:ascii="Verdana" w:eastAsia="Book Antiqua" w:hAnsi="Verdana"/>
                <w:b/>
                <w:bCs/>
                <w:sz w:val="22"/>
                <w:szCs w:val="22"/>
                <w:lang w:val="ro-RO"/>
              </w:rPr>
              <w:t>Art.IV n</w:t>
            </w:r>
            <w:r w:rsidR="00F20392" w:rsidRPr="005D0A5E">
              <w:rPr>
                <w:rFonts w:ascii="Verdana" w:eastAsia="Book Antiqua" w:hAnsi="Verdana"/>
                <w:b/>
                <w:bCs/>
                <w:sz w:val="22"/>
                <w:szCs w:val="22"/>
                <w:lang w:val="ro-RO"/>
              </w:rPr>
              <w:t xml:space="preserve">emodificat </w:t>
            </w:r>
          </w:p>
        </w:tc>
        <w:tc>
          <w:tcPr>
            <w:tcW w:w="2976" w:type="dxa"/>
          </w:tcPr>
          <w:p w:rsidR="00F20392" w:rsidRPr="005D0A5E" w:rsidRDefault="00F20392" w:rsidP="00F20392">
            <w:pPr>
              <w:widowControl w:val="0"/>
              <w:jc w:val="both"/>
              <w:rPr>
                <w:rFonts w:ascii="Verdana" w:eastAsia="Book Antiqua" w:hAnsi="Verdana"/>
                <w:b/>
                <w:bCs/>
                <w:sz w:val="22"/>
                <w:szCs w:val="22"/>
                <w:lang w:val="ro-RO"/>
              </w:rPr>
            </w:pPr>
          </w:p>
        </w:tc>
      </w:tr>
    </w:tbl>
    <w:p w:rsidR="00067340" w:rsidRPr="005D0A5E" w:rsidRDefault="00F20392" w:rsidP="00F20392">
      <w:pPr>
        <w:pStyle w:val="Heading2"/>
        <w:jc w:val="left"/>
        <w:rPr>
          <w:lang w:val="ro-RO"/>
        </w:rPr>
      </w:pPr>
      <w:r w:rsidRPr="005D0A5E">
        <w:rPr>
          <w:lang w:val="ro-RO"/>
        </w:rPr>
        <w:t xml:space="preserve"> </w:t>
      </w:r>
    </w:p>
    <w:sectPr w:rsidR="00067340" w:rsidRPr="005D0A5E" w:rsidSect="00FF6DFC">
      <w:pgSz w:w="16840" w:h="11907" w:orient="landscape" w:code="9"/>
      <w:pgMar w:top="1701" w:right="1134" w:bottom="1134" w:left="1701" w:header="720" w:footer="48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5219E" w:rsidRDefault="0005219E">
      <w:r>
        <w:separator/>
      </w:r>
    </w:p>
  </w:endnote>
  <w:endnote w:type="continuationSeparator" w:id="0">
    <w:p w:rsidR="0005219E" w:rsidRDefault="00052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Default="00092596" w:rsidP="002E2B4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092596" w:rsidRPr="00773F40" w:rsidRDefault="00092596"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977505">
      <w:rPr>
        <w:rStyle w:val="PageNumber"/>
        <w:rFonts w:ascii="Verdana" w:hAnsi="Verdana"/>
        <w:noProof/>
        <w:sz w:val="18"/>
        <w:szCs w:val="18"/>
        <w:lang w:val="ro-RO"/>
      </w:rPr>
      <w:t>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73F40" w:rsidRPr="00FF6DFC" w:rsidRDefault="00773F40" w:rsidP="002052E8">
    <w:pPr>
      <w:pStyle w:val="Footer"/>
      <w:framePr w:wrap="around" w:vAnchor="text" w:hAnchor="margin" w:xAlign="right" w:y="1"/>
      <w:rPr>
        <w:rStyle w:val="PageNumber"/>
        <w:rFonts w:ascii="Verdana" w:hAnsi="Verdana"/>
        <w:sz w:val="20"/>
        <w:szCs w:val="22"/>
      </w:rPr>
    </w:pPr>
    <w:r w:rsidRPr="00FF6DFC">
      <w:rPr>
        <w:rStyle w:val="PageNumber"/>
        <w:rFonts w:ascii="Verdana" w:hAnsi="Verdana"/>
        <w:sz w:val="20"/>
        <w:szCs w:val="22"/>
      </w:rPr>
      <w:fldChar w:fldCharType="begin"/>
    </w:r>
    <w:r w:rsidRPr="00FF6DFC">
      <w:rPr>
        <w:rStyle w:val="PageNumber"/>
        <w:rFonts w:ascii="Verdana" w:hAnsi="Verdana"/>
        <w:sz w:val="20"/>
        <w:szCs w:val="22"/>
      </w:rPr>
      <w:instrText xml:space="preserve">PAGE  </w:instrText>
    </w:r>
    <w:r w:rsidRPr="00FF6DFC">
      <w:rPr>
        <w:rStyle w:val="PageNumber"/>
        <w:rFonts w:ascii="Verdana" w:hAnsi="Verdana"/>
        <w:sz w:val="20"/>
        <w:szCs w:val="22"/>
      </w:rPr>
      <w:fldChar w:fldCharType="separate"/>
    </w:r>
    <w:r w:rsidR="00977505">
      <w:rPr>
        <w:rStyle w:val="PageNumber"/>
        <w:rFonts w:ascii="Verdana" w:hAnsi="Verdana"/>
        <w:noProof/>
        <w:sz w:val="20"/>
        <w:szCs w:val="22"/>
      </w:rPr>
      <w:t>5</w:t>
    </w:r>
    <w:r w:rsidRPr="00FF6DFC">
      <w:rPr>
        <w:rStyle w:val="PageNumber"/>
        <w:rFonts w:ascii="Verdana" w:hAnsi="Verdana"/>
        <w:sz w:val="20"/>
        <w:szCs w:val="22"/>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5219E" w:rsidRDefault="0005219E">
      <w:r>
        <w:separator/>
      </w:r>
    </w:p>
  </w:footnote>
  <w:footnote w:type="continuationSeparator" w:id="0">
    <w:p w:rsidR="0005219E" w:rsidRDefault="000521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20145" w:rsidRDefault="00120145" w:rsidP="002E2B4D">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435C57B9"/>
    <w:multiLevelType w:val="hybridMultilevel"/>
    <w:tmpl w:val="AAD06B4A"/>
    <w:lvl w:ilvl="0" w:tplc="C6320268">
      <w:start w:val="4"/>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7996899">
    <w:abstractNumId w:val="3"/>
  </w:num>
  <w:num w:numId="2" w16cid:durableId="969364563">
    <w:abstractNumId w:val="0"/>
  </w:num>
  <w:num w:numId="3" w16cid:durableId="918978265">
    <w:abstractNumId w:val="4"/>
  </w:num>
  <w:num w:numId="4" w16cid:durableId="1048535595">
    <w:abstractNumId w:val="1"/>
  </w:num>
  <w:num w:numId="5" w16cid:durableId="447549370">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722A"/>
    <w:rsid w:val="00004B05"/>
    <w:rsid w:val="000071DD"/>
    <w:rsid w:val="00022A25"/>
    <w:rsid w:val="00025650"/>
    <w:rsid w:val="000349FE"/>
    <w:rsid w:val="00034DBD"/>
    <w:rsid w:val="000427F6"/>
    <w:rsid w:val="0005219E"/>
    <w:rsid w:val="00055767"/>
    <w:rsid w:val="000604CA"/>
    <w:rsid w:val="00067340"/>
    <w:rsid w:val="00081729"/>
    <w:rsid w:val="00083D63"/>
    <w:rsid w:val="00084146"/>
    <w:rsid w:val="00092596"/>
    <w:rsid w:val="00097A2B"/>
    <w:rsid w:val="000B034E"/>
    <w:rsid w:val="000B14D1"/>
    <w:rsid w:val="000E1DE3"/>
    <w:rsid w:val="000E2D52"/>
    <w:rsid w:val="000F308A"/>
    <w:rsid w:val="000F4B0E"/>
    <w:rsid w:val="000F7087"/>
    <w:rsid w:val="0010638C"/>
    <w:rsid w:val="00107818"/>
    <w:rsid w:val="0011322E"/>
    <w:rsid w:val="00120145"/>
    <w:rsid w:val="00120D0C"/>
    <w:rsid w:val="00127449"/>
    <w:rsid w:val="001444CD"/>
    <w:rsid w:val="001456C3"/>
    <w:rsid w:val="00184B7B"/>
    <w:rsid w:val="0019167D"/>
    <w:rsid w:val="001928B1"/>
    <w:rsid w:val="00192FF0"/>
    <w:rsid w:val="00193BDA"/>
    <w:rsid w:val="00193D0D"/>
    <w:rsid w:val="001A31B4"/>
    <w:rsid w:val="001A7CCF"/>
    <w:rsid w:val="001B1616"/>
    <w:rsid w:val="001D0B75"/>
    <w:rsid w:val="001D5D34"/>
    <w:rsid w:val="001E0D11"/>
    <w:rsid w:val="001E3851"/>
    <w:rsid w:val="001F0014"/>
    <w:rsid w:val="002043B6"/>
    <w:rsid w:val="002052E8"/>
    <w:rsid w:val="00206852"/>
    <w:rsid w:val="002071BD"/>
    <w:rsid w:val="002109A1"/>
    <w:rsid w:val="00220359"/>
    <w:rsid w:val="00220514"/>
    <w:rsid w:val="00227A0B"/>
    <w:rsid w:val="00264B69"/>
    <w:rsid w:val="00266575"/>
    <w:rsid w:val="00270151"/>
    <w:rsid w:val="002A038F"/>
    <w:rsid w:val="002B6CA2"/>
    <w:rsid w:val="002C51D1"/>
    <w:rsid w:val="002C584C"/>
    <w:rsid w:val="002C6052"/>
    <w:rsid w:val="002D09CF"/>
    <w:rsid w:val="002E2B4D"/>
    <w:rsid w:val="003074A8"/>
    <w:rsid w:val="00312B10"/>
    <w:rsid w:val="0031774C"/>
    <w:rsid w:val="00343A3A"/>
    <w:rsid w:val="003463FD"/>
    <w:rsid w:val="00361A1B"/>
    <w:rsid w:val="00372A1E"/>
    <w:rsid w:val="00373CA3"/>
    <w:rsid w:val="00376AF5"/>
    <w:rsid w:val="003776FC"/>
    <w:rsid w:val="00391624"/>
    <w:rsid w:val="00395796"/>
    <w:rsid w:val="003A1BC2"/>
    <w:rsid w:val="003D048F"/>
    <w:rsid w:val="003D5205"/>
    <w:rsid w:val="003D58B4"/>
    <w:rsid w:val="003E6717"/>
    <w:rsid w:val="003F244E"/>
    <w:rsid w:val="003F2ED6"/>
    <w:rsid w:val="003F6E59"/>
    <w:rsid w:val="00404CC2"/>
    <w:rsid w:val="00412E98"/>
    <w:rsid w:val="00420EFB"/>
    <w:rsid w:val="0044330F"/>
    <w:rsid w:val="004434CD"/>
    <w:rsid w:val="004478F8"/>
    <w:rsid w:val="00466CAD"/>
    <w:rsid w:val="004745B5"/>
    <w:rsid w:val="0047467E"/>
    <w:rsid w:val="00482889"/>
    <w:rsid w:val="0048451E"/>
    <w:rsid w:val="004876F8"/>
    <w:rsid w:val="00490A80"/>
    <w:rsid w:val="004A0EBF"/>
    <w:rsid w:val="004B0FD3"/>
    <w:rsid w:val="004B1633"/>
    <w:rsid w:val="004B38B3"/>
    <w:rsid w:val="004B4EB7"/>
    <w:rsid w:val="004B7E5C"/>
    <w:rsid w:val="004C17C2"/>
    <w:rsid w:val="004C55BE"/>
    <w:rsid w:val="004D1D6E"/>
    <w:rsid w:val="004D26BE"/>
    <w:rsid w:val="004D7217"/>
    <w:rsid w:val="004E3F30"/>
    <w:rsid w:val="004E6510"/>
    <w:rsid w:val="004E7937"/>
    <w:rsid w:val="005007A9"/>
    <w:rsid w:val="00506FDB"/>
    <w:rsid w:val="005071A8"/>
    <w:rsid w:val="00513397"/>
    <w:rsid w:val="00520922"/>
    <w:rsid w:val="0053297E"/>
    <w:rsid w:val="005420D3"/>
    <w:rsid w:val="00553D46"/>
    <w:rsid w:val="00563454"/>
    <w:rsid w:val="00575CC8"/>
    <w:rsid w:val="005B722A"/>
    <w:rsid w:val="005D0A5E"/>
    <w:rsid w:val="005D21D1"/>
    <w:rsid w:val="005E32F1"/>
    <w:rsid w:val="005E5CC3"/>
    <w:rsid w:val="005F3955"/>
    <w:rsid w:val="00600E02"/>
    <w:rsid w:val="0060455F"/>
    <w:rsid w:val="00604D6E"/>
    <w:rsid w:val="0061577F"/>
    <w:rsid w:val="00617D18"/>
    <w:rsid w:val="00627D45"/>
    <w:rsid w:val="00636A94"/>
    <w:rsid w:val="00642843"/>
    <w:rsid w:val="00643C45"/>
    <w:rsid w:val="006534BC"/>
    <w:rsid w:val="0066370B"/>
    <w:rsid w:val="00664EF4"/>
    <w:rsid w:val="00672003"/>
    <w:rsid w:val="006748DB"/>
    <w:rsid w:val="00681DA0"/>
    <w:rsid w:val="00682975"/>
    <w:rsid w:val="00684504"/>
    <w:rsid w:val="00687BA7"/>
    <w:rsid w:val="0069569A"/>
    <w:rsid w:val="00695BA9"/>
    <w:rsid w:val="006972D6"/>
    <w:rsid w:val="006A5D1A"/>
    <w:rsid w:val="006C16C9"/>
    <w:rsid w:val="006C1AB0"/>
    <w:rsid w:val="006C2D89"/>
    <w:rsid w:val="006D7032"/>
    <w:rsid w:val="006E1DCE"/>
    <w:rsid w:val="006E58E4"/>
    <w:rsid w:val="006F121C"/>
    <w:rsid w:val="006F4152"/>
    <w:rsid w:val="006F7B59"/>
    <w:rsid w:val="007014EC"/>
    <w:rsid w:val="00705DAB"/>
    <w:rsid w:val="00714301"/>
    <w:rsid w:val="00714E45"/>
    <w:rsid w:val="00715758"/>
    <w:rsid w:val="007305FA"/>
    <w:rsid w:val="00737BF5"/>
    <w:rsid w:val="00746F5F"/>
    <w:rsid w:val="0075342D"/>
    <w:rsid w:val="007535BF"/>
    <w:rsid w:val="0076299D"/>
    <w:rsid w:val="0077390E"/>
    <w:rsid w:val="00773F40"/>
    <w:rsid w:val="0078049F"/>
    <w:rsid w:val="007A53D8"/>
    <w:rsid w:val="007B1D93"/>
    <w:rsid w:val="007B402B"/>
    <w:rsid w:val="007B728F"/>
    <w:rsid w:val="007C4A6C"/>
    <w:rsid w:val="007D588F"/>
    <w:rsid w:val="007D7A9F"/>
    <w:rsid w:val="007E5738"/>
    <w:rsid w:val="007F177D"/>
    <w:rsid w:val="007F5C1C"/>
    <w:rsid w:val="007F7AC7"/>
    <w:rsid w:val="0080108F"/>
    <w:rsid w:val="00804E9F"/>
    <w:rsid w:val="00804ED0"/>
    <w:rsid w:val="00816294"/>
    <w:rsid w:val="00833A79"/>
    <w:rsid w:val="00833DA6"/>
    <w:rsid w:val="00852E2B"/>
    <w:rsid w:val="008536D4"/>
    <w:rsid w:val="008633B2"/>
    <w:rsid w:val="0087526B"/>
    <w:rsid w:val="00890113"/>
    <w:rsid w:val="00890D4E"/>
    <w:rsid w:val="00891A9E"/>
    <w:rsid w:val="008A0D4B"/>
    <w:rsid w:val="008A46C1"/>
    <w:rsid w:val="008B714D"/>
    <w:rsid w:val="008E0B1D"/>
    <w:rsid w:val="008F074C"/>
    <w:rsid w:val="008F5AA9"/>
    <w:rsid w:val="00905635"/>
    <w:rsid w:val="00912268"/>
    <w:rsid w:val="00920C88"/>
    <w:rsid w:val="009306CC"/>
    <w:rsid w:val="00937173"/>
    <w:rsid w:val="0093734B"/>
    <w:rsid w:val="00953A5E"/>
    <w:rsid w:val="00956978"/>
    <w:rsid w:val="009575F9"/>
    <w:rsid w:val="00967C7A"/>
    <w:rsid w:val="00972F79"/>
    <w:rsid w:val="00974F85"/>
    <w:rsid w:val="00976B5F"/>
    <w:rsid w:val="00977505"/>
    <w:rsid w:val="0098214C"/>
    <w:rsid w:val="00987A56"/>
    <w:rsid w:val="00994C4B"/>
    <w:rsid w:val="009A34D0"/>
    <w:rsid w:val="009D5305"/>
    <w:rsid w:val="009E2795"/>
    <w:rsid w:val="009E4DF9"/>
    <w:rsid w:val="009E66E4"/>
    <w:rsid w:val="009E7521"/>
    <w:rsid w:val="009F45BC"/>
    <w:rsid w:val="00A0465A"/>
    <w:rsid w:val="00A05EA1"/>
    <w:rsid w:val="00A063BD"/>
    <w:rsid w:val="00A274C8"/>
    <w:rsid w:val="00A3554E"/>
    <w:rsid w:val="00A356EA"/>
    <w:rsid w:val="00A47343"/>
    <w:rsid w:val="00A64618"/>
    <w:rsid w:val="00A71BF5"/>
    <w:rsid w:val="00A736AA"/>
    <w:rsid w:val="00A83DB1"/>
    <w:rsid w:val="00A91100"/>
    <w:rsid w:val="00AB36E5"/>
    <w:rsid w:val="00AC15A3"/>
    <w:rsid w:val="00AC7CC6"/>
    <w:rsid w:val="00AD5868"/>
    <w:rsid w:val="00AD7F60"/>
    <w:rsid w:val="00AF76DA"/>
    <w:rsid w:val="00B00733"/>
    <w:rsid w:val="00B043CB"/>
    <w:rsid w:val="00B473B6"/>
    <w:rsid w:val="00B557BC"/>
    <w:rsid w:val="00B65D06"/>
    <w:rsid w:val="00B73FA9"/>
    <w:rsid w:val="00B7428C"/>
    <w:rsid w:val="00B77D86"/>
    <w:rsid w:val="00B87877"/>
    <w:rsid w:val="00B92935"/>
    <w:rsid w:val="00B97F7D"/>
    <w:rsid w:val="00BA16C8"/>
    <w:rsid w:val="00BA411F"/>
    <w:rsid w:val="00BA426C"/>
    <w:rsid w:val="00BB0893"/>
    <w:rsid w:val="00BC4B9F"/>
    <w:rsid w:val="00BD5BD4"/>
    <w:rsid w:val="00BE5467"/>
    <w:rsid w:val="00BF2896"/>
    <w:rsid w:val="00C03C5B"/>
    <w:rsid w:val="00C06926"/>
    <w:rsid w:val="00C17C0B"/>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059D8"/>
    <w:rsid w:val="00D15C28"/>
    <w:rsid w:val="00D3231B"/>
    <w:rsid w:val="00D47BC5"/>
    <w:rsid w:val="00D63778"/>
    <w:rsid w:val="00D73B8C"/>
    <w:rsid w:val="00D74E8B"/>
    <w:rsid w:val="00DD0D1D"/>
    <w:rsid w:val="00DE4F4F"/>
    <w:rsid w:val="00DE58B7"/>
    <w:rsid w:val="00E0430F"/>
    <w:rsid w:val="00E07ED5"/>
    <w:rsid w:val="00E1098A"/>
    <w:rsid w:val="00E161CE"/>
    <w:rsid w:val="00E17544"/>
    <w:rsid w:val="00E27462"/>
    <w:rsid w:val="00E3074A"/>
    <w:rsid w:val="00E347BC"/>
    <w:rsid w:val="00E4351C"/>
    <w:rsid w:val="00E4554D"/>
    <w:rsid w:val="00E56592"/>
    <w:rsid w:val="00E656D9"/>
    <w:rsid w:val="00E90808"/>
    <w:rsid w:val="00E9245B"/>
    <w:rsid w:val="00E96CEF"/>
    <w:rsid w:val="00EA0545"/>
    <w:rsid w:val="00EA1A3D"/>
    <w:rsid w:val="00EA37AF"/>
    <w:rsid w:val="00EC1972"/>
    <w:rsid w:val="00ED0398"/>
    <w:rsid w:val="00ED2240"/>
    <w:rsid w:val="00ED29CD"/>
    <w:rsid w:val="00ED693C"/>
    <w:rsid w:val="00EE3C44"/>
    <w:rsid w:val="00EF052C"/>
    <w:rsid w:val="00F02795"/>
    <w:rsid w:val="00F043AB"/>
    <w:rsid w:val="00F07FF1"/>
    <w:rsid w:val="00F1397F"/>
    <w:rsid w:val="00F20392"/>
    <w:rsid w:val="00F23CDC"/>
    <w:rsid w:val="00F25B06"/>
    <w:rsid w:val="00F35452"/>
    <w:rsid w:val="00F471BE"/>
    <w:rsid w:val="00F53DD3"/>
    <w:rsid w:val="00F5547C"/>
    <w:rsid w:val="00F5559C"/>
    <w:rsid w:val="00F650EF"/>
    <w:rsid w:val="00F658EC"/>
    <w:rsid w:val="00F8123E"/>
    <w:rsid w:val="00F8193C"/>
    <w:rsid w:val="00F83380"/>
    <w:rsid w:val="00F860A7"/>
    <w:rsid w:val="00F929E4"/>
    <w:rsid w:val="00FA4366"/>
    <w:rsid w:val="00FA46AA"/>
    <w:rsid w:val="00FC3DB0"/>
    <w:rsid w:val="00FD39FB"/>
    <w:rsid w:val="00FD3CCD"/>
    <w:rsid w:val="00FF23FA"/>
    <w:rsid w:val="00FF5EA0"/>
    <w:rsid w:val="00FF6DFC"/>
    <w:rsid w:val="00FF7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D20774"/>
  <w15:docId w15:val="{F9895511-816A-4FEE-843D-EA65D9EB2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Bookman" w:hAnsi="Bookman"/>
      <w:sz w:val="28"/>
    </w:rPr>
  </w:style>
  <w:style w:type="paragraph" w:styleId="Heading1">
    <w:name w:val="heading 1"/>
    <w:basedOn w:val="Normal"/>
    <w:next w:val="Normal"/>
    <w:qFormat/>
    <w:pPr>
      <w:keepNext/>
      <w:outlineLvl w:val="0"/>
    </w:pPr>
    <w:rPr>
      <w:rFonts w:ascii="Kuenstler" w:hAnsi="Kuenstler"/>
      <w:b/>
      <w:sz w:val="74"/>
    </w:rPr>
  </w:style>
  <w:style w:type="paragraph" w:styleId="Heading2">
    <w:name w:val="heading 2"/>
    <w:basedOn w:val="Normal"/>
    <w:next w:val="Normal"/>
    <w:qFormat/>
    <w:pPr>
      <w:keepNext/>
      <w:jc w:val="center"/>
      <w:outlineLvl w:val="1"/>
    </w:pPr>
    <w:rPr>
      <w:b/>
      <w:sz w:val="24"/>
    </w:rPr>
  </w:style>
  <w:style w:type="paragraph" w:styleId="Heading3">
    <w:name w:val="heading 3"/>
    <w:basedOn w:val="Normal"/>
    <w:next w:val="Normal"/>
    <w:qFormat/>
    <w:pPr>
      <w:keepNext/>
      <w:ind w:left="567"/>
      <w:jc w:val="center"/>
      <w:outlineLvl w:val="2"/>
    </w:pPr>
    <w:rPr>
      <w:b/>
      <w:i/>
      <w:sz w:val="24"/>
    </w:rPr>
  </w:style>
  <w:style w:type="paragraph" w:styleId="Heading4">
    <w:name w:val="heading 4"/>
    <w:basedOn w:val="Normal"/>
    <w:next w:val="Normal"/>
    <w:link w:val="Heading4Char"/>
    <w:unhideWhenUsed/>
    <w:qFormat/>
    <w:rsid w:val="00067340"/>
    <w:pPr>
      <w:keepNext/>
      <w:spacing w:before="240" w:after="60"/>
      <w:outlineLvl w:val="3"/>
    </w:pPr>
    <w:rPr>
      <w:rFonts w:ascii="Calibri" w:hAnsi="Calibri"/>
      <w:b/>
      <w:bCs/>
      <w:szCs w:val="28"/>
    </w:rPr>
  </w:style>
  <w:style w:type="paragraph" w:styleId="Heading5">
    <w:name w:val="heading 5"/>
    <w:basedOn w:val="Normal"/>
    <w:next w:val="Normal"/>
    <w:link w:val="Heading5Char"/>
    <w:qFormat/>
    <w:rsid w:val="00E0430F"/>
    <w:pPr>
      <w:keepNext/>
      <w:jc w:val="both"/>
      <w:outlineLvl w:val="4"/>
    </w:pPr>
    <w:rPr>
      <w:rFonts w:ascii="Times New Roman" w:hAnsi="Times New Roman"/>
      <w:i/>
      <w:sz w:val="24"/>
    </w:rPr>
  </w:style>
  <w:style w:type="paragraph" w:styleId="Heading6">
    <w:name w:val="heading 6"/>
    <w:basedOn w:val="Normal"/>
    <w:next w:val="Normal"/>
    <w:link w:val="Heading6Char"/>
    <w:qFormat/>
    <w:rsid w:val="00E0430F"/>
    <w:pPr>
      <w:keepNext/>
      <w:jc w:val="center"/>
      <w:outlineLvl w:val="5"/>
    </w:pPr>
    <w:rPr>
      <w:rFonts w:ascii="Times New Roman" w:hAnsi="Times New Roman"/>
      <w:b/>
      <w:u w:val="single"/>
    </w:rPr>
  </w:style>
  <w:style w:type="paragraph" w:styleId="Heading7">
    <w:name w:val="heading 7"/>
    <w:basedOn w:val="Normal"/>
    <w:next w:val="Normal"/>
    <w:link w:val="Heading7Char"/>
    <w:qFormat/>
    <w:rsid w:val="00E0430F"/>
    <w:pPr>
      <w:keepNext/>
      <w:jc w:val="both"/>
      <w:outlineLvl w:val="6"/>
    </w:pPr>
    <w:rPr>
      <w:rFonts w:ascii="Times New Roman" w:hAnsi="Times New Roma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FootnoteText">
    <w:name w:val="footnote text"/>
    <w:basedOn w:val="Normal"/>
    <w:semiHidden/>
    <w:pPr>
      <w:ind w:firstLine="1134"/>
      <w:jc w:val="both"/>
    </w:pPr>
    <w:rPr>
      <w:rFonts w:ascii="Benguiat" w:hAnsi="Benguiat"/>
      <w:sz w:val="20"/>
    </w:rPr>
  </w:style>
  <w:style w:type="character" w:styleId="Hyperlink">
    <w:name w:val="Hyperlink"/>
    <w:rsid w:val="00C85B8D"/>
    <w:rPr>
      <w:color w:val="0000FF"/>
      <w:u w:val="single"/>
    </w:rPr>
  </w:style>
  <w:style w:type="table" w:styleId="TableGrid">
    <w:name w:val="Table Grid"/>
    <w:basedOn w:val="TableNormal"/>
    <w:rsid w:val="00AC7C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link w:val="BodyText2"/>
    <w:rsid w:val="002C584C"/>
    <w:rPr>
      <w:rFonts w:ascii="Bookman" w:hAnsi="Bookman"/>
      <w:sz w:val="28"/>
    </w:rPr>
  </w:style>
  <w:style w:type="character" w:customStyle="1" w:styleId="Heading4Char">
    <w:name w:val="Heading 4 Char"/>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paragraph" w:styleId="ListParagraph">
    <w:name w:val="List Paragraph"/>
    <w:basedOn w:val="Normal"/>
    <w:uiPriority w:val="34"/>
    <w:qFormat/>
    <w:rsid w:val="00E0430F"/>
    <w:pPr>
      <w:ind w:left="720"/>
      <w:contextualSpacing/>
    </w:pPr>
  </w:style>
  <w:style w:type="character" w:customStyle="1" w:styleId="Heading5Char">
    <w:name w:val="Heading 5 Char"/>
    <w:basedOn w:val="DefaultParagraphFont"/>
    <w:link w:val="Heading5"/>
    <w:rsid w:val="00E0430F"/>
    <w:rPr>
      <w:i/>
      <w:sz w:val="24"/>
    </w:rPr>
  </w:style>
  <w:style w:type="character" w:customStyle="1" w:styleId="Heading6Char">
    <w:name w:val="Heading 6 Char"/>
    <w:basedOn w:val="DefaultParagraphFont"/>
    <w:link w:val="Heading6"/>
    <w:rsid w:val="00E0430F"/>
    <w:rPr>
      <w:b/>
      <w:sz w:val="28"/>
      <w:u w:val="single"/>
    </w:rPr>
  </w:style>
  <w:style w:type="character" w:customStyle="1" w:styleId="Heading7Char">
    <w:name w:val="Heading 7 Char"/>
    <w:basedOn w:val="DefaultParagraphFont"/>
    <w:link w:val="Heading7"/>
    <w:rsid w:val="00E0430F"/>
    <w:rPr>
      <w:b/>
      <w:sz w:val="24"/>
    </w:rPr>
  </w:style>
  <w:style w:type="numbering" w:customStyle="1" w:styleId="NoList1">
    <w:name w:val="No List1"/>
    <w:next w:val="NoList"/>
    <w:uiPriority w:val="99"/>
    <w:semiHidden/>
    <w:unhideWhenUsed/>
    <w:rsid w:val="00E0430F"/>
  </w:style>
  <w:style w:type="paragraph" w:styleId="BodyTextIndent">
    <w:name w:val="Body Text Indent"/>
    <w:basedOn w:val="Normal"/>
    <w:link w:val="BodyTextIndentChar"/>
    <w:rsid w:val="00E0430F"/>
    <w:pPr>
      <w:ind w:firstLine="720"/>
      <w:jc w:val="both"/>
    </w:pPr>
    <w:rPr>
      <w:rFonts w:ascii="Times New Roman" w:hAnsi="Times New Roman"/>
    </w:rPr>
  </w:style>
  <w:style w:type="character" w:customStyle="1" w:styleId="BodyTextIndentChar">
    <w:name w:val="Body Text Indent Char"/>
    <w:basedOn w:val="DefaultParagraphFont"/>
    <w:link w:val="BodyTextIndent"/>
    <w:rsid w:val="00E0430F"/>
    <w:rPr>
      <w:sz w:val="28"/>
    </w:rPr>
  </w:style>
  <w:style w:type="paragraph" w:styleId="Title">
    <w:name w:val="Title"/>
    <w:basedOn w:val="Normal"/>
    <w:link w:val="TitleChar"/>
    <w:qFormat/>
    <w:rsid w:val="00E0430F"/>
    <w:pPr>
      <w:jc w:val="center"/>
      <w:outlineLvl w:val="0"/>
    </w:pPr>
    <w:rPr>
      <w:rFonts w:ascii="Arial" w:hAnsi="Arial"/>
      <w:i/>
    </w:rPr>
  </w:style>
  <w:style w:type="character" w:customStyle="1" w:styleId="TitleChar">
    <w:name w:val="Title Char"/>
    <w:basedOn w:val="DefaultParagraphFont"/>
    <w:link w:val="Title"/>
    <w:rsid w:val="00E0430F"/>
    <w:rPr>
      <w:rFonts w:ascii="Arial" w:hAnsi="Arial"/>
      <w:i/>
      <w:sz w:val="28"/>
    </w:rPr>
  </w:style>
  <w:style w:type="character" w:customStyle="1" w:styleId="Bodytext3">
    <w:name w:val="Body text (3)_"/>
    <w:basedOn w:val="DefaultParagraphFont"/>
    <w:link w:val="Bodytext30"/>
    <w:rsid w:val="00E0430F"/>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E0430F"/>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Bold">
    <w:name w:val="Body text + Bold"/>
    <w:basedOn w:val="DefaultParagraphFont"/>
    <w:rsid w:val="00E0430F"/>
    <w:rPr>
      <w:rFonts w:ascii="Book Antiqua" w:eastAsia="Book Antiqua" w:hAnsi="Book Antiqua" w:cs="Book Antiqua"/>
      <w:b/>
      <w:bCs/>
      <w:i w:val="0"/>
      <w:iCs w:val="0"/>
      <w:smallCaps w:val="0"/>
      <w:strike w:val="0"/>
      <w:color w:val="000000"/>
      <w:spacing w:val="0"/>
      <w:w w:val="100"/>
      <w:position w:val="0"/>
      <w:sz w:val="25"/>
      <w:szCs w:val="25"/>
      <w:u w:val="none"/>
      <w:lang w:val="ro-RO"/>
    </w:rPr>
  </w:style>
  <w:style w:type="character" w:customStyle="1" w:styleId="ar">
    <w:name w:val="ar"/>
    <w:basedOn w:val="DefaultParagraphFont"/>
    <w:rsid w:val="00E0430F"/>
  </w:style>
  <w:style w:type="character" w:customStyle="1" w:styleId="al">
    <w:name w:val="al"/>
    <w:basedOn w:val="DefaultParagraphFont"/>
    <w:rsid w:val="00E0430F"/>
  </w:style>
  <w:style w:type="character" w:customStyle="1" w:styleId="tal">
    <w:name w:val="tal"/>
    <w:basedOn w:val="DefaultParagraphFont"/>
    <w:rsid w:val="00E0430F"/>
  </w:style>
  <w:style w:type="character" w:customStyle="1" w:styleId="tpa">
    <w:name w:val="tpa"/>
    <w:basedOn w:val="DefaultParagraphFont"/>
    <w:rsid w:val="00E0430F"/>
  </w:style>
  <w:style w:type="character" w:customStyle="1" w:styleId="BalloonTextChar">
    <w:name w:val="Balloon Text Char"/>
    <w:basedOn w:val="DefaultParagraphFont"/>
    <w:link w:val="BalloonText"/>
    <w:rsid w:val="00E0430F"/>
    <w:rPr>
      <w:rFonts w:ascii="Tahoma" w:hAnsi="Tahoma" w:cs="Tahoma"/>
      <w:sz w:val="16"/>
      <w:szCs w:val="16"/>
    </w:rPr>
  </w:style>
  <w:style w:type="character" w:customStyle="1" w:styleId="li">
    <w:name w:val="li"/>
    <w:basedOn w:val="DefaultParagraphFont"/>
    <w:rsid w:val="00E0430F"/>
  </w:style>
  <w:style w:type="character" w:customStyle="1" w:styleId="tli">
    <w:name w:val="tli"/>
    <w:basedOn w:val="DefaultParagraphFont"/>
    <w:rsid w:val="00E0430F"/>
  </w:style>
  <w:style w:type="character" w:customStyle="1" w:styleId="lia">
    <w:name w:val="li_a"/>
    <w:basedOn w:val="DefaultParagraphFont"/>
    <w:rsid w:val="00E0430F"/>
  </w:style>
  <w:style w:type="character" w:customStyle="1" w:styleId="tlia">
    <w:name w:val="tli_a"/>
    <w:basedOn w:val="DefaultParagraphFont"/>
    <w:rsid w:val="00E0430F"/>
  </w:style>
  <w:style w:type="character" w:customStyle="1" w:styleId="lego">
    <w:name w:val="lego"/>
    <w:basedOn w:val="DefaultParagraphFont"/>
    <w:rsid w:val="00E0430F"/>
  </w:style>
  <w:style w:type="character" w:customStyle="1" w:styleId="ala">
    <w:name w:val="al_a"/>
    <w:basedOn w:val="DefaultParagraphFont"/>
    <w:rsid w:val="00E0430F"/>
  </w:style>
  <w:style w:type="character" w:customStyle="1" w:styleId="tala">
    <w:name w:val="tal_a"/>
    <w:basedOn w:val="DefaultParagraphFont"/>
    <w:rsid w:val="00E0430F"/>
  </w:style>
  <w:style w:type="character" w:customStyle="1" w:styleId="legoa">
    <w:name w:val="lego_a"/>
    <w:basedOn w:val="DefaultParagraphFont"/>
    <w:rsid w:val="00E04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66119">
      <w:bodyDiv w:val="1"/>
      <w:marLeft w:val="0"/>
      <w:marRight w:val="0"/>
      <w:marTop w:val="0"/>
      <w:marBottom w:val="0"/>
      <w:divBdr>
        <w:top w:val="none" w:sz="0" w:space="0" w:color="auto"/>
        <w:left w:val="none" w:sz="0" w:space="0" w:color="auto"/>
        <w:bottom w:val="none" w:sz="0" w:space="0" w:color="auto"/>
        <w:right w:val="none" w:sz="0" w:space="0" w:color="auto"/>
      </w:divBdr>
    </w:div>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394469889">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103963212">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130</TotalTime>
  <Pages>34</Pages>
  <Words>6350</Words>
  <Characters>36199</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42465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 Vladescu</cp:lastModifiedBy>
  <cp:revision>11</cp:revision>
  <cp:lastPrinted>2022-11-15T11:51:00Z</cp:lastPrinted>
  <dcterms:created xsi:type="dcterms:W3CDTF">2022-11-15T09:55:00Z</dcterms:created>
  <dcterms:modified xsi:type="dcterms:W3CDTF">2022-11-15T13:36:00Z</dcterms:modified>
</cp:coreProperties>
</file>