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0F2D" w:rsidRPr="00D1652D" w:rsidRDefault="00C346E7" w:rsidP="00BD542F">
      <w:pPr>
        <w:ind w:right="-114"/>
        <w:jc w:val="center"/>
        <w:rPr>
          <w:rFonts w:ascii="Times New Roman" w:hAnsi="Times New Roman"/>
          <w:b/>
          <w:sz w:val="24"/>
          <w:szCs w:val="24"/>
          <w:lang w:val="ro-RO"/>
        </w:rPr>
      </w:pPr>
      <w:r w:rsidRPr="00D1652D">
        <w:rPr>
          <w:rFonts w:ascii="Times New Roman" w:hAnsi="Times New Roman"/>
          <w:b/>
          <w:noProof/>
          <w:sz w:val="24"/>
          <w:szCs w:val="24"/>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450F2D" w:rsidRPr="00D1652D" w:rsidRDefault="00450F2D" w:rsidP="00BD542F">
      <w:pPr>
        <w:jc w:val="center"/>
        <w:rPr>
          <w:rFonts w:ascii="Times New Roman" w:hAnsi="Times New Roman"/>
          <w:b/>
          <w:sz w:val="24"/>
          <w:szCs w:val="24"/>
          <w:lang w:val="ro-RO"/>
        </w:rPr>
      </w:pPr>
      <w:r w:rsidRPr="00D1652D">
        <w:rPr>
          <w:rFonts w:ascii="Times New Roman" w:hAnsi="Times New Roman"/>
          <w:b/>
          <w:sz w:val="24"/>
          <w:szCs w:val="24"/>
          <w:lang w:val="ro-RO"/>
        </w:rPr>
        <w:t>Parlamentul României</w:t>
      </w:r>
    </w:p>
    <w:p w:rsidR="00450F2D" w:rsidRPr="00D1652D" w:rsidRDefault="00450F2D" w:rsidP="00BD542F">
      <w:pPr>
        <w:jc w:val="center"/>
        <w:rPr>
          <w:rFonts w:ascii="Times New Roman" w:hAnsi="Times New Roman"/>
          <w:b/>
          <w:sz w:val="24"/>
          <w:szCs w:val="24"/>
          <w:lang w:val="ro-RO"/>
        </w:rPr>
      </w:pPr>
      <w:r w:rsidRPr="00D1652D">
        <w:rPr>
          <w:rFonts w:ascii="Times New Roman" w:hAnsi="Times New Roman"/>
          <w:b/>
          <w:sz w:val="24"/>
          <w:szCs w:val="24"/>
          <w:lang w:val="ro-RO"/>
        </w:rPr>
        <w:t>Camera Deputaţilor</w:t>
      </w:r>
    </w:p>
    <w:p w:rsidR="00323241" w:rsidRPr="00D1652D" w:rsidRDefault="00323241" w:rsidP="00323241">
      <w:pPr>
        <w:ind w:left="177" w:right="-114"/>
        <w:jc w:val="center"/>
        <w:rPr>
          <w:rFonts w:ascii="Times New Roman" w:hAnsi="Times New Roman"/>
          <w:b/>
          <w:sz w:val="24"/>
          <w:szCs w:val="24"/>
          <w:lang w:val="ro-RO"/>
        </w:rPr>
      </w:pPr>
    </w:p>
    <w:tbl>
      <w:tblPr>
        <w:tblW w:w="9621" w:type="dxa"/>
        <w:jc w:val="center"/>
        <w:tblLayout w:type="fixed"/>
        <w:tblLook w:val="04A0" w:firstRow="1" w:lastRow="0" w:firstColumn="1" w:lastColumn="0" w:noHBand="0" w:noVBand="1"/>
      </w:tblPr>
      <w:tblGrid>
        <w:gridCol w:w="2405"/>
        <w:gridCol w:w="2548"/>
        <w:gridCol w:w="2262"/>
        <w:gridCol w:w="2406"/>
      </w:tblGrid>
      <w:tr w:rsidR="00BE7336" w:rsidRPr="00D1652D" w:rsidTr="002C036E">
        <w:trPr>
          <w:jc w:val="center"/>
        </w:trPr>
        <w:tc>
          <w:tcPr>
            <w:tcW w:w="2405" w:type="dxa"/>
          </w:tcPr>
          <w:p w:rsidR="002C036E"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BE7336"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pentru muncă şi protecţie socială</w:t>
            </w:r>
          </w:p>
        </w:tc>
        <w:tc>
          <w:tcPr>
            <w:tcW w:w="2548" w:type="dxa"/>
          </w:tcPr>
          <w:p w:rsidR="002C036E"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BE7336"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pentru politică economică, reformă</w:t>
            </w:r>
            <w:r w:rsidR="0038364D" w:rsidRPr="00D1652D">
              <w:rPr>
                <w:rFonts w:ascii="Times New Roman" w:hAnsi="Times New Roman"/>
                <w:sz w:val="22"/>
                <w:szCs w:val="22"/>
                <w:lang w:val="fr-FR"/>
              </w:rPr>
              <w:t xml:space="preserve"> </w:t>
            </w:r>
            <w:r w:rsidRPr="00D1652D">
              <w:rPr>
                <w:rFonts w:ascii="Times New Roman" w:hAnsi="Times New Roman"/>
                <w:sz w:val="22"/>
                <w:szCs w:val="22"/>
                <w:lang w:val="fr-FR"/>
              </w:rPr>
              <w:t>și privatizare</w:t>
            </w:r>
          </w:p>
          <w:p w:rsidR="00BE7336" w:rsidRPr="00D1652D" w:rsidRDefault="00BE7336" w:rsidP="00FA2E6A">
            <w:pPr>
              <w:jc w:val="center"/>
              <w:rPr>
                <w:rFonts w:ascii="Times New Roman" w:hAnsi="Times New Roman"/>
                <w:sz w:val="22"/>
                <w:szCs w:val="22"/>
                <w:lang w:val="fr-FR"/>
              </w:rPr>
            </w:pPr>
          </w:p>
        </w:tc>
        <w:tc>
          <w:tcPr>
            <w:tcW w:w="2262" w:type="dxa"/>
          </w:tcPr>
          <w:p w:rsidR="002C036E"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BE7336"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pentru buget, finanțe și bănci</w:t>
            </w:r>
          </w:p>
        </w:tc>
        <w:tc>
          <w:tcPr>
            <w:tcW w:w="2406" w:type="dxa"/>
          </w:tcPr>
          <w:p w:rsidR="002C036E"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2C036E"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 xml:space="preserve">pentru industrii </w:t>
            </w:r>
          </w:p>
          <w:p w:rsidR="00BE7336" w:rsidRPr="00D1652D" w:rsidRDefault="00BE7336" w:rsidP="00FA2E6A">
            <w:pPr>
              <w:jc w:val="center"/>
              <w:rPr>
                <w:rFonts w:ascii="Times New Roman" w:hAnsi="Times New Roman"/>
                <w:sz w:val="22"/>
                <w:szCs w:val="22"/>
                <w:lang w:val="fr-FR"/>
              </w:rPr>
            </w:pPr>
            <w:r w:rsidRPr="00D1652D">
              <w:rPr>
                <w:rFonts w:ascii="Times New Roman" w:hAnsi="Times New Roman"/>
                <w:sz w:val="22"/>
                <w:szCs w:val="22"/>
                <w:lang w:val="fr-FR"/>
              </w:rPr>
              <w:t>și servicii</w:t>
            </w:r>
          </w:p>
        </w:tc>
      </w:tr>
      <w:tr w:rsidR="002C036E" w:rsidRPr="00D1652D" w:rsidTr="00B83DA7">
        <w:trPr>
          <w:jc w:val="center"/>
        </w:trPr>
        <w:tc>
          <w:tcPr>
            <w:tcW w:w="2405" w:type="dxa"/>
            <w:vAlign w:val="center"/>
          </w:tcPr>
          <w:p w:rsidR="002C036E" w:rsidRPr="00D1652D" w:rsidRDefault="002C036E" w:rsidP="002C036E">
            <w:pPr>
              <w:jc w:val="center"/>
              <w:rPr>
                <w:rFonts w:ascii="Times New Roman" w:hAnsi="Times New Roman"/>
                <w:sz w:val="22"/>
                <w:szCs w:val="22"/>
                <w:lang w:val="pt-PT"/>
              </w:rPr>
            </w:pPr>
            <w:r w:rsidRPr="00D1652D">
              <w:rPr>
                <w:rFonts w:ascii="Times New Roman" w:hAnsi="Times New Roman"/>
                <w:sz w:val="22"/>
                <w:szCs w:val="22"/>
                <w:lang w:val="pt-PT"/>
              </w:rPr>
              <w:t>Nr. 4c-9/399</w:t>
            </w:r>
          </w:p>
        </w:tc>
        <w:tc>
          <w:tcPr>
            <w:tcW w:w="2548" w:type="dxa"/>
            <w:vAlign w:val="center"/>
          </w:tcPr>
          <w:p w:rsidR="002C036E" w:rsidRPr="00D1652D" w:rsidRDefault="002C036E" w:rsidP="002C036E">
            <w:pPr>
              <w:jc w:val="center"/>
              <w:rPr>
                <w:rFonts w:ascii="Times New Roman" w:hAnsi="Times New Roman"/>
                <w:sz w:val="22"/>
                <w:szCs w:val="22"/>
                <w:lang w:val="pt-PT"/>
              </w:rPr>
            </w:pPr>
            <w:r w:rsidRPr="00D1652D">
              <w:rPr>
                <w:rFonts w:ascii="Times New Roman" w:hAnsi="Times New Roman"/>
                <w:sz w:val="22"/>
                <w:szCs w:val="22"/>
                <w:lang w:val="pt-PT"/>
              </w:rPr>
              <w:t>Nr. 4c-1/220</w:t>
            </w:r>
          </w:p>
        </w:tc>
        <w:tc>
          <w:tcPr>
            <w:tcW w:w="2262" w:type="dxa"/>
          </w:tcPr>
          <w:p w:rsidR="002C036E" w:rsidRPr="00D1652D" w:rsidRDefault="002C036E" w:rsidP="002C036E">
            <w:pPr>
              <w:jc w:val="center"/>
              <w:rPr>
                <w:rFonts w:ascii="Times New Roman" w:hAnsi="Times New Roman"/>
                <w:sz w:val="22"/>
                <w:szCs w:val="22"/>
                <w:lang w:val="pt-PT"/>
              </w:rPr>
            </w:pPr>
            <w:r w:rsidRPr="00D1652D">
              <w:rPr>
                <w:rFonts w:ascii="Times New Roman" w:hAnsi="Times New Roman"/>
                <w:sz w:val="22"/>
                <w:szCs w:val="22"/>
                <w:lang w:val="pt-PT"/>
              </w:rPr>
              <w:t>Nr. 4c-2/</w:t>
            </w:r>
            <w:r w:rsidR="001830AA">
              <w:rPr>
                <w:rFonts w:ascii="Times New Roman" w:hAnsi="Times New Roman"/>
                <w:sz w:val="22"/>
                <w:szCs w:val="22"/>
                <w:lang w:val="pt-PT"/>
              </w:rPr>
              <w:t>207</w:t>
            </w:r>
          </w:p>
        </w:tc>
        <w:tc>
          <w:tcPr>
            <w:tcW w:w="2406" w:type="dxa"/>
          </w:tcPr>
          <w:p w:rsidR="002C036E" w:rsidRPr="00D1652D" w:rsidRDefault="002C036E" w:rsidP="002C036E">
            <w:pPr>
              <w:jc w:val="center"/>
              <w:rPr>
                <w:rFonts w:ascii="Times New Roman" w:hAnsi="Times New Roman"/>
                <w:sz w:val="22"/>
                <w:szCs w:val="22"/>
                <w:lang w:val="pt-PT"/>
              </w:rPr>
            </w:pPr>
            <w:r w:rsidRPr="00D1652D">
              <w:rPr>
                <w:rFonts w:ascii="Times New Roman" w:hAnsi="Times New Roman"/>
                <w:sz w:val="22"/>
                <w:szCs w:val="22"/>
                <w:lang w:val="pt-PT"/>
              </w:rPr>
              <w:t>Nr. 4c-3/328</w:t>
            </w:r>
          </w:p>
        </w:tc>
      </w:tr>
    </w:tbl>
    <w:p w:rsidR="00323241" w:rsidRPr="00D1652D" w:rsidRDefault="00323241" w:rsidP="00323241">
      <w:pPr>
        <w:spacing w:line="276" w:lineRule="auto"/>
        <w:ind w:left="851"/>
        <w:jc w:val="both"/>
        <w:rPr>
          <w:rFonts w:ascii="Times New Roman" w:hAnsi="Times New Roman"/>
          <w:sz w:val="24"/>
          <w:szCs w:val="24"/>
          <w:lang w:val="ro-RO"/>
        </w:rPr>
      </w:pPr>
    </w:p>
    <w:p w:rsidR="00323241" w:rsidRPr="00D1652D" w:rsidRDefault="00323241" w:rsidP="00323241">
      <w:pPr>
        <w:jc w:val="right"/>
        <w:rPr>
          <w:rFonts w:ascii="Times New Roman" w:hAnsi="Times New Roman"/>
          <w:sz w:val="24"/>
          <w:szCs w:val="24"/>
          <w:lang w:val="pt-PT"/>
        </w:rPr>
      </w:pPr>
      <w:r w:rsidRPr="00D1652D">
        <w:rPr>
          <w:rFonts w:ascii="Times New Roman" w:hAnsi="Times New Roman"/>
          <w:sz w:val="24"/>
          <w:szCs w:val="24"/>
          <w:lang w:val="pt-PT"/>
        </w:rPr>
        <w:t>Bucureşti,</w:t>
      </w:r>
      <w:r w:rsidR="00BE7336" w:rsidRPr="00D1652D">
        <w:rPr>
          <w:rFonts w:ascii="Times New Roman" w:hAnsi="Times New Roman"/>
          <w:sz w:val="24"/>
          <w:szCs w:val="24"/>
          <w:lang w:val="pt-PT"/>
        </w:rPr>
        <w:t xml:space="preserve"> 6 martie 2023</w:t>
      </w:r>
      <w:r w:rsidRPr="00D1652D">
        <w:rPr>
          <w:rFonts w:ascii="Times New Roman" w:hAnsi="Times New Roman"/>
          <w:sz w:val="24"/>
          <w:szCs w:val="24"/>
          <w:lang w:val="pt-PT"/>
        </w:rPr>
        <w:t xml:space="preserve"> </w:t>
      </w:r>
    </w:p>
    <w:p w:rsidR="00FA2E6A" w:rsidRPr="00D1652D" w:rsidRDefault="00FA2E6A" w:rsidP="00BE7336">
      <w:pPr>
        <w:jc w:val="right"/>
        <w:rPr>
          <w:rFonts w:ascii="Times New Roman" w:hAnsi="Times New Roman"/>
          <w:b/>
          <w:sz w:val="24"/>
          <w:szCs w:val="24"/>
          <w:lang w:val="ro-RO"/>
        </w:rPr>
      </w:pPr>
    </w:p>
    <w:p w:rsidR="00323241" w:rsidRPr="00D1652D" w:rsidRDefault="00323241" w:rsidP="00BE7336">
      <w:pPr>
        <w:jc w:val="right"/>
        <w:rPr>
          <w:rFonts w:ascii="Times New Roman" w:hAnsi="Times New Roman"/>
          <w:sz w:val="24"/>
          <w:szCs w:val="24"/>
          <w:lang w:val="ro-RO"/>
        </w:rPr>
      </w:pPr>
      <w:r w:rsidRPr="00D1652D">
        <w:rPr>
          <w:rFonts w:ascii="Times New Roman" w:hAnsi="Times New Roman"/>
          <w:b/>
          <w:sz w:val="24"/>
          <w:szCs w:val="24"/>
          <w:lang w:val="ro-RO"/>
        </w:rPr>
        <w:t>PLx</w:t>
      </w:r>
      <w:r w:rsidR="00962653" w:rsidRPr="00D1652D">
        <w:rPr>
          <w:rFonts w:ascii="Times New Roman" w:hAnsi="Times New Roman"/>
          <w:b/>
          <w:sz w:val="24"/>
          <w:szCs w:val="24"/>
          <w:lang w:val="ro-RO"/>
        </w:rPr>
        <w:t xml:space="preserve"> 256/2022</w:t>
      </w:r>
      <w:r w:rsidRPr="00D1652D">
        <w:rPr>
          <w:rFonts w:ascii="Times New Roman" w:hAnsi="Times New Roman"/>
          <w:b/>
          <w:sz w:val="24"/>
          <w:szCs w:val="24"/>
          <w:lang w:val="ro-RO"/>
        </w:rPr>
        <w:t xml:space="preserve"> </w:t>
      </w:r>
    </w:p>
    <w:p w:rsidR="00323241" w:rsidRPr="00D1652D" w:rsidRDefault="00323241" w:rsidP="00323241">
      <w:pPr>
        <w:spacing w:line="276" w:lineRule="auto"/>
        <w:ind w:left="851"/>
        <w:jc w:val="both"/>
        <w:rPr>
          <w:rFonts w:ascii="Times New Roman" w:hAnsi="Times New Roman"/>
          <w:sz w:val="24"/>
          <w:szCs w:val="24"/>
          <w:lang w:val="ro-RO"/>
        </w:rPr>
      </w:pPr>
      <w:r w:rsidRPr="00D1652D">
        <w:rPr>
          <w:rFonts w:ascii="Times New Roman" w:hAnsi="Times New Roman"/>
          <w:sz w:val="24"/>
          <w:szCs w:val="24"/>
          <w:lang w:val="ro-RO"/>
        </w:rPr>
        <w:tab/>
      </w:r>
    </w:p>
    <w:p w:rsidR="00450F2D" w:rsidRPr="00D1652D" w:rsidRDefault="00450F2D" w:rsidP="00BD542F">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Către</w:t>
      </w:r>
    </w:p>
    <w:p w:rsidR="00450F2D" w:rsidRPr="00D1652D" w:rsidRDefault="00450F2D" w:rsidP="00BD542F">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BIROUL PERMANENT AL CAMEREI DEPUTAŢILOR</w:t>
      </w:r>
    </w:p>
    <w:p w:rsidR="00450F2D" w:rsidRDefault="00450F2D" w:rsidP="00BD542F">
      <w:pPr>
        <w:spacing w:line="276" w:lineRule="auto"/>
        <w:ind w:left="851" w:right="-108"/>
        <w:rPr>
          <w:rFonts w:ascii="Times New Roman" w:hAnsi="Times New Roman"/>
          <w:sz w:val="24"/>
          <w:szCs w:val="24"/>
          <w:lang w:val="ro-RO"/>
        </w:rPr>
      </w:pPr>
    </w:p>
    <w:p w:rsidR="00D1652D" w:rsidRPr="00D1652D" w:rsidRDefault="00D1652D" w:rsidP="00BD542F">
      <w:pPr>
        <w:spacing w:line="276" w:lineRule="auto"/>
        <w:ind w:left="851" w:right="-108"/>
        <w:rPr>
          <w:rFonts w:ascii="Times New Roman" w:hAnsi="Times New Roman"/>
          <w:sz w:val="24"/>
          <w:szCs w:val="24"/>
          <w:lang w:val="ro-RO"/>
        </w:rPr>
      </w:pPr>
    </w:p>
    <w:p w:rsidR="00450F2D" w:rsidRPr="00D1652D" w:rsidRDefault="00450F2D" w:rsidP="00BD542F">
      <w:pPr>
        <w:pStyle w:val="BodyText"/>
        <w:spacing w:line="276" w:lineRule="auto"/>
        <w:ind w:firstLine="720"/>
        <w:rPr>
          <w:b/>
          <w:sz w:val="24"/>
          <w:szCs w:val="24"/>
          <w:lang w:val="ro-RO"/>
        </w:rPr>
      </w:pPr>
      <w:r w:rsidRPr="00D1652D">
        <w:rPr>
          <w:sz w:val="24"/>
          <w:szCs w:val="24"/>
          <w:lang w:val="fr-FR"/>
        </w:rPr>
        <w:t xml:space="preserve">Vă înaintăm, alăturat, </w:t>
      </w:r>
      <w:r w:rsidRPr="00D1652D">
        <w:rPr>
          <w:b/>
          <w:sz w:val="24"/>
          <w:szCs w:val="24"/>
          <w:lang w:val="fr-FR"/>
        </w:rPr>
        <w:t>raportul comun</w:t>
      </w:r>
      <w:r w:rsidRPr="00D1652D">
        <w:rPr>
          <w:sz w:val="24"/>
          <w:szCs w:val="24"/>
          <w:lang w:val="fr-FR"/>
        </w:rPr>
        <w:t xml:space="preserve"> asupra </w:t>
      </w:r>
      <w:r w:rsidRPr="00D1652D">
        <w:rPr>
          <w:i/>
          <w:sz w:val="24"/>
          <w:szCs w:val="24"/>
          <w:lang w:val="fr-FR"/>
        </w:rPr>
        <w:t>proiectului de Lege</w:t>
      </w:r>
      <w:r w:rsidRPr="00D1652D">
        <w:rPr>
          <w:i/>
          <w:sz w:val="24"/>
          <w:szCs w:val="24"/>
          <w:lang w:val="ro-RO"/>
        </w:rPr>
        <w:t xml:space="preserve"> </w:t>
      </w:r>
      <w:r w:rsidR="0038364D" w:rsidRPr="00D1652D">
        <w:rPr>
          <w:i/>
          <w:sz w:val="24"/>
          <w:szCs w:val="24"/>
          <w:lang w:val="ro-RO"/>
        </w:rPr>
        <w:t>privind aprobarea Ordonanţei de urgen</w:t>
      </w:r>
      <w:r w:rsidR="00C346E7" w:rsidRPr="00D1652D">
        <w:rPr>
          <w:i/>
          <w:sz w:val="24"/>
          <w:szCs w:val="24"/>
          <w:lang w:val="ro-RO"/>
        </w:rPr>
        <w:t>ţă</w:t>
      </w:r>
      <w:r w:rsidR="0038364D" w:rsidRPr="00D1652D">
        <w:rPr>
          <w:i/>
          <w:sz w:val="24"/>
          <w:szCs w:val="24"/>
          <w:lang w:val="ro-RO"/>
        </w:rPr>
        <w:t xml:space="preserve"> a Guvernului nr.42/2022 pentru modificarea şi completarea Ordonanţei de urgenţă a Guvernului nr.27/2022 privind măsurile aplicabile clienţilor finali din piaţa de energie electrică şi gaze naturale în perioada 1 aprilie 2022-31 martie 2023, precum şi pentru modificarea şi completarea unor acte normative din domeniul energiei</w:t>
      </w:r>
      <w:r w:rsidRPr="00D1652D">
        <w:rPr>
          <w:sz w:val="24"/>
          <w:szCs w:val="24"/>
          <w:lang w:val="ro-RO"/>
        </w:rPr>
        <w:t xml:space="preserve">, trimis </w:t>
      </w:r>
      <w:r w:rsidR="00985722" w:rsidRPr="00D1652D">
        <w:rPr>
          <w:sz w:val="24"/>
          <w:szCs w:val="24"/>
          <w:lang w:val="ro-RO"/>
        </w:rPr>
        <w:t>Comisiei pentru muncă şi protecţie socială</w:t>
      </w:r>
      <w:r w:rsidR="0038364D" w:rsidRPr="00D1652D">
        <w:rPr>
          <w:sz w:val="24"/>
          <w:szCs w:val="24"/>
          <w:lang w:val="ro-RO"/>
        </w:rPr>
        <w:t>, Comisiei pentru politică economică, reformă și privatizare,</w:t>
      </w:r>
      <w:r w:rsidR="00985722" w:rsidRPr="00D1652D">
        <w:rPr>
          <w:sz w:val="24"/>
          <w:szCs w:val="24"/>
          <w:lang w:val="ro-RO"/>
        </w:rPr>
        <w:t xml:space="preserve"> </w:t>
      </w:r>
      <w:r w:rsidR="0038364D" w:rsidRPr="00D1652D">
        <w:rPr>
          <w:sz w:val="24"/>
          <w:szCs w:val="24"/>
          <w:lang w:val="ro-RO"/>
        </w:rPr>
        <w:t xml:space="preserve">Comisiei pentru buget, finanțe și bănci </w:t>
      </w:r>
      <w:r w:rsidR="00985722" w:rsidRPr="00D1652D">
        <w:rPr>
          <w:sz w:val="24"/>
          <w:szCs w:val="24"/>
          <w:lang w:val="ro-RO"/>
        </w:rPr>
        <w:t xml:space="preserve">şi Comisiei </w:t>
      </w:r>
      <w:r w:rsidR="0038364D" w:rsidRPr="00D1652D">
        <w:rPr>
          <w:sz w:val="24"/>
          <w:szCs w:val="24"/>
          <w:lang w:val="ro-RO"/>
        </w:rPr>
        <w:t>pentru industrii și servicii,</w:t>
      </w:r>
      <w:r w:rsidRPr="00D1652D">
        <w:rPr>
          <w:sz w:val="24"/>
          <w:szCs w:val="24"/>
          <w:lang w:val="ro-RO"/>
        </w:rPr>
        <w:t xml:space="preserve"> pentru examinare pe fond, în procedură de urgenţă, cu adresa nr.</w:t>
      </w:r>
      <w:r w:rsidR="00C346E7" w:rsidRPr="00D1652D">
        <w:rPr>
          <w:sz w:val="24"/>
          <w:szCs w:val="24"/>
          <w:lang w:val="ro-RO"/>
        </w:rPr>
        <w:t xml:space="preserve"> </w:t>
      </w:r>
      <w:r w:rsidR="00C346E7" w:rsidRPr="00D1652D">
        <w:rPr>
          <w:sz w:val="24"/>
          <w:szCs w:val="24"/>
          <w:lang w:val="ro-RO"/>
        </w:rPr>
        <w:br/>
      </w:r>
      <w:r w:rsidR="0038364D" w:rsidRPr="00D1652D">
        <w:rPr>
          <w:b/>
          <w:sz w:val="24"/>
          <w:szCs w:val="24"/>
          <w:lang w:val="ro-RO"/>
        </w:rPr>
        <w:t>PLx 256/2022</w:t>
      </w:r>
      <w:r w:rsidRPr="00D1652D">
        <w:rPr>
          <w:sz w:val="24"/>
          <w:szCs w:val="24"/>
          <w:lang w:val="ro-RO"/>
        </w:rPr>
        <w:t xml:space="preserve"> din </w:t>
      </w:r>
      <w:r w:rsidR="0038364D" w:rsidRPr="00D1652D">
        <w:rPr>
          <w:sz w:val="24"/>
          <w:szCs w:val="24"/>
          <w:lang w:val="ro-RO"/>
        </w:rPr>
        <w:t>11 mai 2022</w:t>
      </w:r>
      <w:r w:rsidRPr="00D1652D">
        <w:rPr>
          <w:sz w:val="24"/>
          <w:szCs w:val="24"/>
          <w:lang w:val="ro-RO"/>
        </w:rPr>
        <w:t>.</w:t>
      </w:r>
    </w:p>
    <w:p w:rsidR="004914E2" w:rsidRPr="00D1652D" w:rsidRDefault="004914E2" w:rsidP="00BD542F">
      <w:pPr>
        <w:spacing w:line="276" w:lineRule="auto"/>
        <w:ind w:left="851" w:firstLine="851"/>
        <w:jc w:val="both"/>
        <w:rPr>
          <w:rFonts w:ascii="Times New Roman" w:hAnsi="Times New Roman"/>
          <w:sz w:val="24"/>
          <w:szCs w:val="24"/>
          <w:lang w:val="ro-RO"/>
        </w:rPr>
      </w:pPr>
    </w:p>
    <w:p w:rsidR="0038364D" w:rsidRPr="00D1652D" w:rsidRDefault="0038364D" w:rsidP="00BD542F">
      <w:pPr>
        <w:spacing w:line="276" w:lineRule="auto"/>
        <w:ind w:left="851" w:firstLine="851"/>
        <w:jc w:val="both"/>
        <w:rPr>
          <w:rFonts w:ascii="Times New Roman" w:hAnsi="Times New Roman"/>
          <w:sz w:val="24"/>
          <w:szCs w:val="24"/>
          <w:lang w:val="ro-RO"/>
        </w:rPr>
      </w:pPr>
    </w:p>
    <w:tbl>
      <w:tblPr>
        <w:tblW w:w="10204" w:type="dxa"/>
        <w:tblInd w:w="-743" w:type="dxa"/>
        <w:tblLook w:val="04A0" w:firstRow="1" w:lastRow="0" w:firstColumn="1" w:lastColumn="0" w:noHBand="0" w:noVBand="1"/>
      </w:tblPr>
      <w:tblGrid>
        <w:gridCol w:w="2551"/>
        <w:gridCol w:w="2551"/>
        <w:gridCol w:w="2695"/>
        <w:gridCol w:w="2407"/>
      </w:tblGrid>
      <w:tr w:rsidR="00962653" w:rsidRPr="00D1652D" w:rsidTr="00D1652D">
        <w:trPr>
          <w:trHeight w:val="1020"/>
        </w:trPr>
        <w:tc>
          <w:tcPr>
            <w:tcW w:w="2551" w:type="dxa"/>
            <w:shd w:val="clear" w:color="auto" w:fill="auto"/>
          </w:tcPr>
          <w:p w:rsidR="00962653" w:rsidRPr="00D1652D" w:rsidRDefault="00962653" w:rsidP="00791B20">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962653" w:rsidRPr="00D1652D" w:rsidRDefault="00962653" w:rsidP="00D1652D">
            <w:pPr>
              <w:spacing w:line="276" w:lineRule="auto"/>
              <w:jc w:val="center"/>
              <w:rPr>
                <w:rFonts w:ascii="Times New Roman" w:hAnsi="Times New Roman"/>
                <w:b/>
                <w:bCs/>
                <w:sz w:val="24"/>
                <w:szCs w:val="24"/>
                <w:lang w:val="ro-RO"/>
              </w:rPr>
            </w:pPr>
            <w:r w:rsidRPr="00D1652D">
              <w:rPr>
                <w:rFonts w:ascii="Times New Roman" w:hAnsi="Times New Roman"/>
                <w:b/>
                <w:bCs/>
                <w:sz w:val="24"/>
                <w:szCs w:val="24"/>
                <w:lang w:val="ro-RO"/>
              </w:rPr>
              <w:t>Adrian Solomon</w:t>
            </w:r>
          </w:p>
        </w:tc>
        <w:tc>
          <w:tcPr>
            <w:tcW w:w="2551" w:type="dxa"/>
            <w:shd w:val="clear" w:color="auto" w:fill="auto"/>
          </w:tcPr>
          <w:p w:rsidR="00962653" w:rsidRPr="00D1652D" w:rsidRDefault="00962653" w:rsidP="00791B20">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962653" w:rsidRPr="00D1652D" w:rsidRDefault="0038364D" w:rsidP="00547884">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Costel Neculai Dunavă</w:t>
            </w:r>
          </w:p>
        </w:tc>
        <w:tc>
          <w:tcPr>
            <w:tcW w:w="2695" w:type="dxa"/>
          </w:tcPr>
          <w:p w:rsidR="0038364D" w:rsidRPr="00D1652D" w:rsidRDefault="0038364D" w:rsidP="0038364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962653" w:rsidRPr="00D1652D" w:rsidRDefault="0038364D" w:rsidP="00791B20">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Bogdan Iulian Huțucă</w:t>
            </w:r>
          </w:p>
        </w:tc>
        <w:tc>
          <w:tcPr>
            <w:tcW w:w="2407" w:type="dxa"/>
          </w:tcPr>
          <w:p w:rsidR="0038364D" w:rsidRPr="00D1652D" w:rsidRDefault="0038364D" w:rsidP="0038364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962653" w:rsidRPr="00D1652D" w:rsidRDefault="0038364D"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Bende Sandor</w:t>
            </w:r>
          </w:p>
        </w:tc>
      </w:tr>
    </w:tbl>
    <w:p w:rsidR="005A0B78" w:rsidRPr="00D1652D" w:rsidRDefault="005A0B78" w:rsidP="00BD542F">
      <w:pPr>
        <w:ind w:left="177" w:right="-114"/>
        <w:jc w:val="center"/>
        <w:rPr>
          <w:rFonts w:ascii="Times New Roman" w:hAnsi="Times New Roman"/>
          <w:b/>
          <w:sz w:val="24"/>
          <w:szCs w:val="24"/>
          <w:lang w:val="ro-RO"/>
        </w:rPr>
      </w:pPr>
    </w:p>
    <w:p w:rsidR="006A1654" w:rsidRPr="00D1652D" w:rsidRDefault="006A1654" w:rsidP="00BD542F">
      <w:pPr>
        <w:ind w:left="177" w:right="-114"/>
        <w:jc w:val="center"/>
        <w:rPr>
          <w:rFonts w:ascii="Times New Roman" w:hAnsi="Times New Roman"/>
          <w:b/>
          <w:sz w:val="24"/>
          <w:szCs w:val="24"/>
          <w:lang w:val="ro-RO"/>
        </w:rPr>
      </w:pPr>
      <w:r w:rsidRPr="00D1652D">
        <w:rPr>
          <w:rFonts w:ascii="Times New Roman" w:hAnsi="Times New Roman"/>
          <w:b/>
          <w:sz w:val="24"/>
          <w:szCs w:val="24"/>
          <w:lang w:val="ro-RO"/>
        </w:rPr>
        <w:br w:type="page"/>
      </w:r>
      <w:r w:rsidR="00C346E7" w:rsidRPr="00D1652D">
        <w:rPr>
          <w:rFonts w:ascii="Times New Roman" w:hAnsi="Times New Roman"/>
          <w:b/>
          <w:noProof/>
          <w:sz w:val="24"/>
          <w:szCs w:val="24"/>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5A0B78" w:rsidRPr="00D1652D" w:rsidRDefault="005A0B78" w:rsidP="00BD542F">
      <w:pPr>
        <w:ind w:left="177" w:right="-114"/>
        <w:jc w:val="center"/>
        <w:rPr>
          <w:rFonts w:ascii="Times New Roman" w:hAnsi="Times New Roman"/>
          <w:b/>
          <w:sz w:val="24"/>
          <w:szCs w:val="24"/>
          <w:lang w:val="ro-RO"/>
        </w:rPr>
      </w:pPr>
      <w:r w:rsidRPr="00D1652D">
        <w:rPr>
          <w:rFonts w:ascii="Times New Roman" w:hAnsi="Times New Roman"/>
          <w:b/>
          <w:sz w:val="24"/>
          <w:szCs w:val="24"/>
          <w:lang w:val="ro-RO"/>
        </w:rPr>
        <w:t>Parlamentul României</w:t>
      </w:r>
    </w:p>
    <w:p w:rsidR="005A0B78" w:rsidRPr="00D1652D" w:rsidRDefault="005A0B78" w:rsidP="00BD542F">
      <w:pPr>
        <w:ind w:left="177" w:right="-114"/>
        <w:jc w:val="center"/>
        <w:rPr>
          <w:rFonts w:ascii="Times New Roman" w:hAnsi="Times New Roman"/>
          <w:b/>
          <w:sz w:val="24"/>
          <w:szCs w:val="24"/>
          <w:lang w:val="ro-RO"/>
        </w:rPr>
      </w:pPr>
      <w:r w:rsidRPr="00D1652D">
        <w:rPr>
          <w:rFonts w:ascii="Times New Roman" w:hAnsi="Times New Roman"/>
          <w:b/>
          <w:sz w:val="24"/>
          <w:szCs w:val="24"/>
          <w:lang w:val="ro-RO"/>
        </w:rPr>
        <w:t>Camera Deputaţilor</w:t>
      </w:r>
    </w:p>
    <w:p w:rsidR="005A0B78" w:rsidRPr="00D1652D" w:rsidRDefault="005A0B78" w:rsidP="00BD542F">
      <w:pPr>
        <w:ind w:left="177" w:right="-114"/>
        <w:jc w:val="center"/>
        <w:rPr>
          <w:rFonts w:ascii="Times New Roman" w:hAnsi="Times New Roman"/>
          <w:b/>
          <w:sz w:val="16"/>
          <w:szCs w:val="16"/>
          <w:lang w:val="ro-RO"/>
        </w:rPr>
      </w:pPr>
    </w:p>
    <w:tbl>
      <w:tblPr>
        <w:tblW w:w="9037" w:type="dxa"/>
        <w:jc w:val="center"/>
        <w:tblLayout w:type="fixed"/>
        <w:tblLook w:val="04A0" w:firstRow="1" w:lastRow="0" w:firstColumn="1" w:lastColumn="0" w:noHBand="0" w:noVBand="1"/>
      </w:tblPr>
      <w:tblGrid>
        <w:gridCol w:w="2259"/>
        <w:gridCol w:w="2544"/>
        <w:gridCol w:w="2126"/>
        <w:gridCol w:w="2108"/>
      </w:tblGrid>
      <w:tr w:rsidR="00547884" w:rsidRPr="00D1652D" w:rsidTr="00D1652D">
        <w:trPr>
          <w:jc w:val="center"/>
        </w:trPr>
        <w:tc>
          <w:tcPr>
            <w:tcW w:w="2259" w:type="dxa"/>
          </w:tcPr>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pentru muncă şi protecţie socială</w:t>
            </w:r>
          </w:p>
        </w:tc>
        <w:tc>
          <w:tcPr>
            <w:tcW w:w="2544" w:type="dxa"/>
          </w:tcPr>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547884" w:rsidRPr="00D1652D" w:rsidRDefault="00547884" w:rsidP="00B1637D">
            <w:pPr>
              <w:jc w:val="center"/>
              <w:rPr>
                <w:rFonts w:ascii="Times New Roman" w:hAnsi="Times New Roman"/>
                <w:sz w:val="22"/>
                <w:szCs w:val="22"/>
                <w:lang w:val="fr-FR"/>
              </w:rPr>
            </w:pPr>
            <w:r w:rsidRPr="00D1652D">
              <w:rPr>
                <w:rFonts w:ascii="Times New Roman" w:hAnsi="Times New Roman"/>
                <w:sz w:val="22"/>
                <w:szCs w:val="22"/>
                <w:lang w:val="fr-FR"/>
              </w:rPr>
              <w:t>pentru politică economică, reformă și privatizare</w:t>
            </w:r>
          </w:p>
        </w:tc>
        <w:tc>
          <w:tcPr>
            <w:tcW w:w="2126" w:type="dxa"/>
          </w:tcPr>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pentru buget, finanțe și bănci</w:t>
            </w:r>
          </w:p>
        </w:tc>
        <w:tc>
          <w:tcPr>
            <w:tcW w:w="2108" w:type="dxa"/>
          </w:tcPr>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 xml:space="preserve">Comisia </w:t>
            </w:r>
          </w:p>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 xml:space="preserve">pentru industrii </w:t>
            </w:r>
          </w:p>
          <w:p w:rsidR="00547884" w:rsidRPr="00D1652D" w:rsidRDefault="00547884" w:rsidP="00547884">
            <w:pPr>
              <w:jc w:val="center"/>
              <w:rPr>
                <w:rFonts w:ascii="Times New Roman" w:hAnsi="Times New Roman"/>
                <w:sz w:val="22"/>
                <w:szCs w:val="22"/>
                <w:lang w:val="fr-FR"/>
              </w:rPr>
            </w:pPr>
            <w:r w:rsidRPr="00D1652D">
              <w:rPr>
                <w:rFonts w:ascii="Times New Roman" w:hAnsi="Times New Roman"/>
                <w:sz w:val="22"/>
                <w:szCs w:val="22"/>
                <w:lang w:val="fr-FR"/>
              </w:rPr>
              <w:t>și servicii</w:t>
            </w:r>
          </w:p>
        </w:tc>
      </w:tr>
      <w:tr w:rsidR="00547884" w:rsidRPr="00D1652D" w:rsidTr="00D1652D">
        <w:trPr>
          <w:jc w:val="center"/>
        </w:trPr>
        <w:tc>
          <w:tcPr>
            <w:tcW w:w="2259" w:type="dxa"/>
            <w:vAlign w:val="center"/>
            <w:hideMark/>
          </w:tcPr>
          <w:p w:rsidR="00547884" w:rsidRPr="00D1652D" w:rsidRDefault="00547884" w:rsidP="00547884">
            <w:pPr>
              <w:jc w:val="center"/>
              <w:rPr>
                <w:rFonts w:ascii="Times New Roman" w:hAnsi="Times New Roman"/>
                <w:sz w:val="22"/>
                <w:szCs w:val="22"/>
                <w:lang w:val="pt-PT"/>
              </w:rPr>
            </w:pPr>
            <w:r w:rsidRPr="00D1652D">
              <w:rPr>
                <w:rFonts w:ascii="Times New Roman" w:hAnsi="Times New Roman"/>
                <w:sz w:val="22"/>
                <w:szCs w:val="22"/>
                <w:lang w:val="pt-PT"/>
              </w:rPr>
              <w:t>Nr. 4c-9/399</w:t>
            </w:r>
          </w:p>
        </w:tc>
        <w:tc>
          <w:tcPr>
            <w:tcW w:w="2544" w:type="dxa"/>
            <w:vAlign w:val="center"/>
            <w:hideMark/>
          </w:tcPr>
          <w:p w:rsidR="00547884" w:rsidRPr="00D1652D" w:rsidRDefault="00547884" w:rsidP="00547884">
            <w:pPr>
              <w:jc w:val="center"/>
              <w:rPr>
                <w:rFonts w:ascii="Times New Roman" w:hAnsi="Times New Roman"/>
                <w:sz w:val="22"/>
                <w:szCs w:val="22"/>
                <w:lang w:val="pt-PT"/>
              </w:rPr>
            </w:pPr>
            <w:r w:rsidRPr="00D1652D">
              <w:rPr>
                <w:rFonts w:ascii="Times New Roman" w:hAnsi="Times New Roman"/>
                <w:sz w:val="22"/>
                <w:szCs w:val="22"/>
                <w:lang w:val="pt-PT"/>
              </w:rPr>
              <w:t>Nr. 4c-1/220</w:t>
            </w:r>
          </w:p>
        </w:tc>
        <w:tc>
          <w:tcPr>
            <w:tcW w:w="2126" w:type="dxa"/>
          </w:tcPr>
          <w:p w:rsidR="00547884" w:rsidRPr="00D1652D" w:rsidRDefault="00547884" w:rsidP="00547884">
            <w:pPr>
              <w:jc w:val="center"/>
              <w:rPr>
                <w:rFonts w:ascii="Times New Roman" w:hAnsi="Times New Roman"/>
                <w:sz w:val="22"/>
                <w:szCs w:val="22"/>
                <w:lang w:val="pt-PT"/>
              </w:rPr>
            </w:pPr>
            <w:r w:rsidRPr="00D1652D">
              <w:rPr>
                <w:rFonts w:ascii="Times New Roman" w:hAnsi="Times New Roman"/>
                <w:sz w:val="22"/>
                <w:szCs w:val="22"/>
                <w:lang w:val="pt-PT"/>
              </w:rPr>
              <w:t>Nr. 4c-2/</w:t>
            </w:r>
            <w:r w:rsidR="001830AA">
              <w:rPr>
                <w:rFonts w:ascii="Times New Roman" w:hAnsi="Times New Roman"/>
                <w:sz w:val="22"/>
                <w:szCs w:val="22"/>
                <w:lang w:val="pt-PT"/>
              </w:rPr>
              <w:t>207</w:t>
            </w:r>
          </w:p>
        </w:tc>
        <w:tc>
          <w:tcPr>
            <w:tcW w:w="2108" w:type="dxa"/>
          </w:tcPr>
          <w:p w:rsidR="00547884" w:rsidRPr="00D1652D" w:rsidRDefault="00547884" w:rsidP="00547884">
            <w:pPr>
              <w:jc w:val="center"/>
              <w:rPr>
                <w:rFonts w:ascii="Times New Roman" w:hAnsi="Times New Roman"/>
                <w:sz w:val="22"/>
                <w:szCs w:val="22"/>
                <w:lang w:val="pt-PT"/>
              </w:rPr>
            </w:pPr>
            <w:r w:rsidRPr="00D1652D">
              <w:rPr>
                <w:rFonts w:ascii="Times New Roman" w:hAnsi="Times New Roman"/>
                <w:sz w:val="22"/>
                <w:szCs w:val="22"/>
                <w:lang w:val="pt-PT"/>
              </w:rPr>
              <w:t>Nr. 4c-3/328</w:t>
            </w:r>
          </w:p>
        </w:tc>
      </w:tr>
    </w:tbl>
    <w:p w:rsidR="006A1654" w:rsidRPr="00D1652D" w:rsidRDefault="006A1654" w:rsidP="00BD542F">
      <w:pPr>
        <w:spacing w:line="276" w:lineRule="auto"/>
        <w:ind w:left="851"/>
        <w:jc w:val="both"/>
        <w:rPr>
          <w:rFonts w:ascii="Times New Roman" w:hAnsi="Times New Roman"/>
          <w:sz w:val="24"/>
          <w:szCs w:val="24"/>
          <w:lang w:val="ro-RO"/>
        </w:rPr>
      </w:pPr>
    </w:p>
    <w:p w:rsidR="00C346E7" w:rsidRPr="00D1652D" w:rsidRDefault="00C346E7" w:rsidP="00C346E7">
      <w:pPr>
        <w:jc w:val="right"/>
        <w:rPr>
          <w:rFonts w:ascii="Times New Roman" w:hAnsi="Times New Roman"/>
          <w:sz w:val="24"/>
          <w:szCs w:val="24"/>
          <w:lang w:val="pt-PT"/>
        </w:rPr>
      </w:pPr>
      <w:r w:rsidRPr="00D1652D">
        <w:rPr>
          <w:rFonts w:ascii="Times New Roman" w:hAnsi="Times New Roman"/>
          <w:sz w:val="24"/>
          <w:szCs w:val="24"/>
          <w:lang w:val="pt-PT"/>
        </w:rPr>
        <w:t xml:space="preserve">Bucureşti, 6 martie 2023 </w:t>
      </w:r>
    </w:p>
    <w:p w:rsidR="00FA2E6A" w:rsidRPr="00D1652D" w:rsidRDefault="00FA2E6A" w:rsidP="00C346E7">
      <w:pPr>
        <w:jc w:val="right"/>
        <w:rPr>
          <w:rFonts w:ascii="Times New Roman" w:hAnsi="Times New Roman"/>
          <w:b/>
          <w:sz w:val="20"/>
          <w:lang w:val="ro-RO"/>
        </w:rPr>
      </w:pPr>
    </w:p>
    <w:p w:rsidR="00C346E7" w:rsidRPr="00D1652D" w:rsidRDefault="00C346E7" w:rsidP="00C346E7">
      <w:pPr>
        <w:jc w:val="right"/>
        <w:rPr>
          <w:rFonts w:ascii="Times New Roman" w:hAnsi="Times New Roman"/>
          <w:sz w:val="24"/>
          <w:szCs w:val="24"/>
          <w:lang w:val="ro-RO"/>
        </w:rPr>
      </w:pPr>
      <w:r w:rsidRPr="00D1652D">
        <w:rPr>
          <w:rFonts w:ascii="Times New Roman" w:hAnsi="Times New Roman"/>
          <w:b/>
          <w:sz w:val="24"/>
          <w:szCs w:val="24"/>
          <w:lang w:val="ro-RO"/>
        </w:rPr>
        <w:t xml:space="preserve">PLx 256/2022 </w:t>
      </w:r>
    </w:p>
    <w:p w:rsidR="00C346E7" w:rsidRPr="00D1652D" w:rsidRDefault="00C346E7" w:rsidP="00C346E7">
      <w:pPr>
        <w:spacing w:line="276" w:lineRule="auto"/>
        <w:ind w:left="851"/>
        <w:jc w:val="both"/>
        <w:rPr>
          <w:rFonts w:ascii="Times New Roman" w:hAnsi="Times New Roman"/>
          <w:sz w:val="20"/>
          <w:lang w:val="ro-RO"/>
        </w:rPr>
      </w:pPr>
      <w:r w:rsidRPr="00D1652D">
        <w:rPr>
          <w:rFonts w:ascii="Times New Roman" w:hAnsi="Times New Roman"/>
          <w:sz w:val="24"/>
          <w:szCs w:val="24"/>
          <w:lang w:val="ro-RO"/>
        </w:rPr>
        <w:tab/>
      </w:r>
    </w:p>
    <w:p w:rsidR="00877648" w:rsidRPr="00D1652D" w:rsidRDefault="005A0B78" w:rsidP="00D1652D">
      <w:pPr>
        <w:spacing w:line="276" w:lineRule="auto"/>
        <w:ind w:left="851"/>
        <w:jc w:val="both"/>
        <w:rPr>
          <w:rFonts w:ascii="Times New Roman" w:hAnsi="Times New Roman"/>
          <w:sz w:val="24"/>
          <w:szCs w:val="24"/>
          <w:lang w:val="ro-RO"/>
        </w:rPr>
      </w:pPr>
      <w:r w:rsidRPr="00D1652D">
        <w:rPr>
          <w:rFonts w:ascii="Times New Roman" w:hAnsi="Times New Roman"/>
          <w:sz w:val="24"/>
          <w:szCs w:val="24"/>
          <w:lang w:val="ro-RO"/>
        </w:rPr>
        <w:tab/>
      </w:r>
    </w:p>
    <w:p w:rsidR="005A0B78" w:rsidRPr="00D1652D" w:rsidRDefault="005A0B78" w:rsidP="00D1652D">
      <w:pPr>
        <w:spacing w:line="276" w:lineRule="auto"/>
        <w:jc w:val="center"/>
        <w:rPr>
          <w:rFonts w:ascii="Times New Roman" w:hAnsi="Times New Roman"/>
          <w:b/>
          <w:sz w:val="24"/>
          <w:szCs w:val="24"/>
        </w:rPr>
      </w:pPr>
      <w:r w:rsidRPr="00D1652D">
        <w:rPr>
          <w:rFonts w:ascii="Times New Roman" w:hAnsi="Times New Roman"/>
          <w:b/>
          <w:sz w:val="24"/>
          <w:szCs w:val="24"/>
        </w:rPr>
        <w:t>RAPORT  COMUN</w:t>
      </w:r>
    </w:p>
    <w:p w:rsidR="005A0B78" w:rsidRPr="00D1652D" w:rsidRDefault="005A0B78" w:rsidP="00D1652D">
      <w:pPr>
        <w:pStyle w:val="BodyText"/>
        <w:spacing w:line="276" w:lineRule="auto"/>
        <w:jc w:val="center"/>
        <w:rPr>
          <w:b/>
          <w:sz w:val="24"/>
          <w:szCs w:val="24"/>
          <w:lang w:val="ro-RO"/>
        </w:rPr>
      </w:pPr>
      <w:r w:rsidRPr="00D1652D">
        <w:rPr>
          <w:b/>
          <w:sz w:val="24"/>
          <w:szCs w:val="24"/>
          <w:lang w:val="ro-RO"/>
        </w:rPr>
        <w:t xml:space="preserve">asupra proiectului de Lege </w:t>
      </w:r>
      <w:r w:rsidR="00C346E7" w:rsidRPr="00D1652D">
        <w:rPr>
          <w:b/>
          <w:sz w:val="24"/>
          <w:szCs w:val="24"/>
          <w:lang w:val="ro-RO"/>
        </w:rPr>
        <w:t>privind aprobarea Ordonanţei de urgenţă a Guvernului nr.42/2022 pentru modificarea şi completarea Ordonanţei de urgenţă a Guvernului nr.27/2022 privind măsurile aplicabile clienţilor finali din piaţa de energie electrică şi gaze naturale în perioada 1 aprilie 2022-31 martie 2023, precum şi pentru modificarea şi completarea unor acte normative din domeniul energiei</w:t>
      </w:r>
    </w:p>
    <w:p w:rsidR="005A0B78" w:rsidRPr="00D1652D" w:rsidRDefault="005A0B78" w:rsidP="00D1652D">
      <w:pPr>
        <w:spacing w:line="276" w:lineRule="auto"/>
        <w:jc w:val="both"/>
        <w:rPr>
          <w:rFonts w:ascii="Times New Roman" w:hAnsi="Times New Roman"/>
          <w:sz w:val="24"/>
          <w:szCs w:val="24"/>
          <w:lang w:val="ro-RO"/>
        </w:rPr>
      </w:pPr>
    </w:p>
    <w:p w:rsidR="00877648" w:rsidRPr="00D1652D" w:rsidRDefault="00877648" w:rsidP="00D1652D">
      <w:pPr>
        <w:spacing w:line="276" w:lineRule="auto"/>
        <w:jc w:val="both"/>
        <w:rPr>
          <w:rFonts w:ascii="Times New Roman" w:hAnsi="Times New Roman"/>
          <w:sz w:val="24"/>
          <w:szCs w:val="24"/>
          <w:lang w:val="ro-RO"/>
        </w:rPr>
      </w:pPr>
    </w:p>
    <w:p w:rsidR="005A0B78" w:rsidRDefault="005A0B78" w:rsidP="00D1652D">
      <w:pPr>
        <w:pStyle w:val="BodyText"/>
        <w:spacing w:line="276" w:lineRule="auto"/>
        <w:ind w:firstLine="720"/>
        <w:rPr>
          <w:i/>
          <w:sz w:val="24"/>
          <w:szCs w:val="24"/>
          <w:lang w:val="ro-RO"/>
        </w:rPr>
      </w:pPr>
      <w:r w:rsidRPr="00D1652D">
        <w:rPr>
          <w:sz w:val="24"/>
          <w:szCs w:val="24"/>
          <w:lang w:val="ro-RO"/>
        </w:rPr>
        <w:t xml:space="preserve">În </w:t>
      </w:r>
      <w:r w:rsidR="00E563A5" w:rsidRPr="00D1652D">
        <w:rPr>
          <w:sz w:val="24"/>
          <w:szCs w:val="24"/>
          <w:lang w:val="ro-RO"/>
        </w:rPr>
        <w:t>temeiul</w:t>
      </w:r>
      <w:r w:rsidRPr="00D1652D">
        <w:rPr>
          <w:sz w:val="24"/>
          <w:szCs w:val="24"/>
          <w:lang w:val="ro-RO"/>
        </w:rPr>
        <w:t xml:space="preserve"> art.9</w:t>
      </w:r>
      <w:r w:rsidR="00317960" w:rsidRPr="00D1652D">
        <w:rPr>
          <w:sz w:val="24"/>
          <w:szCs w:val="24"/>
          <w:lang w:val="ro-RO"/>
        </w:rPr>
        <w:t>5</w:t>
      </w:r>
      <w:r w:rsidRPr="00D1652D">
        <w:rPr>
          <w:sz w:val="24"/>
          <w:szCs w:val="24"/>
          <w:lang w:val="ro-RO"/>
        </w:rPr>
        <w:t xml:space="preserve"> şi 11</w:t>
      </w:r>
      <w:r w:rsidR="00317960" w:rsidRPr="00D1652D">
        <w:rPr>
          <w:sz w:val="24"/>
          <w:szCs w:val="24"/>
          <w:lang w:val="ro-RO"/>
        </w:rPr>
        <w:t>7</w:t>
      </w:r>
      <w:r w:rsidR="00146126" w:rsidRPr="00D1652D">
        <w:rPr>
          <w:sz w:val="24"/>
          <w:szCs w:val="24"/>
          <w:lang w:val="ro-RO"/>
        </w:rPr>
        <w:t xml:space="preserve"> alin.(3)</w:t>
      </w:r>
      <w:r w:rsidRPr="00D1652D">
        <w:rPr>
          <w:sz w:val="24"/>
          <w:szCs w:val="24"/>
          <w:lang w:val="ro-RO"/>
        </w:rPr>
        <w:t xml:space="preserve"> din Regulamentul Camerei Deputaţilor, republicat,</w:t>
      </w:r>
      <w:r w:rsidR="003008D9" w:rsidRPr="00D1652D">
        <w:rPr>
          <w:sz w:val="24"/>
          <w:szCs w:val="24"/>
          <w:lang w:val="ro-RO"/>
        </w:rPr>
        <w:t xml:space="preserve"> cu modificările ulterioare,</w:t>
      </w:r>
      <w:r w:rsidRPr="00D1652D">
        <w:rPr>
          <w:sz w:val="24"/>
          <w:szCs w:val="24"/>
          <w:lang w:val="ro-RO"/>
        </w:rPr>
        <w:t xml:space="preserve"> Comisia pentru muncă şi protecţie socială</w:t>
      </w:r>
      <w:r w:rsidR="00C346E7" w:rsidRPr="00D1652D">
        <w:rPr>
          <w:sz w:val="24"/>
          <w:szCs w:val="24"/>
          <w:lang w:val="ro-RO"/>
        </w:rPr>
        <w:t>,</w:t>
      </w:r>
      <w:r w:rsidR="002314D3" w:rsidRPr="00D1652D">
        <w:rPr>
          <w:sz w:val="24"/>
          <w:szCs w:val="24"/>
          <w:lang w:val="ro-RO"/>
        </w:rPr>
        <w:t xml:space="preserve"> </w:t>
      </w:r>
      <w:r w:rsidR="00C346E7" w:rsidRPr="00D1652D">
        <w:rPr>
          <w:sz w:val="24"/>
          <w:szCs w:val="24"/>
          <w:lang w:val="ro-RO"/>
        </w:rPr>
        <w:t xml:space="preserve">Comisia pentru politică economică, reformă și privatizare, Comisia pentru buget, finanțe și bănci şi Comisia pentru industrii și servicii </w:t>
      </w:r>
      <w:r w:rsidRPr="00D1652D">
        <w:rPr>
          <w:sz w:val="24"/>
          <w:szCs w:val="24"/>
          <w:lang w:val="ro-RO"/>
        </w:rPr>
        <w:t xml:space="preserve">au fost sesizate, prin adresa nr. </w:t>
      </w:r>
      <w:r w:rsidR="00C346E7" w:rsidRPr="00D1652D">
        <w:rPr>
          <w:b/>
          <w:sz w:val="24"/>
          <w:szCs w:val="24"/>
          <w:lang w:val="ro-RO"/>
        </w:rPr>
        <w:t>PLx 256/2022</w:t>
      </w:r>
      <w:r w:rsidR="00C346E7" w:rsidRPr="00D1652D">
        <w:rPr>
          <w:sz w:val="24"/>
          <w:szCs w:val="24"/>
          <w:lang w:val="ro-RO"/>
        </w:rPr>
        <w:t xml:space="preserve"> din 11 mai 2022</w:t>
      </w:r>
      <w:r w:rsidRPr="00D1652D">
        <w:rPr>
          <w:sz w:val="24"/>
          <w:szCs w:val="24"/>
          <w:lang w:val="ro-RO"/>
        </w:rPr>
        <w:t xml:space="preserve">, cu dezbaterea pe fond, în procedură de urgenţă, a </w:t>
      </w:r>
      <w:r w:rsidRPr="00D1652D">
        <w:rPr>
          <w:i/>
          <w:sz w:val="24"/>
          <w:szCs w:val="24"/>
          <w:lang w:val="ro-RO"/>
        </w:rPr>
        <w:t xml:space="preserve">proiectului de Lege </w:t>
      </w:r>
      <w:r w:rsidR="00C346E7" w:rsidRPr="00D1652D">
        <w:rPr>
          <w:i/>
          <w:sz w:val="24"/>
          <w:szCs w:val="24"/>
          <w:lang w:val="ro-RO"/>
        </w:rPr>
        <w:t>privind aprobarea Ordonanţei de urgenţă a Guvernului nr.42/2022 pentru modificarea şi completarea Ordonanţei de urgenţă a Guvernului nr.27/2022 privind măsurile aplicabile clienţilor finali din piaţa de energie electrică şi gaze naturale în perioada 1 aprilie 2022</w:t>
      </w:r>
      <w:r w:rsidR="00547884" w:rsidRPr="00D1652D">
        <w:rPr>
          <w:i/>
          <w:sz w:val="24"/>
          <w:szCs w:val="24"/>
          <w:lang w:val="ro-RO"/>
        </w:rPr>
        <w:t xml:space="preserve"> </w:t>
      </w:r>
      <w:r w:rsidR="00C346E7" w:rsidRPr="00D1652D">
        <w:rPr>
          <w:i/>
          <w:sz w:val="24"/>
          <w:szCs w:val="24"/>
          <w:lang w:val="ro-RO"/>
        </w:rPr>
        <w:t>-</w:t>
      </w:r>
      <w:r w:rsidR="00547884" w:rsidRPr="00D1652D">
        <w:rPr>
          <w:i/>
          <w:sz w:val="24"/>
          <w:szCs w:val="24"/>
          <w:lang w:val="ro-RO"/>
        </w:rPr>
        <w:t xml:space="preserve"> </w:t>
      </w:r>
      <w:r w:rsidR="00C346E7" w:rsidRPr="00D1652D">
        <w:rPr>
          <w:i/>
          <w:sz w:val="24"/>
          <w:szCs w:val="24"/>
          <w:lang w:val="ro-RO"/>
        </w:rPr>
        <w:t>31 martie 2023, precum şi pentru modificarea şi completarea unor acte normative din domeniul energiei.</w:t>
      </w:r>
    </w:p>
    <w:p w:rsidR="00D1652D" w:rsidRPr="00D1652D" w:rsidRDefault="00D1652D" w:rsidP="00D1652D">
      <w:pPr>
        <w:pStyle w:val="BodyText"/>
        <w:spacing w:line="276" w:lineRule="auto"/>
        <w:ind w:firstLine="720"/>
        <w:rPr>
          <w:sz w:val="24"/>
          <w:szCs w:val="24"/>
          <w:lang w:val="ro-RO"/>
        </w:rPr>
      </w:pPr>
    </w:p>
    <w:p w:rsidR="00917654" w:rsidRPr="00D1652D" w:rsidRDefault="00BD542F"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Proiectul de lege are ca </w:t>
      </w:r>
      <w:r w:rsidRPr="00D1652D">
        <w:rPr>
          <w:rFonts w:ascii="Times New Roman" w:hAnsi="Times New Roman"/>
          <w:b/>
          <w:sz w:val="24"/>
          <w:szCs w:val="24"/>
          <w:lang w:val="ro-RO"/>
        </w:rPr>
        <w:t>obiect de reglementare</w:t>
      </w:r>
      <w:r w:rsidRPr="00D1652D">
        <w:rPr>
          <w:rFonts w:ascii="Times New Roman" w:hAnsi="Times New Roman"/>
          <w:sz w:val="24"/>
          <w:szCs w:val="24"/>
          <w:lang w:val="ro-RO"/>
        </w:rPr>
        <w:t xml:space="preserve"> </w:t>
      </w:r>
      <w:r w:rsidR="00F5514C" w:rsidRPr="00D1652D">
        <w:rPr>
          <w:rFonts w:ascii="Times New Roman" w:hAnsi="Times New Roman"/>
          <w:sz w:val="24"/>
          <w:szCs w:val="24"/>
          <w:lang w:val="ro-RO"/>
        </w:rPr>
        <w:t>aprobarea Ordonanței de urgență a Guvernului nr. 42/2022</w:t>
      </w:r>
      <w:r w:rsidR="00547884" w:rsidRPr="00D1652D">
        <w:rPr>
          <w:rFonts w:ascii="Times New Roman" w:hAnsi="Times New Roman"/>
          <w:sz w:val="24"/>
          <w:szCs w:val="24"/>
          <w:lang w:val="ro-RO"/>
        </w:rPr>
        <w:t>,</w:t>
      </w:r>
      <w:r w:rsidR="00917654" w:rsidRPr="00D1652D">
        <w:rPr>
          <w:rFonts w:ascii="Times New Roman" w:hAnsi="Times New Roman"/>
          <w:sz w:val="24"/>
          <w:szCs w:val="24"/>
        </w:rPr>
        <w:t xml:space="preserve"> </w:t>
      </w:r>
      <w:r w:rsidR="00547884" w:rsidRPr="00D1652D">
        <w:rPr>
          <w:rFonts w:ascii="Times New Roman" w:hAnsi="Times New Roman"/>
          <w:sz w:val="24"/>
          <w:szCs w:val="24"/>
        </w:rPr>
        <w:t xml:space="preserve">prin </w:t>
      </w:r>
      <w:r w:rsidR="00917654" w:rsidRPr="00D1652D">
        <w:rPr>
          <w:rFonts w:ascii="Times New Roman" w:hAnsi="Times New Roman"/>
          <w:sz w:val="24"/>
          <w:szCs w:val="24"/>
        </w:rPr>
        <w:t xml:space="preserve">care </w:t>
      </w:r>
      <w:r w:rsidR="00FA3249">
        <w:rPr>
          <w:rFonts w:ascii="Times New Roman" w:hAnsi="Times New Roman"/>
          <w:sz w:val="24"/>
          <w:szCs w:val="24"/>
        </w:rPr>
        <w:t xml:space="preserve">se </w:t>
      </w:r>
      <w:r w:rsidR="00917654" w:rsidRPr="00D1652D">
        <w:rPr>
          <w:rFonts w:ascii="Times New Roman" w:hAnsi="Times New Roman"/>
          <w:sz w:val="24"/>
          <w:szCs w:val="24"/>
        </w:rPr>
        <w:t>prevede modificarea şi completarea Ordonanţei de urgenţă a Guvernului nr.27/2022, precum şi a altor acte normative din domeniul energiei, în scopul clarificării unor prevederi care vizează procedura de regularizare</w:t>
      </w:r>
      <w:r w:rsidR="00547884" w:rsidRPr="00D1652D">
        <w:rPr>
          <w:rFonts w:ascii="Times New Roman" w:hAnsi="Times New Roman"/>
          <w:sz w:val="24"/>
          <w:szCs w:val="24"/>
        </w:rPr>
        <w:t xml:space="preserve"> şi </w:t>
      </w:r>
      <w:r w:rsidR="00917654" w:rsidRPr="00D1652D">
        <w:rPr>
          <w:rFonts w:ascii="Times New Roman" w:hAnsi="Times New Roman"/>
          <w:sz w:val="24"/>
          <w:szCs w:val="24"/>
        </w:rPr>
        <w:t>de recuperare a unor costuri aferente lunilor noiembrie 2021, decembrie 2021, ianuarie 2022, februarie 2022 şi martie 2022.</w:t>
      </w:r>
    </w:p>
    <w:p w:rsidR="00917654" w:rsidRDefault="00917654" w:rsidP="00D1652D">
      <w:pPr>
        <w:spacing w:line="276" w:lineRule="auto"/>
        <w:ind w:firstLine="720"/>
        <w:jc w:val="both"/>
        <w:rPr>
          <w:rFonts w:ascii="Times New Roman" w:hAnsi="Times New Roman"/>
          <w:sz w:val="24"/>
          <w:szCs w:val="24"/>
          <w:lang w:val="ro-RO"/>
        </w:rPr>
      </w:pPr>
    </w:p>
    <w:p w:rsidR="00D1652D" w:rsidRDefault="00D1652D" w:rsidP="00D1652D">
      <w:pPr>
        <w:spacing w:line="276" w:lineRule="auto"/>
        <w:ind w:firstLine="720"/>
        <w:jc w:val="both"/>
        <w:rPr>
          <w:rFonts w:ascii="Times New Roman" w:hAnsi="Times New Roman"/>
          <w:sz w:val="24"/>
          <w:szCs w:val="24"/>
          <w:lang w:val="ro-RO"/>
        </w:rPr>
      </w:pPr>
    </w:p>
    <w:p w:rsidR="00D1652D" w:rsidRPr="00D1652D" w:rsidRDefault="00D1652D" w:rsidP="00D1652D">
      <w:pPr>
        <w:spacing w:line="276" w:lineRule="auto"/>
        <w:ind w:firstLine="720"/>
        <w:jc w:val="both"/>
        <w:rPr>
          <w:rFonts w:ascii="Times New Roman" w:hAnsi="Times New Roman"/>
          <w:sz w:val="24"/>
          <w:szCs w:val="24"/>
          <w:lang w:val="ro-RO"/>
        </w:rPr>
      </w:pPr>
    </w:p>
    <w:p w:rsidR="005A0B78" w:rsidRPr="00D1652D" w:rsidRDefault="005A0B78"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lastRenderedPageBreak/>
        <w:t xml:space="preserve">La întocmirea prezentului </w:t>
      </w:r>
      <w:r w:rsidRPr="00D1652D">
        <w:rPr>
          <w:rFonts w:ascii="Times New Roman" w:hAnsi="Times New Roman"/>
          <w:b/>
          <w:sz w:val="24"/>
          <w:szCs w:val="24"/>
          <w:lang w:val="ro-RO"/>
        </w:rPr>
        <w:t>raport comun</w:t>
      </w:r>
      <w:r w:rsidRPr="00D1652D">
        <w:rPr>
          <w:rFonts w:ascii="Times New Roman" w:hAnsi="Times New Roman"/>
          <w:sz w:val="24"/>
          <w:szCs w:val="24"/>
          <w:lang w:val="ro-RO"/>
        </w:rPr>
        <w:t>,</w:t>
      </w:r>
      <w:r w:rsidR="00EF7CBC" w:rsidRPr="00D1652D">
        <w:rPr>
          <w:rFonts w:ascii="Times New Roman" w:hAnsi="Times New Roman"/>
          <w:sz w:val="24"/>
          <w:szCs w:val="24"/>
          <w:lang w:val="ro-RO"/>
        </w:rPr>
        <w:t xml:space="preserve"> </w:t>
      </w:r>
      <w:r w:rsidR="00F2612B" w:rsidRPr="00D1652D">
        <w:rPr>
          <w:rFonts w:ascii="Times New Roman" w:hAnsi="Times New Roman"/>
          <w:sz w:val="24"/>
          <w:szCs w:val="24"/>
          <w:lang w:val="ro-RO"/>
        </w:rPr>
        <w:t>c</w:t>
      </w:r>
      <w:r w:rsidRPr="00D1652D">
        <w:rPr>
          <w:rFonts w:ascii="Times New Roman" w:hAnsi="Times New Roman"/>
          <w:sz w:val="24"/>
          <w:szCs w:val="24"/>
          <w:lang w:val="ro-RO"/>
        </w:rPr>
        <w:t>omisii</w:t>
      </w:r>
      <w:r w:rsidR="0020227E" w:rsidRPr="00D1652D">
        <w:rPr>
          <w:rFonts w:ascii="Times New Roman" w:hAnsi="Times New Roman"/>
          <w:sz w:val="24"/>
          <w:szCs w:val="24"/>
          <w:lang w:val="ro-RO"/>
        </w:rPr>
        <w:t>le</w:t>
      </w:r>
      <w:r w:rsidRPr="00D1652D">
        <w:rPr>
          <w:rFonts w:ascii="Times New Roman" w:hAnsi="Times New Roman"/>
          <w:sz w:val="24"/>
          <w:szCs w:val="24"/>
          <w:lang w:val="ro-RO"/>
        </w:rPr>
        <w:t xml:space="preserve"> au avut în vedere: </w:t>
      </w:r>
    </w:p>
    <w:p w:rsidR="005A0B78" w:rsidRPr="00D1652D" w:rsidRDefault="0020227E" w:rsidP="00D1652D">
      <w:pPr>
        <w:numPr>
          <w:ilvl w:val="0"/>
          <w:numId w:val="13"/>
        </w:numPr>
        <w:tabs>
          <w:tab w:val="clear" w:pos="1080"/>
          <w:tab w:val="num" w:pos="360"/>
        </w:tabs>
        <w:spacing w:line="276" w:lineRule="auto"/>
        <w:ind w:left="360"/>
        <w:jc w:val="both"/>
        <w:rPr>
          <w:rFonts w:ascii="Times New Roman" w:hAnsi="Times New Roman"/>
          <w:sz w:val="24"/>
          <w:szCs w:val="24"/>
          <w:lang w:val="ro-RO"/>
        </w:rPr>
      </w:pPr>
      <w:r w:rsidRPr="00D1652D">
        <w:rPr>
          <w:rFonts w:ascii="Times New Roman" w:hAnsi="Times New Roman"/>
          <w:sz w:val="24"/>
          <w:szCs w:val="24"/>
          <w:lang w:val="ro-RO"/>
        </w:rPr>
        <w:t xml:space="preserve">avizul </w:t>
      </w:r>
      <w:r w:rsidR="005A0B78" w:rsidRPr="00D1652D">
        <w:rPr>
          <w:rFonts w:ascii="Times New Roman" w:hAnsi="Times New Roman"/>
          <w:sz w:val="24"/>
          <w:szCs w:val="24"/>
          <w:lang w:val="ro-RO"/>
        </w:rPr>
        <w:t>favorabil al Consiliului Legislativ (nr.</w:t>
      </w:r>
      <w:r w:rsidRPr="00D1652D">
        <w:rPr>
          <w:rFonts w:ascii="Times New Roman" w:hAnsi="Times New Roman"/>
          <w:sz w:val="24"/>
          <w:szCs w:val="24"/>
          <w:lang w:val="ro-RO"/>
        </w:rPr>
        <w:t>389/07.04.2022</w:t>
      </w:r>
      <w:r w:rsidR="005A0B78" w:rsidRPr="00D1652D">
        <w:rPr>
          <w:rFonts w:ascii="Times New Roman" w:hAnsi="Times New Roman"/>
          <w:sz w:val="24"/>
          <w:szCs w:val="24"/>
          <w:lang w:val="ro-RO"/>
        </w:rPr>
        <w:t>)</w:t>
      </w:r>
    </w:p>
    <w:p w:rsidR="005A0B78" w:rsidRPr="00D1652D" w:rsidRDefault="0020227E" w:rsidP="00D1652D">
      <w:pPr>
        <w:numPr>
          <w:ilvl w:val="0"/>
          <w:numId w:val="12"/>
        </w:numPr>
        <w:tabs>
          <w:tab w:val="clear" w:pos="1080"/>
          <w:tab w:val="num" w:pos="360"/>
        </w:tabs>
        <w:spacing w:line="276" w:lineRule="auto"/>
        <w:ind w:left="360"/>
        <w:jc w:val="both"/>
        <w:rPr>
          <w:rFonts w:ascii="Times New Roman" w:hAnsi="Times New Roman"/>
          <w:sz w:val="24"/>
          <w:szCs w:val="24"/>
          <w:lang w:val="ro-RO"/>
        </w:rPr>
      </w:pPr>
      <w:r w:rsidRPr="00D1652D">
        <w:rPr>
          <w:rFonts w:ascii="Times New Roman" w:hAnsi="Times New Roman"/>
          <w:sz w:val="24"/>
          <w:szCs w:val="24"/>
          <w:lang w:val="ro-RO"/>
        </w:rPr>
        <w:t xml:space="preserve">avizul </w:t>
      </w:r>
      <w:r w:rsidR="005A0B78" w:rsidRPr="00D1652D">
        <w:rPr>
          <w:rFonts w:ascii="Times New Roman" w:hAnsi="Times New Roman"/>
          <w:sz w:val="24"/>
          <w:szCs w:val="24"/>
          <w:lang w:val="ro-RO"/>
        </w:rPr>
        <w:t xml:space="preserve">favorabil al Comisiei juridice, de disciplină şi imunităţi </w:t>
      </w:r>
      <w:r w:rsidRPr="00D1652D">
        <w:rPr>
          <w:rFonts w:ascii="Times New Roman" w:hAnsi="Times New Roman"/>
          <w:sz w:val="24"/>
          <w:szCs w:val="24"/>
          <w:lang w:val="ro-RO"/>
        </w:rPr>
        <w:br/>
      </w:r>
      <w:r w:rsidR="005A0B78" w:rsidRPr="00D1652D">
        <w:rPr>
          <w:rFonts w:ascii="Times New Roman" w:hAnsi="Times New Roman"/>
          <w:sz w:val="24"/>
          <w:szCs w:val="24"/>
          <w:lang w:val="ro-RO"/>
        </w:rPr>
        <w:t>(nr.</w:t>
      </w:r>
      <w:r w:rsidRPr="00D1652D">
        <w:rPr>
          <w:rFonts w:ascii="Times New Roman" w:hAnsi="Times New Roman"/>
          <w:sz w:val="24"/>
          <w:szCs w:val="24"/>
          <w:lang w:val="ro-RO"/>
        </w:rPr>
        <w:t>4c-13/3</w:t>
      </w:r>
      <w:r w:rsidR="00C236D4">
        <w:rPr>
          <w:rFonts w:ascii="Times New Roman" w:hAnsi="Times New Roman"/>
          <w:sz w:val="24"/>
          <w:szCs w:val="24"/>
          <w:lang w:val="ro-RO"/>
        </w:rPr>
        <w:t>95</w:t>
      </w:r>
      <w:r w:rsidRPr="00D1652D">
        <w:rPr>
          <w:rFonts w:ascii="Times New Roman" w:hAnsi="Times New Roman"/>
          <w:sz w:val="24"/>
          <w:szCs w:val="24"/>
          <w:lang w:val="ro-RO"/>
        </w:rPr>
        <w:t>/31.05.2022</w:t>
      </w:r>
      <w:r w:rsidR="005A0B78" w:rsidRPr="00D1652D">
        <w:rPr>
          <w:rFonts w:ascii="Times New Roman" w:hAnsi="Times New Roman"/>
          <w:sz w:val="24"/>
          <w:szCs w:val="24"/>
          <w:lang w:val="ro-RO"/>
        </w:rPr>
        <w:t>)</w:t>
      </w:r>
    </w:p>
    <w:p w:rsidR="005A0B78" w:rsidRPr="00D1652D" w:rsidRDefault="0020227E" w:rsidP="00D1652D">
      <w:pPr>
        <w:numPr>
          <w:ilvl w:val="0"/>
          <w:numId w:val="12"/>
        </w:numPr>
        <w:tabs>
          <w:tab w:val="clear" w:pos="1080"/>
          <w:tab w:val="num" w:pos="360"/>
        </w:tabs>
        <w:spacing w:line="276" w:lineRule="auto"/>
        <w:ind w:left="360"/>
        <w:jc w:val="both"/>
        <w:rPr>
          <w:rFonts w:ascii="Times New Roman" w:hAnsi="Times New Roman"/>
          <w:sz w:val="24"/>
          <w:szCs w:val="24"/>
          <w:lang w:val="ro-RO"/>
        </w:rPr>
      </w:pPr>
      <w:r w:rsidRPr="00D1652D">
        <w:rPr>
          <w:rFonts w:ascii="Times New Roman" w:hAnsi="Times New Roman"/>
          <w:sz w:val="24"/>
          <w:szCs w:val="24"/>
          <w:lang w:val="ro-RO"/>
        </w:rPr>
        <w:t xml:space="preserve">avizul </w:t>
      </w:r>
      <w:r w:rsidR="005A0B78" w:rsidRPr="00D1652D">
        <w:rPr>
          <w:rFonts w:ascii="Times New Roman" w:hAnsi="Times New Roman"/>
          <w:sz w:val="24"/>
          <w:szCs w:val="24"/>
          <w:lang w:val="ro-RO"/>
        </w:rPr>
        <w:t xml:space="preserve">favorabil al Comisiei pentru </w:t>
      </w:r>
      <w:r w:rsidRPr="00D1652D">
        <w:rPr>
          <w:rFonts w:ascii="Times New Roman" w:hAnsi="Times New Roman"/>
          <w:sz w:val="24"/>
          <w:szCs w:val="24"/>
          <w:lang w:val="ro-RO"/>
        </w:rPr>
        <w:t>tehnologia informației și comunicații</w:t>
      </w:r>
      <w:r w:rsidR="005A0B78" w:rsidRPr="00D1652D">
        <w:rPr>
          <w:rFonts w:ascii="Times New Roman" w:hAnsi="Times New Roman"/>
          <w:sz w:val="24"/>
          <w:szCs w:val="24"/>
          <w:lang w:val="ro-RO"/>
        </w:rPr>
        <w:t xml:space="preserve"> </w:t>
      </w:r>
      <w:r w:rsidR="00D1652D">
        <w:rPr>
          <w:rFonts w:ascii="Times New Roman" w:hAnsi="Times New Roman"/>
          <w:sz w:val="24"/>
          <w:szCs w:val="24"/>
          <w:lang w:val="ro-RO"/>
        </w:rPr>
        <w:br/>
      </w:r>
      <w:r w:rsidR="005A0B78" w:rsidRPr="00D1652D">
        <w:rPr>
          <w:rFonts w:ascii="Times New Roman" w:hAnsi="Times New Roman"/>
          <w:sz w:val="24"/>
          <w:szCs w:val="24"/>
          <w:lang w:val="ro-RO"/>
        </w:rPr>
        <w:t>(nr.</w:t>
      </w:r>
      <w:r w:rsidRPr="00D1652D">
        <w:rPr>
          <w:rFonts w:ascii="Times New Roman" w:hAnsi="Times New Roman"/>
          <w:sz w:val="24"/>
          <w:szCs w:val="24"/>
          <w:lang w:val="ro-RO"/>
        </w:rPr>
        <w:t>4c-19/111/24.05.2022</w:t>
      </w:r>
      <w:r w:rsidR="005A0B78" w:rsidRPr="00D1652D">
        <w:rPr>
          <w:rFonts w:ascii="Times New Roman" w:hAnsi="Times New Roman"/>
          <w:sz w:val="24"/>
          <w:szCs w:val="24"/>
          <w:lang w:val="ro-RO"/>
        </w:rPr>
        <w:t>)</w:t>
      </w:r>
    </w:p>
    <w:p w:rsidR="005A0B78" w:rsidRPr="00D1652D" w:rsidRDefault="0020227E" w:rsidP="00D1652D">
      <w:pPr>
        <w:numPr>
          <w:ilvl w:val="0"/>
          <w:numId w:val="12"/>
        </w:numPr>
        <w:tabs>
          <w:tab w:val="clear" w:pos="1080"/>
          <w:tab w:val="num" w:pos="360"/>
        </w:tabs>
        <w:spacing w:line="276" w:lineRule="auto"/>
        <w:ind w:left="360"/>
        <w:jc w:val="both"/>
        <w:rPr>
          <w:rFonts w:ascii="Times New Roman" w:hAnsi="Times New Roman"/>
          <w:sz w:val="24"/>
          <w:szCs w:val="24"/>
          <w:lang w:val="ro-RO"/>
        </w:rPr>
      </w:pPr>
      <w:r w:rsidRPr="00D1652D">
        <w:rPr>
          <w:rFonts w:ascii="Times New Roman" w:hAnsi="Times New Roman"/>
          <w:sz w:val="24"/>
          <w:szCs w:val="24"/>
          <w:lang w:val="ro-RO"/>
        </w:rPr>
        <w:t xml:space="preserve">avizul </w:t>
      </w:r>
      <w:r w:rsidR="005A0B78" w:rsidRPr="00D1652D">
        <w:rPr>
          <w:rFonts w:ascii="Times New Roman" w:hAnsi="Times New Roman"/>
          <w:sz w:val="24"/>
          <w:szCs w:val="24"/>
          <w:lang w:val="ro-RO"/>
        </w:rPr>
        <w:t>favorabil al Comisiei pentru drepturile omului, culte şi problemele minorităţilor naţionale (nr.</w:t>
      </w:r>
      <w:r w:rsidRPr="00D1652D">
        <w:rPr>
          <w:rFonts w:ascii="Times New Roman" w:hAnsi="Times New Roman"/>
          <w:sz w:val="24"/>
          <w:szCs w:val="24"/>
          <w:lang w:val="ro-RO"/>
        </w:rPr>
        <w:t>4c-6/320/17.05.2022</w:t>
      </w:r>
      <w:r w:rsidR="005A0B78" w:rsidRPr="00D1652D">
        <w:rPr>
          <w:rFonts w:ascii="Times New Roman" w:hAnsi="Times New Roman"/>
          <w:sz w:val="24"/>
          <w:szCs w:val="24"/>
          <w:lang w:val="ro-RO"/>
        </w:rPr>
        <w:t>)</w:t>
      </w:r>
    </w:p>
    <w:p w:rsidR="005A0B78" w:rsidRPr="00D1652D" w:rsidRDefault="0020227E" w:rsidP="00D1652D">
      <w:pPr>
        <w:numPr>
          <w:ilvl w:val="0"/>
          <w:numId w:val="12"/>
        </w:numPr>
        <w:tabs>
          <w:tab w:val="clear" w:pos="1080"/>
          <w:tab w:val="num" w:pos="360"/>
        </w:tabs>
        <w:spacing w:line="276" w:lineRule="auto"/>
        <w:ind w:left="360"/>
        <w:jc w:val="both"/>
        <w:rPr>
          <w:rFonts w:ascii="Times New Roman" w:hAnsi="Times New Roman"/>
          <w:sz w:val="24"/>
          <w:szCs w:val="24"/>
          <w:lang w:val="ro-RO"/>
        </w:rPr>
      </w:pPr>
      <w:r w:rsidRPr="00D1652D">
        <w:rPr>
          <w:rFonts w:ascii="Times New Roman" w:hAnsi="Times New Roman"/>
          <w:sz w:val="24"/>
          <w:szCs w:val="24"/>
          <w:lang w:val="ro-RO"/>
        </w:rPr>
        <w:t xml:space="preserve">avizul </w:t>
      </w:r>
      <w:r w:rsidR="005A0B78" w:rsidRPr="00D1652D">
        <w:rPr>
          <w:rFonts w:ascii="Times New Roman" w:hAnsi="Times New Roman"/>
          <w:sz w:val="24"/>
          <w:szCs w:val="24"/>
          <w:lang w:val="ro-RO"/>
        </w:rPr>
        <w:t xml:space="preserve">favorabil al Comisiei pentru egalitatea de şanse pentru femei şi bărbaţi </w:t>
      </w:r>
      <w:r w:rsidR="00D1652D">
        <w:rPr>
          <w:rFonts w:ascii="Times New Roman" w:hAnsi="Times New Roman"/>
          <w:sz w:val="24"/>
          <w:szCs w:val="24"/>
          <w:lang w:val="ro-RO"/>
        </w:rPr>
        <w:br/>
      </w:r>
      <w:r w:rsidR="005A0B78" w:rsidRPr="00D1652D">
        <w:rPr>
          <w:rFonts w:ascii="Times New Roman" w:hAnsi="Times New Roman"/>
          <w:sz w:val="24"/>
          <w:szCs w:val="24"/>
          <w:lang w:val="ro-RO"/>
        </w:rPr>
        <w:t>(nr.</w:t>
      </w:r>
      <w:r w:rsidRPr="00D1652D">
        <w:rPr>
          <w:rFonts w:ascii="Times New Roman" w:hAnsi="Times New Roman"/>
          <w:sz w:val="24"/>
          <w:szCs w:val="24"/>
          <w:lang w:val="ro-RO"/>
        </w:rPr>
        <w:t>4c-20/240/23.05.2022</w:t>
      </w:r>
      <w:r w:rsidR="005A0B78" w:rsidRPr="00D1652D">
        <w:rPr>
          <w:rFonts w:ascii="Times New Roman" w:hAnsi="Times New Roman"/>
          <w:sz w:val="24"/>
          <w:szCs w:val="24"/>
          <w:lang w:val="ro-RO"/>
        </w:rPr>
        <w:t>)</w:t>
      </w:r>
      <w:r w:rsidRPr="00D1652D">
        <w:rPr>
          <w:rFonts w:ascii="Times New Roman" w:hAnsi="Times New Roman"/>
          <w:sz w:val="24"/>
          <w:szCs w:val="24"/>
          <w:lang w:val="ro-RO"/>
        </w:rPr>
        <w:t>.</w:t>
      </w:r>
    </w:p>
    <w:p w:rsidR="005A0B78" w:rsidRPr="00D1652D" w:rsidRDefault="005A0B78" w:rsidP="00D1652D">
      <w:pPr>
        <w:spacing w:line="276" w:lineRule="auto"/>
        <w:jc w:val="both"/>
        <w:rPr>
          <w:rFonts w:ascii="Times New Roman" w:hAnsi="Times New Roman"/>
          <w:sz w:val="24"/>
          <w:szCs w:val="24"/>
          <w:lang w:val="ro-RO"/>
        </w:rPr>
      </w:pPr>
    </w:p>
    <w:p w:rsidR="005A0B78" w:rsidRPr="00D1652D" w:rsidRDefault="005A0B78"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În conformitate cu prevederile Regulamentului Camerei Deputaţilor, republicat, </w:t>
      </w:r>
      <w:r w:rsidR="003008D9" w:rsidRPr="00D1652D">
        <w:rPr>
          <w:rFonts w:ascii="Times New Roman" w:hAnsi="Times New Roman"/>
          <w:sz w:val="24"/>
          <w:szCs w:val="24"/>
          <w:lang w:val="ro-RO"/>
        </w:rPr>
        <w:t xml:space="preserve">cu modificările ulterioare, </w:t>
      </w:r>
      <w:r w:rsidR="00F2612B" w:rsidRPr="00D1652D">
        <w:rPr>
          <w:rFonts w:ascii="Times New Roman" w:hAnsi="Times New Roman"/>
          <w:sz w:val="24"/>
          <w:szCs w:val="24"/>
          <w:lang w:val="ro-RO"/>
        </w:rPr>
        <w:t>c</w:t>
      </w:r>
      <w:r w:rsidRPr="00D1652D">
        <w:rPr>
          <w:rFonts w:ascii="Times New Roman" w:hAnsi="Times New Roman"/>
          <w:sz w:val="24"/>
          <w:szCs w:val="24"/>
          <w:lang w:val="ro-RO"/>
        </w:rPr>
        <w:t>omisiile au dezbătut proiectul de lege în şedinţe separate</w:t>
      </w:r>
      <w:r w:rsidR="00D1652D">
        <w:rPr>
          <w:rFonts w:ascii="Times New Roman" w:hAnsi="Times New Roman"/>
          <w:sz w:val="24"/>
          <w:szCs w:val="24"/>
          <w:lang w:val="ro-RO"/>
        </w:rPr>
        <w:t xml:space="preserve"> astfel:</w:t>
      </w:r>
    </w:p>
    <w:p w:rsidR="008F18B7" w:rsidRPr="00D1652D" w:rsidRDefault="008F18B7" w:rsidP="00D1652D">
      <w:pPr>
        <w:spacing w:line="276" w:lineRule="auto"/>
        <w:ind w:firstLine="720"/>
        <w:jc w:val="both"/>
        <w:rPr>
          <w:rFonts w:ascii="Times New Roman" w:hAnsi="Times New Roman"/>
          <w:sz w:val="24"/>
          <w:szCs w:val="24"/>
          <w:lang w:val="ro-RO"/>
        </w:rPr>
      </w:pPr>
    </w:p>
    <w:p w:rsidR="008F18B7" w:rsidRPr="00D1652D" w:rsidRDefault="008F18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La şedinţa Comisiei pentru industrii și servicii din data de 13 septembrie 2022 au participat deputaţii conform liste</w:t>
      </w:r>
      <w:r w:rsidR="00547884" w:rsidRPr="00D1652D">
        <w:rPr>
          <w:rFonts w:ascii="Times New Roman" w:hAnsi="Times New Roman"/>
          <w:sz w:val="24"/>
          <w:szCs w:val="24"/>
          <w:lang w:val="ro-RO"/>
        </w:rPr>
        <w:t>i</w:t>
      </w:r>
      <w:r w:rsidRPr="00D1652D">
        <w:rPr>
          <w:rFonts w:ascii="Times New Roman" w:hAnsi="Times New Roman"/>
          <w:sz w:val="24"/>
          <w:szCs w:val="24"/>
          <w:lang w:val="ro-RO"/>
        </w:rPr>
        <w:t xml:space="preserve"> de prezenţă. </w:t>
      </w:r>
    </w:p>
    <w:p w:rsidR="008F18B7" w:rsidRPr="00D1652D" w:rsidRDefault="008F18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În urma dezbaterilor şi a opiniilor exprimate, membrii comisiei au hotărât, cu majoritate de voturi</w:t>
      </w:r>
      <w:r w:rsidR="00547884" w:rsidRPr="00D1652D">
        <w:rPr>
          <w:rFonts w:ascii="Times New Roman" w:hAnsi="Times New Roman"/>
          <w:sz w:val="24"/>
          <w:szCs w:val="24"/>
          <w:lang w:val="ro-RO"/>
        </w:rPr>
        <w:t>,</w:t>
      </w:r>
      <w:r w:rsidRPr="00D1652D">
        <w:rPr>
          <w:rFonts w:ascii="Times New Roman" w:hAnsi="Times New Roman"/>
          <w:sz w:val="24"/>
          <w:szCs w:val="24"/>
          <w:lang w:val="ro-RO"/>
        </w:rPr>
        <w:t xml:space="preserve"> </w:t>
      </w:r>
      <w:r w:rsidRPr="00D1652D">
        <w:rPr>
          <w:rFonts w:ascii="Times New Roman" w:hAnsi="Times New Roman"/>
          <w:b/>
          <w:sz w:val="24"/>
          <w:szCs w:val="24"/>
          <w:lang w:val="ro-RO"/>
        </w:rPr>
        <w:t>adoptarea</w:t>
      </w:r>
      <w:r w:rsidRPr="00D1652D">
        <w:rPr>
          <w:rFonts w:ascii="Times New Roman" w:hAnsi="Times New Roman"/>
          <w:sz w:val="24"/>
          <w:szCs w:val="24"/>
          <w:lang w:val="ro-RO"/>
        </w:rPr>
        <w:t xml:space="preserve"> </w:t>
      </w:r>
      <w:r w:rsidRPr="00D1652D">
        <w:rPr>
          <w:rFonts w:ascii="Times New Roman" w:hAnsi="Times New Roman"/>
          <w:b/>
          <w:sz w:val="24"/>
          <w:szCs w:val="24"/>
          <w:lang w:val="ro-RO"/>
        </w:rPr>
        <w:t xml:space="preserve">proiectului de lege în forma </w:t>
      </w:r>
      <w:r w:rsidR="00D1652D">
        <w:rPr>
          <w:rFonts w:ascii="Times New Roman" w:hAnsi="Times New Roman"/>
          <w:b/>
          <w:sz w:val="24"/>
          <w:szCs w:val="24"/>
          <w:lang w:val="ro-RO"/>
        </w:rPr>
        <w:t>adoptată</w:t>
      </w:r>
      <w:r w:rsidRPr="00D1652D">
        <w:rPr>
          <w:rFonts w:ascii="Times New Roman" w:hAnsi="Times New Roman"/>
          <w:b/>
          <w:sz w:val="24"/>
          <w:szCs w:val="24"/>
          <w:lang w:val="ro-RO"/>
        </w:rPr>
        <w:t xml:space="preserve"> de Senat</w:t>
      </w:r>
      <w:r w:rsidRPr="00D1652D">
        <w:rPr>
          <w:rFonts w:ascii="Times New Roman" w:hAnsi="Times New Roman"/>
          <w:sz w:val="24"/>
          <w:szCs w:val="24"/>
          <w:lang w:val="ro-RO"/>
        </w:rPr>
        <w:t>.</w:t>
      </w:r>
    </w:p>
    <w:p w:rsidR="000D11A5" w:rsidRPr="00D1652D" w:rsidRDefault="000D11A5"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În cadrul discuţiilor a fost prezentat un amendament care, supus votului, a fost respins, regăsindu-se în raportul preliminar întocmit şi transmis celorlalte 3 comisii sesizate cu dezbaterea pe fond.</w:t>
      </w:r>
    </w:p>
    <w:p w:rsidR="008F18B7" w:rsidRPr="00D1652D" w:rsidRDefault="008F18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La dezbateri a participat, în conformitate cu prevederile art.56 şi 57 din Regulamentul Camerei Deputaţilor, republicat, cu modificările şi completările ulterioare, dl Ștefan Constantin, </w:t>
      </w:r>
      <w:r w:rsidR="000D11A5" w:rsidRPr="00D1652D">
        <w:rPr>
          <w:rFonts w:ascii="Times New Roman" w:hAnsi="Times New Roman"/>
          <w:sz w:val="24"/>
          <w:szCs w:val="24"/>
          <w:lang w:val="ro-RO"/>
        </w:rPr>
        <w:t>Se</w:t>
      </w:r>
      <w:r w:rsidR="00547884" w:rsidRPr="00D1652D">
        <w:rPr>
          <w:rFonts w:ascii="Times New Roman" w:hAnsi="Times New Roman"/>
          <w:sz w:val="24"/>
          <w:szCs w:val="24"/>
          <w:lang w:val="ro-RO"/>
        </w:rPr>
        <w:t xml:space="preserve">cretar </w:t>
      </w:r>
      <w:r w:rsidRPr="00D1652D">
        <w:rPr>
          <w:rFonts w:ascii="Times New Roman" w:hAnsi="Times New Roman"/>
          <w:sz w:val="24"/>
          <w:szCs w:val="24"/>
          <w:lang w:val="ro-RO"/>
        </w:rPr>
        <w:t xml:space="preserve">de </w:t>
      </w:r>
      <w:r w:rsidR="000D11A5" w:rsidRPr="00D1652D">
        <w:rPr>
          <w:rFonts w:ascii="Times New Roman" w:hAnsi="Times New Roman"/>
          <w:sz w:val="24"/>
          <w:szCs w:val="24"/>
          <w:lang w:val="ro-RO"/>
        </w:rPr>
        <w:t xml:space="preserve">Stat </w:t>
      </w:r>
      <w:r w:rsidRPr="00D1652D">
        <w:rPr>
          <w:rFonts w:ascii="Times New Roman" w:hAnsi="Times New Roman"/>
          <w:sz w:val="24"/>
          <w:szCs w:val="24"/>
          <w:lang w:val="ro-RO"/>
        </w:rPr>
        <w:t>în cadrul Ministerului Energiei.</w:t>
      </w:r>
    </w:p>
    <w:p w:rsidR="008F18B7" w:rsidRPr="00D1652D" w:rsidRDefault="008F18B7" w:rsidP="00D1652D">
      <w:pPr>
        <w:spacing w:line="276" w:lineRule="auto"/>
        <w:ind w:firstLine="720"/>
        <w:jc w:val="both"/>
        <w:rPr>
          <w:rFonts w:ascii="Times New Roman" w:hAnsi="Times New Roman"/>
          <w:sz w:val="24"/>
          <w:szCs w:val="24"/>
          <w:lang w:val="ro-RO"/>
        </w:rPr>
      </w:pPr>
    </w:p>
    <w:p w:rsidR="008F18B7" w:rsidRPr="00D1652D" w:rsidRDefault="008F18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La şedinţa Comisiei pentru politică economică, reformă și privatizare</w:t>
      </w:r>
      <w:r w:rsidR="000D11A5" w:rsidRPr="00D1652D">
        <w:rPr>
          <w:rFonts w:ascii="Times New Roman" w:hAnsi="Times New Roman"/>
          <w:sz w:val="24"/>
          <w:szCs w:val="24"/>
          <w:lang w:val="ro-RO"/>
        </w:rPr>
        <w:t>,</w:t>
      </w:r>
      <w:r w:rsidRPr="00D1652D">
        <w:rPr>
          <w:rFonts w:ascii="Times New Roman" w:hAnsi="Times New Roman"/>
          <w:sz w:val="24"/>
          <w:szCs w:val="24"/>
          <w:lang w:val="ro-RO"/>
        </w:rPr>
        <w:t xml:space="preserve"> din data de </w:t>
      </w:r>
      <w:r w:rsidR="0092655C" w:rsidRPr="00D1652D">
        <w:rPr>
          <w:rFonts w:ascii="Times New Roman" w:hAnsi="Times New Roman"/>
          <w:sz w:val="24"/>
          <w:szCs w:val="24"/>
          <w:lang w:val="ro-RO"/>
        </w:rPr>
        <w:t>27</w:t>
      </w:r>
      <w:r w:rsidRPr="00D1652D">
        <w:rPr>
          <w:rFonts w:ascii="Times New Roman" w:hAnsi="Times New Roman"/>
          <w:sz w:val="24"/>
          <w:szCs w:val="24"/>
          <w:lang w:val="ro-RO"/>
        </w:rPr>
        <w:t xml:space="preserve"> septembrie 2022</w:t>
      </w:r>
      <w:r w:rsidR="000D11A5" w:rsidRPr="00D1652D">
        <w:rPr>
          <w:rFonts w:ascii="Times New Roman" w:hAnsi="Times New Roman"/>
          <w:sz w:val="24"/>
          <w:szCs w:val="24"/>
          <w:lang w:val="ro-RO"/>
        </w:rPr>
        <w:t>,</w:t>
      </w:r>
      <w:r w:rsidRPr="00D1652D">
        <w:rPr>
          <w:rFonts w:ascii="Times New Roman" w:hAnsi="Times New Roman"/>
          <w:sz w:val="24"/>
          <w:szCs w:val="24"/>
          <w:lang w:val="ro-RO"/>
        </w:rPr>
        <w:t xml:space="preserve"> au participat deputaţii conform liste</w:t>
      </w:r>
      <w:r w:rsidR="000D11A5" w:rsidRPr="00D1652D">
        <w:rPr>
          <w:rFonts w:ascii="Times New Roman" w:hAnsi="Times New Roman"/>
          <w:sz w:val="24"/>
          <w:szCs w:val="24"/>
          <w:lang w:val="ro-RO"/>
        </w:rPr>
        <w:t>i</w:t>
      </w:r>
      <w:r w:rsidRPr="00D1652D">
        <w:rPr>
          <w:rFonts w:ascii="Times New Roman" w:hAnsi="Times New Roman"/>
          <w:sz w:val="24"/>
          <w:szCs w:val="24"/>
          <w:lang w:val="ro-RO"/>
        </w:rPr>
        <w:t xml:space="preserve"> de prezenţă. </w:t>
      </w:r>
    </w:p>
    <w:p w:rsidR="008F18B7" w:rsidRPr="00D1652D" w:rsidRDefault="008F18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În urma dezbaterilor şi a opiniilor exprimate, membrii comisiei au hotărât, cu </w:t>
      </w:r>
      <w:r w:rsidR="0092655C" w:rsidRPr="00D1652D">
        <w:rPr>
          <w:rFonts w:ascii="Times New Roman" w:hAnsi="Times New Roman"/>
          <w:sz w:val="24"/>
          <w:szCs w:val="24"/>
          <w:lang w:val="ro-RO"/>
        </w:rPr>
        <w:t>unanimi</w:t>
      </w:r>
      <w:r w:rsidRPr="00D1652D">
        <w:rPr>
          <w:rFonts w:ascii="Times New Roman" w:hAnsi="Times New Roman"/>
          <w:sz w:val="24"/>
          <w:szCs w:val="24"/>
          <w:lang w:val="ro-RO"/>
        </w:rPr>
        <w:t>tate de voturi</w:t>
      </w:r>
      <w:r w:rsidR="000D11A5" w:rsidRPr="00D1652D">
        <w:rPr>
          <w:rFonts w:ascii="Times New Roman" w:hAnsi="Times New Roman"/>
          <w:sz w:val="24"/>
          <w:szCs w:val="24"/>
          <w:lang w:val="ro-RO"/>
        </w:rPr>
        <w:t>,</w:t>
      </w:r>
      <w:r w:rsidRPr="00D1652D">
        <w:rPr>
          <w:rFonts w:ascii="Times New Roman" w:hAnsi="Times New Roman"/>
          <w:sz w:val="24"/>
          <w:szCs w:val="24"/>
          <w:lang w:val="ro-RO"/>
        </w:rPr>
        <w:t xml:space="preserve"> </w:t>
      </w:r>
      <w:r w:rsidRPr="00D1652D">
        <w:rPr>
          <w:rFonts w:ascii="Times New Roman" w:hAnsi="Times New Roman"/>
          <w:b/>
          <w:sz w:val="24"/>
          <w:szCs w:val="24"/>
          <w:lang w:val="ro-RO"/>
        </w:rPr>
        <w:t>adoptarea</w:t>
      </w:r>
      <w:r w:rsidRPr="00D1652D">
        <w:rPr>
          <w:rFonts w:ascii="Times New Roman" w:hAnsi="Times New Roman"/>
          <w:sz w:val="24"/>
          <w:szCs w:val="24"/>
          <w:lang w:val="ro-RO"/>
        </w:rPr>
        <w:t xml:space="preserve"> </w:t>
      </w:r>
      <w:r w:rsidRPr="00D1652D">
        <w:rPr>
          <w:rFonts w:ascii="Times New Roman" w:hAnsi="Times New Roman"/>
          <w:b/>
          <w:sz w:val="24"/>
          <w:szCs w:val="24"/>
          <w:lang w:val="ro-RO"/>
        </w:rPr>
        <w:t xml:space="preserve">proiectului de lege în forma </w:t>
      </w:r>
      <w:r w:rsidR="00D1652D">
        <w:rPr>
          <w:rFonts w:ascii="Times New Roman" w:hAnsi="Times New Roman"/>
          <w:b/>
          <w:sz w:val="24"/>
          <w:szCs w:val="24"/>
          <w:lang w:val="ro-RO"/>
        </w:rPr>
        <w:t>adoptată</w:t>
      </w:r>
      <w:r w:rsidRPr="00D1652D">
        <w:rPr>
          <w:rFonts w:ascii="Times New Roman" w:hAnsi="Times New Roman"/>
          <w:b/>
          <w:sz w:val="24"/>
          <w:szCs w:val="24"/>
          <w:lang w:val="ro-RO"/>
        </w:rPr>
        <w:t xml:space="preserve"> de Senat</w:t>
      </w:r>
      <w:r w:rsidR="00B1637D" w:rsidRPr="00D1652D">
        <w:rPr>
          <w:rFonts w:ascii="Times New Roman" w:hAnsi="Times New Roman"/>
          <w:sz w:val="24"/>
          <w:szCs w:val="24"/>
          <w:lang w:val="ro-RO"/>
        </w:rPr>
        <w:t>, respectiv însuşirea soluţiei prezentată în raportul preliminar al Comisiei pentru industrii şi servicii.</w:t>
      </w:r>
    </w:p>
    <w:p w:rsidR="008F18B7" w:rsidRPr="00D1652D" w:rsidRDefault="008F18B7" w:rsidP="00D1652D">
      <w:pPr>
        <w:spacing w:line="276" w:lineRule="auto"/>
        <w:ind w:firstLine="720"/>
        <w:jc w:val="both"/>
        <w:rPr>
          <w:rFonts w:ascii="Times New Roman" w:hAnsi="Times New Roman"/>
          <w:sz w:val="24"/>
          <w:szCs w:val="24"/>
          <w:lang w:val="ro-RO"/>
        </w:rPr>
      </w:pPr>
    </w:p>
    <w:p w:rsidR="0092655C" w:rsidRPr="00D1652D" w:rsidRDefault="0092655C"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La şedinţa Comisiei pentru buget, finanțe și bănci din data de 10 octombrie 2022 au participat deputaţii conform liste</w:t>
      </w:r>
      <w:r w:rsidR="000D11A5" w:rsidRPr="00D1652D">
        <w:rPr>
          <w:rFonts w:ascii="Times New Roman" w:hAnsi="Times New Roman"/>
          <w:sz w:val="24"/>
          <w:szCs w:val="24"/>
          <w:lang w:val="ro-RO"/>
        </w:rPr>
        <w:t>i</w:t>
      </w:r>
      <w:r w:rsidRPr="00D1652D">
        <w:rPr>
          <w:rFonts w:ascii="Times New Roman" w:hAnsi="Times New Roman"/>
          <w:sz w:val="24"/>
          <w:szCs w:val="24"/>
          <w:lang w:val="ro-RO"/>
        </w:rPr>
        <w:t xml:space="preserve"> de prezenţă. </w:t>
      </w:r>
    </w:p>
    <w:p w:rsidR="0092655C" w:rsidRPr="00D1652D" w:rsidRDefault="0092655C"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În urma dezbaterilor şi a opiniilor exprimate, membrii comisiei au hotărât, cu majoritate</w:t>
      </w:r>
      <w:r w:rsidR="0051148E">
        <w:rPr>
          <w:rFonts w:ascii="Times New Roman" w:hAnsi="Times New Roman"/>
          <w:sz w:val="24"/>
          <w:szCs w:val="24"/>
          <w:lang w:val="ro-RO"/>
        </w:rPr>
        <w:t>a</w:t>
      </w:r>
      <w:r w:rsidRPr="00D1652D">
        <w:rPr>
          <w:rFonts w:ascii="Times New Roman" w:hAnsi="Times New Roman"/>
          <w:sz w:val="24"/>
          <w:szCs w:val="24"/>
          <w:lang w:val="ro-RO"/>
        </w:rPr>
        <w:t xml:space="preserve"> voturi</w:t>
      </w:r>
      <w:r w:rsidR="0051148E">
        <w:rPr>
          <w:rFonts w:ascii="Times New Roman" w:hAnsi="Times New Roman"/>
          <w:sz w:val="24"/>
          <w:szCs w:val="24"/>
          <w:lang w:val="ro-RO"/>
        </w:rPr>
        <w:t>lor exprimate</w:t>
      </w:r>
      <w:r w:rsidR="000D11A5" w:rsidRPr="00D1652D">
        <w:rPr>
          <w:rFonts w:ascii="Times New Roman" w:hAnsi="Times New Roman"/>
          <w:sz w:val="24"/>
          <w:szCs w:val="24"/>
          <w:lang w:val="ro-RO"/>
        </w:rPr>
        <w:t>,</w:t>
      </w:r>
      <w:r w:rsidRPr="00D1652D">
        <w:rPr>
          <w:rFonts w:ascii="Times New Roman" w:hAnsi="Times New Roman"/>
          <w:sz w:val="24"/>
          <w:szCs w:val="24"/>
          <w:lang w:val="ro-RO"/>
        </w:rPr>
        <w:t xml:space="preserve"> </w:t>
      </w:r>
      <w:r w:rsidRPr="00D1652D">
        <w:rPr>
          <w:rFonts w:ascii="Times New Roman" w:hAnsi="Times New Roman"/>
          <w:b/>
          <w:sz w:val="24"/>
          <w:szCs w:val="24"/>
          <w:lang w:val="ro-RO"/>
        </w:rPr>
        <w:t>adoptarea</w:t>
      </w:r>
      <w:r w:rsidRPr="00D1652D">
        <w:rPr>
          <w:rFonts w:ascii="Times New Roman" w:hAnsi="Times New Roman"/>
          <w:sz w:val="24"/>
          <w:szCs w:val="24"/>
          <w:lang w:val="ro-RO"/>
        </w:rPr>
        <w:t xml:space="preserve"> </w:t>
      </w:r>
      <w:r w:rsidRPr="00D1652D">
        <w:rPr>
          <w:rFonts w:ascii="Times New Roman" w:hAnsi="Times New Roman"/>
          <w:b/>
          <w:sz w:val="24"/>
          <w:szCs w:val="24"/>
          <w:lang w:val="ro-RO"/>
        </w:rPr>
        <w:t xml:space="preserve">proiectului de lege în forma </w:t>
      </w:r>
      <w:r w:rsidR="00D1652D">
        <w:rPr>
          <w:rFonts w:ascii="Times New Roman" w:hAnsi="Times New Roman"/>
          <w:b/>
          <w:sz w:val="24"/>
          <w:szCs w:val="24"/>
          <w:lang w:val="ro-RO"/>
        </w:rPr>
        <w:t>adoptată</w:t>
      </w:r>
      <w:r w:rsidRPr="00D1652D">
        <w:rPr>
          <w:rFonts w:ascii="Times New Roman" w:hAnsi="Times New Roman"/>
          <w:b/>
          <w:sz w:val="24"/>
          <w:szCs w:val="24"/>
          <w:lang w:val="ro-RO"/>
        </w:rPr>
        <w:t xml:space="preserve"> de Senat</w:t>
      </w:r>
      <w:r w:rsidR="00B1637D" w:rsidRPr="00D1652D">
        <w:rPr>
          <w:rFonts w:ascii="Times New Roman" w:hAnsi="Times New Roman"/>
          <w:b/>
          <w:sz w:val="24"/>
          <w:szCs w:val="24"/>
          <w:lang w:val="ro-RO"/>
        </w:rPr>
        <w:t>,</w:t>
      </w:r>
      <w:r w:rsidR="00B1637D" w:rsidRPr="00D1652D">
        <w:rPr>
          <w:rFonts w:ascii="Times New Roman" w:hAnsi="Times New Roman"/>
          <w:sz w:val="24"/>
          <w:szCs w:val="24"/>
          <w:lang w:val="ro-RO"/>
        </w:rPr>
        <w:t xml:space="preserve"> </w:t>
      </w:r>
      <w:r w:rsidR="0051148E">
        <w:rPr>
          <w:rFonts w:ascii="Times New Roman" w:hAnsi="Times New Roman"/>
          <w:sz w:val="24"/>
          <w:szCs w:val="24"/>
          <w:lang w:val="ro-RO"/>
        </w:rPr>
        <w:t>cu menţiunea că în anexa la</w:t>
      </w:r>
      <w:r w:rsidR="00B1637D" w:rsidRPr="00D1652D">
        <w:rPr>
          <w:rFonts w:ascii="Times New Roman" w:hAnsi="Times New Roman"/>
          <w:sz w:val="24"/>
          <w:szCs w:val="24"/>
          <w:lang w:val="ro-RO"/>
        </w:rPr>
        <w:t xml:space="preserve"> raportul preliminar </w:t>
      </w:r>
      <w:r w:rsidR="0051148E">
        <w:rPr>
          <w:rFonts w:ascii="Times New Roman" w:hAnsi="Times New Roman"/>
          <w:sz w:val="24"/>
          <w:szCs w:val="24"/>
          <w:lang w:val="ro-RO"/>
        </w:rPr>
        <w:t xml:space="preserve">transmis se regăseşte amendamentul respins în cadrul </w:t>
      </w:r>
      <w:r w:rsidR="00B1637D" w:rsidRPr="00D1652D">
        <w:rPr>
          <w:rFonts w:ascii="Times New Roman" w:hAnsi="Times New Roman"/>
          <w:sz w:val="24"/>
          <w:szCs w:val="24"/>
          <w:lang w:val="ro-RO"/>
        </w:rPr>
        <w:t>Comisiei pentru industrii şi servicii</w:t>
      </w:r>
      <w:r w:rsidR="0051148E">
        <w:rPr>
          <w:rFonts w:ascii="Times New Roman" w:hAnsi="Times New Roman"/>
          <w:sz w:val="24"/>
          <w:szCs w:val="24"/>
          <w:lang w:val="ro-RO"/>
        </w:rPr>
        <w:t xml:space="preserve"> şi Comisiei pentru politică economică, reformă şi privatizare</w:t>
      </w:r>
      <w:r w:rsidR="00B1637D" w:rsidRPr="00D1652D">
        <w:rPr>
          <w:rFonts w:ascii="Times New Roman" w:hAnsi="Times New Roman"/>
          <w:sz w:val="24"/>
          <w:szCs w:val="24"/>
          <w:lang w:val="ro-RO"/>
        </w:rPr>
        <w:t>.</w:t>
      </w:r>
    </w:p>
    <w:p w:rsidR="0092655C" w:rsidRPr="00D1652D" w:rsidRDefault="0092655C"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La dezbateri au participat, în conformitate cu prevederile art.56 şi 57 din Regulamentul Camerei Deputaţilor, republicat, cu modificările şi completările ulterioare, dl Ștefan Constantin, </w:t>
      </w:r>
      <w:r w:rsidR="000D11A5" w:rsidRPr="00D1652D">
        <w:rPr>
          <w:rFonts w:ascii="Times New Roman" w:hAnsi="Times New Roman"/>
          <w:sz w:val="24"/>
          <w:szCs w:val="24"/>
          <w:lang w:val="ro-RO"/>
        </w:rPr>
        <w:t xml:space="preserve">Secretar </w:t>
      </w:r>
      <w:r w:rsidRPr="00D1652D">
        <w:rPr>
          <w:rFonts w:ascii="Times New Roman" w:hAnsi="Times New Roman"/>
          <w:sz w:val="24"/>
          <w:szCs w:val="24"/>
          <w:lang w:val="ro-RO"/>
        </w:rPr>
        <w:t xml:space="preserve">de </w:t>
      </w:r>
      <w:r w:rsidR="000D11A5" w:rsidRPr="00D1652D">
        <w:rPr>
          <w:rFonts w:ascii="Times New Roman" w:hAnsi="Times New Roman"/>
          <w:sz w:val="24"/>
          <w:szCs w:val="24"/>
          <w:lang w:val="ro-RO"/>
        </w:rPr>
        <w:t xml:space="preserve">Stat </w:t>
      </w:r>
      <w:r w:rsidRPr="00D1652D">
        <w:rPr>
          <w:rFonts w:ascii="Times New Roman" w:hAnsi="Times New Roman"/>
          <w:sz w:val="24"/>
          <w:szCs w:val="24"/>
          <w:lang w:val="ro-RO"/>
        </w:rPr>
        <w:t>în cadrul Ministerului Energiei și dl Zoltan Nagy Bege, vicepreședinte în cadrul Autorității Naționale de Reglementare în domeniul Energiei.</w:t>
      </w:r>
    </w:p>
    <w:p w:rsidR="0092655C" w:rsidRPr="00D1652D" w:rsidRDefault="0092655C" w:rsidP="00D1652D">
      <w:pPr>
        <w:spacing w:line="276" w:lineRule="auto"/>
        <w:ind w:firstLine="720"/>
        <w:jc w:val="both"/>
        <w:rPr>
          <w:rFonts w:ascii="Times New Roman" w:hAnsi="Times New Roman"/>
          <w:sz w:val="24"/>
          <w:szCs w:val="24"/>
          <w:lang w:val="ro-RO"/>
        </w:rPr>
      </w:pPr>
    </w:p>
    <w:p w:rsidR="005A0B78" w:rsidRPr="00D1652D" w:rsidRDefault="005A0B78"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lastRenderedPageBreak/>
        <w:t>La şedinţa Comisiei</w:t>
      </w:r>
      <w:r w:rsidRPr="00D1652D">
        <w:rPr>
          <w:rFonts w:ascii="Times New Roman" w:hAnsi="Times New Roman"/>
          <w:b/>
          <w:sz w:val="24"/>
          <w:szCs w:val="24"/>
          <w:lang w:val="ro-RO"/>
        </w:rPr>
        <w:t xml:space="preserve"> </w:t>
      </w:r>
      <w:r w:rsidRPr="00D1652D">
        <w:rPr>
          <w:rFonts w:ascii="Times New Roman" w:hAnsi="Times New Roman"/>
          <w:sz w:val="24"/>
          <w:szCs w:val="24"/>
          <w:lang w:val="ro-RO"/>
        </w:rPr>
        <w:t xml:space="preserve">pentru muncă şi protecţie socială din data de </w:t>
      </w:r>
      <w:r w:rsidR="00877648" w:rsidRPr="00D1652D">
        <w:rPr>
          <w:rFonts w:ascii="Times New Roman" w:hAnsi="Times New Roman"/>
          <w:sz w:val="24"/>
          <w:szCs w:val="24"/>
          <w:lang w:val="ro-RO"/>
        </w:rPr>
        <w:t>28 februarie 2023</w:t>
      </w:r>
      <w:r w:rsidRPr="00D1652D">
        <w:rPr>
          <w:rFonts w:ascii="Times New Roman" w:hAnsi="Times New Roman"/>
          <w:sz w:val="24"/>
          <w:szCs w:val="24"/>
          <w:lang w:val="ro-RO"/>
        </w:rPr>
        <w:t xml:space="preserve"> </w:t>
      </w:r>
      <w:r w:rsidR="00146126" w:rsidRPr="00D1652D">
        <w:rPr>
          <w:rFonts w:ascii="Times New Roman" w:hAnsi="Times New Roman"/>
          <w:sz w:val="24"/>
          <w:szCs w:val="24"/>
          <w:lang w:val="ro-RO"/>
        </w:rPr>
        <w:t>au participat deputaţii</w:t>
      </w:r>
      <w:r w:rsidR="000D11A5" w:rsidRPr="00D1652D">
        <w:rPr>
          <w:rFonts w:ascii="Times New Roman" w:hAnsi="Times New Roman"/>
          <w:sz w:val="24"/>
          <w:szCs w:val="24"/>
          <w:lang w:val="ro-RO"/>
        </w:rPr>
        <w:t xml:space="preserve"> </w:t>
      </w:r>
      <w:r w:rsidR="00146126" w:rsidRPr="00D1652D">
        <w:rPr>
          <w:rFonts w:ascii="Times New Roman" w:hAnsi="Times New Roman"/>
          <w:sz w:val="24"/>
          <w:szCs w:val="24"/>
          <w:lang w:val="ro-RO"/>
        </w:rPr>
        <w:t>conform listei de prezenţă</w:t>
      </w:r>
      <w:r w:rsidRPr="00D1652D">
        <w:rPr>
          <w:rFonts w:ascii="Times New Roman" w:hAnsi="Times New Roman"/>
          <w:sz w:val="24"/>
          <w:szCs w:val="24"/>
          <w:lang w:val="ro-RO"/>
        </w:rPr>
        <w:t xml:space="preserve">. </w:t>
      </w:r>
    </w:p>
    <w:p w:rsidR="00877648" w:rsidRPr="00D1652D" w:rsidRDefault="005A0B78" w:rsidP="00D1652D">
      <w:pPr>
        <w:spacing w:line="276" w:lineRule="auto"/>
        <w:ind w:firstLine="720"/>
        <w:jc w:val="both"/>
        <w:rPr>
          <w:rFonts w:ascii="Times New Roman" w:hAnsi="Times New Roman"/>
          <w:b/>
          <w:sz w:val="24"/>
          <w:szCs w:val="24"/>
          <w:lang w:val="ro-RO"/>
        </w:rPr>
      </w:pPr>
      <w:r w:rsidRPr="00D1652D">
        <w:rPr>
          <w:rFonts w:ascii="Times New Roman" w:hAnsi="Times New Roman"/>
          <w:sz w:val="24"/>
          <w:szCs w:val="24"/>
          <w:lang w:val="ro-RO"/>
        </w:rPr>
        <w:t xml:space="preserve">În urma dezbaterilor şi a opiniilor exprimate, membrii comisiei au hotărât, cu </w:t>
      </w:r>
      <w:r w:rsidR="00877648" w:rsidRPr="00D1652D">
        <w:rPr>
          <w:rFonts w:ascii="Times New Roman" w:hAnsi="Times New Roman"/>
          <w:sz w:val="24"/>
          <w:szCs w:val="24"/>
          <w:lang w:val="ro-RO"/>
        </w:rPr>
        <w:t>majoritate de</w:t>
      </w:r>
      <w:r w:rsidRPr="00D1652D">
        <w:rPr>
          <w:rFonts w:ascii="Times New Roman" w:hAnsi="Times New Roman"/>
          <w:sz w:val="24"/>
          <w:szCs w:val="24"/>
          <w:lang w:val="ro-RO"/>
        </w:rPr>
        <w:t xml:space="preserve"> voturi </w:t>
      </w:r>
      <w:r w:rsidR="00F2612B" w:rsidRPr="00D1652D">
        <w:rPr>
          <w:rFonts w:ascii="Times New Roman" w:hAnsi="Times New Roman"/>
          <w:sz w:val="24"/>
          <w:szCs w:val="24"/>
          <w:lang w:val="ro-RO"/>
        </w:rPr>
        <w:t>(</w:t>
      </w:r>
      <w:r w:rsidR="00877648" w:rsidRPr="00D1652D">
        <w:rPr>
          <w:rFonts w:ascii="Times New Roman" w:hAnsi="Times New Roman"/>
          <w:sz w:val="24"/>
          <w:szCs w:val="24"/>
          <w:lang w:val="ro-RO"/>
        </w:rPr>
        <w:t>2</w:t>
      </w:r>
      <w:r w:rsidRPr="00D1652D">
        <w:rPr>
          <w:rFonts w:ascii="Times New Roman" w:hAnsi="Times New Roman"/>
          <w:sz w:val="24"/>
          <w:szCs w:val="24"/>
          <w:lang w:val="ro-RO"/>
        </w:rPr>
        <w:t xml:space="preserve"> abţineri</w:t>
      </w:r>
      <w:r w:rsidR="00F2612B" w:rsidRPr="00D1652D">
        <w:rPr>
          <w:rFonts w:ascii="Times New Roman" w:hAnsi="Times New Roman"/>
          <w:sz w:val="24"/>
          <w:szCs w:val="24"/>
          <w:lang w:val="ro-RO"/>
        </w:rPr>
        <w:t>)</w:t>
      </w:r>
      <w:r w:rsidRPr="00D1652D">
        <w:rPr>
          <w:rFonts w:ascii="Times New Roman" w:hAnsi="Times New Roman"/>
          <w:sz w:val="24"/>
          <w:szCs w:val="24"/>
          <w:lang w:val="ro-RO"/>
        </w:rPr>
        <w:t xml:space="preserve">, </w:t>
      </w:r>
      <w:r w:rsidR="00877648" w:rsidRPr="00D1652D">
        <w:rPr>
          <w:rFonts w:ascii="Times New Roman" w:hAnsi="Times New Roman"/>
          <w:b/>
          <w:sz w:val="24"/>
          <w:szCs w:val="24"/>
          <w:lang w:val="ro-RO"/>
        </w:rPr>
        <w:t>adoptarea</w:t>
      </w:r>
      <w:r w:rsidR="00877648" w:rsidRPr="00D1652D">
        <w:rPr>
          <w:rFonts w:ascii="Times New Roman" w:hAnsi="Times New Roman"/>
          <w:sz w:val="24"/>
          <w:szCs w:val="24"/>
          <w:lang w:val="ro-RO"/>
        </w:rPr>
        <w:t xml:space="preserve"> </w:t>
      </w:r>
      <w:r w:rsidR="00877648" w:rsidRPr="00D1652D">
        <w:rPr>
          <w:rFonts w:ascii="Times New Roman" w:hAnsi="Times New Roman"/>
          <w:b/>
          <w:sz w:val="24"/>
          <w:szCs w:val="24"/>
          <w:lang w:val="ro-RO"/>
        </w:rPr>
        <w:t xml:space="preserve">proiectului de lege în forma </w:t>
      </w:r>
      <w:r w:rsidR="00D1652D">
        <w:rPr>
          <w:rFonts w:ascii="Times New Roman" w:hAnsi="Times New Roman"/>
          <w:b/>
          <w:sz w:val="24"/>
          <w:szCs w:val="24"/>
          <w:lang w:val="ro-RO"/>
        </w:rPr>
        <w:t>adoptată</w:t>
      </w:r>
      <w:r w:rsidR="00877648" w:rsidRPr="00D1652D">
        <w:rPr>
          <w:rFonts w:ascii="Times New Roman" w:hAnsi="Times New Roman"/>
          <w:b/>
          <w:sz w:val="24"/>
          <w:szCs w:val="24"/>
          <w:lang w:val="ro-RO"/>
        </w:rPr>
        <w:t xml:space="preserve"> de Senat</w:t>
      </w:r>
      <w:r w:rsidR="00B1637D" w:rsidRPr="00D1652D">
        <w:rPr>
          <w:rFonts w:ascii="Times New Roman" w:hAnsi="Times New Roman"/>
          <w:b/>
          <w:sz w:val="24"/>
          <w:szCs w:val="24"/>
          <w:lang w:val="ro-RO"/>
        </w:rPr>
        <w:t>,</w:t>
      </w:r>
      <w:r w:rsidR="00B1637D" w:rsidRPr="00D1652D">
        <w:rPr>
          <w:rFonts w:ascii="Times New Roman" w:hAnsi="Times New Roman"/>
          <w:sz w:val="24"/>
          <w:szCs w:val="24"/>
          <w:lang w:val="ro-RO"/>
        </w:rPr>
        <w:t xml:space="preserve"> respectiv însuşirea soluţiei prezentată în raportul preliminar al Comisiei pentru industrii şi servicii.</w:t>
      </w:r>
    </w:p>
    <w:p w:rsidR="00A45A86" w:rsidRPr="00D1652D" w:rsidRDefault="00A45A86" w:rsidP="00D1652D">
      <w:pPr>
        <w:spacing w:line="276" w:lineRule="auto"/>
        <w:ind w:firstLine="720"/>
        <w:jc w:val="both"/>
        <w:rPr>
          <w:rFonts w:ascii="Times New Roman" w:hAnsi="Times New Roman"/>
          <w:sz w:val="24"/>
          <w:szCs w:val="24"/>
          <w:lang w:val="ro-RO"/>
        </w:rPr>
      </w:pPr>
    </w:p>
    <w:p w:rsidR="00C275F0" w:rsidRPr="00D1652D" w:rsidRDefault="00C275F0"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Proiectul de lege a fost </w:t>
      </w:r>
      <w:r w:rsidRPr="00D1652D">
        <w:rPr>
          <w:rFonts w:ascii="Times New Roman" w:hAnsi="Times New Roman"/>
          <w:b/>
          <w:sz w:val="24"/>
          <w:szCs w:val="24"/>
          <w:lang w:val="ro-RO"/>
        </w:rPr>
        <w:t xml:space="preserve">adoptat </w:t>
      </w:r>
      <w:r w:rsidRPr="00D1652D">
        <w:rPr>
          <w:rFonts w:ascii="Times New Roman" w:hAnsi="Times New Roman"/>
          <w:b/>
          <w:bCs/>
          <w:sz w:val="24"/>
          <w:szCs w:val="24"/>
          <w:lang w:val="ro-RO"/>
        </w:rPr>
        <w:t>de Senat</w:t>
      </w:r>
      <w:r w:rsidRPr="00D1652D">
        <w:rPr>
          <w:rFonts w:ascii="Times New Roman" w:hAnsi="Times New Roman"/>
          <w:sz w:val="24"/>
          <w:szCs w:val="24"/>
          <w:lang w:val="ro-RO"/>
        </w:rPr>
        <w:t xml:space="preserve">, în calitate de primă Cameră sesizată, în şedinţa din </w:t>
      </w:r>
      <w:r w:rsidR="00917654" w:rsidRPr="00D1652D">
        <w:rPr>
          <w:rFonts w:ascii="Times New Roman" w:hAnsi="Times New Roman"/>
          <w:sz w:val="24"/>
          <w:szCs w:val="24"/>
          <w:lang w:val="ro-RO"/>
        </w:rPr>
        <w:t>data de 9 mai 2022.</w:t>
      </w:r>
    </w:p>
    <w:p w:rsidR="00C275F0" w:rsidRPr="00D1652D" w:rsidRDefault="00C275F0" w:rsidP="00D1652D">
      <w:pPr>
        <w:spacing w:line="276" w:lineRule="auto"/>
        <w:ind w:firstLine="720"/>
        <w:jc w:val="both"/>
        <w:rPr>
          <w:rFonts w:ascii="Times New Roman" w:hAnsi="Times New Roman"/>
          <w:sz w:val="24"/>
          <w:szCs w:val="24"/>
          <w:lang w:val="ro-RO"/>
        </w:rPr>
      </w:pPr>
    </w:p>
    <w:p w:rsidR="00CC22B7" w:rsidRPr="00D1652D" w:rsidRDefault="00CC22B7"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Proiectul de lege face parte din categoria legilor </w:t>
      </w:r>
      <w:r w:rsidRPr="00D1652D">
        <w:rPr>
          <w:rFonts w:ascii="Times New Roman" w:hAnsi="Times New Roman"/>
          <w:b/>
          <w:sz w:val="24"/>
          <w:szCs w:val="24"/>
          <w:lang w:val="ro-RO"/>
        </w:rPr>
        <w:t>ordinare</w:t>
      </w:r>
      <w:r w:rsidRPr="00D1652D">
        <w:rPr>
          <w:rFonts w:ascii="Times New Roman" w:hAnsi="Times New Roman"/>
          <w:sz w:val="24"/>
          <w:szCs w:val="24"/>
          <w:lang w:val="ro-RO"/>
        </w:rPr>
        <w:t xml:space="preserve">, conform prevederilor art.73 alin.(1) din Constituţia României, republicată. </w:t>
      </w:r>
    </w:p>
    <w:p w:rsidR="00CC22B7" w:rsidRPr="00D1652D" w:rsidRDefault="00CC22B7" w:rsidP="00D1652D">
      <w:pPr>
        <w:spacing w:line="276" w:lineRule="auto"/>
        <w:ind w:firstLine="720"/>
        <w:jc w:val="both"/>
        <w:rPr>
          <w:rFonts w:ascii="Times New Roman" w:hAnsi="Times New Roman"/>
          <w:sz w:val="24"/>
          <w:szCs w:val="24"/>
          <w:lang w:val="ro-RO"/>
        </w:rPr>
      </w:pPr>
    </w:p>
    <w:p w:rsidR="00146126" w:rsidRPr="00D1652D" w:rsidRDefault="00146126" w:rsidP="00D1652D">
      <w:pPr>
        <w:pStyle w:val="BodyText2"/>
        <w:spacing w:after="0"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 xml:space="preserve">Camera Deputaţilor este </w:t>
      </w:r>
      <w:r w:rsidRPr="00D1652D">
        <w:rPr>
          <w:rFonts w:ascii="Times New Roman" w:hAnsi="Times New Roman"/>
          <w:b/>
          <w:sz w:val="24"/>
          <w:szCs w:val="24"/>
          <w:lang w:val="ro-RO"/>
        </w:rPr>
        <w:t>Cameră decizională</w:t>
      </w:r>
      <w:r w:rsidRPr="00D1652D">
        <w:rPr>
          <w:rFonts w:ascii="Times New Roman" w:hAnsi="Times New Roman"/>
          <w:sz w:val="24"/>
          <w:szCs w:val="24"/>
          <w:lang w:val="ro-RO"/>
        </w:rPr>
        <w:t>, potrivit prevederilor art.75 din Constituţia României şi ale art.92 alin.(9) pct.2 din Regulamentul Camerei Deputaţilor, republicat, cu modificările şi completările ulterioare.</w:t>
      </w:r>
    </w:p>
    <w:p w:rsidR="005A0B78" w:rsidRPr="00D1652D" w:rsidRDefault="005A0B78" w:rsidP="00D1652D">
      <w:pPr>
        <w:spacing w:line="276" w:lineRule="auto"/>
        <w:jc w:val="both"/>
        <w:rPr>
          <w:rFonts w:ascii="Times New Roman" w:hAnsi="Times New Roman"/>
          <w:sz w:val="24"/>
          <w:szCs w:val="24"/>
          <w:lang w:val="ro-RO"/>
        </w:rPr>
      </w:pPr>
    </w:p>
    <w:p w:rsidR="00CC22B7" w:rsidRPr="00D1652D" w:rsidRDefault="00CC22B7" w:rsidP="00D1652D">
      <w:pPr>
        <w:spacing w:line="276" w:lineRule="auto"/>
        <w:ind w:firstLine="720"/>
        <w:jc w:val="both"/>
        <w:rPr>
          <w:rFonts w:ascii="Times New Roman" w:hAnsi="Times New Roman"/>
          <w:b/>
          <w:sz w:val="24"/>
          <w:szCs w:val="24"/>
          <w:lang w:val="ro-RO"/>
        </w:rPr>
      </w:pPr>
      <w:r w:rsidRPr="00D1652D">
        <w:rPr>
          <w:rFonts w:ascii="Times New Roman" w:hAnsi="Times New Roman"/>
          <w:sz w:val="24"/>
          <w:szCs w:val="24"/>
          <w:lang w:val="ro-RO"/>
        </w:rPr>
        <w:t>În urma finalizării dezbaterilor asupra proiectului de lege</w:t>
      </w:r>
      <w:r w:rsidR="00917654" w:rsidRPr="00D1652D">
        <w:rPr>
          <w:rFonts w:ascii="Times New Roman" w:hAnsi="Times New Roman"/>
          <w:sz w:val="24"/>
          <w:szCs w:val="24"/>
          <w:lang w:val="ro-RO"/>
        </w:rPr>
        <w:t xml:space="preserve"> </w:t>
      </w:r>
      <w:r w:rsidRPr="00D1652D">
        <w:rPr>
          <w:rFonts w:ascii="Times New Roman" w:hAnsi="Times New Roman"/>
          <w:sz w:val="24"/>
          <w:szCs w:val="24"/>
          <w:lang w:val="ro-RO"/>
        </w:rPr>
        <w:t xml:space="preserve">şi a documentelor conexe, </w:t>
      </w:r>
      <w:r w:rsidR="00C275F0" w:rsidRPr="00D1652D">
        <w:rPr>
          <w:rFonts w:ascii="Times New Roman" w:hAnsi="Times New Roman"/>
          <w:sz w:val="24"/>
          <w:szCs w:val="24"/>
          <w:lang w:val="ro-RO"/>
        </w:rPr>
        <w:t xml:space="preserve">membrii celor </w:t>
      </w:r>
      <w:r w:rsidR="00917654" w:rsidRPr="00D1652D">
        <w:rPr>
          <w:rFonts w:ascii="Times New Roman" w:hAnsi="Times New Roman"/>
          <w:sz w:val="24"/>
          <w:szCs w:val="24"/>
          <w:lang w:val="ro-RO"/>
        </w:rPr>
        <w:t>patru</w:t>
      </w:r>
      <w:r w:rsidR="00C275F0" w:rsidRPr="00D1652D">
        <w:rPr>
          <w:rFonts w:ascii="Times New Roman" w:hAnsi="Times New Roman"/>
          <w:sz w:val="24"/>
          <w:szCs w:val="24"/>
          <w:lang w:val="ro-RO"/>
        </w:rPr>
        <w:t xml:space="preserve"> comisii au hotărât </w:t>
      </w:r>
      <w:r w:rsidR="00144A2B" w:rsidRPr="00D1652D">
        <w:rPr>
          <w:rFonts w:ascii="Times New Roman" w:hAnsi="Times New Roman"/>
          <w:sz w:val="24"/>
          <w:szCs w:val="24"/>
          <w:lang w:val="ro-RO"/>
        </w:rPr>
        <w:t>să propună plenului</w:t>
      </w:r>
      <w:r w:rsidR="00C275F0" w:rsidRPr="00D1652D">
        <w:rPr>
          <w:rFonts w:ascii="Times New Roman" w:hAnsi="Times New Roman"/>
          <w:sz w:val="24"/>
          <w:szCs w:val="24"/>
          <w:lang w:val="ro-RO"/>
        </w:rPr>
        <w:t xml:space="preserve"> Camerei Deputaţilor </w:t>
      </w:r>
      <w:r w:rsidR="00144A2B" w:rsidRPr="00D1652D">
        <w:rPr>
          <w:rFonts w:ascii="Times New Roman" w:hAnsi="Times New Roman"/>
          <w:b/>
          <w:sz w:val="24"/>
          <w:szCs w:val="24"/>
          <w:lang w:val="ro-RO"/>
        </w:rPr>
        <w:t xml:space="preserve">adoptarea proiectului de lege </w:t>
      </w:r>
      <w:r w:rsidR="00917654" w:rsidRPr="00D1652D">
        <w:rPr>
          <w:rFonts w:ascii="Times New Roman" w:hAnsi="Times New Roman"/>
          <w:b/>
          <w:sz w:val="24"/>
          <w:szCs w:val="24"/>
          <w:lang w:val="ro-RO"/>
        </w:rPr>
        <w:t xml:space="preserve">în forma </w:t>
      </w:r>
      <w:r w:rsidR="00B1637D" w:rsidRPr="00D1652D">
        <w:rPr>
          <w:rFonts w:ascii="Times New Roman" w:hAnsi="Times New Roman"/>
          <w:b/>
          <w:sz w:val="24"/>
          <w:szCs w:val="24"/>
          <w:lang w:val="ro-RO"/>
        </w:rPr>
        <w:t>adoptată</w:t>
      </w:r>
      <w:r w:rsidR="00917654" w:rsidRPr="00D1652D">
        <w:rPr>
          <w:rFonts w:ascii="Times New Roman" w:hAnsi="Times New Roman"/>
          <w:b/>
          <w:sz w:val="24"/>
          <w:szCs w:val="24"/>
          <w:lang w:val="ro-RO"/>
        </w:rPr>
        <w:t xml:space="preserve"> de Senat.</w:t>
      </w:r>
    </w:p>
    <w:p w:rsidR="00917654" w:rsidRPr="00D1652D" w:rsidRDefault="00917654" w:rsidP="00D1652D">
      <w:pPr>
        <w:spacing w:line="276" w:lineRule="auto"/>
        <w:ind w:firstLine="720"/>
        <w:jc w:val="both"/>
        <w:rPr>
          <w:rFonts w:ascii="Times New Roman" w:hAnsi="Times New Roman"/>
          <w:sz w:val="24"/>
          <w:szCs w:val="24"/>
          <w:lang w:val="ro-RO"/>
        </w:rPr>
      </w:pPr>
      <w:r w:rsidRPr="00D1652D">
        <w:rPr>
          <w:rFonts w:ascii="Times New Roman" w:hAnsi="Times New Roman"/>
          <w:sz w:val="24"/>
          <w:szCs w:val="24"/>
          <w:lang w:val="ro-RO"/>
        </w:rPr>
        <w:t>În cursul dezbaterilor comisiile au respins un amendament</w:t>
      </w:r>
      <w:r w:rsidR="00B1637D" w:rsidRPr="00D1652D">
        <w:rPr>
          <w:rFonts w:ascii="Times New Roman" w:hAnsi="Times New Roman"/>
          <w:sz w:val="24"/>
          <w:szCs w:val="24"/>
          <w:lang w:val="ro-RO"/>
        </w:rPr>
        <w:t>. Acesta</w:t>
      </w:r>
      <w:r w:rsidRPr="00D1652D">
        <w:rPr>
          <w:rFonts w:ascii="Times New Roman" w:hAnsi="Times New Roman"/>
          <w:sz w:val="24"/>
          <w:szCs w:val="24"/>
          <w:lang w:val="ro-RO"/>
        </w:rPr>
        <w:t xml:space="preserve"> se </w:t>
      </w:r>
      <w:r w:rsidR="00CF6356" w:rsidRPr="00D1652D">
        <w:rPr>
          <w:rFonts w:ascii="Times New Roman" w:hAnsi="Times New Roman"/>
          <w:sz w:val="24"/>
          <w:szCs w:val="24"/>
          <w:lang w:val="ro-RO"/>
        </w:rPr>
        <w:t xml:space="preserve">regăsește în anexa </w:t>
      </w:r>
      <w:r w:rsidR="00B1637D" w:rsidRPr="00D1652D">
        <w:rPr>
          <w:rFonts w:ascii="Times New Roman" w:hAnsi="Times New Roman"/>
          <w:sz w:val="24"/>
          <w:szCs w:val="24"/>
          <w:lang w:val="ro-RO"/>
        </w:rPr>
        <w:t>care face parte din prezentul</w:t>
      </w:r>
      <w:r w:rsidR="00CF6356" w:rsidRPr="00D1652D">
        <w:rPr>
          <w:rFonts w:ascii="Times New Roman" w:hAnsi="Times New Roman"/>
          <w:sz w:val="24"/>
          <w:szCs w:val="24"/>
          <w:lang w:val="ro-RO"/>
        </w:rPr>
        <w:t xml:space="preserve"> raport comun.</w:t>
      </w:r>
    </w:p>
    <w:p w:rsidR="005A0B78" w:rsidRPr="00D1652D" w:rsidRDefault="005A0B78" w:rsidP="00D1652D">
      <w:pPr>
        <w:spacing w:line="276" w:lineRule="auto"/>
        <w:ind w:firstLine="720"/>
        <w:jc w:val="both"/>
        <w:rPr>
          <w:rFonts w:ascii="Times New Roman" w:hAnsi="Times New Roman"/>
          <w:sz w:val="24"/>
          <w:szCs w:val="24"/>
          <w:lang w:val="ro-RO"/>
        </w:rPr>
      </w:pPr>
    </w:p>
    <w:p w:rsidR="00877648" w:rsidRPr="00D1652D" w:rsidRDefault="00877648" w:rsidP="00D1652D">
      <w:pPr>
        <w:spacing w:line="276" w:lineRule="auto"/>
        <w:ind w:left="851" w:firstLine="851"/>
        <w:jc w:val="both"/>
        <w:rPr>
          <w:rFonts w:ascii="Times New Roman" w:hAnsi="Times New Roman"/>
          <w:sz w:val="24"/>
          <w:szCs w:val="24"/>
          <w:lang w:val="ro-RO"/>
        </w:rPr>
      </w:pPr>
    </w:p>
    <w:tbl>
      <w:tblPr>
        <w:tblW w:w="10432" w:type="dxa"/>
        <w:tblInd w:w="-743" w:type="dxa"/>
        <w:tblLook w:val="04A0" w:firstRow="1" w:lastRow="0" w:firstColumn="1" w:lastColumn="0" w:noHBand="0" w:noVBand="1"/>
      </w:tblPr>
      <w:tblGrid>
        <w:gridCol w:w="2608"/>
        <w:gridCol w:w="2608"/>
        <w:gridCol w:w="2608"/>
        <w:gridCol w:w="2608"/>
      </w:tblGrid>
      <w:tr w:rsidR="00CF6356" w:rsidRPr="00D1652D" w:rsidTr="00B1637D">
        <w:tc>
          <w:tcPr>
            <w:tcW w:w="2608" w:type="dxa"/>
            <w:shd w:val="clear" w:color="auto" w:fill="auto"/>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CF6356" w:rsidRPr="00D1652D" w:rsidRDefault="00CF6356" w:rsidP="00D1652D">
            <w:pPr>
              <w:spacing w:line="276" w:lineRule="auto"/>
              <w:jc w:val="center"/>
              <w:rPr>
                <w:rFonts w:ascii="Times New Roman" w:hAnsi="Times New Roman"/>
                <w:b/>
                <w:bCs/>
                <w:sz w:val="24"/>
                <w:szCs w:val="24"/>
                <w:lang w:val="ro-RO"/>
              </w:rPr>
            </w:pPr>
            <w:r w:rsidRPr="00D1652D">
              <w:rPr>
                <w:rFonts w:ascii="Times New Roman" w:hAnsi="Times New Roman"/>
                <w:b/>
                <w:bCs/>
                <w:sz w:val="24"/>
                <w:szCs w:val="24"/>
                <w:lang w:val="ro-RO"/>
              </w:rPr>
              <w:t>Adrian Solomon</w:t>
            </w:r>
          </w:p>
        </w:tc>
        <w:tc>
          <w:tcPr>
            <w:tcW w:w="2608" w:type="dxa"/>
            <w:shd w:val="clear" w:color="auto" w:fill="auto"/>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CF6356" w:rsidRPr="00D1652D" w:rsidRDefault="00CF6356"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Costel Neculai Dunavă</w:t>
            </w:r>
          </w:p>
          <w:p w:rsidR="00CF6356" w:rsidRPr="00D1652D" w:rsidRDefault="00CF6356" w:rsidP="00D1652D">
            <w:pPr>
              <w:spacing w:line="276" w:lineRule="auto"/>
              <w:jc w:val="center"/>
              <w:rPr>
                <w:rFonts w:ascii="Times New Roman" w:hAnsi="Times New Roman"/>
                <w:sz w:val="24"/>
                <w:szCs w:val="24"/>
                <w:lang w:val="ro-RO"/>
              </w:rPr>
            </w:pPr>
          </w:p>
          <w:p w:rsidR="00DC56E0" w:rsidRPr="00D1652D" w:rsidRDefault="00DC56E0" w:rsidP="00D1652D">
            <w:pPr>
              <w:spacing w:line="276" w:lineRule="auto"/>
              <w:jc w:val="center"/>
              <w:rPr>
                <w:rFonts w:ascii="Times New Roman" w:hAnsi="Times New Roman"/>
                <w:sz w:val="24"/>
                <w:szCs w:val="24"/>
                <w:lang w:val="ro-RO"/>
              </w:rPr>
            </w:pPr>
          </w:p>
          <w:p w:rsidR="00877648" w:rsidRPr="00D1652D" w:rsidRDefault="00877648" w:rsidP="00D1652D">
            <w:pPr>
              <w:spacing w:line="276" w:lineRule="auto"/>
              <w:jc w:val="center"/>
              <w:rPr>
                <w:rFonts w:ascii="Times New Roman" w:hAnsi="Times New Roman"/>
                <w:sz w:val="24"/>
                <w:szCs w:val="24"/>
                <w:lang w:val="ro-RO"/>
              </w:rPr>
            </w:pPr>
          </w:p>
          <w:p w:rsidR="00877648" w:rsidRPr="00D1652D" w:rsidRDefault="00877648" w:rsidP="00D1652D">
            <w:pPr>
              <w:spacing w:line="276" w:lineRule="auto"/>
              <w:jc w:val="center"/>
              <w:rPr>
                <w:rFonts w:ascii="Times New Roman" w:hAnsi="Times New Roman"/>
                <w:sz w:val="24"/>
                <w:szCs w:val="24"/>
                <w:lang w:val="ro-RO"/>
              </w:rPr>
            </w:pPr>
          </w:p>
          <w:p w:rsidR="00CF6356" w:rsidRPr="00D1652D" w:rsidRDefault="00CF6356" w:rsidP="00D1652D">
            <w:pPr>
              <w:spacing w:line="276" w:lineRule="auto"/>
              <w:jc w:val="center"/>
              <w:rPr>
                <w:rFonts w:ascii="Times New Roman" w:hAnsi="Times New Roman"/>
                <w:sz w:val="24"/>
                <w:szCs w:val="24"/>
                <w:lang w:val="ro-RO"/>
              </w:rPr>
            </w:pPr>
          </w:p>
        </w:tc>
        <w:tc>
          <w:tcPr>
            <w:tcW w:w="2608" w:type="dxa"/>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CF6356" w:rsidRPr="00D1652D" w:rsidRDefault="00CF6356"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Bogdan Iulian Huțucă</w:t>
            </w:r>
          </w:p>
        </w:tc>
        <w:tc>
          <w:tcPr>
            <w:tcW w:w="2608" w:type="dxa"/>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PREŞEDINTE,</w:t>
            </w:r>
          </w:p>
          <w:p w:rsidR="00CF6356" w:rsidRPr="00D1652D" w:rsidRDefault="00CF6356"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Bende Sandor</w:t>
            </w:r>
          </w:p>
        </w:tc>
      </w:tr>
      <w:tr w:rsidR="00CF6356" w:rsidRPr="00D1652D" w:rsidTr="00B1637D">
        <w:tc>
          <w:tcPr>
            <w:tcW w:w="2608" w:type="dxa"/>
            <w:shd w:val="clear" w:color="auto" w:fill="auto"/>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SECRETAR,</w:t>
            </w:r>
          </w:p>
          <w:p w:rsidR="00CF6356" w:rsidRPr="00D1652D" w:rsidRDefault="00CF6356" w:rsidP="00D1652D">
            <w:pPr>
              <w:spacing w:line="276" w:lineRule="auto"/>
              <w:jc w:val="center"/>
              <w:rPr>
                <w:rFonts w:ascii="Times New Roman" w:hAnsi="Times New Roman"/>
                <w:b/>
                <w:bCs/>
                <w:sz w:val="24"/>
                <w:szCs w:val="24"/>
                <w:lang w:val="ro-RO"/>
              </w:rPr>
            </w:pPr>
            <w:r w:rsidRPr="00D1652D">
              <w:rPr>
                <w:rFonts w:ascii="Times New Roman" w:hAnsi="Times New Roman"/>
                <w:b/>
                <w:bCs/>
                <w:sz w:val="24"/>
                <w:szCs w:val="24"/>
                <w:lang w:val="ro-RO"/>
              </w:rPr>
              <w:t>Dan-Constantin Şlincu</w:t>
            </w:r>
          </w:p>
          <w:p w:rsidR="00CF6356" w:rsidRPr="00D1652D" w:rsidRDefault="00CF6356" w:rsidP="00D1652D">
            <w:pPr>
              <w:spacing w:line="276" w:lineRule="auto"/>
              <w:jc w:val="center"/>
              <w:rPr>
                <w:rFonts w:ascii="Times New Roman" w:hAnsi="Times New Roman"/>
                <w:sz w:val="24"/>
                <w:szCs w:val="24"/>
                <w:lang w:val="ro-RO"/>
              </w:rPr>
            </w:pPr>
          </w:p>
          <w:p w:rsidR="00877648" w:rsidRPr="00D1652D" w:rsidRDefault="00877648" w:rsidP="00D1652D">
            <w:pPr>
              <w:spacing w:line="276" w:lineRule="auto"/>
              <w:jc w:val="center"/>
              <w:rPr>
                <w:rFonts w:ascii="Times New Roman" w:hAnsi="Times New Roman"/>
                <w:sz w:val="24"/>
                <w:szCs w:val="24"/>
                <w:lang w:val="ro-RO"/>
              </w:rPr>
            </w:pPr>
          </w:p>
          <w:p w:rsidR="00877648" w:rsidRPr="00D1652D" w:rsidRDefault="00877648" w:rsidP="00D1652D">
            <w:pPr>
              <w:spacing w:line="276" w:lineRule="auto"/>
              <w:jc w:val="center"/>
              <w:rPr>
                <w:rFonts w:ascii="Times New Roman" w:hAnsi="Times New Roman"/>
                <w:sz w:val="24"/>
                <w:szCs w:val="24"/>
                <w:lang w:val="ro-RO"/>
              </w:rPr>
            </w:pPr>
          </w:p>
          <w:p w:rsidR="00DC56E0" w:rsidRPr="00D1652D" w:rsidRDefault="00DC56E0" w:rsidP="00D1652D">
            <w:pPr>
              <w:spacing w:line="276" w:lineRule="auto"/>
              <w:jc w:val="center"/>
              <w:rPr>
                <w:rFonts w:ascii="Times New Roman" w:hAnsi="Times New Roman"/>
                <w:sz w:val="24"/>
                <w:szCs w:val="24"/>
                <w:lang w:val="ro-RO"/>
              </w:rPr>
            </w:pPr>
          </w:p>
          <w:p w:rsidR="00B1637D" w:rsidRPr="00D1652D" w:rsidRDefault="00B1637D" w:rsidP="006358F1">
            <w:pPr>
              <w:spacing w:line="276" w:lineRule="auto"/>
              <w:rPr>
                <w:rFonts w:ascii="Times New Roman" w:hAnsi="Times New Roman"/>
                <w:sz w:val="24"/>
                <w:szCs w:val="24"/>
                <w:lang w:val="ro-RO"/>
              </w:rPr>
            </w:pPr>
          </w:p>
        </w:tc>
        <w:tc>
          <w:tcPr>
            <w:tcW w:w="2608" w:type="dxa"/>
            <w:shd w:val="clear" w:color="auto" w:fill="auto"/>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SECRETAR,</w:t>
            </w:r>
          </w:p>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b/>
                <w:sz w:val="24"/>
                <w:szCs w:val="24"/>
                <w:lang w:val="ro-RO"/>
              </w:rPr>
              <w:t>Bogdan–Alin</w:t>
            </w:r>
            <w:r w:rsidR="00D1652D">
              <w:rPr>
                <w:rFonts w:ascii="Times New Roman" w:hAnsi="Times New Roman"/>
                <w:b/>
                <w:sz w:val="24"/>
                <w:szCs w:val="24"/>
                <w:lang w:val="ro-RO"/>
              </w:rPr>
              <w:t xml:space="preserve"> </w:t>
            </w:r>
            <w:r w:rsidRPr="00D1652D">
              <w:rPr>
                <w:rFonts w:ascii="Times New Roman" w:hAnsi="Times New Roman"/>
                <w:b/>
                <w:sz w:val="24"/>
                <w:szCs w:val="24"/>
                <w:lang w:val="ro-RO"/>
              </w:rPr>
              <w:t>Stoica</w:t>
            </w:r>
            <w:r w:rsidRPr="00D1652D">
              <w:rPr>
                <w:rFonts w:ascii="Times New Roman" w:hAnsi="Times New Roman"/>
                <w:sz w:val="24"/>
                <w:szCs w:val="24"/>
                <w:lang w:val="ro-RO"/>
              </w:rPr>
              <w:t xml:space="preserve"> </w:t>
            </w:r>
          </w:p>
        </w:tc>
        <w:tc>
          <w:tcPr>
            <w:tcW w:w="2608" w:type="dxa"/>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SECRETAR,</w:t>
            </w:r>
          </w:p>
          <w:p w:rsidR="00CF6356" w:rsidRPr="00D1652D" w:rsidRDefault="00CF6356"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Iulius Marian Firczak</w:t>
            </w:r>
          </w:p>
        </w:tc>
        <w:tc>
          <w:tcPr>
            <w:tcW w:w="2608" w:type="dxa"/>
          </w:tcPr>
          <w:p w:rsidR="00CF6356" w:rsidRPr="00D1652D" w:rsidRDefault="00CF6356" w:rsidP="00D1652D">
            <w:pPr>
              <w:spacing w:line="276" w:lineRule="auto"/>
              <w:jc w:val="center"/>
              <w:rPr>
                <w:rFonts w:ascii="Times New Roman" w:hAnsi="Times New Roman"/>
                <w:sz w:val="24"/>
                <w:szCs w:val="24"/>
                <w:lang w:val="ro-RO"/>
              </w:rPr>
            </w:pPr>
            <w:r w:rsidRPr="00D1652D">
              <w:rPr>
                <w:rFonts w:ascii="Times New Roman" w:hAnsi="Times New Roman"/>
                <w:sz w:val="24"/>
                <w:szCs w:val="24"/>
                <w:lang w:val="ro-RO"/>
              </w:rPr>
              <w:t>SECRETAR,</w:t>
            </w:r>
          </w:p>
          <w:p w:rsidR="00CF6356" w:rsidRPr="00D1652D" w:rsidRDefault="00877648" w:rsidP="00D1652D">
            <w:pPr>
              <w:spacing w:line="276" w:lineRule="auto"/>
              <w:jc w:val="center"/>
              <w:rPr>
                <w:rFonts w:ascii="Times New Roman" w:hAnsi="Times New Roman"/>
                <w:b/>
                <w:sz w:val="24"/>
                <w:szCs w:val="24"/>
                <w:lang w:val="ro-RO"/>
              </w:rPr>
            </w:pPr>
            <w:r w:rsidRPr="00D1652D">
              <w:rPr>
                <w:rFonts w:ascii="Times New Roman" w:hAnsi="Times New Roman"/>
                <w:b/>
                <w:sz w:val="24"/>
                <w:szCs w:val="24"/>
                <w:lang w:val="ro-RO"/>
              </w:rPr>
              <w:t xml:space="preserve">Bogdan </w:t>
            </w:r>
            <w:r w:rsidR="00A309C6" w:rsidRPr="00D1652D">
              <w:rPr>
                <w:rFonts w:ascii="Times New Roman" w:hAnsi="Times New Roman"/>
                <w:b/>
                <w:sz w:val="24"/>
                <w:szCs w:val="24"/>
                <w:lang w:val="ro-RO"/>
              </w:rPr>
              <w:t xml:space="preserve">Gheorghe </w:t>
            </w:r>
            <w:r w:rsidRPr="00D1652D">
              <w:rPr>
                <w:rFonts w:ascii="Times New Roman" w:hAnsi="Times New Roman"/>
                <w:b/>
                <w:sz w:val="24"/>
                <w:szCs w:val="24"/>
                <w:lang w:val="ro-RO"/>
              </w:rPr>
              <w:t>Trif</w:t>
            </w:r>
          </w:p>
        </w:tc>
      </w:tr>
      <w:tr w:rsidR="00CF6356" w:rsidRPr="00D1652D" w:rsidTr="00B1637D">
        <w:tc>
          <w:tcPr>
            <w:tcW w:w="2608" w:type="dxa"/>
            <w:shd w:val="clear" w:color="auto" w:fill="auto"/>
          </w:tcPr>
          <w:p w:rsidR="00B1637D"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 xml:space="preserve">Şef birou </w:t>
            </w: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Lidia Vlădescu</w:t>
            </w:r>
          </w:p>
          <w:p w:rsidR="00CF6356" w:rsidRPr="00D1652D" w:rsidRDefault="00CF6356" w:rsidP="00D1652D">
            <w:pPr>
              <w:spacing w:line="276" w:lineRule="auto"/>
              <w:jc w:val="center"/>
              <w:rPr>
                <w:rFonts w:ascii="Times New Roman" w:hAnsi="Times New Roman"/>
                <w:b/>
                <w:sz w:val="16"/>
                <w:szCs w:val="16"/>
                <w:lang w:val="ro-RO"/>
              </w:rPr>
            </w:pPr>
          </w:p>
          <w:p w:rsidR="00FA2E6A" w:rsidRPr="00D1652D" w:rsidRDefault="00FA2E6A" w:rsidP="00D1652D">
            <w:pPr>
              <w:spacing w:line="276" w:lineRule="auto"/>
              <w:jc w:val="center"/>
              <w:rPr>
                <w:rFonts w:ascii="Times New Roman" w:hAnsi="Times New Roman"/>
                <w:b/>
                <w:sz w:val="16"/>
                <w:szCs w:val="16"/>
                <w:lang w:val="ro-RO"/>
              </w:rPr>
            </w:pPr>
          </w:p>
          <w:p w:rsidR="00B1637D"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Consilier parlamentar</w:t>
            </w: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Sorina Szabo</w:t>
            </w:r>
          </w:p>
        </w:tc>
        <w:tc>
          <w:tcPr>
            <w:tcW w:w="2608" w:type="dxa"/>
            <w:shd w:val="clear" w:color="auto" w:fill="auto"/>
          </w:tcPr>
          <w:p w:rsidR="00B1637D"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 xml:space="preserve">Şef serviciu </w:t>
            </w: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Lidia Graziella Segărceanu</w:t>
            </w:r>
          </w:p>
          <w:p w:rsidR="00CF6356" w:rsidRPr="00D1652D" w:rsidRDefault="00CF6356" w:rsidP="00D1652D">
            <w:pPr>
              <w:spacing w:line="276" w:lineRule="auto"/>
              <w:jc w:val="center"/>
              <w:rPr>
                <w:rFonts w:ascii="Times New Roman" w:hAnsi="Times New Roman"/>
                <w:sz w:val="16"/>
                <w:szCs w:val="16"/>
                <w:lang w:val="ro-RO"/>
              </w:rPr>
            </w:pPr>
          </w:p>
        </w:tc>
        <w:tc>
          <w:tcPr>
            <w:tcW w:w="2608" w:type="dxa"/>
          </w:tcPr>
          <w:p w:rsidR="00B1637D"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 xml:space="preserve">Şef serviciu </w:t>
            </w: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Giorgiana Ene</w:t>
            </w:r>
          </w:p>
          <w:p w:rsidR="00CF6356" w:rsidRPr="00D1652D" w:rsidRDefault="00CF6356" w:rsidP="00D1652D">
            <w:pPr>
              <w:spacing w:line="276" w:lineRule="auto"/>
              <w:jc w:val="center"/>
              <w:rPr>
                <w:rFonts w:ascii="Times New Roman" w:hAnsi="Times New Roman"/>
                <w:b/>
                <w:sz w:val="16"/>
                <w:szCs w:val="16"/>
                <w:lang w:val="ro-RO"/>
              </w:rPr>
            </w:pPr>
          </w:p>
          <w:p w:rsidR="00FA2E6A" w:rsidRPr="00D1652D" w:rsidRDefault="00FA2E6A" w:rsidP="00D1652D">
            <w:pPr>
              <w:spacing w:line="276" w:lineRule="auto"/>
              <w:jc w:val="center"/>
              <w:rPr>
                <w:rFonts w:ascii="Times New Roman" w:hAnsi="Times New Roman"/>
                <w:b/>
                <w:sz w:val="16"/>
                <w:szCs w:val="16"/>
                <w:lang w:val="ro-RO"/>
              </w:rPr>
            </w:pP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Consilier parlamentar</w:t>
            </w:r>
          </w:p>
          <w:p w:rsidR="00CF6356"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Alexandra Pelea</w:t>
            </w:r>
          </w:p>
        </w:tc>
        <w:tc>
          <w:tcPr>
            <w:tcW w:w="2608" w:type="dxa"/>
          </w:tcPr>
          <w:p w:rsidR="00B1637D" w:rsidRPr="00D1652D" w:rsidRDefault="00B1637D"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 xml:space="preserve">Şef birou </w:t>
            </w:r>
          </w:p>
          <w:p w:rsidR="00877648" w:rsidRPr="00D1652D" w:rsidRDefault="00B1637D"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Cristina Neicu</w:t>
            </w:r>
          </w:p>
          <w:p w:rsidR="00877648" w:rsidRPr="00D1652D" w:rsidRDefault="00877648" w:rsidP="00D1652D">
            <w:pPr>
              <w:spacing w:line="276" w:lineRule="auto"/>
              <w:jc w:val="center"/>
              <w:rPr>
                <w:rFonts w:ascii="Times New Roman" w:hAnsi="Times New Roman"/>
                <w:sz w:val="16"/>
                <w:szCs w:val="16"/>
                <w:lang w:val="ro-RO"/>
              </w:rPr>
            </w:pPr>
          </w:p>
          <w:p w:rsidR="00FA2E6A" w:rsidRPr="00D1652D" w:rsidRDefault="00FA2E6A" w:rsidP="00D1652D">
            <w:pPr>
              <w:spacing w:line="276" w:lineRule="auto"/>
              <w:jc w:val="center"/>
              <w:rPr>
                <w:rFonts w:ascii="Times New Roman" w:hAnsi="Times New Roman"/>
                <w:sz w:val="16"/>
                <w:szCs w:val="16"/>
                <w:lang w:val="ro-RO"/>
              </w:rPr>
            </w:pPr>
          </w:p>
          <w:p w:rsidR="0070258D" w:rsidRPr="00D1652D" w:rsidRDefault="00CF6356"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Consultant</w:t>
            </w:r>
            <w:r w:rsidR="00DC56E0" w:rsidRPr="00D1652D">
              <w:rPr>
                <w:rFonts w:ascii="Times New Roman" w:hAnsi="Times New Roman"/>
                <w:sz w:val="16"/>
                <w:szCs w:val="16"/>
                <w:lang w:val="ro-RO"/>
              </w:rPr>
              <w:t xml:space="preserve"> parlamentar</w:t>
            </w:r>
          </w:p>
          <w:p w:rsidR="00CF6356" w:rsidRPr="00D1652D" w:rsidRDefault="00DC56E0" w:rsidP="00D1652D">
            <w:pPr>
              <w:spacing w:line="276" w:lineRule="auto"/>
              <w:jc w:val="center"/>
              <w:rPr>
                <w:rFonts w:ascii="Times New Roman" w:hAnsi="Times New Roman"/>
                <w:sz w:val="16"/>
                <w:szCs w:val="16"/>
                <w:lang w:val="ro-RO"/>
              </w:rPr>
            </w:pPr>
            <w:r w:rsidRPr="00D1652D">
              <w:rPr>
                <w:rFonts w:ascii="Times New Roman" w:hAnsi="Times New Roman"/>
                <w:sz w:val="16"/>
                <w:szCs w:val="16"/>
                <w:lang w:val="ro-RO"/>
              </w:rPr>
              <w:t>Alexandra Zorilă</w:t>
            </w:r>
          </w:p>
        </w:tc>
      </w:tr>
    </w:tbl>
    <w:p w:rsidR="00CF6356" w:rsidRPr="00D1652D" w:rsidRDefault="00CF6356" w:rsidP="00D1652D">
      <w:pPr>
        <w:spacing w:line="276" w:lineRule="auto"/>
        <w:ind w:left="177" w:right="-114"/>
        <w:jc w:val="center"/>
        <w:rPr>
          <w:rFonts w:ascii="Times New Roman" w:hAnsi="Times New Roman"/>
          <w:b/>
          <w:sz w:val="24"/>
          <w:szCs w:val="24"/>
          <w:lang w:val="ro-RO"/>
        </w:rPr>
      </w:pPr>
    </w:p>
    <w:p w:rsidR="00DC56E0" w:rsidRPr="00D1652D" w:rsidRDefault="00DC56E0" w:rsidP="00D1652D">
      <w:pPr>
        <w:spacing w:line="276" w:lineRule="auto"/>
        <w:ind w:left="177" w:right="-114"/>
        <w:jc w:val="center"/>
        <w:rPr>
          <w:rFonts w:ascii="Times New Roman" w:hAnsi="Times New Roman"/>
          <w:b/>
          <w:sz w:val="24"/>
          <w:szCs w:val="24"/>
          <w:lang w:val="ro-RO"/>
        </w:rPr>
      </w:pPr>
    </w:p>
    <w:p w:rsidR="00DC56E0" w:rsidRPr="00D1652D" w:rsidRDefault="00DC56E0" w:rsidP="00DC56E0">
      <w:pPr>
        <w:ind w:right="-114"/>
        <w:rPr>
          <w:rFonts w:ascii="Times New Roman" w:hAnsi="Times New Roman"/>
          <w:b/>
          <w:sz w:val="24"/>
          <w:szCs w:val="24"/>
          <w:lang w:val="ro-RO"/>
        </w:rPr>
        <w:sectPr w:rsidR="00DC56E0" w:rsidRPr="00D1652D"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rsidR="00DC56E0" w:rsidRPr="00D1652D" w:rsidRDefault="00D1652D" w:rsidP="00D1652D">
      <w:pPr>
        <w:jc w:val="center"/>
        <w:rPr>
          <w:rFonts w:ascii="Times New Roman" w:hAnsi="Times New Roman"/>
          <w:b/>
          <w:bCs/>
          <w:sz w:val="24"/>
          <w:szCs w:val="24"/>
        </w:rPr>
      </w:pPr>
      <w:r w:rsidRPr="00D1652D">
        <w:rPr>
          <w:rFonts w:ascii="Times New Roman" w:hAnsi="Times New Roman"/>
          <w:b/>
          <w:bCs/>
          <w:sz w:val="24"/>
          <w:szCs w:val="24"/>
        </w:rPr>
        <w:lastRenderedPageBreak/>
        <w:t>ANEXĂ</w:t>
      </w:r>
    </w:p>
    <w:p w:rsidR="00DC56E0" w:rsidRPr="00D1652D" w:rsidRDefault="00DC56E0" w:rsidP="00DC56E0">
      <w:pPr>
        <w:ind w:left="7655"/>
        <w:jc w:val="right"/>
        <w:rPr>
          <w:rFonts w:ascii="Times New Roman" w:hAnsi="Times New Roman"/>
          <w:sz w:val="24"/>
          <w:szCs w:val="24"/>
        </w:rPr>
      </w:pPr>
    </w:p>
    <w:p w:rsidR="00DC56E0" w:rsidRDefault="00DC56E0" w:rsidP="00DC56E0">
      <w:pPr>
        <w:jc w:val="center"/>
        <w:rPr>
          <w:rFonts w:ascii="Times New Roman" w:hAnsi="Times New Roman"/>
          <w:b/>
          <w:sz w:val="24"/>
          <w:szCs w:val="24"/>
        </w:rPr>
      </w:pPr>
      <w:r w:rsidRPr="00D1652D">
        <w:rPr>
          <w:rFonts w:ascii="Times New Roman" w:hAnsi="Times New Roman"/>
          <w:b/>
          <w:sz w:val="24"/>
          <w:szCs w:val="24"/>
        </w:rPr>
        <w:t>AMENDAMENT RESPINS</w:t>
      </w:r>
    </w:p>
    <w:p w:rsidR="00D1652D" w:rsidRDefault="00D1652D" w:rsidP="00DC56E0">
      <w:pPr>
        <w:jc w:val="center"/>
        <w:rPr>
          <w:rFonts w:ascii="Times New Roman" w:hAnsi="Times New Roman"/>
          <w:b/>
          <w:sz w:val="24"/>
          <w:szCs w:val="24"/>
        </w:rPr>
      </w:pPr>
    </w:p>
    <w:p w:rsidR="00D1652D" w:rsidRPr="00D1652D" w:rsidRDefault="00D1652D" w:rsidP="00DC56E0">
      <w:pPr>
        <w:jc w:val="center"/>
        <w:rPr>
          <w:rFonts w:ascii="Times New Roman" w:hAnsi="Times New Roman"/>
          <w:bCs/>
          <w:sz w:val="24"/>
          <w:szCs w:val="24"/>
        </w:rPr>
      </w:pPr>
      <w:r w:rsidRPr="00D1652D">
        <w:rPr>
          <w:rFonts w:ascii="Times New Roman" w:hAnsi="Times New Roman"/>
          <w:bCs/>
          <w:sz w:val="24"/>
          <w:szCs w:val="24"/>
        </w:rPr>
        <w:t>În cadrul discuţiilor din cele patru comisii, următorul amendament a fost respins:</w:t>
      </w:r>
    </w:p>
    <w:p w:rsidR="00DC56E0" w:rsidRPr="00D1652D" w:rsidRDefault="00DC56E0" w:rsidP="00DC56E0">
      <w:pPr>
        <w:jc w:val="center"/>
        <w:rPr>
          <w:rFonts w:ascii="Times New Roman" w:hAnsi="Times New Roman"/>
          <w:b/>
          <w:sz w:val="24"/>
          <w:szCs w:val="24"/>
        </w:rPr>
      </w:pPr>
    </w:p>
    <w:p w:rsidR="00DC56E0" w:rsidRPr="00D1652D" w:rsidRDefault="00DC56E0" w:rsidP="00DC56E0">
      <w:pPr>
        <w:rPr>
          <w:rFonts w:ascii="Times New Roman" w:hAnsi="Times New Roman"/>
          <w:b/>
          <w:sz w:val="24"/>
          <w:szCs w:val="24"/>
        </w:rPr>
      </w:pPr>
    </w:p>
    <w:tbl>
      <w:tblPr>
        <w:tblW w:w="15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2592"/>
        <w:gridCol w:w="5860"/>
        <w:gridCol w:w="4356"/>
        <w:gridCol w:w="1626"/>
      </w:tblGrid>
      <w:tr w:rsidR="00FA2E6A" w:rsidRPr="00D1652D" w:rsidTr="00595877">
        <w:trPr>
          <w:tblHeader/>
        </w:trPr>
        <w:tc>
          <w:tcPr>
            <w:tcW w:w="635" w:type="dxa"/>
            <w:tcBorders>
              <w:top w:val="single" w:sz="4" w:space="0" w:color="000000"/>
              <w:left w:val="single" w:sz="4" w:space="0" w:color="000000"/>
              <w:bottom w:val="single" w:sz="4" w:space="0" w:color="000000"/>
            </w:tcBorders>
            <w:shd w:val="clear" w:color="auto" w:fill="auto"/>
          </w:tcPr>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Nr. crt.</w:t>
            </w:r>
          </w:p>
        </w:tc>
        <w:tc>
          <w:tcPr>
            <w:tcW w:w="2592" w:type="dxa"/>
            <w:tcBorders>
              <w:top w:val="single" w:sz="4" w:space="0" w:color="000000"/>
              <w:left w:val="single" w:sz="4" w:space="0" w:color="000000"/>
              <w:bottom w:val="single" w:sz="4" w:space="0" w:color="000000"/>
              <w:right w:val="single" w:sz="4" w:space="0" w:color="000000"/>
            </w:tcBorders>
          </w:tcPr>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Text iniţial</w:t>
            </w:r>
          </w:p>
        </w:tc>
        <w:tc>
          <w:tcPr>
            <w:tcW w:w="5860" w:type="dxa"/>
            <w:tcBorders>
              <w:top w:val="single" w:sz="4" w:space="0" w:color="000000"/>
              <w:left w:val="single" w:sz="4" w:space="0" w:color="000000"/>
              <w:bottom w:val="single" w:sz="4" w:space="0" w:color="000000"/>
            </w:tcBorders>
            <w:shd w:val="clear" w:color="auto" w:fill="auto"/>
          </w:tcPr>
          <w:p w:rsidR="00344F19" w:rsidRDefault="00FA2E6A" w:rsidP="00344F19">
            <w:pPr>
              <w:jc w:val="center"/>
              <w:rPr>
                <w:rFonts w:ascii="Times New Roman" w:hAnsi="Times New Roman"/>
                <w:b/>
                <w:noProof/>
                <w:sz w:val="22"/>
                <w:szCs w:val="22"/>
              </w:rPr>
            </w:pPr>
            <w:r w:rsidRPr="00D1652D">
              <w:rPr>
                <w:rFonts w:ascii="Times New Roman" w:hAnsi="Times New Roman"/>
                <w:b/>
                <w:noProof/>
                <w:sz w:val="22"/>
                <w:szCs w:val="22"/>
              </w:rPr>
              <w:t xml:space="preserve">Text propus </w:t>
            </w:r>
          </w:p>
          <w:p w:rsidR="00FA2E6A" w:rsidRPr="00D1652D" w:rsidRDefault="00FA2E6A" w:rsidP="00344F19">
            <w:pPr>
              <w:jc w:val="center"/>
              <w:rPr>
                <w:rFonts w:ascii="Times New Roman" w:hAnsi="Times New Roman"/>
                <w:b/>
                <w:noProof/>
                <w:sz w:val="22"/>
                <w:szCs w:val="22"/>
              </w:rPr>
            </w:pPr>
            <w:r w:rsidRPr="00D1652D">
              <w:rPr>
                <w:rFonts w:ascii="Times New Roman" w:hAnsi="Times New Roman"/>
                <w:b/>
                <w:noProof/>
                <w:sz w:val="22"/>
                <w:szCs w:val="22"/>
              </w:rPr>
              <w:t>(autorul amendamentului)</w:t>
            </w:r>
          </w:p>
        </w:tc>
        <w:tc>
          <w:tcPr>
            <w:tcW w:w="4356" w:type="dxa"/>
            <w:tcBorders>
              <w:top w:val="single" w:sz="4" w:space="0" w:color="000000"/>
              <w:left w:val="single" w:sz="4" w:space="0" w:color="000000"/>
              <w:bottom w:val="single" w:sz="4" w:space="0" w:color="000000"/>
            </w:tcBorders>
            <w:shd w:val="clear" w:color="auto" w:fill="auto"/>
          </w:tcPr>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Motivarea</w:t>
            </w:r>
          </w:p>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1. Argumente pentru susţinere</w:t>
            </w:r>
          </w:p>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2. Argumente pentru respingere</w:t>
            </w: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FA2E6A" w:rsidRPr="00D1652D" w:rsidRDefault="00FA2E6A" w:rsidP="00066B2B">
            <w:pPr>
              <w:jc w:val="center"/>
              <w:rPr>
                <w:rFonts w:ascii="Times New Roman" w:hAnsi="Times New Roman"/>
                <w:noProof/>
                <w:sz w:val="22"/>
                <w:szCs w:val="22"/>
              </w:rPr>
            </w:pPr>
            <w:r w:rsidRPr="00D1652D">
              <w:rPr>
                <w:rFonts w:ascii="Times New Roman" w:hAnsi="Times New Roman"/>
                <w:b/>
                <w:noProof/>
                <w:sz w:val="22"/>
                <w:szCs w:val="22"/>
              </w:rPr>
              <w:t>Cameră decizională</w:t>
            </w:r>
          </w:p>
        </w:tc>
      </w:tr>
      <w:tr w:rsidR="00FA2E6A" w:rsidRPr="00D1652D" w:rsidTr="00595877">
        <w:tc>
          <w:tcPr>
            <w:tcW w:w="635" w:type="dxa"/>
            <w:tcBorders>
              <w:top w:val="single" w:sz="4" w:space="0" w:color="000000"/>
              <w:left w:val="single" w:sz="4" w:space="0" w:color="000000"/>
              <w:bottom w:val="single" w:sz="4" w:space="0" w:color="000000"/>
            </w:tcBorders>
            <w:shd w:val="clear" w:color="auto" w:fill="auto"/>
          </w:tcPr>
          <w:p w:rsidR="00FA2E6A" w:rsidRPr="00D1652D" w:rsidRDefault="00FA2E6A" w:rsidP="00066B2B">
            <w:pPr>
              <w:jc w:val="center"/>
              <w:rPr>
                <w:rFonts w:ascii="Times New Roman" w:hAnsi="Times New Roman"/>
                <w:b/>
                <w:noProof/>
                <w:sz w:val="22"/>
                <w:szCs w:val="22"/>
              </w:rPr>
            </w:pPr>
            <w:r w:rsidRPr="00D1652D">
              <w:rPr>
                <w:rFonts w:ascii="Times New Roman" w:hAnsi="Times New Roman"/>
                <w:b/>
                <w:noProof/>
                <w:sz w:val="22"/>
                <w:szCs w:val="22"/>
              </w:rPr>
              <w:t xml:space="preserve">1. </w:t>
            </w:r>
          </w:p>
        </w:tc>
        <w:tc>
          <w:tcPr>
            <w:tcW w:w="2592" w:type="dxa"/>
            <w:tcBorders>
              <w:top w:val="single" w:sz="4" w:space="0" w:color="000000"/>
              <w:left w:val="single" w:sz="4" w:space="0" w:color="000000"/>
              <w:bottom w:val="single" w:sz="4" w:space="0" w:color="000000"/>
              <w:right w:val="single" w:sz="4" w:space="0" w:color="000000"/>
            </w:tcBorders>
          </w:tcPr>
          <w:p w:rsidR="00FA2E6A" w:rsidRPr="00D1652D" w:rsidRDefault="00FA2E6A" w:rsidP="00066B2B">
            <w:pPr>
              <w:jc w:val="both"/>
              <w:rPr>
                <w:rFonts w:ascii="Times New Roman" w:hAnsi="Times New Roman"/>
                <w:b/>
                <w:bCs/>
                <w:noProof/>
                <w:sz w:val="22"/>
                <w:szCs w:val="22"/>
              </w:rPr>
            </w:pPr>
          </w:p>
          <w:p w:rsidR="00595877" w:rsidRPr="00D1652D" w:rsidRDefault="00595877" w:rsidP="00066B2B">
            <w:pPr>
              <w:jc w:val="both"/>
              <w:rPr>
                <w:rFonts w:ascii="Times New Roman" w:hAnsi="Times New Roman"/>
                <w:b/>
                <w:bCs/>
                <w:noProof/>
                <w:sz w:val="22"/>
                <w:szCs w:val="22"/>
              </w:rPr>
            </w:pPr>
            <w:r w:rsidRPr="00D1652D">
              <w:rPr>
                <w:rFonts w:ascii="Times New Roman" w:hAnsi="Times New Roman"/>
                <w:b/>
                <w:bCs/>
                <w:noProof/>
                <w:sz w:val="22"/>
                <w:szCs w:val="22"/>
              </w:rPr>
              <w:t>Art.1, alineat nou</w:t>
            </w:r>
          </w:p>
        </w:tc>
        <w:tc>
          <w:tcPr>
            <w:tcW w:w="5860" w:type="dxa"/>
            <w:tcBorders>
              <w:top w:val="single" w:sz="4" w:space="0" w:color="000000"/>
              <w:left w:val="single" w:sz="4" w:space="0" w:color="000000"/>
              <w:bottom w:val="single" w:sz="4" w:space="0" w:color="000000"/>
            </w:tcBorders>
            <w:shd w:val="clear" w:color="auto" w:fill="auto"/>
          </w:tcPr>
          <w:p w:rsidR="00FA2E6A" w:rsidRPr="00D1652D" w:rsidRDefault="00FA2E6A" w:rsidP="00066B2B">
            <w:pPr>
              <w:jc w:val="both"/>
              <w:rPr>
                <w:rFonts w:ascii="Times New Roman" w:hAnsi="Times New Roman"/>
                <w:noProof/>
                <w:sz w:val="22"/>
                <w:szCs w:val="22"/>
              </w:rPr>
            </w:pPr>
          </w:p>
          <w:p w:rsidR="00FA2E6A" w:rsidRPr="00344F19" w:rsidRDefault="00595877" w:rsidP="00066B2B">
            <w:pPr>
              <w:jc w:val="both"/>
              <w:rPr>
                <w:rFonts w:ascii="Times New Roman" w:hAnsi="Times New Roman"/>
                <w:b/>
                <w:bCs/>
                <w:noProof/>
                <w:sz w:val="22"/>
                <w:szCs w:val="22"/>
              </w:rPr>
            </w:pPr>
            <w:r w:rsidRPr="00344F19">
              <w:rPr>
                <w:rFonts w:ascii="Times New Roman" w:hAnsi="Times New Roman"/>
                <w:b/>
                <w:bCs/>
                <w:noProof/>
                <w:sz w:val="22"/>
                <w:szCs w:val="22"/>
              </w:rPr>
              <w:t xml:space="preserve">- </w:t>
            </w:r>
            <w:r w:rsidR="00FA2E6A" w:rsidRPr="00344F19">
              <w:rPr>
                <w:rFonts w:ascii="Times New Roman" w:hAnsi="Times New Roman"/>
                <w:b/>
                <w:bCs/>
                <w:noProof/>
                <w:sz w:val="22"/>
                <w:szCs w:val="22"/>
              </w:rPr>
              <w:t>La articolul 1 după alineatul (9) se introduce un nou alineat, alineatul (10) cu următorul cuprins:</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"(10) Prevederile alin. (1) lit. c) nu se aplică în cazul clienţilor noncasnici care au beneficiat de prevederile Ordonanţei de urgenţă a Guvernului nr. 81/2019 pentru modificarea şi completarea Ordonanţei de urgenţă a Guvernului                            nr. 115/2011 privind stabilirea cadrului instituţional şi autorizarea Guvernului, prin Ministerul Finanţelor Publice, de a scoate la licitaţie certificatele de emisii de gaze cu efect de seră atribuite României la nivelul Uniunii Europene, precum şi pentru instituirea unei scheme de ajutor de stat privind sprijinirea întreprinderilor din sectoarele şi subsectoarele expuse unui risc important de relocare ca urmare a transferului costului emisiilor de gaze cu efect de seră în preţul energiei electrice, aprobată cu modificări prin Legea nr. 262/2021, precum şi în cazul operatorilor economici a căror activitate specifică este producerea de energie electrică.</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 xml:space="preserve">Pentru perioada cuprinsă între 01.10.2022 și 31.12.2024, clienții noncasnici care au beneficiat de prevederile Ordonanţei de urgență a Guvernului nr.81/2019 pentru modificarea și completarea Ordonanței de urgență a Guvernului nr. 115/2011 privind stabilirea cadrului instituțional și autorizarea Guvernului, prin Ministerul Finanțelor Publice, de a scoate la licitație certificatele de emisii de gaze cu efect de seră atribuite României la nivelul Uniunii Europene, precum și pentru instituirea unei scheme de ajutor de stat privind sprijinirea </w:t>
            </w:r>
            <w:r w:rsidRPr="00D1652D">
              <w:rPr>
                <w:rFonts w:ascii="Times New Roman" w:hAnsi="Times New Roman"/>
                <w:noProof/>
                <w:sz w:val="22"/>
                <w:szCs w:val="22"/>
              </w:rPr>
              <w:lastRenderedPageBreak/>
              <w:t xml:space="preserve">întreprinderilor din sectoarele și subsectoarele expuse unui risc important de relocare ca urmare a transferului costului emisiilor de gaze cu efect de seră în prețul energiei electrice, aprobată cu modificări prin Legea nr. 262/2021 care datorează impozit pe profit trimestrial și care înregistrează cheltuieli cu consumul de energie electrică sau gaze naturale scad 50% din cheltuielile suplimentare generate de creșterea de prețuri raportată la prețul mediu ponderat de tranzacționare pe Piața pentru Ziua Următoare (PZU) pentru energie electrică și gaze naturale, după caz, din luna ianuarie 2022, ținând cont de cantitățile consumate, din impozitul pe profit datorat pentru trimestrul în care au fost efectuate. </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Sumele reprezentând 50% din cheltuielile suplimentare generate de creșterea de prețuri, definite conform alineatului anterior, care depășesc impozitul datorat, se scad, în ordine, din impozitul pe salarii reținut de contribuabil pentru angajați, din taxa pe valoare adăugată datorată sau din accizele datorate, pe baza unei declarații de regularizare.</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Prosumatorii nu sunt consideraţi producători de energie electrică în sensul prezentului articol. Lista beneficiarilor Ordonanţei de urgenţă a Guvernului nr. 81/2019, aprobată cu modificări prin Legea nr. 262/2021, se va publica de Ministerul Energiei pe website-ul propriu după intrarea în vigoare a prezentei ordonanţe de urgenţă."</w:t>
            </w:r>
          </w:p>
          <w:p w:rsidR="00FA2E6A" w:rsidRPr="00D1652D" w:rsidRDefault="00FA2E6A" w:rsidP="00066B2B">
            <w:pPr>
              <w:jc w:val="both"/>
              <w:rPr>
                <w:rFonts w:ascii="Times New Roman" w:hAnsi="Times New Roman"/>
                <w:noProof/>
                <w:sz w:val="22"/>
                <w:szCs w:val="22"/>
              </w:rPr>
            </w:pPr>
          </w:p>
          <w:p w:rsidR="00FA2E6A" w:rsidRPr="00D1652D" w:rsidRDefault="00FA2E6A" w:rsidP="00066B2B">
            <w:pPr>
              <w:jc w:val="both"/>
              <w:rPr>
                <w:rFonts w:ascii="Times New Roman" w:hAnsi="Times New Roman"/>
                <w:i/>
                <w:iCs/>
                <w:noProof/>
                <w:sz w:val="22"/>
                <w:szCs w:val="22"/>
                <w:lang w:val="fr-FR"/>
              </w:rPr>
            </w:pPr>
            <w:r w:rsidRPr="00D1652D">
              <w:rPr>
                <w:rFonts w:ascii="Times New Roman" w:hAnsi="Times New Roman"/>
                <w:i/>
                <w:iCs/>
                <w:noProof/>
                <w:sz w:val="22"/>
                <w:szCs w:val="22"/>
              </w:rPr>
              <w:t xml:space="preserve">Autor: </w:t>
            </w:r>
            <w:r w:rsidRPr="00D1652D">
              <w:rPr>
                <w:rFonts w:ascii="Times New Roman" w:hAnsi="Times New Roman"/>
                <w:i/>
                <w:iCs/>
                <w:noProof/>
                <w:sz w:val="22"/>
                <w:szCs w:val="22"/>
                <w:lang w:val="fr-FR"/>
              </w:rPr>
              <w:t>dep</w:t>
            </w:r>
            <w:r w:rsidR="00595877" w:rsidRPr="00D1652D">
              <w:rPr>
                <w:rFonts w:ascii="Times New Roman" w:hAnsi="Times New Roman"/>
                <w:i/>
                <w:iCs/>
                <w:noProof/>
                <w:sz w:val="22"/>
                <w:szCs w:val="22"/>
                <w:lang w:val="fr-FR"/>
              </w:rPr>
              <w:t>utat</w:t>
            </w:r>
            <w:r w:rsidRPr="00D1652D">
              <w:rPr>
                <w:rFonts w:ascii="Times New Roman" w:hAnsi="Times New Roman"/>
                <w:i/>
                <w:iCs/>
                <w:noProof/>
                <w:sz w:val="22"/>
                <w:szCs w:val="22"/>
                <w:lang w:val="fr-FR"/>
              </w:rPr>
              <w:t xml:space="preserve"> Cristina-Mădălina Prună</w:t>
            </w:r>
          </w:p>
          <w:p w:rsidR="00595877" w:rsidRPr="00D1652D" w:rsidRDefault="00595877" w:rsidP="00066B2B">
            <w:pPr>
              <w:jc w:val="both"/>
              <w:rPr>
                <w:rFonts w:ascii="Times New Roman" w:hAnsi="Times New Roman"/>
                <w:i/>
                <w:iCs/>
                <w:noProof/>
                <w:sz w:val="22"/>
                <w:szCs w:val="22"/>
              </w:rPr>
            </w:pPr>
          </w:p>
        </w:tc>
        <w:tc>
          <w:tcPr>
            <w:tcW w:w="4356" w:type="dxa"/>
            <w:tcBorders>
              <w:top w:val="single" w:sz="4" w:space="0" w:color="000000"/>
              <w:left w:val="single" w:sz="4" w:space="0" w:color="000000"/>
              <w:bottom w:val="single" w:sz="4" w:space="0" w:color="000000"/>
            </w:tcBorders>
            <w:shd w:val="clear" w:color="auto" w:fill="auto"/>
          </w:tcPr>
          <w:p w:rsidR="00595877" w:rsidRPr="00D1652D" w:rsidRDefault="00595877" w:rsidP="00066B2B">
            <w:pPr>
              <w:jc w:val="both"/>
              <w:rPr>
                <w:rFonts w:ascii="Times New Roman" w:hAnsi="Times New Roman"/>
                <w:noProof/>
                <w:sz w:val="22"/>
                <w:szCs w:val="22"/>
              </w:rPr>
            </w:pP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1. Industria energofagă a României nu a primit nici un fel de ajutor în această perioadă marcată de criza energetică. Vedem că o bună parte a acestor consumatori își închid porțile iar asta duce la pierderi de locuri de muncă.</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În acest sens propunem modificarea în sensul acordării unui sprijin specific pentru industria românească.</w:t>
            </w:r>
          </w:p>
          <w:p w:rsidR="00FA2E6A" w:rsidRPr="00D1652D" w:rsidRDefault="00FA2E6A" w:rsidP="00066B2B">
            <w:pPr>
              <w:jc w:val="both"/>
              <w:rPr>
                <w:rFonts w:ascii="Times New Roman" w:hAnsi="Times New Roman"/>
                <w:noProof/>
                <w:sz w:val="22"/>
                <w:szCs w:val="22"/>
              </w:rPr>
            </w:pP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 xml:space="preserve">2. Respins la vot. </w:t>
            </w:r>
            <w:r w:rsidR="00344F19">
              <w:rPr>
                <w:rFonts w:ascii="Times New Roman" w:hAnsi="Times New Roman"/>
                <w:noProof/>
                <w:sz w:val="22"/>
                <w:szCs w:val="22"/>
              </w:rPr>
              <w:t>Prevederea se regăseşte parţial în cuprinsul alin.(8).</w:t>
            </w:r>
          </w:p>
          <w:p w:rsidR="00FA2E6A" w:rsidRPr="00D1652D" w:rsidRDefault="00FA2E6A" w:rsidP="00066B2B">
            <w:pPr>
              <w:jc w:val="both"/>
              <w:rPr>
                <w:rFonts w:ascii="Times New Roman" w:hAnsi="Times New Roman"/>
                <w:noProof/>
                <w:sz w:val="22"/>
                <w:szCs w:val="22"/>
              </w:rPr>
            </w:pPr>
            <w:r w:rsidRPr="00D1652D">
              <w:rPr>
                <w:rFonts w:ascii="Times New Roman" w:hAnsi="Times New Roman"/>
                <w:noProof/>
                <w:sz w:val="22"/>
                <w:szCs w:val="22"/>
              </w:rPr>
              <w:t xml:space="preserve">(Prevederile OUG 27/2022, astfel cum au fost modificate și completate prin OUG 42/2022, </w:t>
            </w:r>
            <w:r w:rsidR="00344F19">
              <w:rPr>
                <w:rFonts w:ascii="Times New Roman" w:hAnsi="Times New Roman"/>
                <w:noProof/>
                <w:sz w:val="22"/>
                <w:szCs w:val="22"/>
              </w:rPr>
              <w:t xml:space="preserve">ulterior </w:t>
            </w:r>
            <w:r w:rsidRPr="00D1652D">
              <w:rPr>
                <w:rFonts w:ascii="Times New Roman" w:hAnsi="Times New Roman"/>
                <w:noProof/>
                <w:sz w:val="22"/>
                <w:szCs w:val="22"/>
              </w:rPr>
              <w:t>au fost modificate și completate prin OUG 119/2022).</w:t>
            </w:r>
          </w:p>
          <w:p w:rsidR="00FA2E6A" w:rsidRPr="00D1652D" w:rsidRDefault="00FA2E6A" w:rsidP="00066B2B">
            <w:pPr>
              <w:jc w:val="both"/>
              <w:rPr>
                <w:rFonts w:ascii="Times New Roman" w:hAnsi="Times New Roman"/>
                <w:b/>
                <w:noProof/>
                <w:sz w:val="22"/>
                <w:szCs w:val="22"/>
              </w:rPr>
            </w:pPr>
          </w:p>
        </w:tc>
        <w:tc>
          <w:tcPr>
            <w:tcW w:w="1626" w:type="dxa"/>
            <w:tcBorders>
              <w:top w:val="single" w:sz="4" w:space="0" w:color="000000"/>
              <w:left w:val="single" w:sz="4" w:space="0" w:color="000000"/>
              <w:bottom w:val="single" w:sz="4" w:space="0" w:color="000000"/>
              <w:right w:val="single" w:sz="4" w:space="0" w:color="000000"/>
            </w:tcBorders>
            <w:shd w:val="clear" w:color="auto" w:fill="auto"/>
          </w:tcPr>
          <w:p w:rsidR="00595877" w:rsidRPr="00D1652D" w:rsidRDefault="00595877" w:rsidP="00066B2B">
            <w:pPr>
              <w:jc w:val="center"/>
              <w:rPr>
                <w:rFonts w:ascii="Times New Roman" w:hAnsi="Times New Roman"/>
                <w:b/>
                <w:bCs/>
                <w:noProof/>
                <w:sz w:val="22"/>
                <w:szCs w:val="22"/>
              </w:rPr>
            </w:pPr>
          </w:p>
          <w:p w:rsidR="00FA2E6A" w:rsidRPr="00D1652D" w:rsidRDefault="00FA2E6A" w:rsidP="00066B2B">
            <w:pPr>
              <w:jc w:val="center"/>
              <w:rPr>
                <w:rFonts w:ascii="Times New Roman" w:hAnsi="Times New Roman"/>
                <w:b/>
                <w:noProof/>
                <w:sz w:val="22"/>
                <w:szCs w:val="22"/>
              </w:rPr>
            </w:pPr>
            <w:r w:rsidRPr="00D1652D">
              <w:rPr>
                <w:rFonts w:ascii="Times New Roman" w:hAnsi="Times New Roman"/>
                <w:b/>
                <w:bCs/>
                <w:noProof/>
                <w:sz w:val="22"/>
                <w:szCs w:val="22"/>
              </w:rPr>
              <w:t>Camera Deputaţilor</w:t>
            </w:r>
          </w:p>
        </w:tc>
      </w:tr>
    </w:tbl>
    <w:p w:rsidR="00DC56E0" w:rsidRPr="00D1652D" w:rsidRDefault="00DC56E0" w:rsidP="00DC56E0">
      <w:pPr>
        <w:tabs>
          <w:tab w:val="left" w:pos="4935"/>
        </w:tabs>
        <w:rPr>
          <w:rFonts w:ascii="Times New Roman" w:hAnsi="Times New Roman"/>
          <w:sz w:val="24"/>
          <w:szCs w:val="24"/>
        </w:rPr>
      </w:pPr>
      <w:r w:rsidRPr="00D1652D">
        <w:rPr>
          <w:rFonts w:ascii="Times New Roman" w:hAnsi="Times New Roman"/>
          <w:sz w:val="24"/>
          <w:szCs w:val="24"/>
        </w:rPr>
        <w:tab/>
      </w:r>
    </w:p>
    <w:p w:rsidR="00DC56E0" w:rsidRPr="00D1652D" w:rsidRDefault="00DC56E0" w:rsidP="00CF6356">
      <w:pPr>
        <w:ind w:left="177" w:right="-114"/>
        <w:jc w:val="center"/>
        <w:rPr>
          <w:rFonts w:ascii="Times New Roman" w:hAnsi="Times New Roman"/>
          <w:b/>
          <w:sz w:val="24"/>
          <w:szCs w:val="24"/>
          <w:lang w:val="ro-RO"/>
        </w:rPr>
      </w:pPr>
    </w:p>
    <w:sectPr w:rsidR="00DC56E0" w:rsidRPr="00D1652D" w:rsidSect="00595877">
      <w:pgSz w:w="16838" w:h="11906" w:orient="landscape" w:code="9"/>
      <w:pgMar w:top="1134" w:right="851"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3972" w:rsidRDefault="00063972">
      <w:r>
        <w:separator/>
      </w:r>
    </w:p>
  </w:endnote>
  <w:endnote w:type="continuationSeparator" w:id="0">
    <w:p w:rsidR="00063972" w:rsidRDefault="0006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Default="009B142A"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Pr="00773F40" w:rsidRDefault="009B142A"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8A18EF">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3F40" w:rsidRPr="00A91100" w:rsidRDefault="009B142A"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A18EF">
      <w:rPr>
        <w:rStyle w:val="PageNumber"/>
        <w:rFonts w:ascii="Verdana" w:hAnsi="Verdana"/>
        <w:noProof/>
        <w:sz w:val="18"/>
      </w:rPr>
      <w:t>6</w:t>
    </w:r>
    <w:r w:rsidRPr="00A91100">
      <w:rPr>
        <w:rStyle w:val="PageNumber"/>
        <w:rFonts w:ascii="Verdana" w:hAnsi="Verdana"/>
        <w:sz w:val="18"/>
      </w:rPr>
      <w:fldChar w:fldCharType="end"/>
    </w:r>
  </w:p>
  <w:p w:rsidR="00092596" w:rsidRPr="00092596" w:rsidRDefault="00092596" w:rsidP="00450F2D">
    <w:pPr>
      <w:pStyle w:val="Footer"/>
      <w:tabs>
        <w:tab w:val="left" w:pos="2931"/>
        <w:tab w:val="center" w:pos="4909"/>
      </w:tabs>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3972" w:rsidRDefault="00063972">
      <w:r>
        <w:separator/>
      </w:r>
    </w:p>
  </w:footnote>
  <w:footnote w:type="continuationSeparator" w:id="0">
    <w:p w:rsidR="00063972" w:rsidRDefault="0006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145" w:rsidRDefault="009B142A"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separate"/>
    </w:r>
    <w:r w:rsidR="00595877">
      <w:rPr>
        <w:rStyle w:val="PageNumber"/>
        <w:noProof/>
      </w:rPr>
      <w:t>1</w:t>
    </w:r>
    <w:r>
      <w:rPr>
        <w:rStyle w:val="PageNumber"/>
      </w:rPr>
      <w:fldChar w:fldCharType="end"/>
    </w:r>
  </w:p>
  <w:p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9"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0" w15:restartNumberingAfterBreak="0">
    <w:nsid w:val="6B113B8F"/>
    <w:multiLevelType w:val="hybridMultilevel"/>
    <w:tmpl w:val="0FB0151A"/>
    <w:lvl w:ilvl="0" w:tplc="9420034E">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17358640">
    <w:abstractNumId w:val="2"/>
  </w:num>
  <w:num w:numId="2" w16cid:durableId="679428324">
    <w:abstractNumId w:val="2"/>
    <w:lvlOverride w:ilvl="0">
      <w:lvl w:ilvl="0">
        <w:start w:val="1"/>
        <w:numFmt w:val="decimal"/>
        <w:lvlText w:val="%1."/>
        <w:legacy w:legacy="1" w:legacySpace="0" w:legacyIndent="360"/>
        <w:lvlJc w:val="left"/>
        <w:pPr>
          <w:ind w:left="360" w:hanging="360"/>
        </w:pPr>
      </w:lvl>
    </w:lvlOverride>
  </w:num>
  <w:num w:numId="3" w16cid:durableId="703943869">
    <w:abstractNumId w:val="2"/>
    <w:lvlOverride w:ilvl="0">
      <w:lvl w:ilvl="0">
        <w:start w:val="1"/>
        <w:numFmt w:val="decimal"/>
        <w:lvlText w:val="%1."/>
        <w:legacy w:legacy="1" w:legacySpace="0" w:legacyIndent="360"/>
        <w:lvlJc w:val="left"/>
        <w:pPr>
          <w:ind w:left="360" w:hanging="360"/>
        </w:pPr>
      </w:lvl>
    </w:lvlOverride>
  </w:num>
  <w:num w:numId="4" w16cid:durableId="1038775424">
    <w:abstractNumId w:val="2"/>
    <w:lvlOverride w:ilvl="0">
      <w:lvl w:ilvl="0">
        <w:start w:val="1"/>
        <w:numFmt w:val="decimal"/>
        <w:lvlText w:val="%1."/>
        <w:legacy w:legacy="1" w:legacySpace="0" w:legacyIndent="360"/>
        <w:lvlJc w:val="left"/>
        <w:pPr>
          <w:ind w:left="360" w:hanging="360"/>
        </w:pPr>
      </w:lvl>
    </w:lvlOverride>
  </w:num>
  <w:num w:numId="5" w16cid:durableId="1415475362">
    <w:abstractNumId w:val="2"/>
    <w:lvlOverride w:ilvl="0">
      <w:lvl w:ilvl="0">
        <w:start w:val="1"/>
        <w:numFmt w:val="decimal"/>
        <w:lvlText w:val="%1."/>
        <w:legacy w:legacy="1" w:legacySpace="0" w:legacyIndent="360"/>
        <w:lvlJc w:val="left"/>
        <w:pPr>
          <w:ind w:left="360" w:hanging="360"/>
        </w:pPr>
      </w:lvl>
    </w:lvlOverride>
  </w:num>
  <w:num w:numId="6" w16cid:durableId="912278340">
    <w:abstractNumId w:val="9"/>
  </w:num>
  <w:num w:numId="7" w16cid:durableId="19867379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2027556630">
    <w:abstractNumId w:val="3"/>
  </w:num>
  <w:num w:numId="9" w16cid:durableId="83650960">
    <w:abstractNumId w:val="5"/>
  </w:num>
  <w:num w:numId="10" w16cid:durableId="1920215685">
    <w:abstractNumId w:val="8"/>
  </w:num>
  <w:num w:numId="11" w16cid:durableId="507672881">
    <w:abstractNumId w:val="6"/>
  </w:num>
  <w:num w:numId="12" w16cid:durableId="1778477217">
    <w:abstractNumId w:val="7"/>
  </w:num>
  <w:num w:numId="13" w16cid:durableId="2044863326">
    <w:abstractNumId w:val="4"/>
  </w:num>
  <w:num w:numId="14" w16cid:durableId="200047795">
    <w:abstractNumId w:val="1"/>
  </w:num>
  <w:num w:numId="15" w16cid:durableId="3553468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615F"/>
    <w:rsid w:val="000071DD"/>
    <w:rsid w:val="00022A25"/>
    <w:rsid w:val="00025650"/>
    <w:rsid w:val="000349FE"/>
    <w:rsid w:val="00034DBD"/>
    <w:rsid w:val="000427F6"/>
    <w:rsid w:val="00055767"/>
    <w:rsid w:val="000604CA"/>
    <w:rsid w:val="00063972"/>
    <w:rsid w:val="00081729"/>
    <w:rsid w:val="00083D63"/>
    <w:rsid w:val="00084146"/>
    <w:rsid w:val="00092596"/>
    <w:rsid w:val="000B14D1"/>
    <w:rsid w:val="000B5E63"/>
    <w:rsid w:val="000D11A5"/>
    <w:rsid w:val="000E1DE3"/>
    <w:rsid w:val="000F308A"/>
    <w:rsid w:val="000F4B0E"/>
    <w:rsid w:val="000F7087"/>
    <w:rsid w:val="0010638C"/>
    <w:rsid w:val="0010765D"/>
    <w:rsid w:val="00107818"/>
    <w:rsid w:val="0011322E"/>
    <w:rsid w:val="00120145"/>
    <w:rsid w:val="00120D0C"/>
    <w:rsid w:val="00127449"/>
    <w:rsid w:val="001444CD"/>
    <w:rsid w:val="00144A2B"/>
    <w:rsid w:val="00146126"/>
    <w:rsid w:val="001830AA"/>
    <w:rsid w:val="00184B7B"/>
    <w:rsid w:val="0019167D"/>
    <w:rsid w:val="001928B1"/>
    <w:rsid w:val="001A31B4"/>
    <w:rsid w:val="001A7CCF"/>
    <w:rsid w:val="001D0B75"/>
    <w:rsid w:val="001D5D34"/>
    <w:rsid w:val="001E0D11"/>
    <w:rsid w:val="001E3851"/>
    <w:rsid w:val="001F0014"/>
    <w:rsid w:val="0020227E"/>
    <w:rsid w:val="002052E8"/>
    <w:rsid w:val="002071BD"/>
    <w:rsid w:val="00220359"/>
    <w:rsid w:val="00220514"/>
    <w:rsid w:val="00227A0B"/>
    <w:rsid w:val="002314D3"/>
    <w:rsid w:val="00266575"/>
    <w:rsid w:val="00270151"/>
    <w:rsid w:val="002A038F"/>
    <w:rsid w:val="002C036E"/>
    <w:rsid w:val="002C584C"/>
    <w:rsid w:val="002C6052"/>
    <w:rsid w:val="002D09CF"/>
    <w:rsid w:val="002E2B4D"/>
    <w:rsid w:val="003008D9"/>
    <w:rsid w:val="003074A8"/>
    <w:rsid w:val="00312B10"/>
    <w:rsid w:val="0031774C"/>
    <w:rsid w:val="00317960"/>
    <w:rsid w:val="00323241"/>
    <w:rsid w:val="00343A3A"/>
    <w:rsid w:val="00344F19"/>
    <w:rsid w:val="003463FD"/>
    <w:rsid w:val="00361A1B"/>
    <w:rsid w:val="00363EE1"/>
    <w:rsid w:val="00372A1E"/>
    <w:rsid w:val="00373CA3"/>
    <w:rsid w:val="00376AF5"/>
    <w:rsid w:val="003776FC"/>
    <w:rsid w:val="0038364D"/>
    <w:rsid w:val="00391624"/>
    <w:rsid w:val="00395796"/>
    <w:rsid w:val="003A1BC2"/>
    <w:rsid w:val="003B44D3"/>
    <w:rsid w:val="003D048F"/>
    <w:rsid w:val="003D5205"/>
    <w:rsid w:val="003D58B4"/>
    <w:rsid w:val="003E6717"/>
    <w:rsid w:val="003F244E"/>
    <w:rsid w:val="003F2ED6"/>
    <w:rsid w:val="00404CC2"/>
    <w:rsid w:val="00412E98"/>
    <w:rsid w:val="0041366B"/>
    <w:rsid w:val="00420EFB"/>
    <w:rsid w:val="0044330F"/>
    <w:rsid w:val="004434CD"/>
    <w:rsid w:val="004478F8"/>
    <w:rsid w:val="00450F2D"/>
    <w:rsid w:val="00460E45"/>
    <w:rsid w:val="00466CAD"/>
    <w:rsid w:val="004745B5"/>
    <w:rsid w:val="00475A0E"/>
    <w:rsid w:val="0048451E"/>
    <w:rsid w:val="004876F8"/>
    <w:rsid w:val="00490A80"/>
    <w:rsid w:val="004914E2"/>
    <w:rsid w:val="00493EBD"/>
    <w:rsid w:val="004A0EBF"/>
    <w:rsid w:val="004B0FD3"/>
    <w:rsid w:val="004B106C"/>
    <w:rsid w:val="004B1633"/>
    <w:rsid w:val="004B38B3"/>
    <w:rsid w:val="004B4EB7"/>
    <w:rsid w:val="004B6E36"/>
    <w:rsid w:val="004B7E5C"/>
    <w:rsid w:val="004C55BE"/>
    <w:rsid w:val="004D1D6E"/>
    <w:rsid w:val="004D7217"/>
    <w:rsid w:val="004E3F30"/>
    <w:rsid w:val="004E6510"/>
    <w:rsid w:val="004E7937"/>
    <w:rsid w:val="004F07F3"/>
    <w:rsid w:val="00506FDB"/>
    <w:rsid w:val="005071A8"/>
    <w:rsid w:val="0051148E"/>
    <w:rsid w:val="00513397"/>
    <w:rsid w:val="00520922"/>
    <w:rsid w:val="00547884"/>
    <w:rsid w:val="00553D46"/>
    <w:rsid w:val="00563454"/>
    <w:rsid w:val="00575CC8"/>
    <w:rsid w:val="00595877"/>
    <w:rsid w:val="005A0B78"/>
    <w:rsid w:val="005B722A"/>
    <w:rsid w:val="005D21D1"/>
    <w:rsid w:val="005E5CC3"/>
    <w:rsid w:val="005F3955"/>
    <w:rsid w:val="00600E02"/>
    <w:rsid w:val="00600F87"/>
    <w:rsid w:val="0060599E"/>
    <w:rsid w:val="0061471B"/>
    <w:rsid w:val="0061577F"/>
    <w:rsid w:val="00617D18"/>
    <w:rsid w:val="006358F1"/>
    <w:rsid w:val="00642843"/>
    <w:rsid w:val="00643C45"/>
    <w:rsid w:val="00644144"/>
    <w:rsid w:val="0066370B"/>
    <w:rsid w:val="00664EF4"/>
    <w:rsid w:val="00672003"/>
    <w:rsid w:val="006748DB"/>
    <w:rsid w:val="00682975"/>
    <w:rsid w:val="00687BA7"/>
    <w:rsid w:val="00695BA9"/>
    <w:rsid w:val="006972D6"/>
    <w:rsid w:val="006A1654"/>
    <w:rsid w:val="006A5D1A"/>
    <w:rsid w:val="006C16C9"/>
    <w:rsid w:val="006C1AB0"/>
    <w:rsid w:val="006C2D89"/>
    <w:rsid w:val="006D7032"/>
    <w:rsid w:val="006E1DCE"/>
    <w:rsid w:val="006E58E4"/>
    <w:rsid w:val="006F121C"/>
    <w:rsid w:val="006F4152"/>
    <w:rsid w:val="006F4573"/>
    <w:rsid w:val="006F7B59"/>
    <w:rsid w:val="007014EC"/>
    <w:rsid w:val="0070258D"/>
    <w:rsid w:val="00705DAB"/>
    <w:rsid w:val="00714301"/>
    <w:rsid w:val="00714E45"/>
    <w:rsid w:val="007305FA"/>
    <w:rsid w:val="00743C45"/>
    <w:rsid w:val="00746F5F"/>
    <w:rsid w:val="0075342D"/>
    <w:rsid w:val="007535BF"/>
    <w:rsid w:val="0076299D"/>
    <w:rsid w:val="0077390E"/>
    <w:rsid w:val="00773F40"/>
    <w:rsid w:val="0078049F"/>
    <w:rsid w:val="00791B20"/>
    <w:rsid w:val="007967BA"/>
    <w:rsid w:val="007A53D8"/>
    <w:rsid w:val="007B1D93"/>
    <w:rsid w:val="007B402B"/>
    <w:rsid w:val="007B728F"/>
    <w:rsid w:val="007B7C6F"/>
    <w:rsid w:val="007C4A6C"/>
    <w:rsid w:val="007D7A9F"/>
    <w:rsid w:val="007F48A0"/>
    <w:rsid w:val="007F5C1C"/>
    <w:rsid w:val="0080108F"/>
    <w:rsid w:val="00804E9F"/>
    <w:rsid w:val="00804ED0"/>
    <w:rsid w:val="00820569"/>
    <w:rsid w:val="00833A79"/>
    <w:rsid w:val="00833DA6"/>
    <w:rsid w:val="00852E2B"/>
    <w:rsid w:val="00855709"/>
    <w:rsid w:val="008633B2"/>
    <w:rsid w:val="0087526B"/>
    <w:rsid w:val="00877648"/>
    <w:rsid w:val="00890113"/>
    <w:rsid w:val="00890D4E"/>
    <w:rsid w:val="008A0D4B"/>
    <w:rsid w:val="008A18EF"/>
    <w:rsid w:val="008A46C1"/>
    <w:rsid w:val="008B714D"/>
    <w:rsid w:val="008E0B1D"/>
    <w:rsid w:val="008F074C"/>
    <w:rsid w:val="008F18B7"/>
    <w:rsid w:val="008F5AA9"/>
    <w:rsid w:val="00905635"/>
    <w:rsid w:val="00917654"/>
    <w:rsid w:val="0092655C"/>
    <w:rsid w:val="009306CC"/>
    <w:rsid w:val="00937173"/>
    <w:rsid w:val="00953A5E"/>
    <w:rsid w:val="00956978"/>
    <w:rsid w:val="00962653"/>
    <w:rsid w:val="00967C7A"/>
    <w:rsid w:val="00972F79"/>
    <w:rsid w:val="00974F85"/>
    <w:rsid w:val="00976B5F"/>
    <w:rsid w:val="0098214C"/>
    <w:rsid w:val="00985722"/>
    <w:rsid w:val="00987A56"/>
    <w:rsid w:val="00994C4B"/>
    <w:rsid w:val="009A34D0"/>
    <w:rsid w:val="009B142A"/>
    <w:rsid w:val="009D4434"/>
    <w:rsid w:val="009D5305"/>
    <w:rsid w:val="009E2795"/>
    <w:rsid w:val="009E66E4"/>
    <w:rsid w:val="009F45BC"/>
    <w:rsid w:val="00A0465A"/>
    <w:rsid w:val="00A05EA1"/>
    <w:rsid w:val="00A063BD"/>
    <w:rsid w:val="00A274C8"/>
    <w:rsid w:val="00A309C6"/>
    <w:rsid w:val="00A356EA"/>
    <w:rsid w:val="00A45A86"/>
    <w:rsid w:val="00A47343"/>
    <w:rsid w:val="00A64618"/>
    <w:rsid w:val="00A71BF5"/>
    <w:rsid w:val="00A736AA"/>
    <w:rsid w:val="00A83DB1"/>
    <w:rsid w:val="00A91100"/>
    <w:rsid w:val="00AB36E5"/>
    <w:rsid w:val="00AC7CC6"/>
    <w:rsid w:val="00AD7F60"/>
    <w:rsid w:val="00AF76DA"/>
    <w:rsid w:val="00B043CB"/>
    <w:rsid w:val="00B1637D"/>
    <w:rsid w:val="00B7428C"/>
    <w:rsid w:val="00B87877"/>
    <w:rsid w:val="00B92935"/>
    <w:rsid w:val="00B97F7D"/>
    <w:rsid w:val="00BA16C8"/>
    <w:rsid w:val="00BA411F"/>
    <w:rsid w:val="00BB0893"/>
    <w:rsid w:val="00BC4B9F"/>
    <w:rsid w:val="00BD542F"/>
    <w:rsid w:val="00BE327E"/>
    <w:rsid w:val="00BE4A6B"/>
    <w:rsid w:val="00BE7336"/>
    <w:rsid w:val="00C03C5B"/>
    <w:rsid w:val="00C06926"/>
    <w:rsid w:val="00C213C0"/>
    <w:rsid w:val="00C21C95"/>
    <w:rsid w:val="00C2328F"/>
    <w:rsid w:val="00C236D4"/>
    <w:rsid w:val="00C275F0"/>
    <w:rsid w:val="00C27F37"/>
    <w:rsid w:val="00C32D3C"/>
    <w:rsid w:val="00C346E7"/>
    <w:rsid w:val="00C47191"/>
    <w:rsid w:val="00C53ED4"/>
    <w:rsid w:val="00C54580"/>
    <w:rsid w:val="00C70D50"/>
    <w:rsid w:val="00C71A3B"/>
    <w:rsid w:val="00C80B6F"/>
    <w:rsid w:val="00C85349"/>
    <w:rsid w:val="00C85B8D"/>
    <w:rsid w:val="00C85EA1"/>
    <w:rsid w:val="00CA5AC6"/>
    <w:rsid w:val="00CB2B74"/>
    <w:rsid w:val="00CC22B7"/>
    <w:rsid w:val="00CC2A47"/>
    <w:rsid w:val="00CC4356"/>
    <w:rsid w:val="00CD76EF"/>
    <w:rsid w:val="00CE1729"/>
    <w:rsid w:val="00CF298E"/>
    <w:rsid w:val="00CF4BC4"/>
    <w:rsid w:val="00CF6356"/>
    <w:rsid w:val="00D15C28"/>
    <w:rsid w:val="00D1652D"/>
    <w:rsid w:val="00D25B9C"/>
    <w:rsid w:val="00D30C94"/>
    <w:rsid w:val="00D3231B"/>
    <w:rsid w:val="00D47BC5"/>
    <w:rsid w:val="00D63778"/>
    <w:rsid w:val="00D73B8C"/>
    <w:rsid w:val="00D74E8B"/>
    <w:rsid w:val="00D90F08"/>
    <w:rsid w:val="00DC56E0"/>
    <w:rsid w:val="00DD0D1D"/>
    <w:rsid w:val="00DE4F4F"/>
    <w:rsid w:val="00E07ED5"/>
    <w:rsid w:val="00E1098A"/>
    <w:rsid w:val="00E10FEE"/>
    <w:rsid w:val="00E161CE"/>
    <w:rsid w:val="00E17544"/>
    <w:rsid w:val="00E27462"/>
    <w:rsid w:val="00E3074A"/>
    <w:rsid w:val="00E347BC"/>
    <w:rsid w:val="00E4351C"/>
    <w:rsid w:val="00E4554D"/>
    <w:rsid w:val="00E563A5"/>
    <w:rsid w:val="00E56592"/>
    <w:rsid w:val="00E656D9"/>
    <w:rsid w:val="00E90808"/>
    <w:rsid w:val="00E9245B"/>
    <w:rsid w:val="00EA0545"/>
    <w:rsid w:val="00EA1A3D"/>
    <w:rsid w:val="00ED0398"/>
    <w:rsid w:val="00ED29CD"/>
    <w:rsid w:val="00ED693C"/>
    <w:rsid w:val="00EE3C44"/>
    <w:rsid w:val="00EF052C"/>
    <w:rsid w:val="00EF11C7"/>
    <w:rsid w:val="00EF7CBC"/>
    <w:rsid w:val="00F02204"/>
    <w:rsid w:val="00F02795"/>
    <w:rsid w:val="00F043AB"/>
    <w:rsid w:val="00F07FF1"/>
    <w:rsid w:val="00F1397F"/>
    <w:rsid w:val="00F23CDC"/>
    <w:rsid w:val="00F25B06"/>
    <w:rsid w:val="00F2612B"/>
    <w:rsid w:val="00F35452"/>
    <w:rsid w:val="00F471BE"/>
    <w:rsid w:val="00F53DD3"/>
    <w:rsid w:val="00F5514C"/>
    <w:rsid w:val="00F5547C"/>
    <w:rsid w:val="00F5559C"/>
    <w:rsid w:val="00F650EF"/>
    <w:rsid w:val="00F658EC"/>
    <w:rsid w:val="00F8193C"/>
    <w:rsid w:val="00F83380"/>
    <w:rsid w:val="00F860A7"/>
    <w:rsid w:val="00F929E4"/>
    <w:rsid w:val="00FA2E6A"/>
    <w:rsid w:val="00FA3249"/>
    <w:rsid w:val="00FA4366"/>
    <w:rsid w:val="00FA46AA"/>
    <w:rsid w:val="00FD3CCD"/>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3EFB4"/>
  <w15:docId w15:val="{080D96B9-5ECC-4FF8-A757-1C46049D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142A"/>
    <w:rPr>
      <w:rFonts w:ascii="Bookman" w:hAnsi="Bookman"/>
      <w:sz w:val="28"/>
    </w:rPr>
  </w:style>
  <w:style w:type="paragraph" w:styleId="Heading1">
    <w:name w:val="heading 1"/>
    <w:basedOn w:val="Normal"/>
    <w:next w:val="Normal"/>
    <w:qFormat/>
    <w:rsid w:val="009B142A"/>
    <w:pPr>
      <w:keepNext/>
      <w:outlineLvl w:val="0"/>
    </w:pPr>
    <w:rPr>
      <w:rFonts w:ascii="Kuenstler" w:hAnsi="Kuenstler"/>
      <w:b/>
      <w:sz w:val="74"/>
    </w:rPr>
  </w:style>
  <w:style w:type="paragraph" w:styleId="Heading2">
    <w:name w:val="heading 2"/>
    <w:basedOn w:val="Normal"/>
    <w:next w:val="Normal"/>
    <w:qFormat/>
    <w:rsid w:val="009B142A"/>
    <w:pPr>
      <w:keepNext/>
      <w:jc w:val="center"/>
      <w:outlineLvl w:val="1"/>
    </w:pPr>
    <w:rPr>
      <w:b/>
      <w:sz w:val="24"/>
    </w:rPr>
  </w:style>
  <w:style w:type="paragraph" w:styleId="Heading3">
    <w:name w:val="heading 3"/>
    <w:basedOn w:val="Normal"/>
    <w:next w:val="Normal"/>
    <w:qFormat/>
    <w:rsid w:val="009B142A"/>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B142A"/>
    <w:pPr>
      <w:tabs>
        <w:tab w:val="center" w:pos="4320"/>
        <w:tab w:val="right" w:pos="8640"/>
      </w:tabs>
    </w:pPr>
  </w:style>
  <w:style w:type="paragraph" w:styleId="Footer">
    <w:name w:val="footer"/>
    <w:basedOn w:val="Normal"/>
    <w:rsid w:val="009B142A"/>
    <w:pPr>
      <w:tabs>
        <w:tab w:val="center" w:pos="4320"/>
        <w:tab w:val="right" w:pos="8640"/>
      </w:tabs>
    </w:pPr>
  </w:style>
  <w:style w:type="character" w:styleId="PageNumber">
    <w:name w:val="page number"/>
    <w:basedOn w:val="DefaultParagraphFont"/>
    <w:rsid w:val="009B142A"/>
  </w:style>
  <w:style w:type="paragraph" w:styleId="FootnoteText">
    <w:name w:val="footnote text"/>
    <w:basedOn w:val="Normal"/>
    <w:semiHidden/>
    <w:rsid w:val="009B142A"/>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450F2D"/>
    <w:rPr>
      <w:sz w:val="28"/>
    </w:rPr>
  </w:style>
  <w:style w:type="paragraph" w:styleId="ListParagraph">
    <w:name w:val="List Paragraph"/>
    <w:basedOn w:val="Normal"/>
    <w:uiPriority w:val="34"/>
    <w:qFormat/>
    <w:rsid w:val="00877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480389961">
      <w:bodyDiv w:val="1"/>
      <w:marLeft w:val="0"/>
      <w:marRight w:val="0"/>
      <w:marTop w:val="0"/>
      <w:marBottom w:val="0"/>
      <w:divBdr>
        <w:top w:val="none" w:sz="0" w:space="0" w:color="auto"/>
        <w:left w:val="none" w:sz="0" w:space="0" w:color="auto"/>
        <w:bottom w:val="none" w:sz="0" w:space="0" w:color="auto"/>
        <w:right w:val="none" w:sz="0" w:space="0" w:color="auto"/>
      </w:divBdr>
    </w:div>
    <w:div w:id="712004162">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7191267">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7410D3-3FFF-43C4-9C0E-D80E32D01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102</TotalTime>
  <Pages>6</Pages>
  <Words>1729</Words>
  <Characters>9859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Vladescu</cp:lastModifiedBy>
  <cp:revision>13</cp:revision>
  <cp:lastPrinted>2008-02-06T12:08:00Z</cp:lastPrinted>
  <dcterms:created xsi:type="dcterms:W3CDTF">2023-03-01T12:56:00Z</dcterms:created>
  <dcterms:modified xsi:type="dcterms:W3CDTF">2023-03-07T09:12:00Z</dcterms:modified>
</cp:coreProperties>
</file>