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352" w:rsidRDefault="00717D34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  <w:lang w:val="ro-RO" w:eastAsia="ro-RO"/>
        </w:rPr>
        <w:drawing>
          <wp:inline distT="0" distB="0" distL="114300" distR="114300">
            <wp:extent cx="828675" cy="1001395"/>
            <wp:effectExtent l="0" t="0" r="9525" b="8255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D COLOR 2016 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52" w:rsidRDefault="00717D34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2E7352" w:rsidRDefault="00717D34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 xml:space="preserve">Camera </w:t>
      </w:r>
      <w:proofErr w:type="spellStart"/>
      <w:r>
        <w:rPr>
          <w:rFonts w:ascii="Verdana" w:hAnsi="Verdana"/>
          <w:b/>
          <w:sz w:val="38"/>
          <w:szCs w:val="40"/>
          <w:lang w:val="ro-RO"/>
        </w:rPr>
        <w:t>Deputaţilor</w:t>
      </w:r>
      <w:proofErr w:type="spellEnd"/>
    </w:p>
    <w:p w:rsidR="002E7352" w:rsidRDefault="00717D34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 xml:space="preserve">Comisia pentru muncă </w:t>
      </w:r>
      <w:proofErr w:type="spellStart"/>
      <w:r>
        <w:rPr>
          <w:rFonts w:ascii="Verdana" w:hAnsi="Verdana"/>
          <w:b/>
          <w:sz w:val="22"/>
          <w:szCs w:val="22"/>
          <w:lang w:val="ro-RO"/>
        </w:rPr>
        <w:t>şi</w:t>
      </w:r>
      <w:proofErr w:type="spellEnd"/>
      <w:r>
        <w:rPr>
          <w:rFonts w:ascii="Verdana" w:hAnsi="Verdana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/>
          <w:b/>
          <w:sz w:val="22"/>
          <w:szCs w:val="22"/>
          <w:lang w:val="ro-RO"/>
        </w:rPr>
        <w:t>protecţie</w:t>
      </w:r>
      <w:proofErr w:type="spellEnd"/>
      <w:r>
        <w:rPr>
          <w:rFonts w:ascii="Verdana" w:hAnsi="Verdana"/>
          <w:b/>
          <w:sz w:val="22"/>
          <w:szCs w:val="22"/>
          <w:lang w:val="ro-RO"/>
        </w:rPr>
        <w:t xml:space="preserve"> socială</w:t>
      </w:r>
    </w:p>
    <w:p w:rsidR="002E7352" w:rsidRDefault="002E7352">
      <w:pPr>
        <w:rPr>
          <w:rFonts w:ascii="Verdana" w:hAnsi="Verdana"/>
          <w:sz w:val="24"/>
          <w:szCs w:val="24"/>
          <w:lang w:val="ro-RO"/>
        </w:rPr>
      </w:pPr>
    </w:p>
    <w:p w:rsidR="0076071E" w:rsidRDefault="0076071E">
      <w:pPr>
        <w:rPr>
          <w:rFonts w:ascii="Verdana" w:hAnsi="Verdana"/>
          <w:sz w:val="24"/>
          <w:szCs w:val="24"/>
          <w:lang w:val="ro-RO"/>
        </w:rPr>
      </w:pPr>
    </w:p>
    <w:p w:rsidR="0076071E" w:rsidRDefault="0076071E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2E7352">
        <w:trPr>
          <w:trHeight w:val="259"/>
        </w:trPr>
        <w:tc>
          <w:tcPr>
            <w:tcW w:w="1417" w:type="dxa"/>
            <w:gridSpan w:val="2"/>
          </w:tcPr>
          <w:p w:rsidR="002E7352" w:rsidRDefault="00717D34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proofErr w:type="spellStart"/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</w:t>
            </w:r>
            <w:proofErr w:type="spellEnd"/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,</w:t>
            </w:r>
          </w:p>
        </w:tc>
        <w:tc>
          <w:tcPr>
            <w:tcW w:w="2646" w:type="dxa"/>
          </w:tcPr>
          <w:p w:rsidR="002E7352" w:rsidRDefault="007828EE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11</w:t>
            </w:r>
            <w:r w:rsidR="00987962">
              <w:rPr>
                <w:rFonts w:ascii="Verdana" w:hAnsi="Verdana"/>
                <w:sz w:val="20"/>
                <w:szCs w:val="24"/>
                <w:lang w:val="ro-RO"/>
              </w:rPr>
              <w:t xml:space="preserve"> august 2026</w:t>
            </w:r>
          </w:p>
        </w:tc>
      </w:tr>
      <w:tr w:rsidR="002E7352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2E7352" w:rsidRDefault="00717D34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2E7352" w:rsidRDefault="00717D34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7c-9/</w:t>
            </w:r>
            <w:r w:rsidR="00987962">
              <w:rPr>
                <w:rFonts w:ascii="Verdana" w:hAnsi="Verdana"/>
                <w:sz w:val="20"/>
                <w:szCs w:val="24"/>
                <w:lang w:val="ro-RO"/>
              </w:rPr>
              <w:t>728</w:t>
            </w:r>
          </w:p>
        </w:tc>
      </w:tr>
    </w:tbl>
    <w:p w:rsidR="002E7352" w:rsidRDefault="002E7352">
      <w:pPr>
        <w:rPr>
          <w:rFonts w:ascii="Verdana" w:hAnsi="Verdana"/>
          <w:sz w:val="24"/>
          <w:szCs w:val="24"/>
          <w:lang w:val="ro-RO"/>
        </w:rPr>
      </w:pPr>
    </w:p>
    <w:p w:rsidR="002E7352" w:rsidRDefault="00717D34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2E7352" w:rsidRDefault="00717D34">
      <w:pPr>
        <w:pStyle w:val="Heading1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</w:t>
      </w:r>
    </w:p>
    <w:p w:rsidR="002E7352" w:rsidRPr="00987962" w:rsidRDefault="00717D34">
      <w:pPr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pentru modificarea </w:t>
      </w:r>
      <w:proofErr w:type="spellStart"/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i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completarea </w:t>
      </w:r>
      <w:proofErr w:type="spellStart"/>
      <w:r w:rsidR="00987962" w:rsidRPr="00987962">
        <w:rPr>
          <w:rFonts w:ascii="Verdana" w:hAnsi="Verdana"/>
          <w:b/>
          <w:sz w:val="24"/>
          <w:szCs w:val="24"/>
          <w:lang w:val="ro-RO"/>
        </w:rPr>
        <w:t>Ordonan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ei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de </w:t>
      </w:r>
      <w:proofErr w:type="spellStart"/>
      <w:r w:rsidR="00987962" w:rsidRPr="00987962">
        <w:rPr>
          <w:rFonts w:ascii="Verdana" w:hAnsi="Verdana"/>
          <w:b/>
          <w:sz w:val="24"/>
          <w:szCs w:val="24"/>
          <w:lang w:val="ro-RO"/>
        </w:rPr>
        <w:t>urgen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ţă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a Guvernului nr.6/2025 privind m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surile aplicabile </w:t>
      </w:r>
      <w:proofErr w:type="spellStart"/>
      <w:r w:rsidR="00987962" w:rsidRPr="00987962">
        <w:rPr>
          <w:rFonts w:ascii="Verdana" w:hAnsi="Verdana"/>
          <w:b/>
          <w:sz w:val="24"/>
          <w:szCs w:val="24"/>
          <w:lang w:val="ro-RO"/>
        </w:rPr>
        <w:t>clien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ilor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finali din </w:t>
      </w:r>
      <w:proofErr w:type="spellStart"/>
      <w:r w:rsidR="00987962" w:rsidRPr="00987962">
        <w:rPr>
          <w:rFonts w:ascii="Verdana" w:hAnsi="Verdana"/>
          <w:b/>
          <w:sz w:val="24"/>
          <w:szCs w:val="24"/>
          <w:lang w:val="ro-RO"/>
        </w:rPr>
        <w:t>pia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a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de energie electric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în perioada 1 aprilie 2025 - 30 iunie 2025, respectiv m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surile aplicabile </w:t>
      </w:r>
      <w:proofErr w:type="spellStart"/>
      <w:r w:rsidR="00987962" w:rsidRPr="00987962">
        <w:rPr>
          <w:rFonts w:ascii="Verdana" w:hAnsi="Verdana"/>
          <w:b/>
          <w:sz w:val="24"/>
          <w:szCs w:val="24"/>
          <w:lang w:val="ro-RO"/>
        </w:rPr>
        <w:t>clien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ilor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finali din </w:t>
      </w:r>
      <w:proofErr w:type="spellStart"/>
      <w:r w:rsidR="00987962" w:rsidRPr="00987962">
        <w:rPr>
          <w:rFonts w:ascii="Verdana" w:hAnsi="Verdana"/>
          <w:b/>
          <w:sz w:val="24"/>
          <w:szCs w:val="24"/>
          <w:lang w:val="ro-RO"/>
        </w:rPr>
        <w:t>pia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a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de gaze naturale în perioada 1 aprilie 2025 - 31 martie 2026, precum </w:t>
      </w:r>
      <w:proofErr w:type="spellStart"/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i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pentru modificarea </w:t>
      </w:r>
      <w:proofErr w:type="spellStart"/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i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completarea unor acte normative din domeniul energiei </w:t>
      </w:r>
      <w:proofErr w:type="spellStart"/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i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a </w:t>
      </w:r>
      <w:proofErr w:type="spellStart"/>
      <w:r w:rsidR="00987962" w:rsidRPr="00987962">
        <w:rPr>
          <w:rFonts w:ascii="Verdana" w:hAnsi="Verdana"/>
          <w:b/>
          <w:sz w:val="24"/>
          <w:szCs w:val="24"/>
          <w:lang w:val="ro-RO"/>
        </w:rPr>
        <w:t>Ordonan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ei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de </w:t>
      </w:r>
      <w:proofErr w:type="spellStart"/>
      <w:r w:rsidR="00987962" w:rsidRPr="00987962">
        <w:rPr>
          <w:rFonts w:ascii="Verdana" w:hAnsi="Verdana"/>
          <w:b/>
          <w:sz w:val="24"/>
          <w:szCs w:val="24"/>
          <w:lang w:val="ro-RO"/>
        </w:rPr>
        <w:t>urgen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ţă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a Guvernului nr.27/2022 privind m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surile aplicabile </w:t>
      </w:r>
      <w:proofErr w:type="spellStart"/>
      <w:r w:rsidR="00987962" w:rsidRPr="00987962">
        <w:rPr>
          <w:rFonts w:ascii="Verdana" w:hAnsi="Verdana"/>
          <w:b/>
          <w:sz w:val="24"/>
          <w:szCs w:val="24"/>
          <w:lang w:val="ro-RO"/>
        </w:rPr>
        <w:t>clien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ilor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finali din </w:t>
      </w:r>
      <w:proofErr w:type="spellStart"/>
      <w:r w:rsidR="00987962" w:rsidRPr="00987962">
        <w:rPr>
          <w:rFonts w:ascii="Verdana" w:hAnsi="Verdana"/>
          <w:b/>
          <w:sz w:val="24"/>
          <w:szCs w:val="24"/>
          <w:lang w:val="ro-RO"/>
        </w:rPr>
        <w:t>pia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a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de energie electric</w:t>
      </w:r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</w:t>
      </w:r>
      <w:proofErr w:type="spellStart"/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i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gaze naturale în perioada 1 aprilie 2022 - 31 martie 2023, precum </w:t>
      </w:r>
      <w:proofErr w:type="spellStart"/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i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pentru modificarea </w:t>
      </w:r>
      <w:proofErr w:type="spellStart"/>
      <w:r w:rsidR="00987962" w:rsidRPr="00987962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987962" w:rsidRPr="00987962">
        <w:rPr>
          <w:rFonts w:ascii="Verdana" w:hAnsi="Verdana"/>
          <w:b/>
          <w:sz w:val="24"/>
          <w:szCs w:val="24"/>
          <w:lang w:val="ro-RO"/>
        </w:rPr>
        <w:t>i</w:t>
      </w:r>
      <w:proofErr w:type="spellEnd"/>
      <w:r w:rsidR="00987962" w:rsidRPr="00987962">
        <w:rPr>
          <w:rFonts w:ascii="Verdana" w:hAnsi="Verdana"/>
          <w:b/>
          <w:sz w:val="24"/>
          <w:szCs w:val="24"/>
          <w:lang w:val="ro-RO"/>
        </w:rPr>
        <w:t xml:space="preserve"> completarea unor acte normative din domeniul energiei</w:t>
      </w:r>
    </w:p>
    <w:p w:rsidR="002E7352" w:rsidRDefault="002E7352">
      <w:pPr>
        <w:jc w:val="center"/>
        <w:rPr>
          <w:rFonts w:ascii="Verdana" w:hAnsi="Verdana"/>
          <w:sz w:val="24"/>
          <w:szCs w:val="24"/>
          <w:lang w:val="ro-RO"/>
        </w:rPr>
      </w:pPr>
    </w:p>
    <w:p w:rsidR="002E7352" w:rsidRDefault="002E7352">
      <w:pPr>
        <w:jc w:val="center"/>
        <w:rPr>
          <w:rFonts w:ascii="Verdana" w:hAnsi="Verdana"/>
          <w:sz w:val="24"/>
          <w:szCs w:val="24"/>
          <w:lang w:val="ro-RO"/>
        </w:rPr>
      </w:pPr>
    </w:p>
    <w:p w:rsidR="002E7352" w:rsidRDefault="00717D34">
      <w:pPr>
        <w:pStyle w:val="BodyTextIndent"/>
        <w:spacing w:line="312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În temeiul art.95 </w:t>
      </w:r>
      <w:proofErr w:type="spellStart"/>
      <w:r w:rsidR="00987962" w:rsidRPr="00041C62">
        <w:rPr>
          <w:rFonts w:ascii="Verdana" w:hAnsi="Verdana"/>
          <w:sz w:val="24"/>
          <w:szCs w:val="24"/>
        </w:rPr>
        <w:t>şi</w:t>
      </w:r>
      <w:proofErr w:type="spellEnd"/>
      <w:r w:rsidR="00987962" w:rsidRPr="00041C62">
        <w:rPr>
          <w:rFonts w:ascii="Verdana" w:hAnsi="Verdana"/>
          <w:sz w:val="24"/>
          <w:szCs w:val="24"/>
        </w:rPr>
        <w:t xml:space="preserve"> 118 alin.(1)</w:t>
      </w:r>
      <w:r w:rsidR="00987962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din Regulamentul Camerei </w:t>
      </w:r>
      <w:proofErr w:type="spellStart"/>
      <w:r>
        <w:rPr>
          <w:rFonts w:ascii="Verdana" w:hAnsi="Verdana"/>
          <w:sz w:val="24"/>
          <w:szCs w:val="24"/>
        </w:rPr>
        <w:t>Deputaţilor</w:t>
      </w:r>
      <w:proofErr w:type="spellEnd"/>
      <w:r>
        <w:rPr>
          <w:rFonts w:ascii="Verdana" w:hAnsi="Verdana"/>
          <w:sz w:val="24"/>
          <w:szCs w:val="24"/>
        </w:rPr>
        <w:t xml:space="preserve">, </w:t>
      </w:r>
      <w:proofErr w:type="spellStart"/>
      <w:r>
        <w:rPr>
          <w:rFonts w:ascii="Verdana" w:hAnsi="Verdana"/>
          <w:sz w:val="24"/>
          <w:szCs w:val="24"/>
          <w:lang w:val="en-GB"/>
        </w:rPr>
        <w:t>republicat</w:t>
      </w:r>
      <w:proofErr w:type="spellEnd"/>
      <w:r>
        <w:rPr>
          <w:rFonts w:ascii="Verdana" w:hAnsi="Verdana"/>
          <w:sz w:val="24"/>
          <w:szCs w:val="24"/>
          <w:lang w:val="en-GB"/>
        </w:rPr>
        <w:t xml:space="preserve">, cu </w:t>
      </w:r>
      <w:proofErr w:type="spellStart"/>
      <w:r>
        <w:rPr>
          <w:rFonts w:ascii="Verdana" w:hAnsi="Verdana"/>
          <w:sz w:val="24"/>
          <w:szCs w:val="24"/>
          <w:lang w:val="en-GB"/>
        </w:rPr>
        <w:t>modific</w:t>
      </w:r>
      <w:proofErr w:type="spellEnd"/>
      <w:r>
        <w:rPr>
          <w:rFonts w:ascii="Verdana" w:hAnsi="Verdana"/>
          <w:sz w:val="24"/>
          <w:szCs w:val="24"/>
        </w:rPr>
        <w:t>ă</w:t>
      </w:r>
      <w:r>
        <w:rPr>
          <w:rFonts w:ascii="Verdana" w:hAnsi="Verdana"/>
          <w:sz w:val="24"/>
          <w:szCs w:val="24"/>
          <w:lang w:val="en-GB"/>
        </w:rPr>
        <w:t xml:space="preserve">rile </w:t>
      </w:r>
      <w:r>
        <w:rPr>
          <w:rFonts w:ascii="Verdana" w:hAnsi="Verdana"/>
          <w:sz w:val="24"/>
          <w:szCs w:val="24"/>
        </w:rPr>
        <w:t xml:space="preserve">ulterioare,  Comisia pentru muncă </w:t>
      </w:r>
      <w:proofErr w:type="spellStart"/>
      <w:r>
        <w:rPr>
          <w:rFonts w:ascii="Verdana" w:hAnsi="Verdana"/>
          <w:sz w:val="24"/>
          <w:szCs w:val="24"/>
        </w:rPr>
        <w:t>şi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protecţie</w:t>
      </w:r>
      <w:proofErr w:type="spellEnd"/>
      <w:r>
        <w:rPr>
          <w:rFonts w:ascii="Verdana" w:hAnsi="Verdana"/>
          <w:sz w:val="24"/>
          <w:szCs w:val="24"/>
        </w:rPr>
        <w:t xml:space="preserve"> socială a fost sesizată cu dezbaterea </w:t>
      </w:r>
      <w:proofErr w:type="spellStart"/>
      <w:r>
        <w:rPr>
          <w:rFonts w:ascii="Verdana" w:hAnsi="Verdana"/>
          <w:sz w:val="24"/>
          <w:szCs w:val="24"/>
        </w:rPr>
        <w:t>şi</w:t>
      </w:r>
      <w:proofErr w:type="spellEnd"/>
      <w:r>
        <w:rPr>
          <w:rFonts w:ascii="Verdana" w:hAnsi="Verdana"/>
          <w:sz w:val="24"/>
          <w:szCs w:val="24"/>
        </w:rPr>
        <w:t xml:space="preserve"> avizarea </w:t>
      </w:r>
      <w:r w:rsidR="00987962">
        <w:rPr>
          <w:rFonts w:ascii="Verdana" w:hAnsi="Verdana"/>
          <w:i/>
          <w:sz w:val="24"/>
          <w:szCs w:val="24"/>
        </w:rPr>
        <w:t xml:space="preserve">proiectului de Lege </w:t>
      </w:r>
      <w:r w:rsidR="00987962" w:rsidRPr="00987962">
        <w:rPr>
          <w:rFonts w:ascii="Verdana" w:hAnsi="Verdana"/>
          <w:i/>
          <w:sz w:val="24"/>
          <w:szCs w:val="24"/>
        </w:rPr>
        <w:t xml:space="preserve">pentru modificarea </w:t>
      </w:r>
      <w:proofErr w:type="spellStart"/>
      <w:r w:rsidR="00987962" w:rsidRPr="00987962">
        <w:rPr>
          <w:rFonts w:ascii="Verdana" w:hAnsi="Verdana" w:hint="eastAsia"/>
          <w:i/>
          <w:sz w:val="24"/>
          <w:szCs w:val="24"/>
        </w:rPr>
        <w:t>ş</w:t>
      </w:r>
      <w:r w:rsidR="00987962" w:rsidRPr="00987962">
        <w:rPr>
          <w:rFonts w:ascii="Verdana" w:hAnsi="Verdana"/>
          <w:i/>
          <w:sz w:val="24"/>
          <w:szCs w:val="24"/>
        </w:rPr>
        <w:t>i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completarea </w:t>
      </w:r>
      <w:proofErr w:type="spellStart"/>
      <w:r w:rsidR="00987962" w:rsidRPr="00987962">
        <w:rPr>
          <w:rFonts w:ascii="Verdana" w:hAnsi="Verdana"/>
          <w:i/>
          <w:sz w:val="24"/>
          <w:szCs w:val="24"/>
        </w:rPr>
        <w:t>Ordonan</w:t>
      </w:r>
      <w:r w:rsidR="00987962" w:rsidRPr="00987962">
        <w:rPr>
          <w:rFonts w:ascii="Verdana" w:hAnsi="Verdana" w:hint="eastAsia"/>
          <w:i/>
          <w:sz w:val="24"/>
          <w:szCs w:val="24"/>
        </w:rPr>
        <w:t>ţ</w:t>
      </w:r>
      <w:r w:rsidR="00987962" w:rsidRPr="00987962">
        <w:rPr>
          <w:rFonts w:ascii="Verdana" w:hAnsi="Verdana"/>
          <w:i/>
          <w:sz w:val="24"/>
          <w:szCs w:val="24"/>
        </w:rPr>
        <w:t>ei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de </w:t>
      </w:r>
      <w:proofErr w:type="spellStart"/>
      <w:r w:rsidR="00987962" w:rsidRPr="00987962">
        <w:rPr>
          <w:rFonts w:ascii="Verdana" w:hAnsi="Verdana"/>
          <w:i/>
          <w:sz w:val="24"/>
          <w:szCs w:val="24"/>
        </w:rPr>
        <w:t>urgen</w:t>
      </w:r>
      <w:r w:rsidR="00987962" w:rsidRPr="00987962">
        <w:rPr>
          <w:rFonts w:ascii="Verdana" w:hAnsi="Verdana" w:hint="eastAsia"/>
          <w:i/>
          <w:sz w:val="24"/>
          <w:szCs w:val="24"/>
        </w:rPr>
        <w:t>ţă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a Guvernului nr.6/2025 privind m</w:t>
      </w:r>
      <w:r w:rsidR="00987962" w:rsidRPr="00987962">
        <w:rPr>
          <w:rFonts w:ascii="Verdana" w:hAnsi="Verdana" w:hint="eastAsia"/>
          <w:i/>
          <w:sz w:val="24"/>
          <w:szCs w:val="24"/>
        </w:rPr>
        <w:t>ă</w:t>
      </w:r>
      <w:r w:rsidR="00987962" w:rsidRPr="00987962">
        <w:rPr>
          <w:rFonts w:ascii="Verdana" w:hAnsi="Verdana"/>
          <w:i/>
          <w:sz w:val="24"/>
          <w:szCs w:val="24"/>
        </w:rPr>
        <w:t xml:space="preserve">surile aplicabile </w:t>
      </w:r>
      <w:proofErr w:type="spellStart"/>
      <w:r w:rsidR="00987962" w:rsidRPr="00987962">
        <w:rPr>
          <w:rFonts w:ascii="Verdana" w:hAnsi="Verdana"/>
          <w:i/>
          <w:sz w:val="24"/>
          <w:szCs w:val="24"/>
        </w:rPr>
        <w:t>clien</w:t>
      </w:r>
      <w:r w:rsidR="00987962" w:rsidRPr="00987962">
        <w:rPr>
          <w:rFonts w:ascii="Verdana" w:hAnsi="Verdana" w:hint="eastAsia"/>
          <w:i/>
          <w:sz w:val="24"/>
          <w:szCs w:val="24"/>
        </w:rPr>
        <w:t>ţ</w:t>
      </w:r>
      <w:r w:rsidR="00987962" w:rsidRPr="00987962">
        <w:rPr>
          <w:rFonts w:ascii="Verdana" w:hAnsi="Verdana"/>
          <w:i/>
          <w:sz w:val="24"/>
          <w:szCs w:val="24"/>
        </w:rPr>
        <w:t>ilor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finali din </w:t>
      </w:r>
      <w:proofErr w:type="spellStart"/>
      <w:r w:rsidR="00987962" w:rsidRPr="00987962">
        <w:rPr>
          <w:rFonts w:ascii="Verdana" w:hAnsi="Verdana"/>
          <w:i/>
          <w:sz w:val="24"/>
          <w:szCs w:val="24"/>
        </w:rPr>
        <w:t>pia</w:t>
      </w:r>
      <w:r w:rsidR="00987962" w:rsidRPr="00987962">
        <w:rPr>
          <w:rFonts w:ascii="Verdana" w:hAnsi="Verdana" w:hint="eastAsia"/>
          <w:i/>
          <w:sz w:val="24"/>
          <w:szCs w:val="24"/>
        </w:rPr>
        <w:t>ţ</w:t>
      </w:r>
      <w:r w:rsidR="00987962" w:rsidRPr="00987962">
        <w:rPr>
          <w:rFonts w:ascii="Verdana" w:hAnsi="Verdana"/>
          <w:i/>
          <w:sz w:val="24"/>
          <w:szCs w:val="24"/>
        </w:rPr>
        <w:t>a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de energie electric</w:t>
      </w:r>
      <w:r w:rsidR="00987962" w:rsidRPr="00987962">
        <w:rPr>
          <w:rFonts w:ascii="Verdana" w:hAnsi="Verdana" w:hint="eastAsia"/>
          <w:i/>
          <w:sz w:val="24"/>
          <w:szCs w:val="24"/>
        </w:rPr>
        <w:t>ă</w:t>
      </w:r>
      <w:r w:rsidR="00987962" w:rsidRPr="00987962">
        <w:rPr>
          <w:rFonts w:ascii="Verdana" w:hAnsi="Verdana"/>
          <w:i/>
          <w:sz w:val="24"/>
          <w:szCs w:val="24"/>
        </w:rPr>
        <w:t xml:space="preserve"> în perioada 1 aprilie 2025 - 30 iunie 2025, respectiv m</w:t>
      </w:r>
      <w:r w:rsidR="00987962" w:rsidRPr="00987962">
        <w:rPr>
          <w:rFonts w:ascii="Verdana" w:hAnsi="Verdana" w:hint="eastAsia"/>
          <w:i/>
          <w:sz w:val="24"/>
          <w:szCs w:val="24"/>
        </w:rPr>
        <w:t>ă</w:t>
      </w:r>
      <w:r w:rsidR="00987962" w:rsidRPr="00987962">
        <w:rPr>
          <w:rFonts w:ascii="Verdana" w:hAnsi="Verdana"/>
          <w:i/>
          <w:sz w:val="24"/>
          <w:szCs w:val="24"/>
        </w:rPr>
        <w:t xml:space="preserve">surile aplicabile </w:t>
      </w:r>
      <w:proofErr w:type="spellStart"/>
      <w:r w:rsidR="00987962" w:rsidRPr="00987962">
        <w:rPr>
          <w:rFonts w:ascii="Verdana" w:hAnsi="Verdana"/>
          <w:i/>
          <w:sz w:val="24"/>
          <w:szCs w:val="24"/>
        </w:rPr>
        <w:t>clien</w:t>
      </w:r>
      <w:r w:rsidR="00987962" w:rsidRPr="00987962">
        <w:rPr>
          <w:rFonts w:ascii="Verdana" w:hAnsi="Verdana" w:hint="eastAsia"/>
          <w:i/>
          <w:sz w:val="24"/>
          <w:szCs w:val="24"/>
        </w:rPr>
        <w:t>ţ</w:t>
      </w:r>
      <w:r w:rsidR="00987962" w:rsidRPr="00987962">
        <w:rPr>
          <w:rFonts w:ascii="Verdana" w:hAnsi="Verdana"/>
          <w:i/>
          <w:sz w:val="24"/>
          <w:szCs w:val="24"/>
        </w:rPr>
        <w:t>ilor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finali din </w:t>
      </w:r>
      <w:proofErr w:type="spellStart"/>
      <w:r w:rsidR="00987962" w:rsidRPr="00987962">
        <w:rPr>
          <w:rFonts w:ascii="Verdana" w:hAnsi="Verdana"/>
          <w:i/>
          <w:sz w:val="24"/>
          <w:szCs w:val="24"/>
        </w:rPr>
        <w:t>pia</w:t>
      </w:r>
      <w:r w:rsidR="00987962" w:rsidRPr="00987962">
        <w:rPr>
          <w:rFonts w:ascii="Verdana" w:hAnsi="Verdana" w:hint="eastAsia"/>
          <w:i/>
          <w:sz w:val="24"/>
          <w:szCs w:val="24"/>
        </w:rPr>
        <w:t>ţ</w:t>
      </w:r>
      <w:r w:rsidR="00987962" w:rsidRPr="00987962">
        <w:rPr>
          <w:rFonts w:ascii="Verdana" w:hAnsi="Verdana"/>
          <w:i/>
          <w:sz w:val="24"/>
          <w:szCs w:val="24"/>
        </w:rPr>
        <w:t>a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de gaze naturale în perioada 1 aprilie 2025 - 31 martie 2026, precum </w:t>
      </w:r>
      <w:proofErr w:type="spellStart"/>
      <w:r w:rsidR="00987962" w:rsidRPr="00987962">
        <w:rPr>
          <w:rFonts w:ascii="Verdana" w:hAnsi="Verdana" w:hint="eastAsia"/>
          <w:i/>
          <w:sz w:val="24"/>
          <w:szCs w:val="24"/>
        </w:rPr>
        <w:t>ş</w:t>
      </w:r>
      <w:r w:rsidR="00987962" w:rsidRPr="00987962">
        <w:rPr>
          <w:rFonts w:ascii="Verdana" w:hAnsi="Verdana"/>
          <w:i/>
          <w:sz w:val="24"/>
          <w:szCs w:val="24"/>
        </w:rPr>
        <w:t>i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pentru modificarea </w:t>
      </w:r>
      <w:proofErr w:type="spellStart"/>
      <w:r w:rsidR="00987962" w:rsidRPr="00987962">
        <w:rPr>
          <w:rFonts w:ascii="Verdana" w:hAnsi="Verdana" w:hint="eastAsia"/>
          <w:i/>
          <w:sz w:val="24"/>
          <w:szCs w:val="24"/>
        </w:rPr>
        <w:t>ş</w:t>
      </w:r>
      <w:r w:rsidR="00987962" w:rsidRPr="00987962">
        <w:rPr>
          <w:rFonts w:ascii="Verdana" w:hAnsi="Verdana"/>
          <w:i/>
          <w:sz w:val="24"/>
          <w:szCs w:val="24"/>
        </w:rPr>
        <w:t>i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completarea unor acte normative din domeniul energiei </w:t>
      </w:r>
      <w:proofErr w:type="spellStart"/>
      <w:r w:rsidR="00987962" w:rsidRPr="00987962">
        <w:rPr>
          <w:rFonts w:ascii="Verdana" w:hAnsi="Verdana" w:hint="eastAsia"/>
          <w:i/>
          <w:sz w:val="24"/>
          <w:szCs w:val="24"/>
        </w:rPr>
        <w:t>ş</w:t>
      </w:r>
      <w:r w:rsidR="00987962" w:rsidRPr="00987962">
        <w:rPr>
          <w:rFonts w:ascii="Verdana" w:hAnsi="Verdana"/>
          <w:i/>
          <w:sz w:val="24"/>
          <w:szCs w:val="24"/>
        </w:rPr>
        <w:t>i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a </w:t>
      </w:r>
      <w:proofErr w:type="spellStart"/>
      <w:r w:rsidR="00987962" w:rsidRPr="00987962">
        <w:rPr>
          <w:rFonts w:ascii="Verdana" w:hAnsi="Verdana"/>
          <w:i/>
          <w:sz w:val="24"/>
          <w:szCs w:val="24"/>
        </w:rPr>
        <w:t>Ordonan</w:t>
      </w:r>
      <w:r w:rsidR="00987962" w:rsidRPr="00987962">
        <w:rPr>
          <w:rFonts w:ascii="Verdana" w:hAnsi="Verdana" w:hint="eastAsia"/>
          <w:i/>
          <w:sz w:val="24"/>
          <w:szCs w:val="24"/>
        </w:rPr>
        <w:t>ţ</w:t>
      </w:r>
      <w:r w:rsidR="00987962" w:rsidRPr="00987962">
        <w:rPr>
          <w:rFonts w:ascii="Verdana" w:hAnsi="Verdana"/>
          <w:i/>
          <w:sz w:val="24"/>
          <w:szCs w:val="24"/>
        </w:rPr>
        <w:t>ei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de </w:t>
      </w:r>
      <w:proofErr w:type="spellStart"/>
      <w:r w:rsidR="00987962" w:rsidRPr="00987962">
        <w:rPr>
          <w:rFonts w:ascii="Verdana" w:hAnsi="Verdana"/>
          <w:i/>
          <w:sz w:val="24"/>
          <w:szCs w:val="24"/>
        </w:rPr>
        <w:t>urgen</w:t>
      </w:r>
      <w:r w:rsidR="00987962" w:rsidRPr="00987962">
        <w:rPr>
          <w:rFonts w:ascii="Verdana" w:hAnsi="Verdana" w:hint="eastAsia"/>
          <w:i/>
          <w:sz w:val="24"/>
          <w:szCs w:val="24"/>
        </w:rPr>
        <w:t>ţă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a Guvernului nr.27/2022 privind m</w:t>
      </w:r>
      <w:r w:rsidR="00987962" w:rsidRPr="00987962">
        <w:rPr>
          <w:rFonts w:ascii="Verdana" w:hAnsi="Verdana" w:hint="eastAsia"/>
          <w:i/>
          <w:sz w:val="24"/>
          <w:szCs w:val="24"/>
        </w:rPr>
        <w:t>ă</w:t>
      </w:r>
      <w:r w:rsidR="00987962" w:rsidRPr="00987962">
        <w:rPr>
          <w:rFonts w:ascii="Verdana" w:hAnsi="Verdana"/>
          <w:i/>
          <w:sz w:val="24"/>
          <w:szCs w:val="24"/>
        </w:rPr>
        <w:t xml:space="preserve">surile aplicabile </w:t>
      </w:r>
      <w:proofErr w:type="spellStart"/>
      <w:r w:rsidR="00987962" w:rsidRPr="00987962">
        <w:rPr>
          <w:rFonts w:ascii="Verdana" w:hAnsi="Verdana"/>
          <w:i/>
          <w:sz w:val="24"/>
          <w:szCs w:val="24"/>
        </w:rPr>
        <w:t>clien</w:t>
      </w:r>
      <w:r w:rsidR="00987962" w:rsidRPr="00987962">
        <w:rPr>
          <w:rFonts w:ascii="Verdana" w:hAnsi="Verdana" w:hint="eastAsia"/>
          <w:i/>
          <w:sz w:val="24"/>
          <w:szCs w:val="24"/>
        </w:rPr>
        <w:t>ţ</w:t>
      </w:r>
      <w:r w:rsidR="00987962" w:rsidRPr="00987962">
        <w:rPr>
          <w:rFonts w:ascii="Verdana" w:hAnsi="Verdana"/>
          <w:i/>
          <w:sz w:val="24"/>
          <w:szCs w:val="24"/>
        </w:rPr>
        <w:t>ilor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finali din </w:t>
      </w:r>
      <w:proofErr w:type="spellStart"/>
      <w:r w:rsidR="00987962" w:rsidRPr="00987962">
        <w:rPr>
          <w:rFonts w:ascii="Verdana" w:hAnsi="Verdana"/>
          <w:i/>
          <w:sz w:val="24"/>
          <w:szCs w:val="24"/>
        </w:rPr>
        <w:t>pia</w:t>
      </w:r>
      <w:r w:rsidR="00987962" w:rsidRPr="00987962">
        <w:rPr>
          <w:rFonts w:ascii="Verdana" w:hAnsi="Verdana" w:hint="eastAsia"/>
          <w:i/>
          <w:sz w:val="24"/>
          <w:szCs w:val="24"/>
        </w:rPr>
        <w:t>ţ</w:t>
      </w:r>
      <w:r w:rsidR="00987962" w:rsidRPr="00987962">
        <w:rPr>
          <w:rFonts w:ascii="Verdana" w:hAnsi="Verdana"/>
          <w:i/>
          <w:sz w:val="24"/>
          <w:szCs w:val="24"/>
        </w:rPr>
        <w:t>a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de energie electric</w:t>
      </w:r>
      <w:r w:rsidR="00987962" w:rsidRPr="00987962">
        <w:rPr>
          <w:rFonts w:ascii="Verdana" w:hAnsi="Verdana" w:hint="eastAsia"/>
          <w:i/>
          <w:sz w:val="24"/>
          <w:szCs w:val="24"/>
        </w:rPr>
        <w:t>ă</w:t>
      </w:r>
      <w:r w:rsidR="00987962" w:rsidRPr="00987962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987962" w:rsidRPr="00987962">
        <w:rPr>
          <w:rFonts w:ascii="Verdana" w:hAnsi="Verdana" w:hint="eastAsia"/>
          <w:i/>
          <w:sz w:val="24"/>
          <w:szCs w:val="24"/>
        </w:rPr>
        <w:t>ş</w:t>
      </w:r>
      <w:r w:rsidR="00987962" w:rsidRPr="00987962">
        <w:rPr>
          <w:rFonts w:ascii="Verdana" w:hAnsi="Verdana"/>
          <w:i/>
          <w:sz w:val="24"/>
          <w:szCs w:val="24"/>
        </w:rPr>
        <w:t>i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gaze naturale în perioada 1 aprilie 2022 - 31 martie 2023, precum </w:t>
      </w:r>
      <w:proofErr w:type="spellStart"/>
      <w:r w:rsidR="00987962" w:rsidRPr="00987962">
        <w:rPr>
          <w:rFonts w:ascii="Verdana" w:hAnsi="Verdana" w:hint="eastAsia"/>
          <w:i/>
          <w:sz w:val="24"/>
          <w:szCs w:val="24"/>
        </w:rPr>
        <w:t>ş</w:t>
      </w:r>
      <w:r w:rsidR="00987962" w:rsidRPr="00987962">
        <w:rPr>
          <w:rFonts w:ascii="Verdana" w:hAnsi="Verdana"/>
          <w:i/>
          <w:sz w:val="24"/>
          <w:szCs w:val="24"/>
        </w:rPr>
        <w:t>i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pentru modificarea </w:t>
      </w:r>
      <w:proofErr w:type="spellStart"/>
      <w:r w:rsidR="00987962" w:rsidRPr="00987962">
        <w:rPr>
          <w:rFonts w:ascii="Verdana" w:hAnsi="Verdana" w:hint="eastAsia"/>
          <w:i/>
          <w:sz w:val="24"/>
          <w:szCs w:val="24"/>
        </w:rPr>
        <w:t>ş</w:t>
      </w:r>
      <w:r w:rsidR="00987962" w:rsidRPr="00987962">
        <w:rPr>
          <w:rFonts w:ascii="Verdana" w:hAnsi="Verdana"/>
          <w:i/>
          <w:sz w:val="24"/>
          <w:szCs w:val="24"/>
        </w:rPr>
        <w:t>i</w:t>
      </w:r>
      <w:proofErr w:type="spellEnd"/>
      <w:r w:rsidR="00987962" w:rsidRPr="00987962">
        <w:rPr>
          <w:rFonts w:ascii="Verdana" w:hAnsi="Verdana"/>
          <w:i/>
          <w:sz w:val="24"/>
          <w:szCs w:val="24"/>
        </w:rPr>
        <w:t xml:space="preserve"> completarea unor acte </w:t>
      </w:r>
      <w:r w:rsidR="00987962" w:rsidRPr="00987962">
        <w:rPr>
          <w:rFonts w:ascii="Verdana" w:hAnsi="Verdana"/>
          <w:i/>
          <w:sz w:val="24"/>
          <w:szCs w:val="24"/>
        </w:rPr>
        <w:lastRenderedPageBreak/>
        <w:t>normative din domeniul energiei</w:t>
      </w:r>
      <w:r>
        <w:rPr>
          <w:rFonts w:ascii="Verdana" w:hAnsi="Verdana"/>
          <w:i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, trimis</w:t>
      </w:r>
      <w:r>
        <w:rPr>
          <w:rFonts w:ascii="Verdana" w:hAnsi="Verdana"/>
          <w:color w:val="FF0000"/>
          <w:sz w:val="24"/>
          <w:szCs w:val="24"/>
        </w:rPr>
        <w:t xml:space="preserve"> </w:t>
      </w:r>
      <w:r w:rsidR="00987962">
        <w:rPr>
          <w:rFonts w:ascii="Verdana" w:hAnsi="Verdana"/>
          <w:sz w:val="24"/>
          <w:szCs w:val="24"/>
        </w:rPr>
        <w:t xml:space="preserve">cu adresa nr. </w:t>
      </w:r>
      <w:proofErr w:type="spellStart"/>
      <w:r w:rsidR="00987962" w:rsidRPr="00987962">
        <w:rPr>
          <w:rFonts w:ascii="Verdana" w:hAnsi="Verdana"/>
          <w:b/>
          <w:sz w:val="24"/>
          <w:szCs w:val="24"/>
        </w:rPr>
        <w:t>PLx</w:t>
      </w:r>
      <w:proofErr w:type="spellEnd"/>
      <w:r w:rsidR="00987962" w:rsidRPr="00987962">
        <w:rPr>
          <w:rFonts w:ascii="Verdana" w:hAnsi="Verdana"/>
          <w:b/>
          <w:sz w:val="24"/>
          <w:szCs w:val="24"/>
        </w:rPr>
        <w:t>. 535/2026</w:t>
      </w:r>
      <w:r w:rsidR="00987962">
        <w:rPr>
          <w:rFonts w:ascii="Verdana" w:hAnsi="Verdana"/>
          <w:sz w:val="24"/>
          <w:szCs w:val="24"/>
        </w:rPr>
        <w:t xml:space="preserve"> din </w:t>
      </w:r>
      <w:r w:rsidR="00987962" w:rsidRPr="00987962">
        <w:rPr>
          <w:rFonts w:ascii="Verdana" w:hAnsi="Verdana"/>
          <w:b/>
          <w:sz w:val="24"/>
          <w:szCs w:val="24"/>
        </w:rPr>
        <w:t>6 august 2026</w:t>
      </w:r>
      <w:r w:rsidR="00987962">
        <w:rPr>
          <w:rFonts w:ascii="Verdana" w:hAnsi="Verdana"/>
          <w:sz w:val="24"/>
          <w:szCs w:val="24"/>
        </w:rPr>
        <w:t>.</w:t>
      </w:r>
    </w:p>
    <w:p w:rsidR="002E7352" w:rsidRDefault="00717D34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Membrii Comisiei au examinat proiectul de lege mai sus </w:t>
      </w:r>
      <w:proofErr w:type="spellStart"/>
      <w:r>
        <w:rPr>
          <w:rFonts w:ascii="Verdana" w:hAnsi="Verdana"/>
          <w:sz w:val="24"/>
          <w:szCs w:val="24"/>
          <w:lang w:val="ro-RO"/>
        </w:rPr>
        <w:t>menţionat</w:t>
      </w:r>
      <w:proofErr w:type="spellEnd"/>
      <w:r>
        <w:rPr>
          <w:rFonts w:ascii="Verdana" w:hAnsi="Verdana"/>
          <w:sz w:val="24"/>
          <w:szCs w:val="24"/>
          <w:lang w:val="ro-RO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ro-RO"/>
        </w:rPr>
        <w:t>şi</w:t>
      </w:r>
      <w:proofErr w:type="spellEnd"/>
      <w:r>
        <w:rPr>
          <w:rFonts w:ascii="Verdana" w:hAnsi="Verdana"/>
          <w:sz w:val="24"/>
          <w:szCs w:val="24"/>
          <w:lang w:val="ro-RO"/>
        </w:rPr>
        <w:t xml:space="preserve"> docum</w:t>
      </w:r>
      <w:r w:rsidR="00987962">
        <w:rPr>
          <w:rFonts w:ascii="Verdana" w:hAnsi="Verdana"/>
          <w:sz w:val="24"/>
          <w:szCs w:val="24"/>
          <w:lang w:val="ro-RO"/>
        </w:rPr>
        <w:t xml:space="preserve">entele conexe în </w:t>
      </w:r>
      <w:proofErr w:type="spellStart"/>
      <w:r w:rsidR="00987962">
        <w:rPr>
          <w:rFonts w:ascii="Verdana" w:hAnsi="Verdana"/>
          <w:sz w:val="24"/>
          <w:szCs w:val="24"/>
          <w:lang w:val="ro-RO"/>
        </w:rPr>
        <w:t>şedinţa</w:t>
      </w:r>
      <w:proofErr w:type="spellEnd"/>
      <w:r w:rsidR="00987962">
        <w:rPr>
          <w:rFonts w:ascii="Verdana" w:hAnsi="Verdana"/>
          <w:sz w:val="24"/>
          <w:szCs w:val="24"/>
          <w:lang w:val="ro-RO"/>
        </w:rPr>
        <w:t xml:space="preserve"> din 11 august 2026.</w:t>
      </w:r>
    </w:p>
    <w:p w:rsidR="002E7352" w:rsidRDefault="00717D34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urma finalizării dezbaterilor, membrii comisiei au ho</w:t>
      </w:r>
      <w:r w:rsidR="0076071E">
        <w:rPr>
          <w:rFonts w:ascii="Verdana" w:hAnsi="Verdana"/>
          <w:sz w:val="24"/>
          <w:szCs w:val="24"/>
          <w:lang w:val="ro-RO"/>
        </w:rPr>
        <w:t>tărât, cu</w:t>
      </w:r>
      <w:r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bookmarkStart w:id="0" w:name="_GoBack"/>
      <w:r w:rsidRPr="00E00F09">
        <w:rPr>
          <w:rFonts w:ascii="Verdana" w:hAnsi="Verdana"/>
          <w:sz w:val="24"/>
          <w:szCs w:val="24"/>
          <w:lang w:val="ro-RO"/>
        </w:rPr>
        <w:t>majoritate</w:t>
      </w:r>
      <w:r w:rsidR="0076071E" w:rsidRPr="00E00F09">
        <w:rPr>
          <w:rFonts w:ascii="Verdana" w:hAnsi="Verdana"/>
          <w:sz w:val="24"/>
          <w:szCs w:val="24"/>
          <w:lang w:val="ro-RO"/>
        </w:rPr>
        <w:t xml:space="preserve"> de voturi (4 </w:t>
      </w:r>
      <w:proofErr w:type="spellStart"/>
      <w:r w:rsidRPr="00E00F09">
        <w:rPr>
          <w:rFonts w:ascii="Verdana" w:hAnsi="Verdana"/>
          <w:sz w:val="24"/>
          <w:szCs w:val="24"/>
          <w:lang w:val="ro-RO"/>
        </w:rPr>
        <w:t>abţineri</w:t>
      </w:r>
      <w:proofErr w:type="spellEnd"/>
      <w:r w:rsidRPr="00E00F09">
        <w:rPr>
          <w:rFonts w:ascii="Verdana" w:hAnsi="Verdana"/>
          <w:sz w:val="24"/>
          <w:szCs w:val="24"/>
          <w:lang w:val="ro-RO"/>
        </w:rPr>
        <w:t xml:space="preserve">), </w:t>
      </w:r>
      <w:bookmarkEnd w:id="0"/>
      <w:r>
        <w:rPr>
          <w:rFonts w:ascii="Verdana" w:hAnsi="Verdana"/>
          <w:b/>
          <w:i/>
          <w:sz w:val="24"/>
          <w:szCs w:val="24"/>
          <w:lang w:val="ro-RO"/>
        </w:rPr>
        <w:t xml:space="preserve">avizarea favorabilă </w:t>
      </w:r>
      <w:r>
        <w:rPr>
          <w:rFonts w:ascii="Verdana" w:hAnsi="Verdana"/>
          <w:iCs/>
          <w:sz w:val="24"/>
          <w:szCs w:val="24"/>
          <w:lang w:val="ro-RO"/>
        </w:rPr>
        <w:t>a</w:t>
      </w:r>
      <w:r>
        <w:rPr>
          <w:rFonts w:ascii="Verdana" w:hAnsi="Verdana"/>
          <w:i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proiectului de lege</w:t>
      </w:r>
      <w:r w:rsidR="00987962">
        <w:rPr>
          <w:rFonts w:ascii="Verdana" w:hAnsi="Verdana"/>
          <w:sz w:val="24"/>
          <w:szCs w:val="24"/>
          <w:lang w:val="ro-RO"/>
        </w:rPr>
        <w:t>.</w:t>
      </w:r>
      <w:r>
        <w:rPr>
          <w:rFonts w:ascii="Verdana" w:hAnsi="Verdana"/>
          <w:sz w:val="24"/>
          <w:szCs w:val="24"/>
          <w:lang w:val="ro-RO"/>
        </w:rPr>
        <w:t xml:space="preserve"> </w:t>
      </w:r>
    </w:p>
    <w:p w:rsidR="00987962" w:rsidRDefault="00987962">
      <w:pPr>
        <w:spacing w:line="312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:rsidR="00E6631F" w:rsidRDefault="00E6631F">
      <w:pPr>
        <w:spacing w:line="312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:rsidR="00E6631F" w:rsidRDefault="00E6631F">
      <w:pPr>
        <w:spacing w:line="312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:rsidR="002E7352" w:rsidRDefault="00717D3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bookmarkStart w:id="1" w:name="_Hlk102993576"/>
      <w:bookmarkStart w:id="2" w:name="_Hlk144893267"/>
      <w:bookmarkStart w:id="3" w:name="_Hlk102993688"/>
      <w:r>
        <w:rPr>
          <w:rFonts w:ascii="Verdana" w:hAnsi="Verdana"/>
          <w:sz w:val="24"/>
          <w:szCs w:val="24"/>
          <w:lang w:val="ro-RO"/>
        </w:rPr>
        <w:t>PREŞEDINTE,</w:t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  <w:t>SECRETAR,</w:t>
      </w:r>
    </w:p>
    <w:p w:rsidR="002E7352" w:rsidRDefault="00717D34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Adrian Solomon </w:t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  <w:t>Marius-Constantin Budăi</w:t>
      </w:r>
    </w:p>
    <w:p w:rsidR="002E7352" w:rsidRDefault="00717D34">
      <w:pPr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</w:p>
    <w:p w:rsidR="002E7352" w:rsidRDefault="002E7352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7352" w:rsidRDefault="002E7352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7352" w:rsidRDefault="002E7352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7352" w:rsidRDefault="002E7352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7352" w:rsidRDefault="00717D34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:rsidR="002E7352" w:rsidRDefault="00717D34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Ovidia Opriș</w:t>
      </w:r>
    </w:p>
    <w:p w:rsidR="002E7352" w:rsidRDefault="002E7352">
      <w:pPr>
        <w:jc w:val="both"/>
        <w:rPr>
          <w:rFonts w:ascii="Verdana" w:hAnsi="Verdana"/>
          <w:sz w:val="16"/>
          <w:szCs w:val="16"/>
          <w:lang w:val="ro-RO"/>
        </w:rPr>
      </w:pPr>
    </w:p>
    <w:bookmarkEnd w:id="1"/>
    <w:bookmarkEnd w:id="2"/>
    <w:bookmarkEnd w:id="3"/>
    <w:p w:rsidR="002E7352" w:rsidRDefault="002E7352">
      <w:pPr>
        <w:jc w:val="center"/>
        <w:rPr>
          <w:lang w:val="ro-RO"/>
        </w:rPr>
      </w:pPr>
    </w:p>
    <w:p w:rsidR="002E7352" w:rsidRDefault="002E7352">
      <w:pPr>
        <w:ind w:firstLine="720"/>
        <w:jc w:val="both"/>
        <w:rPr>
          <w:rFonts w:ascii="Verdana" w:hAnsi="Verdana"/>
          <w:sz w:val="16"/>
          <w:szCs w:val="16"/>
          <w:lang w:val="ro-RO"/>
        </w:rPr>
      </w:pPr>
    </w:p>
    <w:sectPr w:rsidR="002E7352">
      <w:footerReference w:type="default" r:id="rId7"/>
      <w:pgSz w:w="11907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5D9" w:rsidRDefault="008055D9">
      <w:r>
        <w:separator/>
      </w:r>
    </w:p>
  </w:endnote>
  <w:endnote w:type="continuationSeparator" w:id="0">
    <w:p w:rsidR="008055D9" w:rsidRDefault="00805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charset w:val="00"/>
    <w:family w:val="roman"/>
    <w:pitch w:val="default"/>
    <w:sig w:usb0="00000000" w:usb1="00000000" w:usb2="00000000" w:usb3="00000000" w:csb0="00000001" w:csb1="00000000"/>
  </w:font>
  <w:font w:name="Kuenstler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352" w:rsidRDefault="00717D34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</w:t>
    </w:r>
    <w:proofErr w:type="spellStart"/>
    <w:r>
      <w:rPr>
        <w:rFonts w:ascii="Verdana" w:hAnsi="Verdana"/>
        <w:sz w:val="18"/>
        <w:szCs w:val="16"/>
        <w:lang w:val="ro-RO"/>
      </w:rPr>
      <w:t>şi</w:t>
    </w:r>
    <w:proofErr w:type="spellEnd"/>
    <w:r>
      <w:rPr>
        <w:rFonts w:ascii="Verdana" w:hAnsi="Verdana"/>
        <w:sz w:val="18"/>
        <w:szCs w:val="16"/>
        <w:lang w:val="ro-RO"/>
      </w:rPr>
      <w:t xml:space="preserve"> </w:t>
    </w:r>
    <w:proofErr w:type="spellStart"/>
    <w:r>
      <w:rPr>
        <w:rFonts w:ascii="Verdana" w:hAnsi="Verdana"/>
        <w:sz w:val="18"/>
        <w:szCs w:val="16"/>
        <w:lang w:val="ro-RO"/>
      </w:rPr>
      <w:t>protecţie</w:t>
    </w:r>
    <w:proofErr w:type="spellEnd"/>
    <w:r>
      <w:rPr>
        <w:rFonts w:ascii="Verdana" w:hAnsi="Verdana"/>
        <w:sz w:val="18"/>
        <w:szCs w:val="16"/>
        <w:lang w:val="ro-RO"/>
      </w:rPr>
      <w:t xml:space="preserve"> socială </w:t>
    </w:r>
  </w:p>
  <w:p w:rsidR="002E7352" w:rsidRDefault="00717D34">
    <w:pPr>
      <w:pStyle w:val="Footer"/>
      <w:jc w:val="center"/>
      <w:rPr>
        <w:rFonts w:ascii="Verdana" w:hAnsi="Verdana"/>
        <w:sz w:val="18"/>
        <w:szCs w:val="16"/>
        <w:lang w:val="pt-PT"/>
      </w:rPr>
    </w:pPr>
    <w:r>
      <w:rPr>
        <w:rFonts w:ascii="Verdana" w:hAnsi="Verdana"/>
        <w:sz w:val="18"/>
        <w:szCs w:val="16"/>
        <w:lang w:val="ro-RO"/>
      </w:rPr>
      <w:t>Telefon: 021.414.11.30, 021.414.11.31; e-mail: 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5D9" w:rsidRDefault="008055D9">
      <w:r>
        <w:separator/>
      </w:r>
    </w:p>
  </w:footnote>
  <w:footnote w:type="continuationSeparator" w:id="0">
    <w:p w:rsidR="008055D9" w:rsidRDefault="008055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FC0"/>
    <w:rsid w:val="00041C62"/>
    <w:rsid w:val="00050C60"/>
    <w:rsid w:val="000B163F"/>
    <w:rsid w:val="000C0585"/>
    <w:rsid w:val="00146575"/>
    <w:rsid w:val="0018179B"/>
    <w:rsid w:val="00197102"/>
    <w:rsid w:val="001C2B9C"/>
    <w:rsid w:val="001D26A8"/>
    <w:rsid w:val="001F27B4"/>
    <w:rsid w:val="002058C4"/>
    <w:rsid w:val="002B0DCA"/>
    <w:rsid w:val="002B7560"/>
    <w:rsid w:val="002E3D79"/>
    <w:rsid w:val="002E7352"/>
    <w:rsid w:val="002E7D4C"/>
    <w:rsid w:val="00307269"/>
    <w:rsid w:val="00383FC0"/>
    <w:rsid w:val="003E77E4"/>
    <w:rsid w:val="0044064E"/>
    <w:rsid w:val="00441765"/>
    <w:rsid w:val="004736F3"/>
    <w:rsid w:val="0049470E"/>
    <w:rsid w:val="00494C35"/>
    <w:rsid w:val="004D7BFD"/>
    <w:rsid w:val="004E4C30"/>
    <w:rsid w:val="004F2F1C"/>
    <w:rsid w:val="0053019B"/>
    <w:rsid w:val="005D371C"/>
    <w:rsid w:val="00637C5A"/>
    <w:rsid w:val="0067301F"/>
    <w:rsid w:val="00673C22"/>
    <w:rsid w:val="00675A62"/>
    <w:rsid w:val="006F78F2"/>
    <w:rsid w:val="00714269"/>
    <w:rsid w:val="00717D34"/>
    <w:rsid w:val="0076071E"/>
    <w:rsid w:val="007828EE"/>
    <w:rsid w:val="00790A29"/>
    <w:rsid w:val="00793A7D"/>
    <w:rsid w:val="008055D9"/>
    <w:rsid w:val="008354D5"/>
    <w:rsid w:val="0086196A"/>
    <w:rsid w:val="00865817"/>
    <w:rsid w:val="008742C0"/>
    <w:rsid w:val="008A42BF"/>
    <w:rsid w:val="008E78E2"/>
    <w:rsid w:val="008F7CEF"/>
    <w:rsid w:val="00901F5C"/>
    <w:rsid w:val="00923DAD"/>
    <w:rsid w:val="0094034E"/>
    <w:rsid w:val="0094084F"/>
    <w:rsid w:val="009644DC"/>
    <w:rsid w:val="00965F2C"/>
    <w:rsid w:val="00987962"/>
    <w:rsid w:val="009943CD"/>
    <w:rsid w:val="00A13751"/>
    <w:rsid w:val="00A308F3"/>
    <w:rsid w:val="00A9477C"/>
    <w:rsid w:val="00AB243F"/>
    <w:rsid w:val="00B11078"/>
    <w:rsid w:val="00B36FEB"/>
    <w:rsid w:val="00B478F0"/>
    <w:rsid w:val="00B55F12"/>
    <w:rsid w:val="00B95A52"/>
    <w:rsid w:val="00BC7A46"/>
    <w:rsid w:val="00BD2ACD"/>
    <w:rsid w:val="00C31470"/>
    <w:rsid w:val="00C474B1"/>
    <w:rsid w:val="00C51B19"/>
    <w:rsid w:val="00C6036D"/>
    <w:rsid w:val="00C72BC7"/>
    <w:rsid w:val="00D66B37"/>
    <w:rsid w:val="00D67870"/>
    <w:rsid w:val="00D70C87"/>
    <w:rsid w:val="00D845FE"/>
    <w:rsid w:val="00D91AE6"/>
    <w:rsid w:val="00DE7B2C"/>
    <w:rsid w:val="00DF6E91"/>
    <w:rsid w:val="00E00F09"/>
    <w:rsid w:val="00E6631F"/>
    <w:rsid w:val="00EE3382"/>
    <w:rsid w:val="00EE7F51"/>
    <w:rsid w:val="00F04C58"/>
    <w:rsid w:val="00F3235B"/>
    <w:rsid w:val="00F9471B"/>
    <w:rsid w:val="00FA72BA"/>
    <w:rsid w:val="00FB4996"/>
    <w:rsid w:val="00FC178E"/>
    <w:rsid w:val="142602DA"/>
    <w:rsid w:val="176903BC"/>
    <w:rsid w:val="29451489"/>
    <w:rsid w:val="2C6F4248"/>
    <w:rsid w:val="376E58FF"/>
    <w:rsid w:val="4A0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98FC"/>
  <w15:docId w15:val="{A88F6D4D-0812-479A-9E7B-CE83239D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ookman" w:eastAsia="Times New Roman" w:hAnsi="Bookman"/>
      <w:sz w:val="28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qFormat/>
    <w:pPr>
      <w:ind w:firstLine="720"/>
      <w:jc w:val="both"/>
    </w:pPr>
    <w:rPr>
      <w:rFonts w:ascii="Times New Roman" w:hAnsi="Times New Roman"/>
      <w:lang w:val="ro-RO"/>
    </w:rPr>
  </w:style>
  <w:style w:type="paragraph" w:styleId="Footer">
    <w:name w:val="footer"/>
    <w:basedOn w:val="Normal"/>
    <w:link w:val="FooterChar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qFormat/>
    <w:rPr>
      <w:rFonts w:ascii="Kuenstler" w:eastAsia="Times New Roman" w:hAnsi="Kuenstler" w:cs="Times New Roman"/>
      <w:b/>
      <w:sz w:val="74"/>
      <w:szCs w:val="20"/>
    </w:rPr>
  </w:style>
  <w:style w:type="character" w:customStyle="1" w:styleId="HeaderChar">
    <w:name w:val="Header Char"/>
    <w:link w:val="Header"/>
    <w:qFormat/>
    <w:rPr>
      <w:rFonts w:ascii="Bookman" w:eastAsia="Times New Roman" w:hAnsi="Bookman" w:cs="Times New Roman"/>
      <w:sz w:val="28"/>
      <w:szCs w:val="20"/>
    </w:rPr>
  </w:style>
  <w:style w:type="character" w:customStyle="1" w:styleId="BodyTextIndentChar">
    <w:name w:val="Body Text Indent Char"/>
    <w:link w:val="BodyTextIndent"/>
    <w:qFormat/>
    <w:rPr>
      <w:rFonts w:ascii="Times New Roman" w:eastAsia="Times New Roman" w:hAnsi="Times New Roman" w:cs="Times New Roman"/>
      <w:sz w:val="28"/>
      <w:szCs w:val="20"/>
      <w:lang w:val="ro-RO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FooterChar">
    <w:name w:val="Footer Char"/>
    <w:link w:val="Footer"/>
    <w:qFormat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2</Pages>
  <Words>321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OVIDIA-GEORGETA OPRIŞ</cp:lastModifiedBy>
  <cp:revision>32</cp:revision>
  <dcterms:created xsi:type="dcterms:W3CDTF">2019-03-12T14:52:00Z</dcterms:created>
  <dcterms:modified xsi:type="dcterms:W3CDTF">2026-08-11T10:17:00Z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A7AEF5D848204FBB8B3A350B7FCA1248_13</vt:lpwstr>
  </property>
</Properties>
</file>