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9E5" w:rsidRDefault="000B59E5" w:rsidP="000B59E5">
      <w:pPr>
        <w:jc w:val="center"/>
      </w:pPr>
      <w:r>
        <w:rPr>
          <w:noProof/>
        </w:rPr>
        <w:drawing>
          <wp:inline distT="0" distB="0" distL="0" distR="0">
            <wp:extent cx="838200" cy="100965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838200" cy="1009650"/>
                    </a:xfrm>
                    <a:prstGeom prst="rect">
                      <a:avLst/>
                    </a:prstGeom>
                    <a:noFill/>
                    <a:ln w="9525">
                      <a:noFill/>
                      <a:miter lim="800000"/>
                      <a:headEnd/>
                      <a:tailEnd/>
                    </a:ln>
                  </pic:spPr>
                </pic:pic>
              </a:graphicData>
            </a:graphic>
          </wp:inline>
        </w:drawing>
      </w:r>
    </w:p>
    <w:p w:rsidR="000B59E5" w:rsidRPr="00DA685F" w:rsidRDefault="00AE4D08" w:rsidP="000B59E5">
      <w:pPr>
        <w:pStyle w:val="Caption"/>
        <w:spacing w:line="240" w:lineRule="auto"/>
        <w:rPr>
          <w:sz w:val="48"/>
          <w:lang w:val="it-IT"/>
        </w:rPr>
      </w:pPr>
      <w:r>
        <w:rPr>
          <w:sz w:val="48"/>
          <w:lang w:val="it-IT"/>
        </w:rPr>
        <w:t>Parlamentul Romq</w:t>
      </w:r>
      <w:r w:rsidR="000B59E5" w:rsidRPr="00DA685F">
        <w:rPr>
          <w:sz w:val="48"/>
          <w:lang w:val="it-IT"/>
        </w:rPr>
        <w:t>niei</w:t>
      </w:r>
    </w:p>
    <w:p w:rsidR="000B59E5" w:rsidRPr="00B131C1" w:rsidRDefault="00AE4D08" w:rsidP="000B59E5">
      <w:pPr>
        <w:pStyle w:val="Heading6"/>
        <w:spacing w:before="0" w:after="0"/>
        <w:jc w:val="center"/>
        <w:rPr>
          <w:rFonts w:ascii="Shelley Allegro-Ro" w:hAnsi="Shelley Allegro-Ro"/>
          <w:sz w:val="48"/>
          <w:szCs w:val="48"/>
          <w:lang w:val="it-IT"/>
        </w:rPr>
      </w:pPr>
      <w:r>
        <w:rPr>
          <w:rFonts w:ascii="Shelley Allegro-Ro" w:hAnsi="Shelley Allegro-Ro"/>
          <w:sz w:val="48"/>
          <w:szCs w:val="48"/>
          <w:lang w:val="it-IT"/>
        </w:rPr>
        <w:t>Camera Deputa]</w:t>
      </w:r>
      <w:r w:rsidR="000B59E5" w:rsidRPr="00B131C1">
        <w:rPr>
          <w:rFonts w:ascii="Shelley Allegro-Ro" w:hAnsi="Shelley Allegro-Ro"/>
          <w:sz w:val="48"/>
          <w:szCs w:val="48"/>
          <w:lang w:val="it-IT"/>
        </w:rPr>
        <w:t>ilor</w:t>
      </w:r>
    </w:p>
    <w:p w:rsidR="000B59E5" w:rsidRPr="00DA685F" w:rsidRDefault="000B59E5" w:rsidP="000B59E5">
      <w:pPr>
        <w:rPr>
          <w:lang w:val="it-IT"/>
        </w:rPr>
      </w:pPr>
    </w:p>
    <w:p w:rsidR="000B59E5" w:rsidRPr="00616106" w:rsidRDefault="000B59E5" w:rsidP="000B59E5">
      <w:pPr>
        <w:rPr>
          <w:rFonts w:ascii="Arial" w:hAnsi="Arial" w:cs="Arial"/>
          <w:b/>
          <w:i/>
          <w:sz w:val="24"/>
          <w:szCs w:val="24"/>
          <w:lang w:val="it-IT"/>
        </w:rPr>
      </w:pPr>
      <w:r w:rsidRPr="00616106">
        <w:rPr>
          <w:rFonts w:ascii="Arial" w:hAnsi="Arial" w:cs="Arial"/>
          <w:b/>
          <w:i/>
          <w:sz w:val="24"/>
          <w:szCs w:val="24"/>
          <w:lang w:val="it-IT"/>
        </w:rPr>
        <w:t>COMISIA PENTRU POLITICĂ EXTERNĂ</w:t>
      </w:r>
      <w:r w:rsidRPr="00616106">
        <w:rPr>
          <w:rFonts w:ascii="Arial" w:hAnsi="Arial" w:cs="Arial"/>
          <w:b/>
          <w:i/>
          <w:sz w:val="24"/>
          <w:szCs w:val="24"/>
          <w:lang w:val="it-IT"/>
        </w:rPr>
        <w:tab/>
      </w:r>
    </w:p>
    <w:p w:rsidR="000B59E5" w:rsidRDefault="000B59E5" w:rsidP="000B59E5">
      <w:pPr>
        <w:jc w:val="center"/>
        <w:rPr>
          <w:rFonts w:ascii="Verdana" w:hAnsi="Verdana" w:cs="Arial"/>
          <w:sz w:val="22"/>
          <w:szCs w:val="22"/>
        </w:rPr>
      </w:pPr>
      <w:r>
        <w:rPr>
          <w:rFonts w:ascii="Verdana" w:hAnsi="Verdana" w:cs="Arial"/>
          <w:sz w:val="22"/>
          <w:szCs w:val="22"/>
        </w:rPr>
        <w:t xml:space="preserve">                                                                            </w:t>
      </w:r>
      <w:r w:rsidRPr="00CF7591">
        <w:rPr>
          <w:rFonts w:ascii="Verdana" w:hAnsi="Verdana" w:cs="Arial"/>
          <w:sz w:val="22"/>
          <w:szCs w:val="22"/>
        </w:rPr>
        <w:t xml:space="preserve">Bucureşti, </w:t>
      </w:r>
      <w:r>
        <w:rPr>
          <w:rFonts w:ascii="Verdana" w:hAnsi="Verdana" w:cs="Arial"/>
          <w:sz w:val="22"/>
          <w:szCs w:val="22"/>
        </w:rPr>
        <w:t>13 octombrie 2021</w:t>
      </w:r>
    </w:p>
    <w:p w:rsidR="000B59E5" w:rsidRDefault="000B59E5" w:rsidP="000B59E5">
      <w:pPr>
        <w:rPr>
          <w:rFonts w:ascii="Verdana" w:hAnsi="Verdana" w:cs="Arial"/>
          <w:sz w:val="22"/>
          <w:szCs w:val="22"/>
        </w:rPr>
      </w:pPr>
      <w:r>
        <w:rPr>
          <w:rFonts w:ascii="Verdana" w:hAnsi="Verdana" w:cs="Arial"/>
          <w:sz w:val="22"/>
          <w:szCs w:val="22"/>
        </w:rPr>
        <w:tab/>
      </w:r>
      <w:r>
        <w:rPr>
          <w:rFonts w:ascii="Verdana" w:hAnsi="Verdana" w:cs="Arial"/>
          <w:sz w:val="22"/>
          <w:szCs w:val="22"/>
        </w:rPr>
        <w:tab/>
      </w:r>
      <w:r>
        <w:rPr>
          <w:rFonts w:ascii="Verdana" w:hAnsi="Verdana" w:cs="Arial"/>
          <w:sz w:val="22"/>
          <w:szCs w:val="22"/>
        </w:rPr>
        <w:tab/>
      </w:r>
      <w:r>
        <w:rPr>
          <w:rFonts w:ascii="Verdana" w:hAnsi="Verdana" w:cs="Arial"/>
          <w:sz w:val="22"/>
          <w:szCs w:val="22"/>
        </w:rPr>
        <w:tab/>
      </w:r>
      <w:r>
        <w:rPr>
          <w:rFonts w:ascii="Verdana" w:hAnsi="Verdana" w:cs="Arial"/>
          <w:sz w:val="22"/>
          <w:szCs w:val="22"/>
        </w:rPr>
        <w:tab/>
      </w:r>
      <w:r>
        <w:rPr>
          <w:rFonts w:ascii="Verdana" w:hAnsi="Verdana" w:cs="Arial"/>
          <w:sz w:val="22"/>
          <w:szCs w:val="22"/>
        </w:rPr>
        <w:tab/>
      </w:r>
      <w:r>
        <w:rPr>
          <w:rFonts w:ascii="Verdana" w:hAnsi="Verdana" w:cs="Arial"/>
          <w:sz w:val="22"/>
          <w:szCs w:val="22"/>
        </w:rPr>
        <w:tab/>
      </w:r>
      <w:r>
        <w:rPr>
          <w:rFonts w:ascii="Verdana" w:hAnsi="Verdana" w:cs="Arial"/>
          <w:sz w:val="22"/>
          <w:szCs w:val="22"/>
        </w:rPr>
        <w:tab/>
        <w:t xml:space="preserve">    Nr. 4c-16/65</w:t>
      </w:r>
    </w:p>
    <w:p w:rsidR="000B59E5" w:rsidRDefault="000B59E5" w:rsidP="000B59E5">
      <w:pPr>
        <w:rPr>
          <w:rFonts w:ascii="Verdana" w:hAnsi="Verdana" w:cs="Arial"/>
          <w:sz w:val="22"/>
          <w:szCs w:val="22"/>
        </w:rPr>
      </w:pPr>
    </w:p>
    <w:p w:rsidR="000B59E5" w:rsidRDefault="000B59E5" w:rsidP="000B59E5">
      <w:pPr>
        <w:rPr>
          <w:rFonts w:ascii="Verdana" w:hAnsi="Verdana" w:cs="Arial"/>
          <w:sz w:val="22"/>
          <w:szCs w:val="22"/>
        </w:rPr>
      </w:pPr>
    </w:p>
    <w:p w:rsidR="000B59E5" w:rsidRDefault="000B59E5" w:rsidP="000B59E5">
      <w:pPr>
        <w:rPr>
          <w:rFonts w:ascii="Verdana" w:hAnsi="Verdana"/>
          <w:b/>
          <w:sz w:val="22"/>
          <w:szCs w:val="22"/>
        </w:rPr>
      </w:pPr>
      <w:r>
        <w:rPr>
          <w:rFonts w:ascii="Verdana" w:hAnsi="Verdana"/>
          <w:b/>
          <w:sz w:val="22"/>
          <w:szCs w:val="22"/>
        </w:rPr>
        <w:tab/>
      </w:r>
      <w:r>
        <w:rPr>
          <w:rFonts w:ascii="Verdana" w:hAnsi="Verdana"/>
          <w:b/>
          <w:sz w:val="22"/>
          <w:szCs w:val="22"/>
        </w:rPr>
        <w:tab/>
      </w:r>
      <w:r>
        <w:rPr>
          <w:rFonts w:ascii="Verdana" w:hAnsi="Verdana"/>
          <w:b/>
          <w:sz w:val="22"/>
          <w:szCs w:val="22"/>
        </w:rPr>
        <w:tab/>
      </w:r>
      <w:r>
        <w:rPr>
          <w:rFonts w:ascii="Verdana" w:hAnsi="Verdana"/>
          <w:b/>
          <w:sz w:val="22"/>
          <w:szCs w:val="22"/>
        </w:rPr>
        <w:tab/>
      </w:r>
      <w:r>
        <w:rPr>
          <w:rFonts w:ascii="Verdana" w:hAnsi="Verdana"/>
          <w:b/>
          <w:sz w:val="22"/>
          <w:szCs w:val="22"/>
        </w:rPr>
        <w:tab/>
      </w:r>
      <w:r>
        <w:rPr>
          <w:rFonts w:ascii="Verdana" w:hAnsi="Verdana"/>
          <w:b/>
          <w:sz w:val="22"/>
          <w:szCs w:val="22"/>
        </w:rPr>
        <w:tab/>
      </w:r>
      <w:r>
        <w:rPr>
          <w:rFonts w:ascii="Verdana" w:hAnsi="Verdana"/>
          <w:b/>
          <w:sz w:val="22"/>
          <w:szCs w:val="22"/>
        </w:rPr>
        <w:tab/>
      </w:r>
      <w:r>
        <w:rPr>
          <w:rFonts w:ascii="Verdana" w:hAnsi="Verdana"/>
          <w:b/>
          <w:sz w:val="22"/>
          <w:szCs w:val="22"/>
        </w:rPr>
        <w:tab/>
        <w:t xml:space="preserve">        PLx 386/2021</w:t>
      </w:r>
    </w:p>
    <w:p w:rsidR="000B59E5" w:rsidRPr="005B7116" w:rsidRDefault="000B59E5" w:rsidP="000B59E5">
      <w:pPr>
        <w:jc w:val="right"/>
      </w:pPr>
    </w:p>
    <w:p w:rsidR="000B59E5" w:rsidRPr="006E345B" w:rsidRDefault="000B59E5" w:rsidP="000B59E5">
      <w:pPr>
        <w:pStyle w:val="Heading1"/>
        <w:rPr>
          <w:rFonts w:ascii="Verdana" w:hAnsi="Verdana" w:cs="Arial"/>
          <w:caps/>
          <w:sz w:val="22"/>
          <w:szCs w:val="22"/>
          <w:lang w:val="es-ES"/>
        </w:rPr>
      </w:pPr>
      <w:r w:rsidRPr="006E345B">
        <w:rPr>
          <w:rFonts w:ascii="Verdana" w:hAnsi="Verdana" w:cs="Arial"/>
          <w:sz w:val="22"/>
          <w:szCs w:val="22"/>
          <w:lang w:val="es-ES"/>
        </w:rPr>
        <w:t>AVIZ</w:t>
      </w:r>
    </w:p>
    <w:p w:rsidR="000B59E5" w:rsidRPr="00ED300B" w:rsidRDefault="000B59E5" w:rsidP="000B59E5">
      <w:pPr>
        <w:jc w:val="center"/>
        <w:rPr>
          <w:rFonts w:ascii="Verdana" w:hAnsi="Verdana" w:cs="Arial"/>
          <w:sz w:val="22"/>
          <w:szCs w:val="22"/>
          <w:lang w:val="ro-RO"/>
        </w:rPr>
      </w:pPr>
      <w:r w:rsidRPr="00ED300B">
        <w:rPr>
          <w:rFonts w:ascii="Verdana" w:hAnsi="Verdana" w:cs="Arial"/>
          <w:sz w:val="22"/>
          <w:szCs w:val="22"/>
        </w:rPr>
        <w:t>asupra</w:t>
      </w:r>
    </w:p>
    <w:p w:rsidR="000B59E5" w:rsidRDefault="000B59E5" w:rsidP="000B59E5">
      <w:pPr>
        <w:jc w:val="center"/>
        <w:rPr>
          <w:rFonts w:ascii="Verdana" w:eastAsia="Verdana" w:hAnsi="Verdana" w:cs="Verdana"/>
          <w:sz w:val="22"/>
          <w:szCs w:val="22"/>
        </w:rPr>
      </w:pPr>
      <w:r w:rsidRPr="000B59E5">
        <w:rPr>
          <w:rFonts w:ascii="Verdana" w:eastAsia="Verdana" w:hAnsi="Verdana" w:cs="Verdana"/>
          <w:sz w:val="22"/>
          <w:szCs w:val="22"/>
        </w:rPr>
        <w:t xml:space="preserve">Proiectului de Lege privind aprobarea Ordonanţei de urgenţã </w:t>
      </w:r>
    </w:p>
    <w:p w:rsidR="000B59E5" w:rsidRDefault="000B59E5" w:rsidP="000B59E5">
      <w:pPr>
        <w:jc w:val="center"/>
        <w:rPr>
          <w:rFonts w:ascii="Verdana" w:eastAsia="Verdana" w:hAnsi="Verdana" w:cs="Verdana"/>
          <w:sz w:val="22"/>
          <w:szCs w:val="22"/>
        </w:rPr>
      </w:pPr>
      <w:r w:rsidRPr="000B59E5">
        <w:rPr>
          <w:rFonts w:ascii="Verdana" w:eastAsia="Verdana" w:hAnsi="Verdana" w:cs="Verdana"/>
          <w:sz w:val="22"/>
          <w:szCs w:val="22"/>
        </w:rPr>
        <w:t xml:space="preserve">a Guvernului nr.62/2021 pentru completarea anexei nr.1 </w:t>
      </w:r>
    </w:p>
    <w:p w:rsidR="000B59E5" w:rsidRDefault="000B59E5" w:rsidP="000B59E5">
      <w:pPr>
        <w:jc w:val="center"/>
        <w:rPr>
          <w:rFonts w:ascii="Verdana" w:eastAsia="Verdana" w:hAnsi="Verdana" w:cs="Verdana"/>
          <w:sz w:val="22"/>
          <w:szCs w:val="22"/>
        </w:rPr>
      </w:pPr>
      <w:r w:rsidRPr="000B59E5">
        <w:rPr>
          <w:rFonts w:ascii="Verdana" w:eastAsia="Verdana" w:hAnsi="Verdana" w:cs="Verdana"/>
          <w:sz w:val="22"/>
          <w:szCs w:val="22"/>
        </w:rPr>
        <w:t>la Ordonanţa Guvernului nr.41/1994 privind autorizarea plăţii cotizaţiilor</w:t>
      </w:r>
    </w:p>
    <w:p w:rsidR="000B59E5" w:rsidRDefault="000B59E5" w:rsidP="000B59E5">
      <w:pPr>
        <w:jc w:val="center"/>
        <w:rPr>
          <w:rFonts w:ascii="Verdana" w:eastAsia="Verdana" w:hAnsi="Verdana" w:cs="Verdana"/>
          <w:sz w:val="22"/>
          <w:szCs w:val="22"/>
        </w:rPr>
      </w:pPr>
      <w:r w:rsidRPr="000B59E5">
        <w:rPr>
          <w:rFonts w:ascii="Verdana" w:eastAsia="Verdana" w:hAnsi="Verdana" w:cs="Verdana"/>
          <w:sz w:val="22"/>
          <w:szCs w:val="22"/>
        </w:rPr>
        <w:t xml:space="preserve"> la organizaţiile interguvernamentale la care România este parte, </w:t>
      </w:r>
    </w:p>
    <w:p w:rsidR="000B59E5" w:rsidRDefault="000B59E5" w:rsidP="000B59E5">
      <w:pPr>
        <w:jc w:val="center"/>
        <w:rPr>
          <w:rFonts w:ascii="Verdana" w:eastAsia="Verdana" w:hAnsi="Verdana" w:cs="Verdana"/>
          <w:sz w:val="22"/>
          <w:szCs w:val="22"/>
        </w:rPr>
      </w:pPr>
      <w:r w:rsidRPr="000B59E5">
        <w:rPr>
          <w:rFonts w:ascii="Verdana" w:eastAsia="Verdana" w:hAnsi="Verdana" w:cs="Verdana"/>
          <w:sz w:val="22"/>
          <w:szCs w:val="22"/>
        </w:rPr>
        <w:t>precum şi pentru aprobarea plăţii primei tranşe din cotizaţia României la bugetul instrumentului financiar al UE „Instrumentul European pentru Pace (EPF)”,</w:t>
      </w:r>
    </w:p>
    <w:p w:rsidR="000B59E5" w:rsidRDefault="000B59E5" w:rsidP="000B59E5">
      <w:pPr>
        <w:jc w:val="center"/>
        <w:rPr>
          <w:rFonts w:ascii="Verdana" w:eastAsia="Verdana" w:hAnsi="Verdana" w:cs="Verdana"/>
          <w:sz w:val="22"/>
          <w:szCs w:val="22"/>
        </w:rPr>
      </w:pPr>
      <w:r w:rsidRPr="000B59E5">
        <w:rPr>
          <w:rFonts w:ascii="Verdana" w:eastAsia="Verdana" w:hAnsi="Verdana" w:cs="Verdana"/>
          <w:sz w:val="22"/>
          <w:szCs w:val="22"/>
        </w:rPr>
        <w:t xml:space="preserve"> aferente anului 2021</w:t>
      </w:r>
    </w:p>
    <w:p w:rsidR="000B59E5" w:rsidRPr="000B59E5" w:rsidRDefault="000B59E5" w:rsidP="000B59E5">
      <w:pPr>
        <w:jc w:val="center"/>
        <w:rPr>
          <w:rFonts w:ascii="Verdana" w:hAnsi="Verdana" w:cs="Arial"/>
          <w:sz w:val="22"/>
          <w:szCs w:val="22"/>
          <w:shd w:val="clear" w:color="auto" w:fill="FFFFFF"/>
        </w:rPr>
      </w:pPr>
    </w:p>
    <w:p w:rsidR="000B59E5" w:rsidRPr="000B59E5" w:rsidRDefault="000B59E5" w:rsidP="000B59E5">
      <w:pPr>
        <w:jc w:val="both"/>
        <w:rPr>
          <w:rFonts w:ascii="Verdana" w:eastAsia="Verdana" w:hAnsi="Verdana" w:cs="Verdana"/>
          <w:sz w:val="22"/>
          <w:szCs w:val="22"/>
        </w:rPr>
      </w:pPr>
      <w:r w:rsidRPr="00ED300B">
        <w:rPr>
          <w:rFonts w:ascii="Verdana" w:hAnsi="Verdana" w:cs="Arial"/>
          <w:sz w:val="22"/>
          <w:szCs w:val="22"/>
          <w:lang w:val="ro-RO"/>
        </w:rPr>
        <w:tab/>
      </w:r>
      <w:r w:rsidRPr="005D0FE4">
        <w:rPr>
          <w:rFonts w:ascii="Verdana" w:hAnsi="Verdana" w:cs="Arial"/>
          <w:sz w:val="22"/>
          <w:szCs w:val="22"/>
          <w:lang w:val="ro-RO"/>
        </w:rPr>
        <w:t>În conformitate cu prevederile art. 95</w:t>
      </w:r>
      <w:r>
        <w:rPr>
          <w:rFonts w:ascii="Verdana" w:hAnsi="Verdana" w:cs="Arial"/>
          <w:sz w:val="22"/>
          <w:szCs w:val="22"/>
          <w:lang w:val="ro-RO"/>
        </w:rPr>
        <w:t xml:space="preserve"> și 117 alin.(3)</w:t>
      </w:r>
      <w:r w:rsidRPr="005D0FE4">
        <w:rPr>
          <w:rFonts w:ascii="Verdana" w:hAnsi="Verdana" w:cs="Arial"/>
          <w:sz w:val="22"/>
          <w:szCs w:val="22"/>
          <w:lang w:val="ro-RO"/>
        </w:rPr>
        <w:t xml:space="preserve"> din Regulamentul Camerei Deputaţilor, republicat, Comisia pentru politică externă a fost sesizată, spre dezbatere şi avizare</w:t>
      </w:r>
      <w:r>
        <w:rPr>
          <w:rFonts w:ascii="Verdana" w:hAnsi="Verdana" w:cs="Arial"/>
          <w:sz w:val="22"/>
          <w:szCs w:val="22"/>
          <w:lang w:val="ro-RO"/>
        </w:rPr>
        <w:t>, în procedură de urgență,</w:t>
      </w:r>
      <w:r w:rsidRPr="005D0FE4">
        <w:rPr>
          <w:rFonts w:ascii="Verdana" w:hAnsi="Verdana" w:cs="Arial"/>
          <w:sz w:val="22"/>
          <w:szCs w:val="22"/>
          <w:lang w:val="ro-RO"/>
        </w:rPr>
        <w:t xml:space="preserve"> cu </w:t>
      </w:r>
      <w:r w:rsidRPr="005D0FE4">
        <w:rPr>
          <w:rFonts w:ascii="Verdana" w:hAnsi="Verdana" w:cs="Arial"/>
          <w:sz w:val="22"/>
          <w:szCs w:val="22"/>
          <w:shd w:val="clear" w:color="auto" w:fill="FFFFFF"/>
        </w:rPr>
        <w:t>proiectul</w:t>
      </w:r>
      <w:r w:rsidRPr="009C7972">
        <w:rPr>
          <w:rFonts w:ascii="Verdana" w:hAnsi="Verdana" w:cs="Arial"/>
          <w:sz w:val="22"/>
          <w:szCs w:val="22"/>
          <w:shd w:val="clear" w:color="auto" w:fill="FFFFFF"/>
        </w:rPr>
        <w:t xml:space="preserve"> </w:t>
      </w:r>
      <w:r w:rsidRPr="000B59E5">
        <w:rPr>
          <w:rFonts w:ascii="Verdana" w:eastAsia="Verdana" w:hAnsi="Verdana" w:cs="Verdana"/>
          <w:sz w:val="22"/>
          <w:szCs w:val="22"/>
        </w:rPr>
        <w:t>de Lege privind aprobarea Ordonanţei de urgenţã a Guvernului nr.62/2021 pentru completarea anexei nr.1 la Ordonanţa Guvernului nr.41/1994 privind autorizarea plăţii cotizaţiilor la organizaţiile interguvernamentale la care România este parte, precum şi pentru aprobarea plăţii primei tranşe din cotizaţia României la bugetul instrumentului financiar al UE „Instrumentul European pentru Pace (EPF)”, aferente anului 2021</w:t>
      </w:r>
      <w:r w:rsidRPr="000B59E5">
        <w:rPr>
          <w:rFonts w:ascii="Verdana" w:hAnsi="Verdana" w:cs="Arial"/>
          <w:sz w:val="22"/>
          <w:szCs w:val="22"/>
          <w:shd w:val="clear" w:color="auto" w:fill="FFFFFF"/>
        </w:rPr>
        <w:t>.</w:t>
      </w:r>
    </w:p>
    <w:p w:rsidR="000B59E5" w:rsidRPr="005D0FE4" w:rsidRDefault="000B59E5" w:rsidP="000B59E5">
      <w:pPr>
        <w:spacing w:before="120"/>
        <w:ind w:firstLine="720"/>
        <w:jc w:val="both"/>
        <w:rPr>
          <w:rFonts w:ascii="Verdana" w:hAnsi="Verdana" w:cs="Arial"/>
          <w:sz w:val="22"/>
          <w:szCs w:val="22"/>
          <w:lang w:val="es-ES"/>
        </w:rPr>
      </w:pPr>
      <w:r w:rsidRPr="005D0FE4">
        <w:rPr>
          <w:rFonts w:ascii="Verdana" w:hAnsi="Verdana" w:cs="Arial"/>
          <w:sz w:val="22"/>
          <w:szCs w:val="22"/>
          <w:lang w:val="es-ES"/>
        </w:rPr>
        <w:t xml:space="preserve">Potrivit prevederilor art.61 din Regulamentul Camerei Deputaţilor, republicat, Comisia pentru politică externă a examinat proiectul de Lege în şedinţa </w:t>
      </w:r>
      <w:r>
        <w:rPr>
          <w:rFonts w:ascii="Verdana" w:hAnsi="Verdana" w:cs="Arial"/>
          <w:sz w:val="22"/>
          <w:szCs w:val="22"/>
          <w:lang w:val="es-ES"/>
        </w:rPr>
        <w:t>din 13 octo</w:t>
      </w:r>
      <w:r w:rsidRPr="005D0FE4">
        <w:rPr>
          <w:rFonts w:ascii="Verdana" w:hAnsi="Verdana" w:cs="Arial"/>
          <w:sz w:val="22"/>
          <w:szCs w:val="22"/>
          <w:lang w:val="es-ES"/>
        </w:rPr>
        <w:t>mbrie 2021.</w:t>
      </w:r>
    </w:p>
    <w:p w:rsidR="000B59E5" w:rsidRPr="005D0FE4" w:rsidRDefault="000B59E5" w:rsidP="000B59E5">
      <w:pPr>
        <w:spacing w:before="120"/>
        <w:ind w:firstLine="720"/>
        <w:jc w:val="both"/>
        <w:rPr>
          <w:rFonts w:ascii="Verdana" w:hAnsi="Verdana" w:cs="Arial"/>
          <w:sz w:val="22"/>
          <w:szCs w:val="22"/>
          <w:lang w:val="es-ES"/>
        </w:rPr>
      </w:pPr>
      <w:r w:rsidRPr="005D0FE4">
        <w:rPr>
          <w:rFonts w:ascii="Verdana" w:hAnsi="Verdana" w:cs="Arial"/>
          <w:sz w:val="22"/>
          <w:szCs w:val="22"/>
          <w:lang w:val="es-ES"/>
        </w:rPr>
        <w:t>În urma dezbaterilor, membrii Comisiei pentru politi</w:t>
      </w:r>
      <w:r>
        <w:rPr>
          <w:rFonts w:ascii="Verdana" w:hAnsi="Verdana" w:cs="Arial"/>
          <w:sz w:val="22"/>
          <w:szCs w:val="22"/>
          <w:lang w:val="es-ES"/>
        </w:rPr>
        <w:t>că externă au hotărât, cu unanim</w:t>
      </w:r>
      <w:r w:rsidRPr="005D0FE4">
        <w:rPr>
          <w:rFonts w:ascii="Verdana" w:hAnsi="Verdana" w:cs="Arial"/>
          <w:sz w:val="22"/>
          <w:szCs w:val="22"/>
          <w:lang w:val="es-ES"/>
        </w:rPr>
        <w:t xml:space="preserve">itate de voturi, </w:t>
      </w:r>
      <w:r w:rsidRPr="005D0FE4">
        <w:rPr>
          <w:rFonts w:ascii="Verdana" w:hAnsi="Verdana" w:cs="Arial"/>
          <w:b/>
          <w:sz w:val="22"/>
          <w:szCs w:val="22"/>
          <w:lang w:val="es-ES"/>
        </w:rPr>
        <w:t>avizarea favorabilă</w:t>
      </w:r>
      <w:r w:rsidRPr="005D0FE4">
        <w:rPr>
          <w:rFonts w:ascii="Verdana" w:hAnsi="Verdana" w:cs="Arial"/>
          <w:sz w:val="22"/>
          <w:szCs w:val="22"/>
          <w:lang w:val="es-ES"/>
        </w:rPr>
        <w:t xml:space="preserve"> a proiectului de Lege. </w:t>
      </w:r>
    </w:p>
    <w:p w:rsidR="000B59E5" w:rsidRPr="005D0FE4" w:rsidRDefault="000B59E5" w:rsidP="000B59E5">
      <w:pPr>
        <w:spacing w:before="120"/>
        <w:ind w:firstLine="720"/>
        <w:jc w:val="both"/>
        <w:rPr>
          <w:rFonts w:ascii="Verdana" w:hAnsi="Verdana" w:cs="Arial"/>
          <w:sz w:val="22"/>
          <w:szCs w:val="22"/>
          <w:lang w:val="es-ES"/>
        </w:rPr>
      </w:pPr>
    </w:p>
    <w:p w:rsidR="000B59E5" w:rsidRDefault="000B59E5" w:rsidP="000B59E5">
      <w:pPr>
        <w:spacing w:line="300" w:lineRule="auto"/>
        <w:ind w:firstLine="720"/>
        <w:jc w:val="both"/>
        <w:rPr>
          <w:rFonts w:ascii="Verdana" w:hAnsi="Verdana" w:cs="Arial"/>
          <w:sz w:val="22"/>
          <w:szCs w:val="22"/>
          <w:lang w:val="es-ES"/>
        </w:rPr>
      </w:pPr>
    </w:p>
    <w:p w:rsidR="000B59E5" w:rsidRDefault="000B59E5" w:rsidP="000B59E5">
      <w:pPr>
        <w:rPr>
          <w:rFonts w:ascii="Verdana" w:hAnsi="Verdana" w:cs="Arial"/>
          <w:b/>
          <w:sz w:val="22"/>
          <w:szCs w:val="22"/>
          <w:lang w:val="ro-RO"/>
        </w:rPr>
      </w:pPr>
      <w:r w:rsidRPr="00053F3E">
        <w:rPr>
          <w:rFonts w:ascii="Verdana" w:hAnsi="Verdana" w:cs="Arial"/>
          <w:b/>
          <w:sz w:val="22"/>
          <w:szCs w:val="22"/>
          <w:lang w:val="es-ES"/>
        </w:rPr>
        <w:t xml:space="preserve">               </w:t>
      </w:r>
      <w:r w:rsidRPr="00053F3E">
        <w:rPr>
          <w:rFonts w:ascii="Verdana" w:hAnsi="Verdana" w:cs="Arial"/>
          <w:sz w:val="22"/>
          <w:szCs w:val="22"/>
          <w:lang w:val="ro-RO"/>
        </w:rPr>
        <w:t xml:space="preserve"> </w:t>
      </w:r>
      <w:r>
        <w:rPr>
          <w:rFonts w:ascii="Verdana" w:hAnsi="Verdana" w:cs="Arial"/>
          <w:b/>
          <w:sz w:val="22"/>
          <w:szCs w:val="22"/>
          <w:lang w:val="ro-RO"/>
        </w:rPr>
        <w:t xml:space="preserve">     </w:t>
      </w:r>
      <w:r w:rsidRPr="00053F3E">
        <w:rPr>
          <w:rFonts w:ascii="Verdana" w:hAnsi="Verdana" w:cs="Arial"/>
          <w:b/>
          <w:sz w:val="22"/>
          <w:szCs w:val="22"/>
          <w:lang w:val="ro-RO"/>
        </w:rPr>
        <w:t xml:space="preserve"> </w:t>
      </w:r>
      <w:r>
        <w:rPr>
          <w:rFonts w:ascii="Verdana" w:hAnsi="Verdana" w:cs="Arial"/>
          <w:b/>
          <w:sz w:val="22"/>
          <w:szCs w:val="22"/>
          <w:lang w:val="ro-RO"/>
        </w:rPr>
        <w:t>P</w:t>
      </w:r>
      <w:r w:rsidRPr="00053F3E">
        <w:rPr>
          <w:rFonts w:ascii="Verdana" w:hAnsi="Verdana" w:cs="Arial"/>
          <w:b/>
          <w:sz w:val="22"/>
          <w:szCs w:val="22"/>
          <w:lang w:val="ro-RO"/>
        </w:rPr>
        <w:t>reşedinte,</w:t>
      </w:r>
      <w:r w:rsidRPr="00053F3E">
        <w:rPr>
          <w:rFonts w:ascii="Verdana" w:hAnsi="Verdana" w:cs="Arial"/>
          <w:b/>
          <w:sz w:val="22"/>
          <w:szCs w:val="22"/>
          <w:lang w:val="ro-RO"/>
        </w:rPr>
        <w:tab/>
      </w:r>
      <w:r w:rsidRPr="00053F3E">
        <w:rPr>
          <w:rFonts w:ascii="Verdana" w:hAnsi="Verdana" w:cs="Arial"/>
          <w:b/>
          <w:sz w:val="22"/>
          <w:szCs w:val="22"/>
          <w:lang w:val="ro-RO"/>
        </w:rPr>
        <w:tab/>
      </w:r>
      <w:r w:rsidRPr="00053F3E">
        <w:rPr>
          <w:rFonts w:ascii="Verdana" w:hAnsi="Verdana" w:cs="Arial"/>
          <w:b/>
          <w:sz w:val="22"/>
          <w:szCs w:val="22"/>
          <w:lang w:val="ro-RO"/>
        </w:rPr>
        <w:tab/>
      </w:r>
      <w:r w:rsidRPr="00053F3E">
        <w:rPr>
          <w:rFonts w:ascii="Verdana" w:hAnsi="Verdana" w:cs="Arial"/>
          <w:b/>
          <w:sz w:val="22"/>
          <w:szCs w:val="22"/>
          <w:lang w:val="ro-RO"/>
        </w:rPr>
        <w:tab/>
        <w:t xml:space="preserve">       </w:t>
      </w:r>
      <w:r>
        <w:rPr>
          <w:rFonts w:ascii="Verdana" w:hAnsi="Verdana" w:cs="Arial"/>
          <w:b/>
          <w:sz w:val="22"/>
          <w:szCs w:val="22"/>
          <w:lang w:val="ro-RO"/>
        </w:rPr>
        <w:t xml:space="preserve">         </w:t>
      </w:r>
      <w:r w:rsidRPr="00053F3E">
        <w:rPr>
          <w:rFonts w:ascii="Verdana" w:hAnsi="Verdana" w:cs="Arial"/>
          <w:b/>
          <w:sz w:val="22"/>
          <w:szCs w:val="22"/>
          <w:lang w:val="ro-RO"/>
        </w:rPr>
        <w:t>Secretar,</w:t>
      </w:r>
    </w:p>
    <w:p w:rsidR="000B59E5" w:rsidRPr="00053F3E" w:rsidRDefault="000B59E5" w:rsidP="000B59E5">
      <w:pPr>
        <w:rPr>
          <w:rFonts w:ascii="Verdana" w:hAnsi="Verdana" w:cs="Arial"/>
          <w:b/>
          <w:sz w:val="22"/>
          <w:szCs w:val="22"/>
          <w:lang w:val="ro-RO"/>
        </w:rPr>
      </w:pPr>
    </w:p>
    <w:p w:rsidR="000B59E5" w:rsidRPr="00053F3E" w:rsidRDefault="000B59E5" w:rsidP="000B59E5">
      <w:pPr>
        <w:rPr>
          <w:rFonts w:ascii="Verdana" w:hAnsi="Verdana" w:cs="Arial"/>
          <w:b/>
          <w:sz w:val="22"/>
          <w:szCs w:val="22"/>
          <w:lang w:val="ro-RO"/>
        </w:rPr>
      </w:pPr>
    </w:p>
    <w:p w:rsidR="000B59E5" w:rsidRPr="008709B8" w:rsidRDefault="000B59E5" w:rsidP="000B59E5">
      <w:pPr>
        <w:rPr>
          <w:rFonts w:ascii="Verdana" w:hAnsi="Verdana" w:cs="Arial"/>
          <w:b/>
          <w:sz w:val="22"/>
          <w:szCs w:val="22"/>
          <w:lang w:val="ro-RO"/>
        </w:rPr>
      </w:pPr>
      <w:r>
        <w:rPr>
          <w:rFonts w:ascii="Verdana" w:hAnsi="Verdana" w:cs="Arial"/>
          <w:b/>
          <w:sz w:val="22"/>
          <w:szCs w:val="22"/>
          <w:lang w:val="ro-RO"/>
        </w:rPr>
        <w:t xml:space="preserve">                Biró Rozália-Ibolya   </w:t>
      </w:r>
      <w:r w:rsidR="008709B8">
        <w:rPr>
          <w:rFonts w:ascii="Verdana" w:hAnsi="Verdana" w:cs="Arial"/>
          <w:b/>
          <w:sz w:val="22"/>
          <w:szCs w:val="22"/>
          <w:lang w:val="ro-RO"/>
        </w:rPr>
        <w:t xml:space="preserve">                                </w:t>
      </w:r>
      <w:r>
        <w:rPr>
          <w:rFonts w:ascii="Verdana" w:hAnsi="Verdana" w:cs="Arial"/>
          <w:b/>
          <w:sz w:val="22"/>
          <w:szCs w:val="22"/>
          <w:lang w:val="ro-RO"/>
        </w:rPr>
        <w:t xml:space="preserve">  </w:t>
      </w:r>
      <w:r w:rsidR="008709B8">
        <w:rPr>
          <w:rFonts w:ascii="Verdana" w:hAnsi="Verdana" w:cs="Arial"/>
          <w:b/>
          <w:sz w:val="22"/>
          <w:szCs w:val="22"/>
          <w:lang w:val="ro-RO"/>
        </w:rPr>
        <w:t>Mihail Albișteanu</w:t>
      </w:r>
    </w:p>
    <w:p w:rsidR="000B59E5" w:rsidRDefault="000B59E5" w:rsidP="000B59E5">
      <w:pPr>
        <w:rPr>
          <w:rFonts w:ascii="Verdana" w:hAnsi="Verdana"/>
          <w:sz w:val="16"/>
          <w:szCs w:val="16"/>
        </w:rPr>
      </w:pPr>
    </w:p>
    <w:p w:rsidR="000B59E5" w:rsidRDefault="000B59E5" w:rsidP="000B59E5">
      <w:pPr>
        <w:rPr>
          <w:rFonts w:ascii="Verdana" w:hAnsi="Verdana"/>
          <w:sz w:val="16"/>
          <w:szCs w:val="16"/>
        </w:rPr>
      </w:pPr>
    </w:p>
    <w:p w:rsidR="000B59E5" w:rsidRDefault="000B59E5" w:rsidP="000B59E5">
      <w:pPr>
        <w:rPr>
          <w:rFonts w:ascii="Verdana" w:hAnsi="Verdana"/>
          <w:sz w:val="16"/>
          <w:szCs w:val="16"/>
        </w:rPr>
      </w:pPr>
    </w:p>
    <w:p w:rsidR="00B66133" w:rsidRDefault="000B59E5">
      <w:r>
        <w:rPr>
          <w:rFonts w:ascii="Verdana" w:hAnsi="Verdana"/>
          <w:sz w:val="16"/>
          <w:szCs w:val="16"/>
        </w:rPr>
        <w:t>Intocmit: Le</w:t>
      </w:r>
      <w:r>
        <w:rPr>
          <w:rFonts w:ascii="Verdana" w:hAnsi="Verdana"/>
          <w:sz w:val="16"/>
          <w:szCs w:val="16"/>
          <w:lang w:val="ro-RO"/>
        </w:rPr>
        <w:t>şan Georgiana</w:t>
      </w:r>
      <w:r>
        <w:rPr>
          <w:rFonts w:ascii="Verdana" w:hAnsi="Verdana"/>
          <w:sz w:val="16"/>
          <w:szCs w:val="16"/>
        </w:rPr>
        <w:t>, consilier parlamentar</w:t>
      </w:r>
      <w:bookmarkStart w:id="0" w:name="_GoBack"/>
      <w:bookmarkEnd w:id="0"/>
    </w:p>
    <w:sectPr w:rsidR="00B66133" w:rsidSect="000E7B2D">
      <w:headerReference w:type="even" r:id="rId7"/>
      <w:footerReference w:type="even" r:id="rId8"/>
      <w:footerReference w:type="default" r:id="rId9"/>
      <w:footerReference w:type="first" r:id="rId10"/>
      <w:pgSz w:w="11907" w:h="16840" w:code="9"/>
      <w:pgMar w:top="1134" w:right="1134" w:bottom="1134" w:left="1418" w:header="720" w:footer="48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4FB8" w:rsidRDefault="00F64FB8" w:rsidP="00B870D6">
      <w:r>
        <w:separator/>
      </w:r>
    </w:p>
  </w:endnote>
  <w:endnote w:type="continuationSeparator" w:id="1">
    <w:p w:rsidR="00F64FB8" w:rsidRDefault="00F64FB8" w:rsidP="00B870D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Shelley Allegro-Ro">
    <w:altName w:val="Gabriola"/>
    <w:panose1 w:val="040B0500000000000000"/>
    <w:charset w:val="00"/>
    <w:family w:val="decorative"/>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41" w:rsidRDefault="00B870D6" w:rsidP="000E7B2D">
    <w:pPr>
      <w:pStyle w:val="Footer"/>
      <w:framePr w:wrap="around" w:vAnchor="text" w:hAnchor="margin" w:xAlign="right" w:y="1"/>
      <w:rPr>
        <w:rStyle w:val="PageNumber"/>
      </w:rPr>
    </w:pPr>
    <w:r>
      <w:rPr>
        <w:rStyle w:val="PageNumber"/>
      </w:rPr>
      <w:fldChar w:fldCharType="begin"/>
    </w:r>
    <w:r w:rsidR="00B66133">
      <w:rPr>
        <w:rStyle w:val="PageNumber"/>
      </w:rPr>
      <w:instrText xml:space="preserve">PAGE  </w:instrText>
    </w:r>
    <w:r>
      <w:rPr>
        <w:rStyle w:val="PageNumber"/>
      </w:rPr>
      <w:fldChar w:fldCharType="end"/>
    </w:r>
  </w:p>
  <w:p w:rsidR="00366341" w:rsidRDefault="00F64FB8" w:rsidP="000E7B2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41" w:rsidRPr="00AB36E5" w:rsidRDefault="00B66133" w:rsidP="000E7B2D">
    <w:pPr>
      <w:pStyle w:val="Footer"/>
      <w:spacing w:before="240"/>
      <w:ind w:right="357"/>
      <w:jc w:val="center"/>
      <w:rPr>
        <w:rFonts w:ascii="Verdana" w:hAnsi="Verdana"/>
        <w:sz w:val="18"/>
        <w:szCs w:val="16"/>
        <w:lang w:val="ro-RO"/>
      </w:rPr>
    </w:pPr>
    <w:r>
      <w:rPr>
        <w:rFonts w:ascii="Verdana" w:hAnsi="Verdana"/>
        <w:sz w:val="18"/>
        <w:szCs w:val="16"/>
        <w:lang w:val="ro-RO"/>
      </w:rPr>
      <w:t>COMISIA PENTRU POLITICA EXTERNA</w:t>
    </w:r>
  </w:p>
  <w:p w:rsidR="00366341" w:rsidRPr="004F143D" w:rsidRDefault="00B66133" w:rsidP="000E7B2D">
    <w:pPr>
      <w:pStyle w:val="Footer"/>
      <w:ind w:right="360"/>
      <w:jc w:val="center"/>
      <w:rPr>
        <w:rFonts w:ascii="Verdana" w:hAnsi="Verdana"/>
        <w:sz w:val="18"/>
        <w:szCs w:val="16"/>
      </w:rPr>
    </w:pPr>
    <w:r w:rsidRPr="00AB36E5">
      <w:rPr>
        <w:rFonts w:ascii="Verdana" w:hAnsi="Verdana"/>
        <w:sz w:val="18"/>
        <w:szCs w:val="16"/>
        <w:lang w:val="ro-RO"/>
      </w:rPr>
      <w:t xml:space="preserve">Telefon: </w:t>
    </w:r>
    <w:r>
      <w:rPr>
        <w:rFonts w:ascii="Verdana" w:hAnsi="Verdana"/>
        <w:sz w:val="18"/>
        <w:szCs w:val="16"/>
        <w:lang w:val="ro-RO"/>
      </w:rPr>
      <w:t>021 316 03 53</w:t>
    </w:r>
    <w:r w:rsidRPr="00AB36E5">
      <w:rPr>
        <w:rFonts w:ascii="Verdana" w:hAnsi="Verdana"/>
        <w:sz w:val="18"/>
        <w:szCs w:val="16"/>
        <w:lang w:val="ro-RO"/>
      </w:rPr>
      <w:t xml:space="preserve">, </w:t>
    </w:r>
    <w:r>
      <w:rPr>
        <w:rFonts w:ascii="Verdana" w:hAnsi="Verdana"/>
        <w:sz w:val="18"/>
        <w:szCs w:val="16"/>
        <w:lang w:val="ro-RO"/>
      </w:rPr>
      <w:t>021 414 11 65</w:t>
    </w:r>
    <w:r w:rsidRPr="00AB36E5">
      <w:rPr>
        <w:rFonts w:ascii="Verdana" w:hAnsi="Verdana"/>
        <w:sz w:val="18"/>
        <w:szCs w:val="16"/>
        <w:lang w:val="ro-RO"/>
      </w:rPr>
      <w:t xml:space="preserve">; Fax: </w:t>
    </w:r>
    <w:r>
      <w:rPr>
        <w:rFonts w:ascii="Verdana" w:hAnsi="Verdana"/>
        <w:sz w:val="18"/>
        <w:szCs w:val="16"/>
        <w:lang w:val="ro-RO"/>
      </w:rPr>
      <w:t>021 312 27 78</w:t>
    </w:r>
    <w:r w:rsidRPr="00AB36E5">
      <w:rPr>
        <w:rFonts w:ascii="Verdana" w:hAnsi="Verdana"/>
        <w:sz w:val="18"/>
        <w:szCs w:val="16"/>
        <w:lang w:val="ro-RO"/>
      </w:rPr>
      <w:t>; e-mail:</w:t>
    </w:r>
    <w:r>
      <w:rPr>
        <w:rFonts w:ascii="Verdana" w:hAnsi="Verdana"/>
        <w:sz w:val="18"/>
        <w:szCs w:val="16"/>
        <w:lang w:val="ro-RO"/>
      </w:rPr>
      <w:t xml:space="preserve"> cp13</w:t>
    </w:r>
    <w:r w:rsidRPr="00AB36E5">
      <w:rPr>
        <w:rFonts w:ascii="Verdana" w:hAnsi="Verdana"/>
        <w:sz w:val="18"/>
        <w:szCs w:val="16"/>
      </w:rPr>
      <w:t>@cdep.ro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41" w:rsidRPr="00092596" w:rsidRDefault="00F64FB8" w:rsidP="000E7B2D">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4FB8" w:rsidRDefault="00F64FB8" w:rsidP="00B870D6">
      <w:r>
        <w:separator/>
      </w:r>
    </w:p>
  </w:footnote>
  <w:footnote w:type="continuationSeparator" w:id="1">
    <w:p w:rsidR="00F64FB8" w:rsidRDefault="00F64FB8" w:rsidP="00B870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341" w:rsidRDefault="00B870D6" w:rsidP="000E7B2D">
    <w:pPr>
      <w:pStyle w:val="Header"/>
      <w:framePr w:wrap="around" w:vAnchor="text" w:hAnchor="margin" w:xAlign="center" w:y="1"/>
      <w:rPr>
        <w:rStyle w:val="PageNumber"/>
      </w:rPr>
    </w:pPr>
    <w:r>
      <w:rPr>
        <w:rStyle w:val="PageNumber"/>
      </w:rPr>
      <w:fldChar w:fldCharType="begin"/>
    </w:r>
    <w:r w:rsidR="00B66133">
      <w:rPr>
        <w:rStyle w:val="PageNumber"/>
      </w:rPr>
      <w:instrText xml:space="preserve">PAGE  </w:instrText>
    </w:r>
    <w:r>
      <w:rPr>
        <w:rStyle w:val="PageNumber"/>
      </w:rPr>
      <w:fldChar w:fldCharType="end"/>
    </w:r>
  </w:p>
  <w:p w:rsidR="00366341" w:rsidRDefault="00F64FB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B59E5"/>
    <w:rsid w:val="000B59E5"/>
    <w:rsid w:val="001A1B2E"/>
    <w:rsid w:val="00764C8E"/>
    <w:rsid w:val="008709B8"/>
    <w:rsid w:val="00AE4D08"/>
    <w:rsid w:val="00B66133"/>
    <w:rsid w:val="00B870D6"/>
    <w:rsid w:val="00F64F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9E5"/>
    <w:pPr>
      <w:spacing w:after="0" w:line="240" w:lineRule="auto"/>
    </w:pPr>
    <w:rPr>
      <w:rFonts w:ascii="Bookman" w:eastAsia="Times New Roman" w:hAnsi="Bookman" w:cs="Times New Roman"/>
      <w:sz w:val="28"/>
      <w:szCs w:val="20"/>
      <w:lang w:val="en-US"/>
    </w:rPr>
  </w:style>
  <w:style w:type="paragraph" w:styleId="Heading1">
    <w:name w:val="heading 1"/>
    <w:basedOn w:val="Normal"/>
    <w:next w:val="Normal"/>
    <w:link w:val="Heading1Char"/>
    <w:qFormat/>
    <w:rsid w:val="000B59E5"/>
    <w:pPr>
      <w:keepNext/>
      <w:jc w:val="center"/>
      <w:outlineLvl w:val="0"/>
    </w:pPr>
    <w:rPr>
      <w:rFonts w:ascii="Arial" w:hAnsi="Arial"/>
      <w:b/>
      <w:spacing w:val="6"/>
      <w:sz w:val="32"/>
    </w:rPr>
  </w:style>
  <w:style w:type="paragraph" w:styleId="Heading6">
    <w:name w:val="heading 6"/>
    <w:basedOn w:val="Normal"/>
    <w:next w:val="Normal"/>
    <w:link w:val="Heading6Char"/>
    <w:qFormat/>
    <w:rsid w:val="000B59E5"/>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59E5"/>
    <w:rPr>
      <w:rFonts w:ascii="Arial" w:eastAsia="Times New Roman" w:hAnsi="Arial" w:cs="Times New Roman"/>
      <w:b/>
      <w:spacing w:val="6"/>
      <w:sz w:val="32"/>
      <w:szCs w:val="20"/>
      <w:lang w:val="en-US"/>
    </w:rPr>
  </w:style>
  <w:style w:type="character" w:customStyle="1" w:styleId="Heading6Char">
    <w:name w:val="Heading 6 Char"/>
    <w:basedOn w:val="DefaultParagraphFont"/>
    <w:link w:val="Heading6"/>
    <w:rsid w:val="000B59E5"/>
    <w:rPr>
      <w:rFonts w:ascii="Times New Roman" w:eastAsia="Times New Roman" w:hAnsi="Times New Roman" w:cs="Times New Roman"/>
      <w:b/>
      <w:bCs/>
      <w:lang w:val="en-US"/>
    </w:rPr>
  </w:style>
  <w:style w:type="paragraph" w:styleId="Header">
    <w:name w:val="header"/>
    <w:basedOn w:val="Normal"/>
    <w:link w:val="HeaderChar"/>
    <w:rsid w:val="000B59E5"/>
    <w:pPr>
      <w:tabs>
        <w:tab w:val="center" w:pos="4320"/>
        <w:tab w:val="right" w:pos="8640"/>
      </w:tabs>
    </w:pPr>
  </w:style>
  <w:style w:type="character" w:customStyle="1" w:styleId="HeaderChar">
    <w:name w:val="Header Char"/>
    <w:basedOn w:val="DefaultParagraphFont"/>
    <w:link w:val="Header"/>
    <w:rsid w:val="000B59E5"/>
    <w:rPr>
      <w:rFonts w:ascii="Bookman" w:eastAsia="Times New Roman" w:hAnsi="Bookman" w:cs="Times New Roman"/>
      <w:sz w:val="28"/>
      <w:szCs w:val="20"/>
      <w:lang w:val="en-US"/>
    </w:rPr>
  </w:style>
  <w:style w:type="paragraph" w:styleId="Footer">
    <w:name w:val="footer"/>
    <w:basedOn w:val="Normal"/>
    <w:link w:val="FooterChar"/>
    <w:rsid w:val="000B59E5"/>
    <w:pPr>
      <w:tabs>
        <w:tab w:val="center" w:pos="4320"/>
        <w:tab w:val="right" w:pos="8640"/>
      </w:tabs>
    </w:pPr>
  </w:style>
  <w:style w:type="character" w:customStyle="1" w:styleId="FooterChar">
    <w:name w:val="Footer Char"/>
    <w:basedOn w:val="DefaultParagraphFont"/>
    <w:link w:val="Footer"/>
    <w:rsid w:val="000B59E5"/>
    <w:rPr>
      <w:rFonts w:ascii="Bookman" w:eastAsia="Times New Roman" w:hAnsi="Bookman" w:cs="Times New Roman"/>
      <w:sz w:val="28"/>
      <w:szCs w:val="20"/>
      <w:lang w:val="en-US"/>
    </w:rPr>
  </w:style>
  <w:style w:type="character" w:styleId="PageNumber">
    <w:name w:val="page number"/>
    <w:basedOn w:val="DefaultParagraphFont"/>
    <w:rsid w:val="000B59E5"/>
  </w:style>
  <w:style w:type="paragraph" w:styleId="Caption">
    <w:name w:val="caption"/>
    <w:basedOn w:val="Normal"/>
    <w:next w:val="Normal"/>
    <w:qFormat/>
    <w:rsid w:val="000B59E5"/>
    <w:pPr>
      <w:spacing w:line="204" w:lineRule="auto"/>
      <w:jc w:val="center"/>
    </w:pPr>
    <w:rPr>
      <w:rFonts w:ascii="Shelley Allegro-Ro" w:hAnsi="Shelley Allegro-Ro"/>
      <w:b/>
      <w:spacing w:val="20"/>
      <w:sz w:val="40"/>
    </w:rPr>
  </w:style>
  <w:style w:type="paragraph" w:styleId="BalloonText">
    <w:name w:val="Balloon Text"/>
    <w:basedOn w:val="Normal"/>
    <w:link w:val="BalloonTextChar"/>
    <w:uiPriority w:val="99"/>
    <w:semiHidden/>
    <w:unhideWhenUsed/>
    <w:rsid w:val="00AE4D08"/>
    <w:rPr>
      <w:rFonts w:ascii="Tahoma" w:hAnsi="Tahoma" w:cs="Tahoma"/>
      <w:sz w:val="16"/>
      <w:szCs w:val="16"/>
    </w:rPr>
  </w:style>
  <w:style w:type="character" w:customStyle="1" w:styleId="BalloonTextChar">
    <w:name w:val="Balloon Text Char"/>
    <w:basedOn w:val="DefaultParagraphFont"/>
    <w:link w:val="BalloonText"/>
    <w:uiPriority w:val="99"/>
    <w:semiHidden/>
    <w:rsid w:val="00AE4D08"/>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Georgiana Lesan</dc:creator>
  <cp:lastModifiedBy>adi.mares</cp:lastModifiedBy>
  <cp:revision>2</cp:revision>
  <dcterms:created xsi:type="dcterms:W3CDTF">2021-10-13T10:59:00Z</dcterms:created>
  <dcterms:modified xsi:type="dcterms:W3CDTF">2021-10-13T10:59:00Z</dcterms:modified>
</cp:coreProperties>
</file>