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3EF" w:rsidRDefault="00FB33EF" w:rsidP="00FB33EF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FEB8053" wp14:editId="68A6D83A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3EF" w:rsidRPr="00DA685F" w:rsidRDefault="00FB33EF" w:rsidP="00FB33E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B33EF" w:rsidRPr="00B131C1" w:rsidRDefault="00FB33EF" w:rsidP="00FB33E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B33EF" w:rsidRPr="00DA685F" w:rsidRDefault="00FB33EF" w:rsidP="00FB33EF">
      <w:pPr>
        <w:rPr>
          <w:lang w:val="it-IT"/>
        </w:rPr>
      </w:pPr>
    </w:p>
    <w:p w:rsidR="00FB33EF" w:rsidRPr="00616106" w:rsidRDefault="00FB33EF" w:rsidP="00FB33E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B33EF" w:rsidRDefault="00FB33EF" w:rsidP="00FB33E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22 </w:t>
      </w:r>
      <w:proofErr w:type="spellStart"/>
      <w:r>
        <w:rPr>
          <w:rFonts w:ascii="Verdana" w:hAnsi="Verdana" w:cs="Arial"/>
          <w:sz w:val="22"/>
          <w:szCs w:val="22"/>
        </w:rPr>
        <w:t>iunie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FB33EF" w:rsidRDefault="00FB33EF" w:rsidP="00FB33E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4c-16/30</w:t>
      </w:r>
    </w:p>
    <w:p w:rsidR="00FB33EF" w:rsidRDefault="00FB33EF" w:rsidP="00FB33EF">
      <w:pPr>
        <w:rPr>
          <w:rFonts w:ascii="Verdana" w:hAnsi="Verdana" w:cs="Arial"/>
          <w:sz w:val="22"/>
          <w:szCs w:val="22"/>
        </w:rPr>
      </w:pPr>
    </w:p>
    <w:p w:rsidR="00FB33EF" w:rsidRDefault="00FB33EF" w:rsidP="00FB33E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368/2022</w:t>
      </w:r>
    </w:p>
    <w:p w:rsidR="00FB33EF" w:rsidRPr="005B7116" w:rsidRDefault="00FB33EF" w:rsidP="00FB33EF">
      <w:pPr>
        <w:jc w:val="right"/>
      </w:pPr>
    </w:p>
    <w:p w:rsidR="00FB33EF" w:rsidRPr="006E345B" w:rsidRDefault="00FB33EF" w:rsidP="00FB33E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B33EF" w:rsidRPr="00ED300B" w:rsidRDefault="00FB33EF" w:rsidP="00FB33EF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B33EF" w:rsidRP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denunţarea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Convenţiei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FB33EF" w:rsidRP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decontările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multilaterale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ruble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transferabile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FB33EF" w:rsidRP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organizarea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Băncii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Internaţionale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Colaborare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Economică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încheiată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Moscova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, la 22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octombrie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1963, </w:t>
      </w:r>
    </w:p>
    <w:p w:rsid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protocolului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Moscova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, la 18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decembrie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1990, </w:t>
      </w:r>
    </w:p>
    <w:p w:rsidR="00FB33EF" w:rsidRPr="00FB33EF" w:rsidRDefault="00FB33EF" w:rsidP="00FB33EF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FB33EF">
        <w:rPr>
          <w:rFonts w:ascii="Verdana" w:eastAsia="Verdana" w:hAnsi="Verdana" w:cs="Verdana"/>
          <w:b/>
          <w:sz w:val="22"/>
          <w:szCs w:val="22"/>
        </w:rPr>
        <w:t xml:space="preserve">de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modificare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Convenţiei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decontările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multilaterale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ruble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transferabile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organizarea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Băncii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Internaţionale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Cooperare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Economică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precum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Statutului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acestei</w:t>
      </w:r>
      <w:proofErr w:type="spellEnd"/>
      <w:r w:rsidRPr="00FB33EF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B33EF">
        <w:rPr>
          <w:rFonts w:ascii="Verdana" w:eastAsia="Verdana" w:hAnsi="Verdana" w:cs="Verdana"/>
          <w:b/>
          <w:sz w:val="22"/>
          <w:szCs w:val="22"/>
        </w:rPr>
        <w:t>bănci</w:t>
      </w:r>
      <w:proofErr w:type="spellEnd"/>
    </w:p>
    <w:p w:rsidR="00FB33EF" w:rsidRPr="00ED300B" w:rsidRDefault="00FB33EF" w:rsidP="00FB33E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B33EF" w:rsidRPr="000E5570" w:rsidRDefault="00FB33EF" w:rsidP="00FB33EF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 și 117 alin.(1)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în procedură de urgență,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denunţarea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Convenţiei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decontările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multilaterale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ruble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transferabile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organizarea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Băncii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Internaţionale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Colaborare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Economică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încheiată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Moscova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, la 22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octombrie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1963,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protocolului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Moscova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, la 18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decembrie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1990, de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modificare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Convenţiei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decontările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multilaterale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ruble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transferabile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organizarea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Băncii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Internaţionale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Cooperare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Economică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precum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Statutului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acestei</w:t>
      </w:r>
      <w:proofErr w:type="spellEnd"/>
      <w:r w:rsidRPr="00171AC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71AC8">
        <w:rPr>
          <w:rFonts w:ascii="Verdana" w:eastAsia="Verdana" w:hAnsi="Verdana" w:cs="Verdana"/>
          <w:sz w:val="22"/>
          <w:szCs w:val="22"/>
        </w:rPr>
        <w:t>bănci</w:t>
      </w:r>
      <w:proofErr w:type="spellEnd"/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B33EF" w:rsidRPr="00ED300B" w:rsidRDefault="00FB33EF" w:rsidP="00FB33E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22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iunie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B33EF" w:rsidRPr="00ED300B" w:rsidRDefault="00FB33EF" w:rsidP="00FB33E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B33EF" w:rsidRDefault="00FB33EF" w:rsidP="00FB33E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B33EF" w:rsidRDefault="00FB33EF" w:rsidP="00FB33E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5D3220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5D3220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B33EF" w:rsidRPr="00053F3E" w:rsidRDefault="00FB33EF" w:rsidP="00FB33EF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33EF" w:rsidRPr="00053F3E" w:rsidRDefault="00FB33EF" w:rsidP="00FB33EF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33EF" w:rsidRPr="00053F3E" w:rsidRDefault="00FB33EF" w:rsidP="00FB33E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="005D3220">
        <w:rPr>
          <w:rFonts w:ascii="Verdana" w:hAnsi="Verdana" w:cs="Arial"/>
          <w:b/>
          <w:sz w:val="22"/>
          <w:szCs w:val="22"/>
          <w:lang w:val="ro-RO"/>
        </w:rPr>
        <w:t xml:space="preserve">             Ben-</w:t>
      </w:r>
      <w:proofErr w:type="spellStart"/>
      <w:r w:rsidR="005D3220">
        <w:rPr>
          <w:rFonts w:ascii="Verdana" w:hAnsi="Verdana" w:cs="Arial"/>
          <w:b/>
          <w:sz w:val="22"/>
          <w:szCs w:val="22"/>
          <w:lang w:val="ro-RO"/>
        </w:rPr>
        <w:t>Oni</w:t>
      </w:r>
      <w:proofErr w:type="spellEnd"/>
      <w:r w:rsidR="005D3220">
        <w:rPr>
          <w:rFonts w:ascii="Verdana" w:hAnsi="Verdana" w:cs="Arial"/>
          <w:b/>
          <w:sz w:val="22"/>
          <w:szCs w:val="22"/>
          <w:lang w:val="ro-RO"/>
        </w:rPr>
        <w:t xml:space="preserve"> Ardelean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5D3220"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FB33EF" w:rsidRDefault="00FB33EF" w:rsidP="00FB33EF">
      <w:pPr>
        <w:rPr>
          <w:rFonts w:ascii="Verdana" w:hAnsi="Verdana"/>
          <w:sz w:val="16"/>
          <w:szCs w:val="16"/>
        </w:rPr>
      </w:pPr>
    </w:p>
    <w:p w:rsidR="00FB33EF" w:rsidRDefault="00FB33EF" w:rsidP="00FB33EF">
      <w:pPr>
        <w:rPr>
          <w:rFonts w:ascii="Verdana" w:hAnsi="Verdana"/>
          <w:sz w:val="16"/>
          <w:szCs w:val="16"/>
        </w:rPr>
      </w:pPr>
    </w:p>
    <w:p w:rsidR="00FB33EF" w:rsidRDefault="00FB33EF" w:rsidP="00FB33EF">
      <w:pPr>
        <w:rPr>
          <w:rFonts w:ascii="Verdana" w:hAnsi="Verdana"/>
          <w:sz w:val="16"/>
          <w:szCs w:val="16"/>
        </w:rPr>
      </w:pPr>
    </w:p>
    <w:p w:rsidR="00010FAA" w:rsidRDefault="00FB33EF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010FA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443" w:rsidRDefault="00DD1443">
      <w:r>
        <w:separator/>
      </w:r>
    </w:p>
  </w:endnote>
  <w:endnote w:type="continuationSeparator" w:id="0">
    <w:p w:rsidR="00DD1443" w:rsidRDefault="00D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B33E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D1443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B33E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B33E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DD144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443" w:rsidRDefault="00DD1443">
      <w:r>
        <w:separator/>
      </w:r>
    </w:p>
  </w:footnote>
  <w:footnote w:type="continuationSeparator" w:id="0">
    <w:p w:rsidR="00DD1443" w:rsidRDefault="00DD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B33E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D14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EF"/>
    <w:rsid w:val="00010FAA"/>
    <w:rsid w:val="005D3220"/>
    <w:rsid w:val="00DD1443"/>
    <w:rsid w:val="00FB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CD76"/>
  <w15:chartTrackingRefBased/>
  <w15:docId w15:val="{792BE8AF-1854-4102-88EC-284033ED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3EF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B33E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B33E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B33EF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B33EF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B33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B33EF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B33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3EF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B33EF"/>
  </w:style>
  <w:style w:type="paragraph" w:styleId="Caption">
    <w:name w:val="caption"/>
    <w:basedOn w:val="Normal"/>
    <w:next w:val="Normal"/>
    <w:qFormat/>
    <w:rsid w:val="00FB33E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2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22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2022-06-22T11:24:00Z</cp:lastPrinted>
  <dcterms:created xsi:type="dcterms:W3CDTF">2022-06-22T08:25:00Z</dcterms:created>
  <dcterms:modified xsi:type="dcterms:W3CDTF">2022-06-22T11:24:00Z</dcterms:modified>
</cp:coreProperties>
</file>