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D2F" w:rsidRPr="00B7600F" w:rsidRDefault="008F6D2F" w:rsidP="008F6D2F">
      <w:pPr>
        <w:jc w:val="center"/>
        <w:rPr>
          <w:rFonts w:ascii="Verdana" w:hAnsi="Verdana" w:cs="Verdana"/>
          <w:sz w:val="22"/>
          <w:szCs w:val="22"/>
        </w:rPr>
      </w:pPr>
      <w:r w:rsidRPr="008436D7">
        <w:rPr>
          <w:rFonts w:ascii="Verdana" w:hAnsi="Verdana" w:cs="Verdana"/>
          <w:noProof/>
          <w:sz w:val="22"/>
          <w:szCs w:val="22"/>
          <w:lang w:val="ro-RO" w:eastAsia="ro-RO"/>
        </w:rPr>
        <w:drawing>
          <wp:inline distT="0" distB="0" distL="0" distR="0">
            <wp:extent cx="819150" cy="1000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D2F" w:rsidRPr="00097848" w:rsidRDefault="008F6D2F" w:rsidP="008F6D2F">
      <w:pPr>
        <w:pStyle w:val="Caption"/>
        <w:rPr>
          <w:sz w:val="48"/>
          <w:szCs w:val="48"/>
          <w:lang w:val="it-IT"/>
        </w:rPr>
      </w:pPr>
      <w:r>
        <w:rPr>
          <w:sz w:val="48"/>
          <w:szCs w:val="48"/>
          <w:lang w:val="it-IT"/>
        </w:rPr>
        <w:t>Parlamentul Româ</w:t>
      </w:r>
      <w:r w:rsidRPr="00097848">
        <w:rPr>
          <w:sz w:val="48"/>
          <w:szCs w:val="48"/>
          <w:lang w:val="it-IT"/>
        </w:rPr>
        <w:t>niei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92"/>
        <w:gridCol w:w="4663"/>
      </w:tblGrid>
      <w:tr w:rsidR="008F6D2F" w:rsidRPr="002950FD" w:rsidTr="00F6031B">
        <w:tc>
          <w:tcPr>
            <w:tcW w:w="4785" w:type="dxa"/>
          </w:tcPr>
          <w:p w:rsidR="008F6D2F" w:rsidRPr="002950FD" w:rsidRDefault="008F6D2F" w:rsidP="00F6031B">
            <w:pPr>
              <w:pStyle w:val="Heading6"/>
              <w:autoSpaceDE w:val="0"/>
              <w:jc w:val="left"/>
              <w:rPr>
                <w:lang w:val="it-IT"/>
              </w:rPr>
            </w:pPr>
            <w:r w:rsidRPr="002950FD">
              <w:rPr>
                <w:lang w:val="it-IT"/>
              </w:rPr>
              <w:t>Camera Deputaților</w:t>
            </w:r>
          </w:p>
        </w:tc>
        <w:tc>
          <w:tcPr>
            <w:tcW w:w="4786" w:type="dxa"/>
          </w:tcPr>
          <w:p w:rsidR="008F6D2F" w:rsidRPr="002950FD" w:rsidRDefault="008F6D2F" w:rsidP="00F6031B">
            <w:pPr>
              <w:pStyle w:val="Heading6"/>
              <w:autoSpaceDE w:val="0"/>
              <w:jc w:val="right"/>
              <w:rPr>
                <w:lang w:val="it-IT"/>
              </w:rPr>
            </w:pPr>
            <w:r w:rsidRPr="002950FD">
              <w:rPr>
                <w:lang w:val="it-IT"/>
              </w:rPr>
              <w:t>Senat</w:t>
            </w:r>
          </w:p>
        </w:tc>
      </w:tr>
      <w:tr w:rsidR="008F6D2F" w:rsidRPr="002950FD" w:rsidTr="00F6031B">
        <w:tc>
          <w:tcPr>
            <w:tcW w:w="4785" w:type="dxa"/>
          </w:tcPr>
          <w:p w:rsidR="008F6D2F" w:rsidRPr="002950FD" w:rsidRDefault="008F6D2F" w:rsidP="00F6031B">
            <w:pPr>
              <w:rPr>
                <w:rFonts w:ascii="Verdana" w:hAnsi="Verdana"/>
                <w:b/>
                <w:sz w:val="20"/>
                <w:szCs w:val="20"/>
                <w:lang w:val="it-IT"/>
              </w:rPr>
            </w:pPr>
            <w:r w:rsidRPr="002950FD">
              <w:rPr>
                <w:rFonts w:ascii="Verdana" w:hAnsi="Verdana"/>
                <w:b/>
                <w:sz w:val="20"/>
                <w:szCs w:val="20"/>
                <w:lang w:val="it-IT"/>
              </w:rPr>
              <w:t>COMISIA PENTRU POLITICĂ EXTERNĂ</w:t>
            </w:r>
          </w:p>
          <w:p w:rsidR="008F6D2F" w:rsidRPr="002950FD" w:rsidRDefault="008F6D2F" w:rsidP="00F6031B">
            <w:pPr>
              <w:rPr>
                <w:rFonts w:ascii="Verdana" w:hAnsi="Verdana" w:cs="Verdana"/>
                <w:bCs/>
                <w:iCs/>
                <w:sz w:val="20"/>
                <w:szCs w:val="20"/>
                <w:lang w:val="it-IT"/>
              </w:rPr>
            </w:pPr>
            <w:r>
              <w:rPr>
                <w:rFonts w:ascii="Verdana" w:hAnsi="Verdana"/>
                <w:sz w:val="20"/>
                <w:szCs w:val="20"/>
                <w:lang w:val="it-IT"/>
              </w:rPr>
              <w:t>Nr. 4C-16/81</w:t>
            </w:r>
          </w:p>
        </w:tc>
        <w:tc>
          <w:tcPr>
            <w:tcW w:w="4786" w:type="dxa"/>
          </w:tcPr>
          <w:p w:rsidR="008F6D2F" w:rsidRPr="002950FD" w:rsidRDefault="008F6D2F" w:rsidP="00F6031B">
            <w:pPr>
              <w:jc w:val="right"/>
              <w:rPr>
                <w:rFonts w:ascii="Verdana" w:hAnsi="Verdana"/>
                <w:b/>
                <w:sz w:val="20"/>
                <w:szCs w:val="20"/>
                <w:lang w:val="it-IT"/>
              </w:rPr>
            </w:pPr>
            <w:r w:rsidRPr="002950FD">
              <w:rPr>
                <w:rFonts w:ascii="Verdana" w:hAnsi="Verdana"/>
                <w:b/>
                <w:sz w:val="20"/>
                <w:szCs w:val="20"/>
                <w:lang w:val="it-IT"/>
              </w:rPr>
              <w:t>COMISIA PENTRU POLITICĂ EXTERNĂ</w:t>
            </w:r>
          </w:p>
          <w:p w:rsidR="008F6D2F" w:rsidRPr="002950FD" w:rsidRDefault="008F6D2F" w:rsidP="00F6031B">
            <w:pPr>
              <w:jc w:val="right"/>
              <w:rPr>
                <w:rFonts w:ascii="Verdana" w:hAnsi="Verdana" w:cs="Verdana"/>
                <w:bCs/>
                <w:iCs/>
                <w:sz w:val="20"/>
                <w:szCs w:val="20"/>
                <w:lang w:val="it-IT"/>
              </w:rPr>
            </w:pPr>
            <w:r w:rsidRPr="002950FD">
              <w:rPr>
                <w:rFonts w:ascii="Verdana" w:hAnsi="Verdana"/>
                <w:sz w:val="20"/>
                <w:szCs w:val="20"/>
                <w:lang w:val="it-IT"/>
              </w:rPr>
              <w:t>Nr. XXIV/</w:t>
            </w:r>
            <w:r w:rsidR="00CD76EE">
              <w:rPr>
                <w:rFonts w:ascii="Verdana" w:hAnsi="Verdana"/>
                <w:sz w:val="20"/>
                <w:szCs w:val="20"/>
                <w:lang w:val="it-IT"/>
              </w:rPr>
              <w:t>380</w:t>
            </w:r>
          </w:p>
        </w:tc>
      </w:tr>
    </w:tbl>
    <w:p w:rsidR="008F6D2F" w:rsidRDefault="008F6D2F" w:rsidP="008F6D2F">
      <w:pPr>
        <w:pStyle w:val="Heading6"/>
        <w:autoSpaceDE w:val="0"/>
        <w:rPr>
          <w:rFonts w:ascii="Verdana" w:hAnsi="Verdana"/>
          <w:sz w:val="20"/>
          <w:szCs w:val="20"/>
          <w:lang w:val="it-IT"/>
        </w:rPr>
      </w:pPr>
    </w:p>
    <w:p w:rsidR="008F6D2F" w:rsidRDefault="008F6D2F" w:rsidP="008F6D2F">
      <w:pPr>
        <w:pStyle w:val="Heading6"/>
        <w:autoSpaceDE w:val="0"/>
        <w:rPr>
          <w:rFonts w:ascii="Verdana" w:hAnsi="Verdana"/>
          <w:sz w:val="20"/>
          <w:szCs w:val="20"/>
          <w:lang w:val="it-IT"/>
        </w:rPr>
      </w:pPr>
    </w:p>
    <w:p w:rsidR="008F6D2F" w:rsidRDefault="008F6D2F" w:rsidP="008F6D2F">
      <w:pPr>
        <w:pStyle w:val="Heading6"/>
        <w:autoSpaceDE w:val="0"/>
        <w:rPr>
          <w:rFonts w:ascii="Verdana" w:hAnsi="Verdana"/>
          <w:sz w:val="20"/>
          <w:szCs w:val="20"/>
          <w:lang w:val="it-IT"/>
        </w:rPr>
      </w:pPr>
      <w:r>
        <w:rPr>
          <w:rFonts w:ascii="Verdana" w:hAnsi="Verdana"/>
          <w:sz w:val="20"/>
          <w:szCs w:val="20"/>
          <w:lang w:val="it-IT"/>
        </w:rPr>
        <w:t xml:space="preserve">                                                 </w:t>
      </w:r>
      <w:r>
        <w:rPr>
          <w:rFonts w:ascii="Verdana" w:hAnsi="Verdana"/>
          <w:sz w:val="20"/>
          <w:szCs w:val="20"/>
          <w:lang w:val="it-IT"/>
        </w:rPr>
        <w:t>București, 08 februarie 2022</w:t>
      </w:r>
    </w:p>
    <w:p w:rsidR="008F6D2F" w:rsidRPr="00EE26C4" w:rsidRDefault="008F6D2F" w:rsidP="008F6D2F">
      <w:pPr>
        <w:rPr>
          <w:lang w:val="it-IT"/>
        </w:rPr>
      </w:pPr>
    </w:p>
    <w:p w:rsidR="008F6D2F" w:rsidRPr="005C21BB" w:rsidRDefault="008F6D2F" w:rsidP="008F6D2F">
      <w:pPr>
        <w:rPr>
          <w:rFonts w:ascii="Verdana" w:hAnsi="Verdana" w:cs="Verdana"/>
          <w:b/>
          <w:lang w:val="it-IT"/>
        </w:rPr>
      </w:pPr>
      <w:r w:rsidRPr="005C21BB">
        <w:rPr>
          <w:rFonts w:ascii="Verdana" w:hAnsi="Verdana" w:cs="Verdana"/>
          <w:b/>
          <w:lang w:val="it-IT"/>
        </w:rPr>
        <w:t>Către Comisia de buget, finanțe, bănci a Camerei Deputaților</w:t>
      </w:r>
    </w:p>
    <w:p w:rsidR="008F6D2F" w:rsidRPr="005C21BB" w:rsidRDefault="008F6D2F" w:rsidP="008F6D2F">
      <w:pPr>
        <w:rPr>
          <w:rFonts w:ascii="Verdana" w:hAnsi="Verdana" w:cs="Verdana"/>
          <w:b/>
          <w:lang w:val="it-IT"/>
        </w:rPr>
      </w:pPr>
      <w:r w:rsidRPr="005C21BB">
        <w:rPr>
          <w:rFonts w:ascii="Verdana" w:hAnsi="Verdana" w:cs="Verdana"/>
          <w:b/>
          <w:lang w:val="it-IT"/>
        </w:rPr>
        <w:t>Către Comisia de buget, finanțe, activitate bancară și piața de capital a Senatului</w:t>
      </w:r>
    </w:p>
    <w:p w:rsidR="008F6D2F" w:rsidRPr="00B7600F" w:rsidRDefault="008F6D2F" w:rsidP="008F6D2F">
      <w:pPr>
        <w:jc w:val="center"/>
        <w:rPr>
          <w:rFonts w:ascii="Verdana" w:hAnsi="Verdana" w:cs="Verdana"/>
          <w:sz w:val="22"/>
          <w:szCs w:val="22"/>
          <w:lang w:val="it-IT"/>
        </w:rPr>
      </w:pPr>
    </w:p>
    <w:p w:rsidR="008F6D2F" w:rsidRPr="00B7600F" w:rsidRDefault="008F6D2F" w:rsidP="008F6D2F">
      <w:pPr>
        <w:rPr>
          <w:rFonts w:ascii="Verdana" w:hAnsi="Verdana" w:cs="Verdana"/>
          <w:b/>
          <w:bCs/>
          <w:sz w:val="22"/>
          <w:szCs w:val="22"/>
          <w:lang w:val="it-IT"/>
        </w:rPr>
      </w:pPr>
    </w:p>
    <w:p w:rsidR="008F6D2F" w:rsidRDefault="008F6D2F" w:rsidP="008F6D2F">
      <w:pPr>
        <w:jc w:val="center"/>
        <w:rPr>
          <w:rFonts w:ascii="Verdana" w:hAnsi="Verdana" w:cs="Verdana"/>
          <w:b/>
          <w:bCs/>
          <w:caps/>
          <w:sz w:val="28"/>
          <w:szCs w:val="28"/>
          <w:lang w:val="it-IT"/>
        </w:rPr>
      </w:pPr>
      <w:r>
        <w:rPr>
          <w:rFonts w:ascii="Verdana" w:hAnsi="Verdana" w:cs="Verdana"/>
          <w:b/>
          <w:bCs/>
          <w:caps/>
          <w:sz w:val="28"/>
          <w:szCs w:val="28"/>
          <w:lang w:val="it-IT"/>
        </w:rPr>
        <w:t>AVIZ comun</w:t>
      </w:r>
    </w:p>
    <w:p w:rsidR="00D651A6" w:rsidRPr="00300D4D" w:rsidRDefault="008F6D2F" w:rsidP="00D651A6">
      <w:pPr>
        <w:jc w:val="center"/>
        <w:rPr>
          <w:rFonts w:ascii="Verdana" w:eastAsia="Verdana" w:hAnsi="Verdana" w:cs="Verdana"/>
          <w:b/>
          <w:sz w:val="22"/>
          <w:szCs w:val="22"/>
        </w:rPr>
      </w:pPr>
      <w:r w:rsidRPr="00300D4D">
        <w:rPr>
          <w:rFonts w:ascii="Verdana" w:hAnsi="Verdana" w:cs="Verdana"/>
          <w:b/>
          <w:bCs/>
          <w:sz w:val="22"/>
          <w:szCs w:val="22"/>
          <w:lang w:val="it-IT"/>
        </w:rPr>
        <w:t xml:space="preserve">asupra proiectului de Lege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aprobarea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Ordonanţei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urgenţă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D651A6" w:rsidRPr="00300D4D" w:rsidRDefault="00D651A6" w:rsidP="00D651A6">
      <w:pPr>
        <w:jc w:val="center"/>
        <w:rPr>
          <w:rFonts w:ascii="Verdana" w:eastAsia="Verdana" w:hAnsi="Verdana" w:cs="Verdana"/>
          <w:b/>
          <w:sz w:val="22"/>
          <w:szCs w:val="22"/>
        </w:rPr>
      </w:pPr>
      <w:r w:rsidRPr="00300D4D">
        <w:rPr>
          <w:rFonts w:ascii="Verdana" w:eastAsia="Verdana" w:hAnsi="Verdana" w:cs="Verdana"/>
          <w:b/>
          <w:sz w:val="22"/>
          <w:szCs w:val="22"/>
        </w:rPr>
        <w:t xml:space="preserve">a </w:t>
      </w:r>
      <w:proofErr w:type="spellStart"/>
      <w:r w:rsidRPr="00300D4D">
        <w:rPr>
          <w:rFonts w:ascii="Verdana" w:eastAsia="Verdana" w:hAnsi="Verdana" w:cs="Verdana"/>
          <w:b/>
          <w:sz w:val="22"/>
          <w:szCs w:val="22"/>
        </w:rPr>
        <w:t>Guvernului</w:t>
      </w:r>
      <w:proofErr w:type="spellEnd"/>
      <w:r w:rsidRPr="00300D4D">
        <w:rPr>
          <w:rFonts w:ascii="Verdana" w:eastAsia="Verdana" w:hAnsi="Verdana" w:cs="Verdana"/>
          <w:b/>
          <w:sz w:val="22"/>
          <w:szCs w:val="22"/>
        </w:rPr>
        <w:t xml:space="preserve"> nr.97/2021 cu </w:t>
      </w:r>
      <w:proofErr w:type="spellStart"/>
      <w:r w:rsidRPr="00300D4D">
        <w:rPr>
          <w:rFonts w:ascii="Verdana" w:eastAsia="Verdana" w:hAnsi="Verdana" w:cs="Verdana"/>
          <w:b/>
          <w:sz w:val="22"/>
          <w:szCs w:val="22"/>
        </w:rPr>
        <w:t>privire</w:t>
      </w:r>
      <w:proofErr w:type="spellEnd"/>
      <w:r w:rsidRPr="00300D4D">
        <w:rPr>
          <w:rFonts w:ascii="Verdana" w:eastAsia="Verdana" w:hAnsi="Verdana" w:cs="Verdana"/>
          <w:b/>
          <w:sz w:val="22"/>
          <w:szCs w:val="22"/>
        </w:rPr>
        <w:t xml:space="preserve"> la </w:t>
      </w:r>
      <w:proofErr w:type="spellStart"/>
      <w:r w:rsidRPr="00300D4D">
        <w:rPr>
          <w:rFonts w:ascii="Verdana" w:eastAsia="Verdana" w:hAnsi="Verdana" w:cs="Verdana"/>
          <w:b/>
          <w:sz w:val="22"/>
          <w:szCs w:val="22"/>
        </w:rPr>
        <w:t>rectificarea</w:t>
      </w:r>
      <w:proofErr w:type="spellEnd"/>
      <w:r w:rsidRPr="00300D4D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00D4D">
        <w:rPr>
          <w:rFonts w:ascii="Verdana" w:eastAsia="Verdana" w:hAnsi="Verdana" w:cs="Verdana"/>
          <w:b/>
          <w:sz w:val="22"/>
          <w:szCs w:val="22"/>
        </w:rPr>
        <w:t>bugetului</w:t>
      </w:r>
      <w:proofErr w:type="spellEnd"/>
      <w:r w:rsidRPr="00300D4D">
        <w:rPr>
          <w:rFonts w:ascii="Verdana" w:eastAsia="Verdana" w:hAnsi="Verdana" w:cs="Verdana"/>
          <w:b/>
          <w:sz w:val="22"/>
          <w:szCs w:val="22"/>
        </w:rPr>
        <w:t xml:space="preserve"> de stat</w:t>
      </w:r>
    </w:p>
    <w:p w:rsidR="008F6D2F" w:rsidRPr="00300D4D" w:rsidRDefault="00D651A6" w:rsidP="00D651A6">
      <w:pPr>
        <w:jc w:val="center"/>
        <w:rPr>
          <w:rFonts w:ascii="Verdana" w:hAnsi="Verdana"/>
          <w:sz w:val="22"/>
          <w:szCs w:val="22"/>
          <w:lang w:val="ro-RO"/>
        </w:rPr>
      </w:pPr>
      <w:r w:rsidRPr="00300D4D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00D4D">
        <w:rPr>
          <w:rFonts w:ascii="Verdana" w:eastAsia="Verdana" w:hAnsi="Verdana" w:cs="Verdana"/>
          <w:b/>
          <w:sz w:val="22"/>
          <w:szCs w:val="22"/>
        </w:rPr>
        <w:t>pe</w:t>
      </w:r>
      <w:proofErr w:type="spellEnd"/>
      <w:r w:rsidRPr="00300D4D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300D4D">
        <w:rPr>
          <w:rFonts w:ascii="Verdana" w:eastAsia="Verdana" w:hAnsi="Verdana" w:cs="Verdana"/>
          <w:b/>
          <w:sz w:val="22"/>
          <w:szCs w:val="22"/>
        </w:rPr>
        <w:t>anul</w:t>
      </w:r>
      <w:proofErr w:type="spellEnd"/>
      <w:r w:rsidRPr="00300D4D">
        <w:rPr>
          <w:rFonts w:ascii="Verdana" w:eastAsia="Verdana" w:hAnsi="Verdana" w:cs="Verdana"/>
          <w:b/>
          <w:sz w:val="22"/>
          <w:szCs w:val="22"/>
        </w:rPr>
        <w:t xml:space="preserve"> 2021</w:t>
      </w:r>
    </w:p>
    <w:p w:rsidR="00D651A6" w:rsidRDefault="00D651A6" w:rsidP="008F6D2F">
      <w:pPr>
        <w:rPr>
          <w:rFonts w:ascii="Verdana" w:hAnsi="Verdana"/>
          <w:lang w:val="ro-RO"/>
        </w:rPr>
      </w:pPr>
    </w:p>
    <w:p w:rsidR="008F6D2F" w:rsidRPr="00300D4D" w:rsidRDefault="008F6D2F" w:rsidP="008F6D2F">
      <w:pPr>
        <w:ind w:firstLine="708"/>
        <w:jc w:val="both"/>
        <w:rPr>
          <w:rFonts w:ascii="Verdana" w:hAnsi="Verdana"/>
          <w:sz w:val="22"/>
          <w:szCs w:val="22"/>
        </w:rPr>
      </w:pPr>
      <w:proofErr w:type="spellStart"/>
      <w:r w:rsidRPr="00300D4D">
        <w:rPr>
          <w:rFonts w:ascii="Verdana" w:hAnsi="Verdana"/>
          <w:sz w:val="22"/>
          <w:szCs w:val="22"/>
        </w:rPr>
        <w:t>În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conformitate</w:t>
      </w:r>
      <w:proofErr w:type="spellEnd"/>
      <w:r w:rsidRPr="00300D4D">
        <w:rPr>
          <w:rFonts w:ascii="Verdana" w:hAnsi="Verdana"/>
          <w:sz w:val="22"/>
          <w:szCs w:val="22"/>
        </w:rPr>
        <w:t xml:space="preserve"> cu </w:t>
      </w:r>
      <w:proofErr w:type="spellStart"/>
      <w:r w:rsidRPr="00300D4D">
        <w:rPr>
          <w:rFonts w:ascii="Verdana" w:hAnsi="Verdana"/>
          <w:sz w:val="22"/>
          <w:szCs w:val="22"/>
        </w:rPr>
        <w:t>prevederile</w:t>
      </w:r>
      <w:proofErr w:type="spellEnd"/>
      <w:r w:rsidRPr="00300D4D">
        <w:rPr>
          <w:rFonts w:ascii="Verdana" w:hAnsi="Verdana"/>
          <w:sz w:val="22"/>
          <w:szCs w:val="22"/>
        </w:rPr>
        <w:t xml:space="preserve"> art.21 din </w:t>
      </w:r>
      <w:proofErr w:type="spellStart"/>
      <w:r w:rsidRPr="00300D4D">
        <w:rPr>
          <w:rFonts w:ascii="Verdana" w:hAnsi="Verdana"/>
          <w:sz w:val="22"/>
          <w:szCs w:val="22"/>
        </w:rPr>
        <w:t>Regulamentul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activităților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comune</w:t>
      </w:r>
      <w:proofErr w:type="spellEnd"/>
      <w:r w:rsidRPr="00300D4D">
        <w:rPr>
          <w:rFonts w:ascii="Verdana" w:hAnsi="Verdana"/>
          <w:sz w:val="22"/>
          <w:szCs w:val="22"/>
        </w:rPr>
        <w:t xml:space="preserve"> ale </w:t>
      </w:r>
      <w:proofErr w:type="spellStart"/>
      <w:r w:rsidRPr="00300D4D">
        <w:rPr>
          <w:rFonts w:ascii="Verdana" w:hAnsi="Verdana"/>
          <w:sz w:val="22"/>
          <w:szCs w:val="22"/>
        </w:rPr>
        <w:t>Camerei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Deputaților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și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Senatului</w:t>
      </w:r>
      <w:proofErr w:type="spellEnd"/>
      <w:r w:rsidRPr="00300D4D">
        <w:rPr>
          <w:rFonts w:ascii="Verdana" w:hAnsi="Verdana"/>
          <w:sz w:val="22"/>
          <w:szCs w:val="22"/>
        </w:rPr>
        <w:t xml:space="preserve">, </w:t>
      </w:r>
      <w:proofErr w:type="spellStart"/>
      <w:r w:rsidRPr="00300D4D">
        <w:rPr>
          <w:rFonts w:ascii="Verdana" w:hAnsi="Verdana"/>
          <w:sz w:val="22"/>
          <w:szCs w:val="22"/>
        </w:rPr>
        <w:t>republicat</w:t>
      </w:r>
      <w:proofErr w:type="spellEnd"/>
      <w:r w:rsidRPr="00300D4D">
        <w:rPr>
          <w:rFonts w:ascii="Verdana" w:hAnsi="Verdana"/>
          <w:sz w:val="22"/>
          <w:szCs w:val="22"/>
        </w:rPr>
        <w:t xml:space="preserve">, </w:t>
      </w:r>
      <w:proofErr w:type="spellStart"/>
      <w:r w:rsidRPr="00300D4D">
        <w:rPr>
          <w:rFonts w:ascii="Verdana" w:hAnsi="Verdana"/>
          <w:sz w:val="22"/>
          <w:szCs w:val="22"/>
        </w:rPr>
        <w:t>Comisia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pentru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politică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externă</w:t>
      </w:r>
      <w:proofErr w:type="spellEnd"/>
      <w:r w:rsidRPr="00300D4D">
        <w:rPr>
          <w:rFonts w:ascii="Verdana" w:hAnsi="Verdana"/>
          <w:sz w:val="22"/>
          <w:szCs w:val="22"/>
        </w:rPr>
        <w:t xml:space="preserve"> a </w:t>
      </w:r>
      <w:proofErr w:type="spellStart"/>
      <w:r w:rsidRPr="00300D4D">
        <w:rPr>
          <w:rFonts w:ascii="Verdana" w:hAnsi="Verdana"/>
          <w:sz w:val="22"/>
          <w:szCs w:val="22"/>
        </w:rPr>
        <w:t>Camerei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Deputaților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și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Comisia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pentru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politică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externă</w:t>
      </w:r>
      <w:proofErr w:type="spellEnd"/>
      <w:r w:rsidRPr="00300D4D">
        <w:rPr>
          <w:rFonts w:ascii="Verdana" w:hAnsi="Verdana"/>
          <w:sz w:val="22"/>
          <w:szCs w:val="22"/>
        </w:rPr>
        <w:t xml:space="preserve"> a </w:t>
      </w:r>
      <w:proofErr w:type="spellStart"/>
      <w:r w:rsidRPr="00300D4D">
        <w:rPr>
          <w:rFonts w:ascii="Verdana" w:hAnsi="Verdana"/>
          <w:sz w:val="22"/>
          <w:szCs w:val="22"/>
        </w:rPr>
        <w:t>Senatului</w:t>
      </w:r>
      <w:proofErr w:type="spellEnd"/>
      <w:r w:rsidRPr="00300D4D">
        <w:rPr>
          <w:rFonts w:ascii="Verdana" w:hAnsi="Verdana"/>
          <w:sz w:val="22"/>
          <w:szCs w:val="22"/>
        </w:rPr>
        <w:t xml:space="preserve"> au </w:t>
      </w:r>
      <w:proofErr w:type="spellStart"/>
      <w:r w:rsidRPr="00300D4D">
        <w:rPr>
          <w:rFonts w:ascii="Verdana" w:hAnsi="Verdana"/>
          <w:sz w:val="22"/>
          <w:szCs w:val="22"/>
        </w:rPr>
        <w:t>fost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sesizate</w:t>
      </w:r>
      <w:proofErr w:type="spellEnd"/>
      <w:r w:rsidRPr="00300D4D">
        <w:rPr>
          <w:rFonts w:ascii="Verdana" w:hAnsi="Verdana"/>
          <w:sz w:val="22"/>
          <w:szCs w:val="22"/>
        </w:rPr>
        <w:t xml:space="preserve">, </w:t>
      </w:r>
      <w:proofErr w:type="spellStart"/>
      <w:r w:rsidRPr="00300D4D">
        <w:rPr>
          <w:rFonts w:ascii="Verdana" w:hAnsi="Verdana"/>
          <w:sz w:val="22"/>
          <w:szCs w:val="22"/>
        </w:rPr>
        <w:t>spre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dezbatere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și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avizare</w:t>
      </w:r>
      <w:proofErr w:type="spellEnd"/>
      <w:r w:rsidRPr="00300D4D">
        <w:rPr>
          <w:rFonts w:ascii="Verdana" w:hAnsi="Verdana"/>
          <w:sz w:val="22"/>
          <w:szCs w:val="22"/>
        </w:rPr>
        <w:t>,</w:t>
      </w:r>
      <w:r w:rsidR="00D651A6"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="00D651A6" w:rsidRPr="00300D4D">
        <w:rPr>
          <w:rFonts w:ascii="Verdana" w:hAnsi="Verdana"/>
          <w:sz w:val="22"/>
          <w:szCs w:val="22"/>
        </w:rPr>
        <w:t>în</w:t>
      </w:r>
      <w:proofErr w:type="spellEnd"/>
      <w:r w:rsidR="00D651A6"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="00D651A6" w:rsidRPr="00300D4D">
        <w:rPr>
          <w:rFonts w:ascii="Verdana" w:hAnsi="Verdana"/>
          <w:sz w:val="22"/>
          <w:szCs w:val="22"/>
        </w:rPr>
        <w:t>procedură</w:t>
      </w:r>
      <w:proofErr w:type="spellEnd"/>
      <w:r w:rsidR="00D651A6" w:rsidRPr="00300D4D">
        <w:rPr>
          <w:rFonts w:ascii="Verdana" w:hAnsi="Verdana"/>
          <w:sz w:val="22"/>
          <w:szCs w:val="22"/>
        </w:rPr>
        <w:t xml:space="preserve"> de </w:t>
      </w:r>
      <w:proofErr w:type="spellStart"/>
      <w:r w:rsidR="00D651A6" w:rsidRPr="00300D4D">
        <w:rPr>
          <w:rFonts w:ascii="Verdana" w:hAnsi="Verdana"/>
          <w:sz w:val="22"/>
          <w:szCs w:val="22"/>
        </w:rPr>
        <w:t>urgență</w:t>
      </w:r>
      <w:proofErr w:type="spellEnd"/>
      <w:r w:rsidR="00D651A6" w:rsidRPr="00300D4D">
        <w:rPr>
          <w:rFonts w:ascii="Verdana" w:hAnsi="Verdana"/>
          <w:sz w:val="22"/>
          <w:szCs w:val="22"/>
        </w:rPr>
        <w:t>,</w:t>
      </w:r>
      <w:r w:rsidRPr="00300D4D">
        <w:rPr>
          <w:rFonts w:ascii="Verdana" w:hAnsi="Verdana"/>
          <w:sz w:val="22"/>
          <w:szCs w:val="22"/>
        </w:rPr>
        <w:t xml:space="preserve"> cu </w:t>
      </w:r>
      <w:proofErr w:type="spellStart"/>
      <w:r w:rsidRPr="00300D4D">
        <w:rPr>
          <w:rFonts w:ascii="Verdana" w:hAnsi="Verdana"/>
          <w:b/>
          <w:sz w:val="22"/>
          <w:szCs w:val="22"/>
        </w:rPr>
        <w:t>proiectul</w:t>
      </w:r>
      <w:proofErr w:type="spellEnd"/>
      <w:r w:rsidRPr="00300D4D">
        <w:rPr>
          <w:rFonts w:ascii="Verdana" w:hAnsi="Verdana"/>
          <w:b/>
          <w:sz w:val="22"/>
          <w:szCs w:val="22"/>
        </w:rPr>
        <w:t xml:space="preserve"> de </w:t>
      </w:r>
      <w:proofErr w:type="spellStart"/>
      <w:r w:rsidRPr="00300D4D">
        <w:rPr>
          <w:rFonts w:ascii="Verdana" w:hAnsi="Verdana"/>
          <w:b/>
          <w:sz w:val="22"/>
          <w:szCs w:val="22"/>
        </w:rPr>
        <w:t>Lege</w:t>
      </w:r>
      <w:proofErr w:type="spellEnd"/>
      <w:r w:rsidRPr="00300D4D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aprobarea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Ordonanţei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urgenţă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a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Guvernului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nr.97/2021 cu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privire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la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rectificarea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bugetului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de stat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pe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anul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2021</w:t>
      </w:r>
      <w:r w:rsidRPr="00300D4D">
        <w:rPr>
          <w:rFonts w:ascii="Verdana" w:hAnsi="Verdana"/>
          <w:sz w:val="22"/>
          <w:szCs w:val="22"/>
        </w:rPr>
        <w:t xml:space="preserve">, </w:t>
      </w:r>
      <w:proofErr w:type="spellStart"/>
      <w:r w:rsidRPr="00300D4D">
        <w:rPr>
          <w:rFonts w:ascii="Verdana" w:hAnsi="Verdana"/>
          <w:sz w:val="22"/>
          <w:szCs w:val="22"/>
        </w:rPr>
        <w:t>trimis</w:t>
      </w:r>
      <w:proofErr w:type="spellEnd"/>
      <w:r w:rsidRPr="00300D4D">
        <w:rPr>
          <w:rFonts w:ascii="Verdana" w:hAnsi="Verdana"/>
          <w:sz w:val="22"/>
          <w:szCs w:val="22"/>
        </w:rPr>
        <w:t xml:space="preserve"> cu </w:t>
      </w:r>
      <w:proofErr w:type="spellStart"/>
      <w:r w:rsidRPr="00300D4D">
        <w:rPr>
          <w:rFonts w:ascii="Verdana" w:hAnsi="Verdana"/>
          <w:sz w:val="22"/>
          <w:szCs w:val="22"/>
        </w:rPr>
        <w:t>adresa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nr</w:t>
      </w:r>
      <w:proofErr w:type="spellEnd"/>
      <w:r w:rsidRPr="00300D4D">
        <w:rPr>
          <w:rFonts w:ascii="Verdana" w:hAnsi="Verdana"/>
          <w:sz w:val="22"/>
          <w:szCs w:val="22"/>
        </w:rPr>
        <w:t xml:space="preserve">. </w:t>
      </w:r>
      <w:proofErr w:type="spellStart"/>
      <w:r w:rsidRPr="00300D4D">
        <w:rPr>
          <w:rFonts w:ascii="Verdana" w:hAnsi="Verdana"/>
          <w:sz w:val="22"/>
          <w:szCs w:val="22"/>
        </w:rPr>
        <w:t>PL</w:t>
      </w:r>
      <w:r w:rsidR="00D651A6" w:rsidRPr="00300D4D">
        <w:rPr>
          <w:rFonts w:ascii="Verdana" w:hAnsi="Verdana"/>
          <w:sz w:val="22"/>
          <w:szCs w:val="22"/>
        </w:rPr>
        <w:t>x</w:t>
      </w:r>
      <w:proofErr w:type="spellEnd"/>
      <w:r w:rsidR="00D651A6" w:rsidRPr="00300D4D">
        <w:rPr>
          <w:rFonts w:ascii="Verdana" w:hAnsi="Verdana"/>
          <w:sz w:val="22"/>
          <w:szCs w:val="22"/>
        </w:rPr>
        <w:t xml:space="preserve"> 596/2021</w:t>
      </w:r>
      <w:r w:rsidRPr="00300D4D">
        <w:rPr>
          <w:rFonts w:ascii="Verdana" w:hAnsi="Verdana"/>
          <w:sz w:val="22"/>
          <w:szCs w:val="22"/>
        </w:rPr>
        <w:t xml:space="preserve">, </w:t>
      </w:r>
      <w:proofErr w:type="spellStart"/>
      <w:r w:rsidRPr="00300D4D">
        <w:rPr>
          <w:rFonts w:ascii="Verdana" w:hAnsi="Verdana"/>
          <w:sz w:val="22"/>
          <w:szCs w:val="22"/>
        </w:rPr>
        <w:t>respectiv</w:t>
      </w:r>
      <w:proofErr w:type="spellEnd"/>
      <w:r w:rsidR="00CD76EE">
        <w:rPr>
          <w:rFonts w:ascii="Verdana" w:hAnsi="Verdana"/>
          <w:sz w:val="22"/>
          <w:szCs w:val="22"/>
        </w:rPr>
        <w:t xml:space="preserve"> L522</w:t>
      </w:r>
      <w:r w:rsidR="00713578">
        <w:rPr>
          <w:rFonts w:ascii="Verdana" w:hAnsi="Verdana"/>
          <w:sz w:val="22"/>
          <w:szCs w:val="22"/>
        </w:rPr>
        <w:t>/2021</w:t>
      </w:r>
      <w:r w:rsidR="00D651A6" w:rsidRPr="00300D4D">
        <w:rPr>
          <w:rFonts w:ascii="Verdana" w:hAnsi="Verdana"/>
          <w:sz w:val="22"/>
          <w:szCs w:val="22"/>
        </w:rPr>
        <w:t xml:space="preserve"> din data de 14 </w:t>
      </w:r>
      <w:proofErr w:type="spellStart"/>
      <w:r w:rsidR="00D651A6" w:rsidRPr="00300D4D">
        <w:rPr>
          <w:rFonts w:ascii="Verdana" w:hAnsi="Verdana"/>
          <w:sz w:val="22"/>
          <w:szCs w:val="22"/>
        </w:rPr>
        <w:t>decembrie</w:t>
      </w:r>
      <w:proofErr w:type="spellEnd"/>
      <w:r w:rsidR="00D651A6" w:rsidRPr="00300D4D">
        <w:rPr>
          <w:rFonts w:ascii="Verdana" w:hAnsi="Verdana"/>
          <w:sz w:val="22"/>
          <w:szCs w:val="22"/>
        </w:rPr>
        <w:t xml:space="preserve"> 2021</w:t>
      </w:r>
      <w:r w:rsidRPr="00300D4D">
        <w:rPr>
          <w:rFonts w:ascii="Verdana" w:hAnsi="Verdana"/>
          <w:sz w:val="22"/>
          <w:szCs w:val="22"/>
        </w:rPr>
        <w:t>.</w:t>
      </w:r>
    </w:p>
    <w:p w:rsidR="008F6D2F" w:rsidRPr="00300D4D" w:rsidRDefault="008F6D2F" w:rsidP="008F6D2F">
      <w:pPr>
        <w:jc w:val="both"/>
        <w:rPr>
          <w:rFonts w:ascii="Verdana" w:hAnsi="Verdana"/>
          <w:sz w:val="22"/>
          <w:szCs w:val="22"/>
        </w:rPr>
      </w:pPr>
    </w:p>
    <w:p w:rsidR="008F6D2F" w:rsidRPr="00300D4D" w:rsidRDefault="008F6D2F" w:rsidP="008F6D2F">
      <w:pPr>
        <w:ind w:firstLine="708"/>
        <w:jc w:val="both"/>
        <w:rPr>
          <w:rFonts w:ascii="Verdana" w:hAnsi="Verdana"/>
          <w:sz w:val="22"/>
          <w:szCs w:val="22"/>
        </w:rPr>
      </w:pPr>
      <w:proofErr w:type="spellStart"/>
      <w:r w:rsidRPr="00300D4D">
        <w:rPr>
          <w:rFonts w:ascii="Verdana" w:hAnsi="Verdana"/>
          <w:sz w:val="22"/>
          <w:szCs w:val="22"/>
        </w:rPr>
        <w:t>În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ședințe</w:t>
      </w:r>
      <w:proofErr w:type="spellEnd"/>
      <w:r w:rsidRPr="00300D4D">
        <w:rPr>
          <w:rFonts w:ascii="Verdana" w:hAnsi="Verdana"/>
          <w:sz w:val="22"/>
          <w:szCs w:val="22"/>
        </w:rPr>
        <w:t xml:space="preserve"> separate, </w:t>
      </w:r>
      <w:proofErr w:type="spellStart"/>
      <w:r w:rsidRPr="00300D4D">
        <w:rPr>
          <w:rFonts w:ascii="Verdana" w:hAnsi="Verdana"/>
          <w:sz w:val="22"/>
          <w:szCs w:val="22"/>
        </w:rPr>
        <w:t>în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prezența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reprezentanților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Ministerului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Afacerilor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Externe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și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ai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="005C66B3">
        <w:rPr>
          <w:rFonts w:ascii="Verdana" w:hAnsi="Verdana"/>
          <w:sz w:val="22"/>
          <w:szCs w:val="22"/>
        </w:rPr>
        <w:t>Ministerului</w:t>
      </w:r>
      <w:proofErr w:type="spellEnd"/>
      <w:r w:rsidR="005C66B3">
        <w:rPr>
          <w:rFonts w:ascii="Verdana" w:hAnsi="Verdana"/>
          <w:sz w:val="22"/>
          <w:szCs w:val="22"/>
        </w:rPr>
        <w:t xml:space="preserve"> </w:t>
      </w:r>
      <w:proofErr w:type="spellStart"/>
      <w:r w:rsidR="005C66B3">
        <w:rPr>
          <w:rFonts w:ascii="Verdana" w:hAnsi="Verdana"/>
          <w:sz w:val="22"/>
          <w:szCs w:val="22"/>
        </w:rPr>
        <w:t>Finanțelor</w:t>
      </w:r>
      <w:bookmarkStart w:id="0" w:name="_GoBack"/>
      <w:bookmarkEnd w:id="0"/>
      <w:proofErr w:type="spellEnd"/>
      <w:r w:rsidRPr="00300D4D">
        <w:rPr>
          <w:rFonts w:ascii="Verdana" w:hAnsi="Verdana"/>
          <w:sz w:val="22"/>
          <w:szCs w:val="22"/>
        </w:rPr>
        <w:t xml:space="preserve">, </w:t>
      </w:r>
      <w:proofErr w:type="spellStart"/>
      <w:r w:rsidRPr="00300D4D">
        <w:rPr>
          <w:rFonts w:ascii="Verdana" w:hAnsi="Verdana"/>
          <w:sz w:val="22"/>
          <w:szCs w:val="22"/>
        </w:rPr>
        <w:t>cele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două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Comisii</w:t>
      </w:r>
      <w:proofErr w:type="spellEnd"/>
      <w:r w:rsidRPr="00300D4D">
        <w:rPr>
          <w:rFonts w:ascii="Verdana" w:hAnsi="Verdana"/>
          <w:sz w:val="22"/>
          <w:szCs w:val="22"/>
        </w:rPr>
        <w:t xml:space="preserve"> au </w:t>
      </w:r>
      <w:proofErr w:type="spellStart"/>
      <w:r w:rsidRPr="00300D4D">
        <w:rPr>
          <w:rFonts w:ascii="Verdana" w:hAnsi="Verdana"/>
          <w:sz w:val="22"/>
          <w:szCs w:val="22"/>
        </w:rPr>
        <w:t>analizat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proiectul</w:t>
      </w:r>
      <w:proofErr w:type="spellEnd"/>
      <w:r w:rsidRPr="00300D4D">
        <w:rPr>
          <w:rFonts w:ascii="Verdana" w:hAnsi="Verdana"/>
          <w:sz w:val="22"/>
          <w:szCs w:val="22"/>
        </w:rPr>
        <w:t xml:space="preserve"> de </w:t>
      </w:r>
      <w:proofErr w:type="spellStart"/>
      <w:r w:rsidRPr="00300D4D">
        <w:rPr>
          <w:rFonts w:ascii="Verdana" w:hAnsi="Verdana"/>
          <w:sz w:val="22"/>
          <w:szCs w:val="22"/>
        </w:rPr>
        <w:t>Lege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și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proofErr w:type="gramStart"/>
      <w:r w:rsidRPr="00300D4D">
        <w:rPr>
          <w:rFonts w:ascii="Verdana" w:hAnsi="Verdana"/>
          <w:sz w:val="22"/>
          <w:szCs w:val="22"/>
        </w:rPr>
        <w:t>dispozițiile</w:t>
      </w:r>
      <w:proofErr w:type="spellEnd"/>
      <w:r w:rsidRPr="00300D4D">
        <w:rPr>
          <w:rFonts w:ascii="Verdana" w:hAnsi="Verdana"/>
          <w:sz w:val="22"/>
          <w:szCs w:val="22"/>
        </w:rPr>
        <w:t xml:space="preserve">  </w:t>
      </w:r>
      <w:proofErr w:type="spellStart"/>
      <w:r w:rsidRPr="00300D4D">
        <w:rPr>
          <w:rFonts w:ascii="Verdana" w:hAnsi="Verdana"/>
          <w:sz w:val="22"/>
          <w:szCs w:val="22"/>
        </w:rPr>
        <w:t>acestuia</w:t>
      </w:r>
      <w:proofErr w:type="spellEnd"/>
      <w:proofErr w:type="gramEnd"/>
      <w:r w:rsidRPr="00300D4D">
        <w:rPr>
          <w:rFonts w:ascii="Verdana" w:hAnsi="Verdana"/>
          <w:sz w:val="22"/>
          <w:szCs w:val="22"/>
        </w:rPr>
        <w:t xml:space="preserve"> cu </w:t>
      </w:r>
      <w:proofErr w:type="spellStart"/>
      <w:r w:rsidRPr="00300D4D">
        <w:rPr>
          <w:rFonts w:ascii="Verdana" w:hAnsi="Verdana"/>
          <w:sz w:val="22"/>
          <w:szCs w:val="22"/>
        </w:rPr>
        <w:t>privire</w:t>
      </w:r>
      <w:proofErr w:type="spellEnd"/>
      <w:r w:rsidRPr="00300D4D">
        <w:rPr>
          <w:rFonts w:ascii="Verdana" w:hAnsi="Verdana"/>
          <w:sz w:val="22"/>
          <w:szCs w:val="22"/>
        </w:rPr>
        <w:t xml:space="preserve"> la </w:t>
      </w:r>
      <w:proofErr w:type="spellStart"/>
      <w:r w:rsidRPr="00300D4D">
        <w:rPr>
          <w:rFonts w:ascii="Verdana" w:hAnsi="Verdana"/>
          <w:sz w:val="22"/>
          <w:szCs w:val="22"/>
        </w:rPr>
        <w:t>bugetul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Ministerului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Afacerilor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Externe</w:t>
      </w:r>
      <w:proofErr w:type="spellEnd"/>
      <w:r w:rsidRPr="00300D4D">
        <w:rPr>
          <w:rFonts w:ascii="Verdana" w:hAnsi="Verdana"/>
          <w:sz w:val="22"/>
          <w:szCs w:val="22"/>
        </w:rPr>
        <w:t>.</w:t>
      </w:r>
    </w:p>
    <w:p w:rsidR="008F6D2F" w:rsidRPr="00300D4D" w:rsidRDefault="008F6D2F" w:rsidP="008F6D2F">
      <w:pPr>
        <w:jc w:val="both"/>
        <w:rPr>
          <w:rFonts w:ascii="Verdana" w:hAnsi="Verdana"/>
          <w:sz w:val="22"/>
          <w:szCs w:val="22"/>
        </w:rPr>
      </w:pPr>
    </w:p>
    <w:p w:rsidR="008F6D2F" w:rsidRPr="00300D4D" w:rsidRDefault="008F6D2F" w:rsidP="008F6D2F">
      <w:pPr>
        <w:ind w:firstLine="708"/>
        <w:jc w:val="both"/>
        <w:rPr>
          <w:rFonts w:ascii="Verdana" w:hAnsi="Verdana"/>
          <w:sz w:val="22"/>
          <w:szCs w:val="22"/>
        </w:rPr>
      </w:pPr>
      <w:r w:rsidRPr="00300D4D">
        <w:rPr>
          <w:rFonts w:ascii="Verdana" w:hAnsi="Verdana"/>
          <w:sz w:val="22"/>
          <w:szCs w:val="22"/>
        </w:rPr>
        <w:t xml:space="preserve">Cu </w:t>
      </w:r>
      <w:proofErr w:type="spellStart"/>
      <w:r w:rsidRPr="00300D4D">
        <w:rPr>
          <w:rFonts w:ascii="Verdana" w:hAnsi="Verdana"/>
          <w:sz w:val="22"/>
          <w:szCs w:val="22"/>
        </w:rPr>
        <w:t>majoritate</w:t>
      </w:r>
      <w:proofErr w:type="spellEnd"/>
      <w:r w:rsidRPr="00300D4D">
        <w:rPr>
          <w:rFonts w:ascii="Verdana" w:hAnsi="Verdana"/>
          <w:sz w:val="22"/>
          <w:szCs w:val="22"/>
        </w:rPr>
        <w:t xml:space="preserve"> de </w:t>
      </w:r>
      <w:proofErr w:type="spellStart"/>
      <w:r w:rsidRPr="00300D4D">
        <w:rPr>
          <w:rFonts w:ascii="Verdana" w:hAnsi="Verdana"/>
          <w:sz w:val="22"/>
          <w:szCs w:val="22"/>
        </w:rPr>
        <w:t>voturi</w:t>
      </w:r>
      <w:proofErr w:type="spellEnd"/>
      <w:r w:rsidRPr="00300D4D">
        <w:rPr>
          <w:rFonts w:ascii="Verdana" w:hAnsi="Verdana"/>
          <w:sz w:val="22"/>
          <w:szCs w:val="22"/>
        </w:rPr>
        <w:t xml:space="preserve">, </w:t>
      </w:r>
      <w:proofErr w:type="spellStart"/>
      <w:r w:rsidRPr="00300D4D">
        <w:rPr>
          <w:rFonts w:ascii="Verdana" w:hAnsi="Verdana"/>
          <w:b/>
          <w:sz w:val="22"/>
          <w:szCs w:val="22"/>
        </w:rPr>
        <w:t>proiectul</w:t>
      </w:r>
      <w:proofErr w:type="spellEnd"/>
      <w:r w:rsidRPr="00300D4D">
        <w:rPr>
          <w:rFonts w:ascii="Verdana" w:hAnsi="Verdana"/>
          <w:b/>
          <w:sz w:val="22"/>
          <w:szCs w:val="22"/>
        </w:rPr>
        <w:t xml:space="preserve"> de </w:t>
      </w:r>
      <w:proofErr w:type="spellStart"/>
      <w:r w:rsidRPr="00300D4D">
        <w:rPr>
          <w:rFonts w:ascii="Verdana" w:hAnsi="Verdana"/>
          <w:b/>
          <w:sz w:val="22"/>
          <w:szCs w:val="22"/>
        </w:rPr>
        <w:t>Lege</w:t>
      </w:r>
      <w:proofErr w:type="spellEnd"/>
      <w:r w:rsidRPr="00300D4D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aprobarea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Ordonanţei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urgenţă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a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Guvernului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nr.97/2021 cu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privire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la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rectificarea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bugetului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de stat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pe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D651A6" w:rsidRPr="00300D4D">
        <w:rPr>
          <w:rFonts w:ascii="Verdana" w:eastAsia="Verdana" w:hAnsi="Verdana" w:cs="Verdana"/>
          <w:b/>
          <w:sz w:val="22"/>
          <w:szCs w:val="22"/>
        </w:rPr>
        <w:t>anul</w:t>
      </w:r>
      <w:proofErr w:type="spellEnd"/>
      <w:r w:rsidR="00D651A6" w:rsidRPr="00300D4D">
        <w:rPr>
          <w:rFonts w:ascii="Verdana" w:eastAsia="Verdana" w:hAnsi="Verdana" w:cs="Verdana"/>
          <w:b/>
          <w:sz w:val="22"/>
          <w:szCs w:val="22"/>
        </w:rPr>
        <w:t xml:space="preserve"> 2021</w:t>
      </w:r>
      <w:r w:rsidRPr="00300D4D">
        <w:rPr>
          <w:rFonts w:ascii="Verdana" w:hAnsi="Verdana"/>
          <w:sz w:val="22"/>
          <w:szCs w:val="22"/>
        </w:rPr>
        <w:t xml:space="preserve"> a </w:t>
      </w:r>
      <w:proofErr w:type="spellStart"/>
      <w:r w:rsidRPr="00300D4D">
        <w:rPr>
          <w:rFonts w:ascii="Verdana" w:hAnsi="Verdana"/>
          <w:sz w:val="22"/>
          <w:szCs w:val="22"/>
        </w:rPr>
        <w:t>fost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b/>
          <w:sz w:val="22"/>
          <w:szCs w:val="22"/>
        </w:rPr>
        <w:t>avizat</w:t>
      </w:r>
      <w:proofErr w:type="spellEnd"/>
      <w:r w:rsidRPr="00300D4D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b/>
          <w:sz w:val="22"/>
          <w:szCs w:val="22"/>
        </w:rPr>
        <w:t>favorabil</w:t>
      </w:r>
      <w:proofErr w:type="spellEnd"/>
      <w:r w:rsidRPr="00300D4D">
        <w:rPr>
          <w:rFonts w:ascii="Verdana" w:hAnsi="Verdana"/>
          <w:sz w:val="22"/>
          <w:szCs w:val="22"/>
        </w:rPr>
        <w:t>.</w:t>
      </w:r>
    </w:p>
    <w:p w:rsidR="008F6D2F" w:rsidRPr="00300D4D" w:rsidRDefault="008F6D2F" w:rsidP="008F6D2F">
      <w:pPr>
        <w:jc w:val="both"/>
        <w:rPr>
          <w:rFonts w:ascii="Verdana" w:hAnsi="Verdana"/>
          <w:sz w:val="22"/>
          <w:szCs w:val="22"/>
        </w:rPr>
      </w:pPr>
    </w:p>
    <w:p w:rsidR="008F6D2F" w:rsidRPr="00300D4D" w:rsidRDefault="008F6D2F" w:rsidP="008F6D2F">
      <w:pPr>
        <w:jc w:val="both"/>
        <w:rPr>
          <w:rFonts w:ascii="Verdana" w:hAnsi="Verdana"/>
          <w:sz w:val="22"/>
          <w:szCs w:val="22"/>
        </w:rPr>
      </w:pPr>
      <w:r w:rsidRPr="00300D4D">
        <w:rPr>
          <w:rFonts w:ascii="Verdana" w:hAnsi="Verdana"/>
          <w:sz w:val="22"/>
          <w:szCs w:val="22"/>
        </w:rPr>
        <w:tab/>
      </w:r>
      <w:proofErr w:type="spellStart"/>
      <w:r w:rsidRPr="00300D4D">
        <w:rPr>
          <w:rFonts w:ascii="Verdana" w:hAnsi="Verdana"/>
          <w:sz w:val="22"/>
          <w:szCs w:val="22"/>
        </w:rPr>
        <w:t>În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raport</w:t>
      </w:r>
      <w:proofErr w:type="spellEnd"/>
      <w:r w:rsidRPr="00300D4D">
        <w:rPr>
          <w:rFonts w:ascii="Verdana" w:hAnsi="Verdana"/>
          <w:sz w:val="22"/>
          <w:szCs w:val="22"/>
        </w:rPr>
        <w:t xml:space="preserve"> de </w:t>
      </w:r>
      <w:proofErr w:type="spellStart"/>
      <w:r w:rsidRPr="00300D4D">
        <w:rPr>
          <w:rFonts w:ascii="Verdana" w:hAnsi="Verdana"/>
          <w:sz w:val="22"/>
          <w:szCs w:val="22"/>
        </w:rPr>
        <w:t>obiectul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și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conținutul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său</w:t>
      </w:r>
      <w:proofErr w:type="spellEnd"/>
      <w:r w:rsidRPr="00300D4D">
        <w:rPr>
          <w:rFonts w:ascii="Verdana" w:hAnsi="Verdana"/>
          <w:sz w:val="22"/>
          <w:szCs w:val="22"/>
        </w:rPr>
        <w:t xml:space="preserve">, </w:t>
      </w:r>
      <w:proofErr w:type="spellStart"/>
      <w:r w:rsidRPr="00300D4D">
        <w:rPr>
          <w:rFonts w:ascii="Verdana" w:hAnsi="Verdana"/>
          <w:sz w:val="22"/>
          <w:szCs w:val="22"/>
        </w:rPr>
        <w:t>proiectul</w:t>
      </w:r>
      <w:proofErr w:type="spellEnd"/>
      <w:r w:rsidRPr="00300D4D">
        <w:rPr>
          <w:rFonts w:ascii="Verdana" w:hAnsi="Verdana"/>
          <w:sz w:val="22"/>
          <w:szCs w:val="22"/>
        </w:rPr>
        <w:t xml:space="preserve"> de </w:t>
      </w:r>
      <w:proofErr w:type="spellStart"/>
      <w:r w:rsidRPr="00300D4D">
        <w:rPr>
          <w:rFonts w:ascii="Verdana" w:hAnsi="Verdana"/>
          <w:sz w:val="22"/>
          <w:szCs w:val="22"/>
        </w:rPr>
        <w:t>Lege</w:t>
      </w:r>
      <w:proofErr w:type="spellEnd"/>
      <w:r w:rsidRPr="00300D4D">
        <w:rPr>
          <w:rFonts w:ascii="Verdana" w:hAnsi="Verdana"/>
          <w:sz w:val="22"/>
          <w:szCs w:val="22"/>
        </w:rPr>
        <w:t xml:space="preserve"> face parte din </w:t>
      </w:r>
      <w:proofErr w:type="spellStart"/>
      <w:r w:rsidRPr="00300D4D">
        <w:rPr>
          <w:rFonts w:ascii="Verdana" w:hAnsi="Verdana"/>
          <w:sz w:val="22"/>
          <w:szCs w:val="22"/>
        </w:rPr>
        <w:t>categoria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legilor</w:t>
      </w:r>
      <w:proofErr w:type="spellEnd"/>
      <w:r w:rsidRPr="00300D4D">
        <w:rPr>
          <w:rFonts w:ascii="Verdana" w:hAnsi="Verdana"/>
          <w:sz w:val="22"/>
          <w:szCs w:val="22"/>
        </w:rPr>
        <w:t xml:space="preserve"> </w:t>
      </w:r>
      <w:proofErr w:type="spellStart"/>
      <w:r w:rsidRPr="00300D4D">
        <w:rPr>
          <w:rFonts w:ascii="Verdana" w:hAnsi="Verdana"/>
          <w:sz w:val="22"/>
          <w:szCs w:val="22"/>
        </w:rPr>
        <w:t>ordinare</w:t>
      </w:r>
      <w:proofErr w:type="spellEnd"/>
      <w:r w:rsidRPr="00300D4D">
        <w:rPr>
          <w:rFonts w:ascii="Verdana" w:hAnsi="Verdana"/>
          <w:sz w:val="22"/>
          <w:szCs w:val="22"/>
        </w:rPr>
        <w:t>.</w:t>
      </w:r>
    </w:p>
    <w:p w:rsidR="008F6D2F" w:rsidRDefault="008F6D2F" w:rsidP="008F6D2F">
      <w:pPr>
        <w:spacing w:beforeLines="60" w:before="144" w:after="120"/>
        <w:ind w:left="720"/>
        <w:jc w:val="both"/>
        <w:rPr>
          <w:rFonts w:ascii="Verdana" w:hAnsi="Verdana" w:cs="Arial"/>
          <w:b/>
          <w:sz w:val="22"/>
          <w:szCs w:val="22"/>
          <w:lang w:val="ro-RO"/>
        </w:rPr>
      </w:pPr>
    </w:p>
    <w:p w:rsidR="00114C11" w:rsidRPr="00300D4D" w:rsidRDefault="00114C11" w:rsidP="008F6D2F">
      <w:pPr>
        <w:spacing w:beforeLines="60" w:before="144" w:after="120"/>
        <w:ind w:left="720"/>
        <w:jc w:val="both"/>
        <w:rPr>
          <w:rFonts w:ascii="Verdana" w:hAnsi="Verdana" w:cs="Arial"/>
          <w:b/>
          <w:sz w:val="22"/>
          <w:szCs w:val="22"/>
          <w:lang w:val="ro-RO"/>
        </w:rPr>
      </w:pPr>
    </w:p>
    <w:p w:rsidR="008F6D2F" w:rsidRPr="007A4AEB" w:rsidRDefault="008F6D2F" w:rsidP="008F6D2F">
      <w:pPr>
        <w:spacing w:beforeLines="60" w:before="144" w:after="120"/>
        <w:ind w:left="720"/>
        <w:jc w:val="both"/>
        <w:rPr>
          <w:rFonts w:ascii="Verdana" w:hAnsi="Verdana" w:cs="Arial"/>
          <w:b/>
          <w:lang w:val="ro-RO"/>
        </w:rPr>
      </w:pPr>
      <w:r w:rsidRPr="007A4AEB">
        <w:rPr>
          <w:rFonts w:ascii="Verdana" w:hAnsi="Verdana" w:cs="Arial"/>
          <w:b/>
          <w:lang w:val="ro-RO"/>
        </w:rPr>
        <w:tab/>
      </w:r>
      <w:proofErr w:type="spellStart"/>
      <w:r w:rsidRPr="007A4AEB">
        <w:rPr>
          <w:rFonts w:ascii="Verdana" w:hAnsi="Verdana" w:cs="Arial"/>
          <w:b/>
          <w:lang w:val="ro-RO"/>
        </w:rPr>
        <w:t>Biró</w:t>
      </w:r>
      <w:proofErr w:type="spellEnd"/>
      <w:r w:rsidRPr="007A4AEB">
        <w:rPr>
          <w:rFonts w:ascii="Verdana" w:hAnsi="Verdana" w:cs="Arial"/>
          <w:b/>
          <w:lang w:val="ro-RO"/>
        </w:rPr>
        <w:t xml:space="preserve"> </w:t>
      </w:r>
      <w:proofErr w:type="spellStart"/>
      <w:r w:rsidRPr="007A4AEB">
        <w:rPr>
          <w:rFonts w:ascii="Verdana" w:hAnsi="Verdana" w:cs="Arial"/>
          <w:b/>
          <w:lang w:val="ro-RO"/>
        </w:rPr>
        <w:t>Rozália-Ibolya</w:t>
      </w:r>
      <w:proofErr w:type="spellEnd"/>
      <w:r>
        <w:rPr>
          <w:rFonts w:ascii="Verdana" w:hAnsi="Verdana" w:cs="Arial"/>
          <w:b/>
          <w:lang w:val="ro-RO"/>
        </w:rPr>
        <w:tab/>
      </w:r>
      <w:r>
        <w:rPr>
          <w:rFonts w:ascii="Verdana" w:hAnsi="Verdana" w:cs="Arial"/>
          <w:b/>
          <w:lang w:val="ro-RO"/>
        </w:rPr>
        <w:tab/>
        <w:t xml:space="preserve">              Corlățean Titus</w:t>
      </w:r>
      <w:r w:rsidRPr="007A4AEB">
        <w:rPr>
          <w:rFonts w:ascii="Verdana" w:hAnsi="Verdana" w:cs="Arial"/>
          <w:b/>
          <w:lang w:val="ro-RO"/>
        </w:rPr>
        <w:t xml:space="preserve"> </w:t>
      </w:r>
    </w:p>
    <w:p w:rsidR="008F6D2F" w:rsidRPr="007A4AEB" w:rsidRDefault="008F6D2F" w:rsidP="008F6D2F">
      <w:pPr>
        <w:spacing w:beforeLines="60" w:before="144" w:after="120"/>
        <w:ind w:left="720"/>
        <w:jc w:val="both"/>
        <w:rPr>
          <w:rFonts w:ascii="Verdana" w:hAnsi="Verdana" w:cs="Arial"/>
          <w:b/>
          <w:lang w:val="ro-RO"/>
        </w:rPr>
      </w:pPr>
    </w:p>
    <w:p w:rsidR="00DA50A7" w:rsidRPr="008F6D2F" w:rsidRDefault="008F6D2F" w:rsidP="008F6D2F">
      <w:pPr>
        <w:spacing w:beforeLines="60" w:before="144" w:after="120"/>
        <w:ind w:left="720"/>
        <w:jc w:val="both"/>
        <w:rPr>
          <w:rFonts w:ascii="Verdana" w:hAnsi="Verdana" w:cs="Arial"/>
          <w:b/>
          <w:lang w:val="ro-RO"/>
        </w:rPr>
      </w:pPr>
      <w:r w:rsidRPr="007A4AEB">
        <w:rPr>
          <w:rFonts w:ascii="Verdana" w:hAnsi="Verdana" w:cs="Arial"/>
          <w:b/>
          <w:lang w:val="ro-RO"/>
        </w:rPr>
        <w:t xml:space="preserve">  </w:t>
      </w:r>
      <w:r w:rsidRPr="007A4AEB">
        <w:rPr>
          <w:rFonts w:ascii="Verdana" w:hAnsi="Verdana" w:cs="Arial"/>
          <w:b/>
          <w:lang w:val="ro-RO"/>
        </w:rPr>
        <w:tab/>
        <w:t xml:space="preserve">    </w:t>
      </w:r>
      <w:proofErr w:type="spellStart"/>
      <w:r w:rsidRPr="007A4AEB">
        <w:rPr>
          <w:rFonts w:ascii="Verdana" w:hAnsi="Verdana" w:cs="Arial"/>
          <w:b/>
          <w:lang w:val="ro-RO"/>
        </w:rPr>
        <w:t>Preşedinte</w:t>
      </w:r>
      <w:proofErr w:type="spellEnd"/>
      <w:r w:rsidRPr="007A4AEB">
        <w:rPr>
          <w:rFonts w:ascii="Verdana" w:hAnsi="Verdana" w:cs="Arial"/>
          <w:b/>
          <w:lang w:val="ro-RO"/>
        </w:rPr>
        <w:tab/>
      </w:r>
      <w:r w:rsidRPr="007A4AEB">
        <w:rPr>
          <w:rFonts w:ascii="Verdana" w:hAnsi="Verdana" w:cs="Arial"/>
          <w:b/>
          <w:lang w:val="ro-RO"/>
        </w:rPr>
        <w:tab/>
        <w:t xml:space="preserve">                       </w:t>
      </w:r>
      <w:r w:rsidRPr="007A4AEB">
        <w:rPr>
          <w:rFonts w:ascii="Verdana" w:hAnsi="Verdana" w:cs="Arial"/>
          <w:b/>
          <w:lang w:val="ro-RO"/>
        </w:rPr>
        <w:tab/>
      </w:r>
      <w:r>
        <w:rPr>
          <w:rFonts w:ascii="Verdana" w:hAnsi="Verdana" w:cs="Arial"/>
          <w:b/>
          <w:lang w:val="ro-RO"/>
        </w:rPr>
        <w:t xml:space="preserve"> </w:t>
      </w:r>
      <w:r w:rsidRPr="007A4AEB">
        <w:rPr>
          <w:rFonts w:ascii="Verdana" w:hAnsi="Verdana" w:cs="Arial"/>
          <w:b/>
          <w:lang w:val="ro-RO"/>
        </w:rPr>
        <w:t>Președinte</w:t>
      </w:r>
    </w:p>
    <w:sectPr w:rsidR="00DA50A7" w:rsidRPr="008F6D2F" w:rsidSect="00EA347B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D2F"/>
    <w:rsid w:val="00114C11"/>
    <w:rsid w:val="00300D4D"/>
    <w:rsid w:val="003717E7"/>
    <w:rsid w:val="005C66B3"/>
    <w:rsid w:val="00713578"/>
    <w:rsid w:val="008F6D2F"/>
    <w:rsid w:val="00CD76EE"/>
    <w:rsid w:val="00D651A6"/>
    <w:rsid w:val="00DA50A7"/>
    <w:rsid w:val="00E7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864F8"/>
  <w15:chartTrackingRefBased/>
  <w15:docId w15:val="{A594DFB8-DF35-40C6-B805-F02E003A2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D2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qFormat/>
    <w:rsid w:val="008F6D2F"/>
    <w:pPr>
      <w:keepNext/>
      <w:spacing w:line="204" w:lineRule="auto"/>
      <w:jc w:val="center"/>
      <w:outlineLvl w:val="5"/>
    </w:pPr>
    <w:rPr>
      <w:rFonts w:ascii="Shelley Allegro-Ro" w:hAnsi="Shelley Allegro-Ro" w:cs="Shelley Allegro-Ro"/>
      <w:b/>
      <w:bCs/>
      <w:spacing w:val="20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8F6D2F"/>
    <w:rPr>
      <w:rFonts w:ascii="Shelley Allegro-Ro" w:eastAsia="Calibri" w:hAnsi="Shelley Allegro-Ro" w:cs="Shelley Allegro-Ro"/>
      <w:b/>
      <w:bCs/>
      <w:spacing w:val="20"/>
      <w:sz w:val="48"/>
      <w:szCs w:val="48"/>
      <w:lang w:val="en-US"/>
    </w:rPr>
  </w:style>
  <w:style w:type="paragraph" w:styleId="Caption">
    <w:name w:val="caption"/>
    <w:basedOn w:val="Normal"/>
    <w:next w:val="Normal"/>
    <w:qFormat/>
    <w:rsid w:val="008F6D2F"/>
    <w:pPr>
      <w:spacing w:line="204" w:lineRule="auto"/>
      <w:jc w:val="center"/>
    </w:pPr>
    <w:rPr>
      <w:rFonts w:ascii="Shelley Allegro-Ro" w:hAnsi="Shelley Allegro-Ro" w:cs="Shelley Allegro-Ro"/>
      <w:b/>
      <w:bCs/>
      <w:spacing w:val="2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250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12</cp:revision>
  <dcterms:created xsi:type="dcterms:W3CDTF">2022-02-07T15:14:00Z</dcterms:created>
  <dcterms:modified xsi:type="dcterms:W3CDTF">2022-02-07T15:35:00Z</dcterms:modified>
</cp:coreProperties>
</file>