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72E" w:rsidRDefault="00C2372E" w:rsidP="00C2372E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697B5397" wp14:editId="3B42C9DB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372E" w:rsidRPr="00DA685F" w:rsidRDefault="00C2372E" w:rsidP="00C2372E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C2372E" w:rsidRPr="00B131C1" w:rsidRDefault="00C2372E" w:rsidP="00C2372E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C2372E" w:rsidRPr="00DA685F" w:rsidRDefault="00C2372E" w:rsidP="00C2372E">
      <w:pPr>
        <w:rPr>
          <w:lang w:val="it-IT"/>
        </w:rPr>
      </w:pPr>
    </w:p>
    <w:p w:rsidR="00C2372E" w:rsidRPr="00616106" w:rsidRDefault="00C2372E" w:rsidP="00C2372E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C2372E" w:rsidRDefault="00C2372E" w:rsidP="00C2372E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</w:t>
      </w:r>
      <w:proofErr w:type="spellStart"/>
      <w:r w:rsidRPr="00CF7591">
        <w:rPr>
          <w:rFonts w:ascii="Verdana" w:hAnsi="Verdana" w:cs="Arial"/>
          <w:sz w:val="22"/>
          <w:szCs w:val="22"/>
        </w:rPr>
        <w:t>Bucureşti</w:t>
      </w:r>
      <w:proofErr w:type="spellEnd"/>
      <w:r w:rsidRPr="00CF7591">
        <w:rPr>
          <w:rFonts w:ascii="Verdana" w:hAnsi="Verdana" w:cs="Arial"/>
          <w:sz w:val="22"/>
          <w:szCs w:val="22"/>
        </w:rPr>
        <w:t xml:space="preserve">, </w:t>
      </w:r>
      <w:r w:rsidR="003F1AFD">
        <w:rPr>
          <w:rFonts w:ascii="Verdana" w:hAnsi="Verdana" w:cs="Arial"/>
          <w:sz w:val="22"/>
          <w:szCs w:val="22"/>
        </w:rPr>
        <w:t xml:space="preserve">12 </w:t>
      </w:r>
      <w:proofErr w:type="spellStart"/>
      <w:r w:rsidR="003F1AFD">
        <w:rPr>
          <w:rFonts w:ascii="Verdana" w:hAnsi="Verdana" w:cs="Arial"/>
          <w:sz w:val="22"/>
          <w:szCs w:val="22"/>
        </w:rPr>
        <w:t>mai</w:t>
      </w:r>
      <w:proofErr w:type="spellEnd"/>
      <w:r>
        <w:rPr>
          <w:rFonts w:ascii="Verdana" w:hAnsi="Verdana" w:cs="Arial"/>
          <w:sz w:val="22"/>
          <w:szCs w:val="22"/>
        </w:rPr>
        <w:t xml:space="preserve"> 2026</w:t>
      </w:r>
    </w:p>
    <w:p w:rsidR="00C2372E" w:rsidRDefault="00C2372E" w:rsidP="00C2372E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</w:t>
      </w:r>
      <w:proofErr w:type="spellStart"/>
      <w:r w:rsidR="003F1AFD">
        <w:rPr>
          <w:rFonts w:ascii="Verdana" w:hAnsi="Verdana" w:cs="Arial"/>
          <w:sz w:val="22"/>
          <w:szCs w:val="22"/>
        </w:rPr>
        <w:t>Nr</w:t>
      </w:r>
      <w:proofErr w:type="spellEnd"/>
      <w:r w:rsidR="003F1AFD">
        <w:rPr>
          <w:rFonts w:ascii="Verdana" w:hAnsi="Verdana" w:cs="Arial"/>
          <w:sz w:val="22"/>
          <w:szCs w:val="22"/>
        </w:rPr>
        <w:t>. 7c-15/83</w:t>
      </w:r>
    </w:p>
    <w:p w:rsidR="00C2372E" w:rsidRDefault="00C2372E" w:rsidP="00C2372E">
      <w:pPr>
        <w:rPr>
          <w:rFonts w:ascii="Verdana" w:hAnsi="Verdana" w:cs="Arial"/>
          <w:sz w:val="22"/>
          <w:szCs w:val="22"/>
        </w:rPr>
      </w:pPr>
    </w:p>
    <w:p w:rsidR="00C2372E" w:rsidRDefault="00C2372E" w:rsidP="00C2372E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       </w:t>
      </w:r>
      <w:r w:rsidR="003F1AFD">
        <w:rPr>
          <w:rFonts w:ascii="Verdana" w:hAnsi="Verdana"/>
          <w:b/>
          <w:sz w:val="22"/>
          <w:szCs w:val="22"/>
        </w:rPr>
        <w:t>PLx.299</w:t>
      </w:r>
      <w:r>
        <w:rPr>
          <w:rFonts w:ascii="Verdana" w:hAnsi="Verdana"/>
          <w:b/>
          <w:sz w:val="22"/>
          <w:szCs w:val="22"/>
        </w:rPr>
        <w:t>/2026</w:t>
      </w:r>
    </w:p>
    <w:p w:rsidR="006173DE" w:rsidRDefault="006173DE" w:rsidP="00C2372E">
      <w:pPr>
        <w:rPr>
          <w:rFonts w:ascii="Verdana" w:hAnsi="Verdana"/>
          <w:b/>
          <w:sz w:val="22"/>
          <w:szCs w:val="22"/>
        </w:rPr>
      </w:pPr>
    </w:p>
    <w:p w:rsidR="00C2372E" w:rsidRPr="006E345B" w:rsidRDefault="00C2372E" w:rsidP="00C2372E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C2372E" w:rsidRDefault="00C2372E" w:rsidP="00C2372E">
      <w:pPr>
        <w:jc w:val="center"/>
        <w:rPr>
          <w:rFonts w:ascii="Verdana" w:hAnsi="Verdana" w:cs="Arial"/>
          <w:sz w:val="22"/>
          <w:szCs w:val="22"/>
        </w:rPr>
      </w:pPr>
      <w:proofErr w:type="spellStart"/>
      <w:r>
        <w:rPr>
          <w:rFonts w:ascii="Verdana" w:hAnsi="Verdana" w:cs="Arial"/>
          <w:sz w:val="22"/>
          <w:szCs w:val="22"/>
        </w:rPr>
        <w:t>a</w:t>
      </w:r>
      <w:r w:rsidRPr="00ED300B">
        <w:rPr>
          <w:rFonts w:ascii="Verdana" w:hAnsi="Verdana" w:cs="Arial"/>
          <w:sz w:val="22"/>
          <w:szCs w:val="22"/>
        </w:rPr>
        <w:t>supra</w:t>
      </w:r>
      <w:proofErr w:type="spellEnd"/>
    </w:p>
    <w:p w:rsidR="00C2372E" w:rsidRPr="00ED300B" w:rsidRDefault="00C2372E" w:rsidP="00C2372E">
      <w:pPr>
        <w:jc w:val="center"/>
        <w:rPr>
          <w:rFonts w:ascii="Verdana" w:hAnsi="Verdana" w:cs="Arial"/>
          <w:sz w:val="22"/>
          <w:szCs w:val="22"/>
          <w:lang w:val="ro-RO"/>
        </w:rPr>
      </w:pPr>
    </w:p>
    <w:p w:rsidR="003F1AFD" w:rsidRDefault="00C2372E" w:rsidP="003F1AFD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>Proiectului</w:t>
      </w:r>
      <w:proofErr w:type="spellEnd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de </w:t>
      </w:r>
      <w:proofErr w:type="spellStart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>Lege</w:t>
      </w:r>
      <w:proofErr w:type="spellEnd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3F1AFD"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>pentru</w:t>
      </w:r>
      <w:proofErr w:type="spellEnd"/>
      <w:r w:rsidR="003F1AFD"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3F1AFD"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>aprobarea</w:t>
      </w:r>
      <w:proofErr w:type="spellEnd"/>
      <w:r w:rsidR="003F1AFD"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3F1AFD"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>Ordonanței</w:t>
      </w:r>
      <w:proofErr w:type="spellEnd"/>
      <w:r w:rsidR="003F1AFD"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de </w:t>
      </w:r>
      <w:proofErr w:type="spellStart"/>
      <w:r w:rsidR="003F1AFD"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>urgență</w:t>
      </w:r>
      <w:proofErr w:type="spellEnd"/>
      <w:r w:rsidR="003F1AFD"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</w:p>
    <w:p w:rsidR="003F1AFD" w:rsidRDefault="003F1AFD" w:rsidP="003F1AFD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a </w:t>
      </w:r>
      <w:proofErr w:type="spellStart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>Guvernului</w:t>
      </w:r>
      <w:proofErr w:type="spellEnd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nr.16/2026 </w:t>
      </w:r>
      <w:proofErr w:type="spellStart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>privind</w:t>
      </w:r>
      <w:proofErr w:type="spellEnd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>modificarea</w:t>
      </w:r>
      <w:proofErr w:type="spellEnd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>art.XXI</w:t>
      </w:r>
      <w:proofErr w:type="spellEnd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proofErr w:type="gramStart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>alin</w:t>
      </w:r>
      <w:proofErr w:type="spellEnd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>.(</w:t>
      </w:r>
      <w:proofErr w:type="gramEnd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1) </w:t>
      </w:r>
    </w:p>
    <w:p w:rsidR="003F1AFD" w:rsidRDefault="003F1AFD" w:rsidP="003F1AFD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din </w:t>
      </w:r>
      <w:proofErr w:type="spellStart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>Legea</w:t>
      </w:r>
      <w:proofErr w:type="spellEnd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nr.14/2025 </w:t>
      </w:r>
      <w:proofErr w:type="spellStart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>pentru</w:t>
      </w:r>
      <w:proofErr w:type="spellEnd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>modificarea</w:t>
      </w:r>
      <w:proofErr w:type="spellEnd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>și</w:t>
      </w:r>
      <w:proofErr w:type="spellEnd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>completarea</w:t>
      </w:r>
      <w:proofErr w:type="spellEnd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</w:p>
    <w:p w:rsidR="003F1AFD" w:rsidRDefault="003F1AFD" w:rsidP="003F1AFD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>Legii</w:t>
      </w:r>
      <w:proofErr w:type="spellEnd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>cetățeniei</w:t>
      </w:r>
      <w:proofErr w:type="spellEnd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>române</w:t>
      </w:r>
      <w:proofErr w:type="spellEnd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nr.21/1991, </w:t>
      </w:r>
    </w:p>
    <w:p w:rsidR="00C2372E" w:rsidRDefault="003F1AFD" w:rsidP="003F1AFD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>precum</w:t>
      </w:r>
      <w:proofErr w:type="spellEnd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>și</w:t>
      </w:r>
      <w:proofErr w:type="spellEnd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>pentru</w:t>
      </w:r>
      <w:proofErr w:type="spellEnd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>modificarea</w:t>
      </w:r>
      <w:proofErr w:type="spellEnd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>și</w:t>
      </w:r>
      <w:proofErr w:type="spellEnd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3F1AFD">
        <w:rPr>
          <w:rFonts w:ascii="Verdana" w:hAnsi="Verdana" w:cs="Arial"/>
          <w:b/>
          <w:sz w:val="22"/>
          <w:szCs w:val="22"/>
          <w:shd w:val="clear" w:color="auto" w:fill="FFFFFF"/>
        </w:rPr>
        <w:t>completarea</w:t>
      </w:r>
      <w:proofErr w:type="spellEnd"/>
      <w:r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shd w:val="clear" w:color="auto" w:fill="FFFFFF"/>
        </w:rPr>
        <w:t>altor</w:t>
      </w:r>
      <w:proofErr w:type="spellEnd"/>
      <w:r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shd w:val="clear" w:color="auto" w:fill="FFFFFF"/>
        </w:rPr>
        <w:t>acte</w:t>
      </w:r>
      <w:proofErr w:type="spellEnd"/>
      <w:r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normative</w:t>
      </w:r>
    </w:p>
    <w:p w:rsidR="003F1AFD" w:rsidRDefault="003F1AFD" w:rsidP="003F1AFD">
      <w:pPr>
        <w:tabs>
          <w:tab w:val="left" w:pos="720"/>
        </w:tabs>
        <w:jc w:val="center"/>
        <w:rPr>
          <w:rFonts w:ascii="Verdana" w:hAnsi="Verdana"/>
          <w:b/>
          <w:sz w:val="22"/>
          <w:szCs w:val="22"/>
        </w:rPr>
      </w:pPr>
    </w:p>
    <w:p w:rsidR="00C2372E" w:rsidRPr="007E1651" w:rsidRDefault="00C2372E" w:rsidP="00C2372E">
      <w:pPr>
        <w:tabs>
          <w:tab w:val="left" w:pos="720"/>
        </w:tabs>
        <w:spacing w:before="160"/>
        <w:jc w:val="both"/>
        <w:rPr>
          <w:rFonts w:ascii="Verdana" w:hAnsi="Verdana" w:cs="Arial"/>
          <w:sz w:val="22"/>
          <w:szCs w:val="22"/>
          <w:shd w:val="clear" w:color="auto" w:fill="FFFFFF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A832F7">
        <w:rPr>
          <w:rFonts w:ascii="Verdana" w:hAnsi="Verdana" w:cs="Arial"/>
          <w:sz w:val="22"/>
          <w:szCs w:val="22"/>
          <w:lang w:val="ro-RO"/>
        </w:rPr>
        <w:t>În conformitate cu prevederile art.95</w:t>
      </w:r>
      <w:r w:rsidR="003F1AFD">
        <w:rPr>
          <w:rFonts w:ascii="Verdana" w:hAnsi="Verdana" w:cs="Arial"/>
          <w:sz w:val="22"/>
          <w:szCs w:val="22"/>
          <w:lang w:val="ro-RO"/>
        </w:rPr>
        <w:t xml:space="preserve"> și 118 alin.(3)</w:t>
      </w:r>
      <w:r w:rsidR="008E48FC">
        <w:rPr>
          <w:rFonts w:ascii="Verdana" w:hAnsi="Verdana" w:cs="Arial"/>
          <w:sz w:val="22"/>
          <w:szCs w:val="22"/>
          <w:lang w:val="ro-RO"/>
        </w:rPr>
        <w:t xml:space="preserve"> </w:t>
      </w:r>
      <w:r w:rsidRPr="00A832F7">
        <w:rPr>
          <w:rFonts w:ascii="Verdana" w:hAnsi="Verdana" w:cs="Arial"/>
          <w:sz w:val="22"/>
          <w:szCs w:val="22"/>
          <w:lang w:val="ro-RO"/>
        </w:rPr>
        <w:t>din Regulamentul Camerei Deputaților, republicat, Comisia pentru politică externă a fost sesizată, spre dezbatere și avizare,</w:t>
      </w:r>
      <w:r w:rsidR="003F1AFD">
        <w:rPr>
          <w:rFonts w:ascii="Verdana" w:hAnsi="Verdana" w:cs="Arial"/>
          <w:sz w:val="22"/>
          <w:szCs w:val="22"/>
          <w:lang w:val="ro-RO"/>
        </w:rPr>
        <w:t xml:space="preserve"> în procedură de urgență,</w:t>
      </w:r>
      <w:r w:rsidR="008E48FC">
        <w:rPr>
          <w:rFonts w:ascii="Verdana" w:hAnsi="Verdana" w:cs="Arial"/>
          <w:sz w:val="22"/>
          <w:szCs w:val="22"/>
          <w:lang w:val="ro-RO"/>
        </w:rPr>
        <w:t xml:space="preserve"> </w:t>
      </w:r>
      <w:r w:rsidRPr="00A832F7">
        <w:rPr>
          <w:rFonts w:ascii="Verdana" w:hAnsi="Verdana" w:cs="Arial"/>
          <w:sz w:val="22"/>
          <w:szCs w:val="22"/>
          <w:lang w:val="ro-RO"/>
        </w:rPr>
        <w:t xml:space="preserve">cu </w:t>
      </w:r>
      <w:proofErr w:type="spellStart"/>
      <w:r w:rsidRPr="00A832F7">
        <w:rPr>
          <w:rFonts w:ascii="Verdana" w:hAnsi="Verdana" w:cs="Arial"/>
          <w:sz w:val="22"/>
          <w:szCs w:val="22"/>
          <w:shd w:val="clear" w:color="auto" w:fill="FFFFFF"/>
        </w:rPr>
        <w:t>proiectul</w:t>
      </w:r>
      <w:proofErr w:type="spellEnd"/>
      <w:r w:rsidRPr="00A832F7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r w:rsidRPr="00C2372E">
        <w:rPr>
          <w:rFonts w:ascii="Verdana" w:hAnsi="Verdana" w:cs="Arial"/>
          <w:sz w:val="22"/>
          <w:szCs w:val="22"/>
          <w:shd w:val="clear" w:color="auto" w:fill="FFFFFF"/>
        </w:rPr>
        <w:t xml:space="preserve">de </w:t>
      </w:r>
      <w:proofErr w:type="spellStart"/>
      <w:r w:rsidRPr="00C2372E">
        <w:rPr>
          <w:rFonts w:ascii="Verdana" w:hAnsi="Verdana" w:cs="Arial"/>
          <w:sz w:val="22"/>
          <w:szCs w:val="22"/>
          <w:shd w:val="clear" w:color="auto" w:fill="FFFFFF"/>
        </w:rPr>
        <w:t>Lege</w:t>
      </w:r>
      <w:proofErr w:type="spellEnd"/>
      <w:r w:rsidRPr="00C2372E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>pentru</w:t>
      </w:r>
      <w:proofErr w:type="spellEnd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>aprobarea</w:t>
      </w:r>
      <w:proofErr w:type="spellEnd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>Ordonanței</w:t>
      </w:r>
      <w:proofErr w:type="spellEnd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 xml:space="preserve"> de </w:t>
      </w:r>
      <w:proofErr w:type="spellStart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>urgență</w:t>
      </w:r>
      <w:proofErr w:type="spellEnd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 xml:space="preserve"> a </w:t>
      </w:r>
      <w:proofErr w:type="spellStart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>Guvernului</w:t>
      </w:r>
      <w:proofErr w:type="spellEnd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 xml:space="preserve"> nr.16/2026 </w:t>
      </w:r>
      <w:proofErr w:type="spellStart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>privind</w:t>
      </w:r>
      <w:proofErr w:type="spellEnd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>modificarea</w:t>
      </w:r>
      <w:proofErr w:type="spellEnd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>art.XXI</w:t>
      </w:r>
      <w:proofErr w:type="spellEnd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>alin</w:t>
      </w:r>
      <w:proofErr w:type="spellEnd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 xml:space="preserve">.(1) din </w:t>
      </w:r>
      <w:proofErr w:type="spellStart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>Legea</w:t>
      </w:r>
      <w:proofErr w:type="spellEnd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 xml:space="preserve"> nr.14/2025 </w:t>
      </w:r>
      <w:proofErr w:type="spellStart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>pentru</w:t>
      </w:r>
      <w:proofErr w:type="spellEnd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>modificarea</w:t>
      </w:r>
      <w:proofErr w:type="spellEnd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>și</w:t>
      </w:r>
      <w:proofErr w:type="spellEnd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>completarea</w:t>
      </w:r>
      <w:proofErr w:type="spellEnd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>Legii</w:t>
      </w:r>
      <w:proofErr w:type="spellEnd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>cetățeniei</w:t>
      </w:r>
      <w:proofErr w:type="spellEnd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>române</w:t>
      </w:r>
      <w:proofErr w:type="spellEnd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 xml:space="preserve"> nr.21/1991, </w:t>
      </w:r>
      <w:proofErr w:type="spellStart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>precum</w:t>
      </w:r>
      <w:proofErr w:type="spellEnd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>și</w:t>
      </w:r>
      <w:proofErr w:type="spellEnd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>pentru</w:t>
      </w:r>
      <w:proofErr w:type="spellEnd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>modificarea</w:t>
      </w:r>
      <w:proofErr w:type="spellEnd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>și</w:t>
      </w:r>
      <w:proofErr w:type="spellEnd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3F1AFD" w:rsidRPr="00873F15">
        <w:rPr>
          <w:rFonts w:ascii="Verdana" w:hAnsi="Verdana" w:cs="Arial"/>
          <w:sz w:val="22"/>
          <w:szCs w:val="22"/>
          <w:shd w:val="clear" w:color="auto" w:fill="FFFFFF"/>
        </w:rPr>
        <w:t>completarea</w:t>
      </w:r>
      <w:proofErr w:type="spellEnd"/>
      <w:r w:rsidR="003F1AFD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3F1AFD">
        <w:rPr>
          <w:rFonts w:ascii="Verdana" w:hAnsi="Verdana" w:cs="Arial"/>
          <w:sz w:val="22"/>
          <w:szCs w:val="22"/>
          <w:shd w:val="clear" w:color="auto" w:fill="FFFFFF"/>
        </w:rPr>
        <w:t>altor</w:t>
      </w:r>
      <w:proofErr w:type="spellEnd"/>
      <w:r w:rsidR="003F1AFD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3F1AFD">
        <w:rPr>
          <w:rFonts w:ascii="Verdana" w:hAnsi="Verdana" w:cs="Arial"/>
          <w:sz w:val="22"/>
          <w:szCs w:val="22"/>
          <w:shd w:val="clear" w:color="auto" w:fill="FFFFFF"/>
        </w:rPr>
        <w:t>acte</w:t>
      </w:r>
      <w:proofErr w:type="spellEnd"/>
      <w:r w:rsidR="003F1AFD">
        <w:rPr>
          <w:rFonts w:ascii="Verdana" w:hAnsi="Verdana" w:cs="Arial"/>
          <w:sz w:val="22"/>
          <w:szCs w:val="22"/>
          <w:shd w:val="clear" w:color="auto" w:fill="FFFFFF"/>
        </w:rPr>
        <w:t xml:space="preserve"> normative</w:t>
      </w:r>
      <w:r w:rsidRPr="008E48FC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C2372E" w:rsidRPr="00ED300B" w:rsidRDefault="00C2372E" w:rsidP="00C2372E">
      <w:pPr>
        <w:tabs>
          <w:tab w:val="left" w:pos="720"/>
        </w:tabs>
        <w:spacing w:before="120"/>
        <w:jc w:val="both"/>
        <w:rPr>
          <w:rFonts w:ascii="Verdana" w:hAnsi="Verdana" w:cs="Arial"/>
          <w:sz w:val="22"/>
          <w:szCs w:val="22"/>
          <w:lang w:val="es-ES"/>
        </w:rPr>
      </w:pPr>
      <w:r>
        <w:rPr>
          <w:rFonts w:ascii="Verdana" w:hAnsi="Verdana" w:cs="Arial"/>
          <w:sz w:val="22"/>
          <w:szCs w:val="22"/>
          <w:lang w:val="es-ES"/>
        </w:rPr>
        <w:tab/>
      </w:r>
      <w:proofErr w:type="spellStart"/>
      <w:r>
        <w:rPr>
          <w:rFonts w:ascii="Verdana" w:hAnsi="Verdana" w:cs="Arial"/>
          <w:sz w:val="22"/>
          <w:szCs w:val="22"/>
          <w:lang w:val="es-ES"/>
        </w:rPr>
        <w:t>Potrivit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prevederilor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art.62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Regulamentul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Camerei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Deputaţilor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republicat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</w:t>
      </w:r>
      <w:r>
        <w:rPr>
          <w:rFonts w:ascii="Verdana" w:hAnsi="Verdana" w:cs="Arial"/>
          <w:sz w:val="22"/>
          <w:szCs w:val="22"/>
          <w:lang w:val="es-ES"/>
        </w:rPr>
        <w:t>ică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examinat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şedin</w:t>
      </w:r>
      <w:r w:rsidR="003F1AFD">
        <w:rPr>
          <w:rFonts w:ascii="Verdana" w:hAnsi="Verdana" w:cs="Arial"/>
          <w:sz w:val="22"/>
          <w:szCs w:val="22"/>
          <w:lang w:val="es-ES"/>
        </w:rPr>
        <w:t>ţa</w:t>
      </w:r>
      <w:proofErr w:type="spellEnd"/>
      <w:r w:rsidR="003F1AFD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3F1AFD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="003F1AFD">
        <w:rPr>
          <w:rFonts w:ascii="Verdana" w:hAnsi="Verdana" w:cs="Arial"/>
          <w:sz w:val="22"/>
          <w:szCs w:val="22"/>
          <w:lang w:val="es-ES"/>
        </w:rPr>
        <w:t xml:space="preserve">                        12 </w:t>
      </w:r>
      <w:proofErr w:type="spellStart"/>
      <w:r w:rsidR="003F1AFD">
        <w:rPr>
          <w:rFonts w:ascii="Verdana" w:hAnsi="Verdana" w:cs="Arial"/>
          <w:sz w:val="22"/>
          <w:szCs w:val="22"/>
          <w:lang w:val="es-ES"/>
        </w:rPr>
        <w:t>mai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2026</w:t>
      </w:r>
      <w:r w:rsidRPr="00ED300B">
        <w:rPr>
          <w:rFonts w:ascii="Verdana" w:hAnsi="Verdana" w:cs="Arial"/>
          <w:sz w:val="22"/>
          <w:szCs w:val="22"/>
          <w:lang w:val="es-ES"/>
        </w:rPr>
        <w:t>.</w:t>
      </w:r>
    </w:p>
    <w:p w:rsidR="00C2372E" w:rsidRPr="00ED300B" w:rsidRDefault="00C2372E" w:rsidP="00C2372E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urma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dezbaterilor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membrii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politi</w:t>
      </w:r>
      <w:r w:rsidR="00C6581B">
        <w:rPr>
          <w:rFonts w:ascii="Verdana" w:hAnsi="Verdana" w:cs="Arial"/>
          <w:sz w:val="22"/>
          <w:szCs w:val="22"/>
          <w:lang w:val="es-ES"/>
        </w:rPr>
        <w:t>că</w:t>
      </w:r>
      <w:proofErr w:type="spellEnd"/>
      <w:r w:rsidR="00C6581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C6581B"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 w:rsidR="00C6581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C6581B">
        <w:rPr>
          <w:rFonts w:ascii="Verdana" w:hAnsi="Verdana" w:cs="Arial"/>
          <w:sz w:val="22"/>
          <w:szCs w:val="22"/>
          <w:lang w:val="es-ES"/>
        </w:rPr>
        <w:t>au</w:t>
      </w:r>
      <w:proofErr w:type="spellEnd"/>
      <w:r w:rsidR="00C6581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C6581B">
        <w:rPr>
          <w:rFonts w:ascii="Verdana" w:hAnsi="Verdana" w:cs="Arial"/>
          <w:sz w:val="22"/>
          <w:szCs w:val="22"/>
          <w:lang w:val="es-ES"/>
        </w:rPr>
        <w:t>hotărât</w:t>
      </w:r>
      <w:proofErr w:type="spellEnd"/>
      <w:r w:rsidR="00C6581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="00C6581B">
        <w:rPr>
          <w:rFonts w:ascii="Verdana" w:hAnsi="Verdana" w:cs="Arial"/>
          <w:sz w:val="22"/>
          <w:szCs w:val="22"/>
          <w:lang w:val="es-ES"/>
        </w:rPr>
        <w:t>cu</w:t>
      </w:r>
      <w:proofErr w:type="spellEnd"/>
      <w:r w:rsidR="00C6581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C6581B">
        <w:rPr>
          <w:rFonts w:ascii="Verdana" w:hAnsi="Verdana" w:cs="Arial"/>
          <w:sz w:val="22"/>
          <w:szCs w:val="22"/>
          <w:lang w:val="es-ES"/>
        </w:rPr>
        <w:t>unanim</w:t>
      </w:r>
      <w:r>
        <w:rPr>
          <w:rFonts w:ascii="Verdana" w:hAnsi="Verdana" w:cs="Arial"/>
          <w:sz w:val="22"/>
          <w:szCs w:val="22"/>
          <w:lang w:val="es-ES"/>
        </w:rPr>
        <w:t>i</w:t>
      </w:r>
      <w:r w:rsidRPr="00ED300B">
        <w:rPr>
          <w:rFonts w:ascii="Verdana" w:hAnsi="Verdana" w:cs="Arial"/>
          <w:sz w:val="22"/>
          <w:szCs w:val="22"/>
          <w:lang w:val="es-ES"/>
        </w:rPr>
        <w:t>tate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voturi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avizarea</w:t>
      </w:r>
      <w:proofErr w:type="spellEnd"/>
      <w:r>
        <w:rPr>
          <w:rFonts w:ascii="Verdana" w:hAnsi="Verdana" w:cs="Arial"/>
          <w:b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favorabil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ă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proiectului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. </w:t>
      </w:r>
    </w:p>
    <w:p w:rsidR="00C2372E" w:rsidRDefault="00C2372E" w:rsidP="00C2372E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8E48FC" w:rsidRDefault="008E48FC" w:rsidP="00C2372E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bookmarkStart w:id="0" w:name="_GoBack"/>
      <w:bookmarkEnd w:id="0"/>
    </w:p>
    <w:p w:rsidR="008E48FC" w:rsidRDefault="008E48FC" w:rsidP="00C2372E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C2372E" w:rsidRDefault="00C2372E" w:rsidP="00C2372E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C2372E" w:rsidRDefault="00C2372E" w:rsidP="00C2372E">
      <w:pPr>
        <w:rPr>
          <w:rFonts w:ascii="Verdana" w:hAnsi="Verdana" w:cs="Arial"/>
          <w:b/>
          <w:sz w:val="22"/>
          <w:szCs w:val="22"/>
          <w:lang w:val="ro-RO"/>
        </w:rPr>
      </w:pPr>
      <w:r>
        <w:rPr>
          <w:rFonts w:ascii="Verdana" w:hAnsi="Verdana" w:cs="Arial"/>
          <w:sz w:val="22"/>
          <w:szCs w:val="22"/>
          <w:lang w:val="es-ES"/>
        </w:rPr>
        <w:t xml:space="preserve">             </w:t>
      </w:r>
      <w:r w:rsidR="003F1AFD">
        <w:rPr>
          <w:rFonts w:ascii="Verdana" w:hAnsi="Verdana" w:cs="Arial"/>
          <w:sz w:val="22"/>
          <w:szCs w:val="22"/>
          <w:lang w:val="es-ES"/>
        </w:rPr>
        <w:t xml:space="preserve">  </w:t>
      </w:r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3F1AFD">
        <w:rPr>
          <w:rFonts w:ascii="Verdana" w:hAnsi="Verdana" w:cs="Arial"/>
          <w:b/>
          <w:sz w:val="22"/>
          <w:szCs w:val="22"/>
          <w:lang w:val="ro-RO"/>
        </w:rPr>
        <w:t>P</w:t>
      </w:r>
      <w:r>
        <w:rPr>
          <w:rFonts w:ascii="Verdana" w:hAnsi="Verdana" w:cs="Arial"/>
          <w:b/>
          <w:sz w:val="22"/>
          <w:szCs w:val="22"/>
          <w:lang w:val="ro-RO"/>
        </w:rPr>
        <w:t>reşedinte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>,                                                 Secretar,</w:t>
      </w:r>
    </w:p>
    <w:p w:rsidR="00C2372E" w:rsidRDefault="00C2372E" w:rsidP="00C2372E">
      <w:pPr>
        <w:jc w:val="center"/>
        <w:rPr>
          <w:rFonts w:ascii="Verdana" w:hAnsi="Verdana" w:cs="Arial"/>
          <w:b/>
          <w:sz w:val="22"/>
          <w:szCs w:val="22"/>
          <w:lang w:val="ro-RO"/>
        </w:rPr>
      </w:pPr>
    </w:p>
    <w:p w:rsidR="00C2372E" w:rsidRDefault="00C2372E" w:rsidP="00C2372E">
      <w:pPr>
        <w:jc w:val="center"/>
        <w:rPr>
          <w:rFonts w:ascii="Verdana" w:hAnsi="Verdana" w:cs="Arial"/>
          <w:b/>
          <w:sz w:val="22"/>
          <w:szCs w:val="22"/>
          <w:lang w:val="ro-RO"/>
        </w:rPr>
      </w:pPr>
    </w:p>
    <w:p w:rsidR="00C2372E" w:rsidRPr="00014ECF" w:rsidRDefault="00C2372E" w:rsidP="00C2372E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</w:t>
      </w:r>
      <w:r>
        <w:rPr>
          <w:rFonts w:ascii="Verdana" w:hAnsi="Verdana" w:cs="Arial"/>
          <w:b/>
          <w:sz w:val="22"/>
          <w:szCs w:val="22"/>
          <w:lang w:val="ro-RO"/>
        </w:rPr>
        <w:tab/>
        <w:t xml:space="preserve">      </w:t>
      </w:r>
      <w:r w:rsidR="003F1AFD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 w:rsidR="003F1AFD">
        <w:rPr>
          <w:rFonts w:ascii="Verdana" w:hAnsi="Verdana" w:cs="Arial"/>
          <w:b/>
          <w:sz w:val="22"/>
          <w:szCs w:val="22"/>
          <w:lang w:val="ro-RO"/>
        </w:rPr>
        <w:t>Hajdu</w:t>
      </w:r>
      <w:proofErr w:type="spellEnd"/>
      <w:r w:rsidR="003F1AFD">
        <w:rPr>
          <w:rFonts w:ascii="Verdana" w:hAnsi="Verdana" w:cs="Arial"/>
          <w:b/>
          <w:sz w:val="22"/>
          <w:szCs w:val="22"/>
          <w:lang w:val="ro-RO"/>
        </w:rPr>
        <w:t xml:space="preserve"> Gábor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                   </w:t>
      </w:r>
      <w:r w:rsidR="003F1AFD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proofErr w:type="spellStart"/>
      <w:r w:rsidR="003F1AFD">
        <w:rPr>
          <w:rFonts w:ascii="Verdana" w:hAnsi="Verdana" w:cs="Arial"/>
          <w:b/>
          <w:sz w:val="22"/>
          <w:szCs w:val="22"/>
        </w:rPr>
        <w:t>Cotîrleț</w:t>
      </w:r>
      <w:proofErr w:type="spellEnd"/>
      <w:r w:rsidR="003F1AFD">
        <w:rPr>
          <w:rFonts w:ascii="Verdana" w:hAnsi="Verdana" w:cs="Arial"/>
          <w:b/>
          <w:sz w:val="22"/>
          <w:szCs w:val="22"/>
        </w:rPr>
        <w:t xml:space="preserve"> Paul-</w:t>
      </w:r>
      <w:proofErr w:type="spellStart"/>
      <w:r w:rsidR="003F1AFD">
        <w:rPr>
          <w:rFonts w:ascii="Verdana" w:hAnsi="Verdana" w:cs="Arial"/>
          <w:b/>
          <w:sz w:val="22"/>
          <w:szCs w:val="22"/>
        </w:rPr>
        <w:t>Claudiu</w:t>
      </w:r>
      <w:proofErr w:type="spellEnd"/>
    </w:p>
    <w:p w:rsidR="00C2372E" w:rsidRDefault="00C2372E" w:rsidP="00C2372E">
      <w:pPr>
        <w:rPr>
          <w:rFonts w:ascii="Verdana" w:hAnsi="Verdana"/>
          <w:sz w:val="16"/>
          <w:szCs w:val="16"/>
        </w:rPr>
      </w:pPr>
    </w:p>
    <w:p w:rsidR="00C2372E" w:rsidRDefault="00C2372E" w:rsidP="00C2372E">
      <w:pPr>
        <w:rPr>
          <w:rFonts w:ascii="Verdana" w:hAnsi="Verdana"/>
          <w:sz w:val="16"/>
          <w:szCs w:val="16"/>
        </w:rPr>
      </w:pPr>
    </w:p>
    <w:p w:rsidR="00C2372E" w:rsidRDefault="00C2372E" w:rsidP="00C2372E">
      <w:pPr>
        <w:rPr>
          <w:rFonts w:ascii="Verdana" w:hAnsi="Verdana"/>
          <w:sz w:val="16"/>
          <w:szCs w:val="16"/>
        </w:rPr>
      </w:pPr>
    </w:p>
    <w:p w:rsidR="00F06725" w:rsidRDefault="00F06725" w:rsidP="00C2372E">
      <w:pPr>
        <w:rPr>
          <w:rFonts w:ascii="Verdana" w:hAnsi="Verdana"/>
          <w:sz w:val="16"/>
          <w:szCs w:val="16"/>
        </w:rPr>
      </w:pPr>
    </w:p>
    <w:p w:rsidR="00C2372E" w:rsidRDefault="00C2372E" w:rsidP="00C2372E">
      <w:pPr>
        <w:rPr>
          <w:rFonts w:ascii="Verdana" w:hAnsi="Verdana"/>
          <w:sz w:val="16"/>
          <w:szCs w:val="16"/>
        </w:rPr>
      </w:pPr>
    </w:p>
    <w:p w:rsidR="00CD2DD4" w:rsidRDefault="00C2372E">
      <w:proofErr w:type="spellStart"/>
      <w:r>
        <w:rPr>
          <w:rFonts w:ascii="Verdana" w:hAnsi="Verdana"/>
          <w:sz w:val="16"/>
          <w:szCs w:val="16"/>
        </w:rPr>
        <w:t>Intocmit</w:t>
      </w:r>
      <w:proofErr w:type="spellEnd"/>
      <w:r>
        <w:rPr>
          <w:rFonts w:ascii="Verdana" w:hAnsi="Verdana"/>
          <w:sz w:val="16"/>
          <w:szCs w:val="16"/>
        </w:rPr>
        <w:t>: Le</w:t>
      </w:r>
      <w:proofErr w:type="spellStart"/>
      <w:r>
        <w:rPr>
          <w:rFonts w:ascii="Verdana" w:hAnsi="Verdana"/>
          <w:sz w:val="16"/>
          <w:szCs w:val="16"/>
          <w:lang w:val="ro-RO"/>
        </w:rPr>
        <w:t>şan</w:t>
      </w:r>
      <w:proofErr w:type="spellEnd"/>
      <w:r>
        <w:rPr>
          <w:rFonts w:ascii="Verdana" w:hAnsi="Verdana"/>
          <w:sz w:val="16"/>
          <w:szCs w:val="16"/>
          <w:lang w:val="ro-RO"/>
        </w:rPr>
        <w:t xml:space="preserve"> Georgiana</w:t>
      </w:r>
      <w:r>
        <w:rPr>
          <w:rFonts w:ascii="Verdana" w:hAnsi="Verdana"/>
          <w:sz w:val="16"/>
          <w:szCs w:val="16"/>
        </w:rPr>
        <w:t xml:space="preserve">, </w:t>
      </w:r>
      <w:proofErr w:type="spellStart"/>
      <w:r>
        <w:rPr>
          <w:rFonts w:ascii="Verdana" w:hAnsi="Verdana"/>
          <w:sz w:val="16"/>
          <w:szCs w:val="16"/>
        </w:rPr>
        <w:t>consilier</w:t>
      </w:r>
      <w:proofErr w:type="spellEnd"/>
      <w:r>
        <w:rPr>
          <w:rFonts w:ascii="Verdana" w:hAnsi="Verdana"/>
          <w:sz w:val="16"/>
          <w:szCs w:val="16"/>
        </w:rPr>
        <w:t xml:space="preserve"> </w:t>
      </w:r>
      <w:proofErr w:type="spellStart"/>
      <w:r>
        <w:rPr>
          <w:rFonts w:ascii="Verdana" w:hAnsi="Verdana"/>
          <w:sz w:val="16"/>
          <w:szCs w:val="16"/>
        </w:rPr>
        <w:t>parlamentar</w:t>
      </w:r>
      <w:proofErr w:type="spellEnd"/>
    </w:p>
    <w:sectPr w:rsidR="00CD2DD4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180" w:rsidRDefault="00555180">
      <w:r>
        <w:separator/>
      </w:r>
    </w:p>
  </w:endnote>
  <w:endnote w:type="continuationSeparator" w:id="0">
    <w:p w:rsidR="00555180" w:rsidRDefault="00555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FE530C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555180" w:rsidP="000E7B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AB36E5" w:rsidRDefault="00FE530C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FE530C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092596" w:rsidRDefault="00555180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180" w:rsidRDefault="00555180">
      <w:r>
        <w:separator/>
      </w:r>
    </w:p>
  </w:footnote>
  <w:footnote w:type="continuationSeparator" w:id="0">
    <w:p w:rsidR="00555180" w:rsidRDefault="005551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FE530C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55518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72E"/>
    <w:rsid w:val="00013E42"/>
    <w:rsid w:val="001040D4"/>
    <w:rsid w:val="001155E5"/>
    <w:rsid w:val="003F1AFD"/>
    <w:rsid w:val="00555180"/>
    <w:rsid w:val="006173DE"/>
    <w:rsid w:val="006477CF"/>
    <w:rsid w:val="007E1651"/>
    <w:rsid w:val="0088390A"/>
    <w:rsid w:val="008E48FC"/>
    <w:rsid w:val="00954AB2"/>
    <w:rsid w:val="00C2372E"/>
    <w:rsid w:val="00C6581B"/>
    <w:rsid w:val="00F06725"/>
    <w:rsid w:val="00FE5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998F7"/>
  <w15:chartTrackingRefBased/>
  <w15:docId w15:val="{6B20CBD4-0B3B-4DC7-BA6D-5330D39F3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372E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C2372E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C2372E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2372E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C2372E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C2372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2372E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C2372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2372E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C2372E"/>
  </w:style>
  <w:style w:type="paragraph" w:styleId="Caption">
    <w:name w:val="caption"/>
    <w:basedOn w:val="Normal"/>
    <w:next w:val="Normal"/>
    <w:qFormat/>
    <w:rsid w:val="00C2372E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character" w:styleId="Hyperlink">
    <w:name w:val="Hyperlink"/>
    <w:uiPriority w:val="99"/>
    <w:rsid w:val="00C2372E"/>
    <w:rPr>
      <w:rFonts w:cs="Times New Roman"/>
      <w:color w:val="14247C"/>
      <w:u w:val="none"/>
      <w:effect w:val="none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73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3D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5</cp:revision>
  <cp:lastPrinted>2026-05-12T07:16:00Z</cp:lastPrinted>
  <dcterms:created xsi:type="dcterms:W3CDTF">2026-05-12T07:16:00Z</dcterms:created>
  <dcterms:modified xsi:type="dcterms:W3CDTF">2026-05-12T07:21:00Z</dcterms:modified>
</cp:coreProperties>
</file>