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98509" w14:textId="77777777" w:rsidR="0083229E" w:rsidRDefault="00A60438">
      <w:pPr>
        <w:tabs>
          <w:tab w:val="left" w:pos="8647"/>
        </w:tabs>
        <w:jc w:val="center"/>
      </w:pPr>
      <w:r>
        <w:object w:dxaOrig="1262" w:dyaOrig="1430" w14:anchorId="46F416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66.75pt" o:ole="" fillcolor="window">
            <v:imagedata r:id="rId7" o:title=""/>
          </v:shape>
          <o:OLEObject Type="Embed" ProgID="CPaint5" ShapeID="_x0000_i1025" DrawAspect="Content" ObjectID="_1647334170" r:id="rId8"/>
        </w:object>
      </w:r>
    </w:p>
    <w:p w14:paraId="5F017319" w14:textId="77777777" w:rsidR="0083229E" w:rsidRDefault="00A60438">
      <w:pPr>
        <w:jc w:val="center"/>
        <w:rPr>
          <w:b/>
          <w:i/>
          <w:sz w:val="40"/>
        </w:rPr>
      </w:pPr>
      <w:r>
        <w:rPr>
          <w:b/>
          <w:i/>
          <w:sz w:val="40"/>
        </w:rPr>
        <w:t>Parlamentul  României</w:t>
      </w:r>
    </w:p>
    <w:p w14:paraId="55A97533" w14:textId="77777777" w:rsidR="0083229E" w:rsidRDefault="00A60438">
      <w:pPr>
        <w:jc w:val="center"/>
        <w:rPr>
          <w:i/>
          <w:sz w:val="40"/>
        </w:rPr>
      </w:pPr>
      <w:r>
        <w:rPr>
          <w:b/>
          <w:i/>
          <w:sz w:val="40"/>
        </w:rPr>
        <w:t>Camera  Deputaţilor</w:t>
      </w:r>
    </w:p>
    <w:p w14:paraId="61020DAD" w14:textId="77777777" w:rsidR="0083229E" w:rsidRDefault="00A60438">
      <w:pPr>
        <w:jc w:val="both"/>
        <w:rPr>
          <w:b/>
        </w:rPr>
      </w:pPr>
      <w:r>
        <w:rPr>
          <w:b/>
        </w:rPr>
        <w:tab/>
      </w:r>
    </w:p>
    <w:p w14:paraId="26D3921F" w14:textId="77777777" w:rsidR="00E87BE2" w:rsidRDefault="00A60438" w:rsidP="00E87BE2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Comisia pentru sănătate şi familie</w:t>
      </w:r>
    </w:p>
    <w:p w14:paraId="1D9974CC" w14:textId="77777777" w:rsidR="0083229E" w:rsidRDefault="00A60438">
      <w:pPr>
        <w:rPr>
          <w:sz w:val="28"/>
        </w:rPr>
      </w:pPr>
      <w:r>
        <w:rPr>
          <w:b/>
          <w:i/>
          <w:sz w:val="28"/>
        </w:rPr>
        <w:t xml:space="preserve">           </w:t>
      </w:r>
    </w:p>
    <w:p w14:paraId="23227F2B" w14:textId="77777777" w:rsidR="00E87BE2" w:rsidRPr="009E0505" w:rsidRDefault="008B1B93">
      <w:pPr>
        <w:rPr>
          <w:b/>
          <w:sz w:val="24"/>
          <w:szCs w:val="24"/>
        </w:rPr>
      </w:pPr>
      <w:r w:rsidRPr="009E0505">
        <w:rPr>
          <w:b/>
          <w:sz w:val="24"/>
          <w:szCs w:val="24"/>
        </w:rPr>
        <w:t xml:space="preserve">Bucureşti, </w:t>
      </w:r>
      <w:r w:rsidR="00A81520">
        <w:rPr>
          <w:b/>
          <w:sz w:val="24"/>
          <w:szCs w:val="24"/>
        </w:rPr>
        <w:t xml:space="preserve"> 2</w:t>
      </w:r>
      <w:r w:rsidRPr="009E0505">
        <w:rPr>
          <w:b/>
          <w:sz w:val="24"/>
          <w:szCs w:val="24"/>
        </w:rPr>
        <w:t xml:space="preserve"> </w:t>
      </w:r>
      <w:r w:rsidR="00661D2E">
        <w:rPr>
          <w:b/>
          <w:sz w:val="24"/>
          <w:szCs w:val="24"/>
        </w:rPr>
        <w:t>aprilie</w:t>
      </w:r>
      <w:r w:rsidRPr="009E0505">
        <w:rPr>
          <w:b/>
          <w:sz w:val="24"/>
          <w:szCs w:val="24"/>
        </w:rPr>
        <w:t xml:space="preserve"> 2020</w:t>
      </w:r>
    </w:p>
    <w:p w14:paraId="7D754BEA" w14:textId="77777777" w:rsidR="0083229E" w:rsidRPr="009E0505" w:rsidRDefault="008B1B93">
      <w:pPr>
        <w:rPr>
          <w:b/>
          <w:sz w:val="24"/>
          <w:szCs w:val="24"/>
        </w:rPr>
      </w:pPr>
      <w:r w:rsidRPr="009E0505">
        <w:rPr>
          <w:b/>
          <w:sz w:val="24"/>
          <w:szCs w:val="24"/>
        </w:rPr>
        <w:t xml:space="preserve"> Nr. 4c-</w:t>
      </w:r>
      <w:r w:rsidR="00E87BE2" w:rsidRPr="009E0505">
        <w:rPr>
          <w:b/>
          <w:sz w:val="24"/>
          <w:szCs w:val="24"/>
        </w:rPr>
        <w:t>10</w:t>
      </w:r>
      <w:r w:rsidRPr="009E0505">
        <w:rPr>
          <w:b/>
          <w:sz w:val="24"/>
          <w:szCs w:val="24"/>
        </w:rPr>
        <w:t>/</w:t>
      </w:r>
      <w:r w:rsidR="00E87BE2" w:rsidRPr="009E0505">
        <w:rPr>
          <w:b/>
          <w:sz w:val="24"/>
          <w:szCs w:val="24"/>
        </w:rPr>
        <w:t>6</w:t>
      </w:r>
      <w:r w:rsidR="00CE61FD">
        <w:rPr>
          <w:b/>
          <w:sz w:val="24"/>
          <w:szCs w:val="24"/>
        </w:rPr>
        <w:t>9</w:t>
      </w:r>
    </w:p>
    <w:p w14:paraId="17EE5229" w14:textId="77777777" w:rsidR="00E87BE2" w:rsidRPr="009E0505" w:rsidRDefault="00E87BE2">
      <w:pPr>
        <w:rPr>
          <w:b/>
          <w:sz w:val="24"/>
          <w:szCs w:val="24"/>
        </w:rPr>
      </w:pPr>
      <w:r w:rsidRPr="009E0505">
        <w:rPr>
          <w:b/>
          <w:sz w:val="24"/>
          <w:szCs w:val="24"/>
        </w:rPr>
        <w:t>P</w:t>
      </w:r>
      <w:r w:rsidR="00CE61FD">
        <w:rPr>
          <w:b/>
          <w:sz w:val="24"/>
          <w:szCs w:val="24"/>
        </w:rPr>
        <w:t>l</w:t>
      </w:r>
      <w:r w:rsidRPr="009E0505">
        <w:rPr>
          <w:b/>
          <w:sz w:val="24"/>
          <w:szCs w:val="24"/>
        </w:rPr>
        <w:t xml:space="preserve">x </w:t>
      </w:r>
      <w:r w:rsidR="00CE61FD">
        <w:rPr>
          <w:b/>
          <w:sz w:val="24"/>
          <w:szCs w:val="24"/>
        </w:rPr>
        <w:t>102</w:t>
      </w:r>
      <w:r w:rsidRPr="009E0505">
        <w:rPr>
          <w:b/>
          <w:sz w:val="24"/>
          <w:szCs w:val="24"/>
        </w:rPr>
        <w:t>/2020</w:t>
      </w:r>
    </w:p>
    <w:p w14:paraId="2CD2B601" w14:textId="77777777" w:rsidR="00136998" w:rsidRDefault="00136998">
      <w:pPr>
        <w:pStyle w:val="Heading1"/>
        <w:rPr>
          <w:szCs w:val="28"/>
        </w:rPr>
      </w:pPr>
    </w:p>
    <w:p w14:paraId="2A9D064D" w14:textId="77777777" w:rsidR="0083229E" w:rsidRPr="002F42AF" w:rsidRDefault="00A60438">
      <w:pPr>
        <w:pStyle w:val="Heading1"/>
        <w:rPr>
          <w:szCs w:val="28"/>
        </w:rPr>
      </w:pPr>
      <w:r w:rsidRPr="002F42AF">
        <w:rPr>
          <w:szCs w:val="28"/>
        </w:rPr>
        <w:t>A V I Z</w:t>
      </w:r>
    </w:p>
    <w:p w14:paraId="65078BD1" w14:textId="77777777" w:rsidR="00CE61FD" w:rsidRDefault="00CE61FD">
      <w:pPr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a</w:t>
      </w:r>
      <w:r w:rsidR="00A60438" w:rsidRPr="002F42AF">
        <w:rPr>
          <w:b/>
          <w:bCs/>
          <w:iCs/>
          <w:color w:val="000000"/>
          <w:sz w:val="28"/>
          <w:szCs w:val="28"/>
        </w:rPr>
        <w:t>supra</w:t>
      </w:r>
      <w:r>
        <w:rPr>
          <w:b/>
          <w:bCs/>
          <w:iCs/>
          <w:color w:val="000000"/>
          <w:sz w:val="28"/>
          <w:szCs w:val="28"/>
        </w:rPr>
        <w:t xml:space="preserve"> propunerii legislative privind organizarea și funcționarea</w:t>
      </w:r>
    </w:p>
    <w:p w14:paraId="6D8BB494" w14:textId="77777777" w:rsidR="00CE61FD" w:rsidRDefault="00CE61FD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 xml:space="preserve"> instituției Avocatul Poporului</w:t>
      </w:r>
      <w:r w:rsidRPr="00680E50">
        <w:rPr>
          <w:b/>
          <w:bCs/>
          <w:iCs/>
          <w:sz w:val="28"/>
          <w:szCs w:val="28"/>
        </w:rPr>
        <w:t xml:space="preserve"> </w:t>
      </w:r>
    </w:p>
    <w:p w14:paraId="239B81EF" w14:textId="77777777" w:rsidR="0083229E" w:rsidRPr="00680E50" w:rsidRDefault="00FA3015">
      <w:pPr>
        <w:jc w:val="center"/>
        <w:rPr>
          <w:b/>
          <w:bCs/>
          <w:iCs/>
          <w:sz w:val="28"/>
          <w:szCs w:val="28"/>
        </w:rPr>
      </w:pPr>
      <w:r w:rsidRPr="00680E50">
        <w:rPr>
          <w:b/>
          <w:bCs/>
          <w:iCs/>
          <w:sz w:val="28"/>
          <w:szCs w:val="28"/>
        </w:rPr>
        <w:t>(P</w:t>
      </w:r>
      <w:r w:rsidR="00CE61FD">
        <w:rPr>
          <w:b/>
          <w:bCs/>
          <w:iCs/>
          <w:sz w:val="28"/>
          <w:szCs w:val="28"/>
        </w:rPr>
        <w:t>l</w:t>
      </w:r>
      <w:r w:rsidRPr="00680E50">
        <w:rPr>
          <w:b/>
          <w:bCs/>
          <w:iCs/>
          <w:sz w:val="28"/>
          <w:szCs w:val="28"/>
        </w:rPr>
        <w:t xml:space="preserve">x </w:t>
      </w:r>
      <w:r w:rsidR="00CE61FD">
        <w:rPr>
          <w:b/>
          <w:bCs/>
          <w:iCs/>
          <w:sz w:val="28"/>
          <w:szCs w:val="28"/>
        </w:rPr>
        <w:t>102</w:t>
      </w:r>
      <w:r w:rsidRPr="00680E50">
        <w:rPr>
          <w:b/>
          <w:bCs/>
          <w:iCs/>
          <w:sz w:val="28"/>
          <w:szCs w:val="28"/>
        </w:rPr>
        <w:t>/2020</w:t>
      </w:r>
      <w:r w:rsidR="00A60438" w:rsidRPr="00680E50">
        <w:rPr>
          <w:b/>
          <w:bCs/>
          <w:iCs/>
          <w:sz w:val="28"/>
          <w:szCs w:val="28"/>
        </w:rPr>
        <w:t>)</w:t>
      </w:r>
    </w:p>
    <w:p w14:paraId="1FD48485" w14:textId="77777777" w:rsidR="005C0407" w:rsidRPr="00680E50" w:rsidRDefault="005C0407">
      <w:pPr>
        <w:jc w:val="center"/>
        <w:rPr>
          <w:b/>
          <w:iCs/>
          <w:sz w:val="28"/>
          <w:szCs w:val="28"/>
        </w:rPr>
      </w:pPr>
    </w:p>
    <w:p w14:paraId="36EC9BDD" w14:textId="77777777" w:rsidR="0083229E" w:rsidRPr="002F42AF" w:rsidRDefault="002F42AF" w:rsidP="002F42A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E2433F2" w14:textId="77777777" w:rsidR="00E87BE2" w:rsidRDefault="00A60438" w:rsidP="00136998">
      <w:pPr>
        <w:spacing w:line="276" w:lineRule="auto"/>
        <w:jc w:val="both"/>
        <w:rPr>
          <w:sz w:val="28"/>
          <w:szCs w:val="28"/>
        </w:rPr>
      </w:pPr>
      <w:r w:rsidRPr="002F42AF">
        <w:rPr>
          <w:sz w:val="28"/>
          <w:szCs w:val="28"/>
        </w:rPr>
        <w:tab/>
      </w:r>
      <w:r w:rsidR="002F42AF" w:rsidRPr="002F42AF">
        <w:rPr>
          <w:sz w:val="28"/>
          <w:szCs w:val="28"/>
        </w:rPr>
        <w:t xml:space="preserve">În conformitate cu prevederile art.94 </w:t>
      </w:r>
      <w:r w:rsidR="00136998">
        <w:rPr>
          <w:sz w:val="28"/>
          <w:szCs w:val="28"/>
        </w:rPr>
        <w:t xml:space="preserve">și art.114  </w:t>
      </w:r>
      <w:r w:rsidR="002F42AF" w:rsidRPr="002F42AF">
        <w:rPr>
          <w:sz w:val="28"/>
          <w:szCs w:val="28"/>
        </w:rPr>
        <w:t>din Regulamentul Camerei Deputaţilor, republicat,</w:t>
      </w:r>
      <w:r w:rsidR="00E87BE2">
        <w:rPr>
          <w:sz w:val="28"/>
          <w:szCs w:val="28"/>
        </w:rPr>
        <w:t xml:space="preserve"> cu modificările și completările ulterioare, </w:t>
      </w:r>
      <w:r w:rsidR="002F42AF" w:rsidRPr="002F42AF">
        <w:rPr>
          <w:sz w:val="28"/>
          <w:szCs w:val="28"/>
        </w:rPr>
        <w:t xml:space="preserve"> Comisia pentru </w:t>
      </w:r>
      <w:r w:rsidR="002F42AF">
        <w:rPr>
          <w:sz w:val="28"/>
          <w:szCs w:val="28"/>
        </w:rPr>
        <w:t>sănătate și familie</w:t>
      </w:r>
      <w:r w:rsidR="002F42AF" w:rsidRPr="002F42AF">
        <w:rPr>
          <w:sz w:val="28"/>
          <w:szCs w:val="28"/>
        </w:rPr>
        <w:t xml:space="preserve"> a fost sesizată</w:t>
      </w:r>
      <w:r w:rsidR="00972AC4">
        <w:rPr>
          <w:sz w:val="28"/>
          <w:szCs w:val="28"/>
        </w:rPr>
        <w:t>, spre dezbatere</w:t>
      </w:r>
      <w:r w:rsidR="002F42AF" w:rsidRPr="002F42AF">
        <w:rPr>
          <w:sz w:val="28"/>
          <w:szCs w:val="28"/>
        </w:rPr>
        <w:t xml:space="preserve"> şi avizare</w:t>
      </w:r>
      <w:r w:rsidR="005B7C49">
        <w:rPr>
          <w:sz w:val="28"/>
          <w:szCs w:val="28"/>
        </w:rPr>
        <w:t>, cu</w:t>
      </w:r>
      <w:r w:rsidR="002F42AF" w:rsidRPr="002F42AF">
        <w:rPr>
          <w:sz w:val="28"/>
          <w:szCs w:val="28"/>
        </w:rPr>
        <w:t xml:space="preserve"> </w:t>
      </w:r>
      <w:r w:rsidR="00CE61FD">
        <w:rPr>
          <w:b/>
          <w:bCs/>
          <w:iCs/>
          <w:color w:val="000000"/>
          <w:sz w:val="28"/>
          <w:szCs w:val="28"/>
        </w:rPr>
        <w:t>propunerea legislativă privind organizarea și funcționarea  instituției Avocatul Poporului</w:t>
      </w:r>
      <w:r w:rsidR="00CE61FD" w:rsidRPr="00680E50">
        <w:rPr>
          <w:b/>
          <w:bCs/>
          <w:iCs/>
          <w:sz w:val="28"/>
          <w:szCs w:val="28"/>
        </w:rPr>
        <w:t xml:space="preserve"> </w:t>
      </w:r>
      <w:r w:rsidR="005B7C49">
        <w:rPr>
          <w:sz w:val="28"/>
          <w:szCs w:val="28"/>
        </w:rPr>
        <w:t>, trimis</w:t>
      </w:r>
      <w:r w:rsidR="00CE61FD">
        <w:rPr>
          <w:sz w:val="28"/>
          <w:szCs w:val="28"/>
        </w:rPr>
        <w:t>ă</w:t>
      </w:r>
      <w:r w:rsidR="002F42AF" w:rsidRPr="002F42AF">
        <w:rPr>
          <w:sz w:val="28"/>
          <w:szCs w:val="28"/>
        </w:rPr>
        <w:t xml:space="preserve"> cu adresa nr. P</w:t>
      </w:r>
      <w:r w:rsidR="00CE61FD">
        <w:rPr>
          <w:sz w:val="28"/>
          <w:szCs w:val="28"/>
        </w:rPr>
        <w:t>l</w:t>
      </w:r>
      <w:r w:rsidR="002F42AF" w:rsidRPr="002F42AF">
        <w:rPr>
          <w:sz w:val="28"/>
          <w:szCs w:val="28"/>
        </w:rPr>
        <w:t xml:space="preserve">x </w:t>
      </w:r>
      <w:r w:rsidR="00CE61FD">
        <w:rPr>
          <w:sz w:val="28"/>
          <w:szCs w:val="28"/>
        </w:rPr>
        <w:t>10</w:t>
      </w:r>
      <w:r w:rsidR="00680E50">
        <w:rPr>
          <w:sz w:val="28"/>
          <w:szCs w:val="28"/>
        </w:rPr>
        <w:t>2</w:t>
      </w:r>
      <w:r w:rsidR="002F42AF" w:rsidRPr="002F42AF">
        <w:rPr>
          <w:sz w:val="28"/>
          <w:szCs w:val="28"/>
        </w:rPr>
        <w:t>/2020 din 1</w:t>
      </w:r>
      <w:r w:rsidR="00CE61FD">
        <w:rPr>
          <w:sz w:val="28"/>
          <w:szCs w:val="28"/>
        </w:rPr>
        <w:t>2 martie</w:t>
      </w:r>
      <w:r w:rsidR="002F42AF" w:rsidRPr="002F42AF">
        <w:rPr>
          <w:sz w:val="28"/>
          <w:szCs w:val="28"/>
        </w:rPr>
        <w:t xml:space="preserve"> 2020. </w:t>
      </w:r>
    </w:p>
    <w:p w14:paraId="3DE98968" w14:textId="0C1C97E5" w:rsidR="00E87BE2" w:rsidRDefault="002F42AF" w:rsidP="00136998">
      <w:pPr>
        <w:spacing w:line="276" w:lineRule="auto"/>
        <w:ind w:firstLine="720"/>
        <w:jc w:val="both"/>
        <w:rPr>
          <w:sz w:val="28"/>
          <w:szCs w:val="28"/>
        </w:rPr>
      </w:pPr>
      <w:r w:rsidRPr="002F42AF">
        <w:rPr>
          <w:sz w:val="28"/>
          <w:szCs w:val="28"/>
        </w:rPr>
        <w:t xml:space="preserve">Potrivit </w:t>
      </w:r>
      <w:r w:rsidR="00680E50">
        <w:rPr>
          <w:sz w:val="28"/>
          <w:szCs w:val="28"/>
        </w:rPr>
        <w:t xml:space="preserve"> </w:t>
      </w:r>
      <w:r w:rsidRPr="002F42AF">
        <w:rPr>
          <w:sz w:val="28"/>
          <w:szCs w:val="28"/>
        </w:rPr>
        <w:t xml:space="preserve">prevederilor art.61 şi 62 din Regulamentul Camerei Deputaţilor, republicat, </w:t>
      </w:r>
      <w:r w:rsidR="009E0505">
        <w:rPr>
          <w:sz w:val="28"/>
          <w:szCs w:val="28"/>
        </w:rPr>
        <w:t>cu modificările și completările ulterioare</w:t>
      </w:r>
      <w:bookmarkStart w:id="0" w:name="_GoBack"/>
      <w:bookmarkEnd w:id="0"/>
      <w:r w:rsidR="009E0505">
        <w:rPr>
          <w:sz w:val="28"/>
          <w:szCs w:val="28"/>
        </w:rPr>
        <w:t xml:space="preserve">, </w:t>
      </w:r>
      <w:r w:rsidRPr="002F42AF">
        <w:rPr>
          <w:sz w:val="28"/>
          <w:szCs w:val="28"/>
        </w:rPr>
        <w:t xml:space="preserve">membrii Comisiei au examinat </w:t>
      </w:r>
      <w:r w:rsidR="00CE61FD">
        <w:rPr>
          <w:sz w:val="28"/>
          <w:szCs w:val="28"/>
        </w:rPr>
        <w:t>inițiativa legislativă</w:t>
      </w:r>
      <w:r w:rsidR="00E87BE2">
        <w:rPr>
          <w:sz w:val="28"/>
          <w:szCs w:val="28"/>
        </w:rPr>
        <w:t xml:space="preserve"> supus</w:t>
      </w:r>
      <w:r w:rsidR="00CE61FD">
        <w:rPr>
          <w:sz w:val="28"/>
          <w:szCs w:val="28"/>
        </w:rPr>
        <w:t>ă</w:t>
      </w:r>
      <w:r w:rsidR="00E87BE2">
        <w:rPr>
          <w:sz w:val="28"/>
          <w:szCs w:val="28"/>
        </w:rPr>
        <w:t xml:space="preserve"> avizării</w:t>
      </w:r>
      <w:r w:rsidRPr="002F42AF">
        <w:rPr>
          <w:sz w:val="28"/>
          <w:szCs w:val="28"/>
        </w:rPr>
        <w:t xml:space="preserve"> în şedinţa online din </w:t>
      </w:r>
      <w:r w:rsidR="00A81520">
        <w:rPr>
          <w:sz w:val="28"/>
          <w:szCs w:val="28"/>
        </w:rPr>
        <w:t>2 aprilie</w:t>
      </w:r>
      <w:r w:rsidRPr="002F42AF">
        <w:rPr>
          <w:sz w:val="28"/>
          <w:szCs w:val="28"/>
        </w:rPr>
        <w:t xml:space="preserve"> 2020. </w:t>
      </w:r>
    </w:p>
    <w:p w14:paraId="434920FD" w14:textId="77777777" w:rsidR="002F42AF" w:rsidRPr="00E87BE2" w:rsidRDefault="002F42AF" w:rsidP="00136998">
      <w:pPr>
        <w:spacing w:line="276" w:lineRule="auto"/>
        <w:ind w:firstLine="720"/>
        <w:jc w:val="both"/>
        <w:rPr>
          <w:sz w:val="28"/>
          <w:szCs w:val="28"/>
        </w:rPr>
      </w:pPr>
      <w:r w:rsidRPr="00E87BE2">
        <w:rPr>
          <w:sz w:val="28"/>
          <w:szCs w:val="28"/>
        </w:rPr>
        <w:t xml:space="preserve">În urma  dezbaterilor, </w:t>
      </w:r>
      <w:r w:rsidR="00972AC4">
        <w:rPr>
          <w:sz w:val="28"/>
          <w:szCs w:val="28"/>
        </w:rPr>
        <w:t>Comisia pentru sănătate și familie a</w:t>
      </w:r>
      <w:r w:rsidRPr="00E87BE2">
        <w:rPr>
          <w:sz w:val="28"/>
          <w:szCs w:val="28"/>
        </w:rPr>
        <w:t xml:space="preserve"> hotărât, cu </w:t>
      </w:r>
      <w:r w:rsidR="00A81520">
        <w:rPr>
          <w:b/>
          <w:sz w:val="28"/>
          <w:szCs w:val="28"/>
        </w:rPr>
        <w:t>majoritate</w:t>
      </w:r>
      <w:r w:rsidRPr="009E0505">
        <w:rPr>
          <w:b/>
          <w:sz w:val="28"/>
          <w:szCs w:val="28"/>
        </w:rPr>
        <w:t xml:space="preserve"> de voturi</w:t>
      </w:r>
      <w:r w:rsidRPr="00E87BE2">
        <w:rPr>
          <w:sz w:val="28"/>
          <w:szCs w:val="28"/>
        </w:rPr>
        <w:t xml:space="preserve">, </w:t>
      </w:r>
      <w:r w:rsidRPr="009E0505">
        <w:rPr>
          <w:b/>
          <w:sz w:val="28"/>
          <w:szCs w:val="28"/>
        </w:rPr>
        <w:t>avizarea favorabilă</w:t>
      </w:r>
      <w:r w:rsidRPr="00E87BE2">
        <w:rPr>
          <w:sz w:val="28"/>
          <w:szCs w:val="28"/>
        </w:rPr>
        <w:t xml:space="preserve"> a </w:t>
      </w:r>
      <w:r w:rsidR="00CE61FD">
        <w:rPr>
          <w:sz w:val="28"/>
          <w:szCs w:val="28"/>
        </w:rPr>
        <w:t>propunerii legislative</w:t>
      </w:r>
      <w:r w:rsidR="00E87BE2">
        <w:rPr>
          <w:sz w:val="28"/>
          <w:szCs w:val="28"/>
        </w:rPr>
        <w:t>.</w:t>
      </w:r>
    </w:p>
    <w:p w14:paraId="67836B51" w14:textId="77777777" w:rsidR="0083229E" w:rsidRPr="002F42AF" w:rsidRDefault="00A60438" w:rsidP="00136998">
      <w:pPr>
        <w:spacing w:line="276" w:lineRule="auto"/>
        <w:jc w:val="both"/>
        <w:rPr>
          <w:sz w:val="28"/>
          <w:szCs w:val="28"/>
        </w:rPr>
      </w:pPr>
      <w:r w:rsidRPr="002F42AF">
        <w:rPr>
          <w:sz w:val="28"/>
          <w:szCs w:val="28"/>
        </w:rPr>
        <w:tab/>
        <w:t xml:space="preserve">În raport de obiectul şi conţinutul său, </w:t>
      </w:r>
      <w:r w:rsidR="00CE61FD">
        <w:rPr>
          <w:sz w:val="28"/>
          <w:szCs w:val="28"/>
        </w:rPr>
        <w:t>propunerea legislativă</w:t>
      </w:r>
      <w:r w:rsidRPr="002F42AF">
        <w:rPr>
          <w:sz w:val="28"/>
          <w:szCs w:val="28"/>
        </w:rPr>
        <w:t xml:space="preserve"> face parte din categoria legilor </w:t>
      </w:r>
      <w:r w:rsidR="003D61D0" w:rsidRPr="002F42AF">
        <w:rPr>
          <w:sz w:val="28"/>
          <w:szCs w:val="28"/>
        </w:rPr>
        <w:t>or</w:t>
      </w:r>
      <w:r w:rsidR="00CE61FD">
        <w:rPr>
          <w:sz w:val="28"/>
          <w:szCs w:val="28"/>
        </w:rPr>
        <w:t>ganice</w:t>
      </w:r>
      <w:r w:rsidR="003D61D0" w:rsidRPr="002F42AF">
        <w:rPr>
          <w:sz w:val="28"/>
          <w:szCs w:val="28"/>
        </w:rPr>
        <w:t>.</w:t>
      </w:r>
    </w:p>
    <w:p w14:paraId="37B8E15C" w14:textId="77777777" w:rsidR="0083229E" w:rsidRPr="002F42AF" w:rsidRDefault="0083229E">
      <w:pPr>
        <w:spacing w:line="360" w:lineRule="auto"/>
        <w:jc w:val="both"/>
        <w:rPr>
          <w:sz w:val="28"/>
          <w:szCs w:val="28"/>
        </w:rPr>
      </w:pPr>
    </w:p>
    <w:p w14:paraId="4AAA6595" w14:textId="77777777" w:rsidR="005C0407" w:rsidRPr="002F42AF" w:rsidRDefault="005C0407">
      <w:pPr>
        <w:spacing w:line="360" w:lineRule="auto"/>
        <w:jc w:val="both"/>
        <w:rPr>
          <w:sz w:val="28"/>
          <w:szCs w:val="28"/>
        </w:rPr>
      </w:pPr>
    </w:p>
    <w:p w14:paraId="0607D2D5" w14:textId="77777777" w:rsidR="0083229E" w:rsidRPr="002F42AF" w:rsidRDefault="0083229E">
      <w:pPr>
        <w:spacing w:line="360" w:lineRule="auto"/>
        <w:jc w:val="center"/>
        <w:rPr>
          <w:sz w:val="28"/>
          <w:szCs w:val="28"/>
        </w:rPr>
      </w:pPr>
    </w:p>
    <w:p w14:paraId="752FF6B7" w14:textId="77777777" w:rsidR="00615FDE" w:rsidRPr="005B7C49" w:rsidRDefault="00615FDE" w:rsidP="004F46FC">
      <w:pPr>
        <w:jc w:val="center"/>
        <w:rPr>
          <w:b/>
          <w:sz w:val="28"/>
          <w:szCs w:val="28"/>
        </w:rPr>
      </w:pPr>
      <w:r w:rsidRPr="005B7C49">
        <w:rPr>
          <w:b/>
          <w:sz w:val="28"/>
          <w:szCs w:val="28"/>
        </w:rPr>
        <w:t>PREŞEDINTE,</w:t>
      </w:r>
    </w:p>
    <w:p w14:paraId="4C18B34E" w14:textId="77777777" w:rsidR="00615FDE" w:rsidRPr="005B7C49" w:rsidRDefault="00615FDE" w:rsidP="00615FDE">
      <w:pPr>
        <w:jc w:val="center"/>
        <w:rPr>
          <w:sz w:val="28"/>
          <w:szCs w:val="28"/>
        </w:rPr>
      </w:pPr>
      <w:r w:rsidRPr="005B7C49">
        <w:rPr>
          <w:b/>
          <w:sz w:val="28"/>
          <w:szCs w:val="28"/>
        </w:rPr>
        <w:t>Conf. Dr. Florin Buicu</w:t>
      </w:r>
    </w:p>
    <w:p w14:paraId="6AA395AB" w14:textId="77777777" w:rsidR="0083229E" w:rsidRPr="005C0407" w:rsidRDefault="0083229E">
      <w:pPr>
        <w:rPr>
          <w:sz w:val="32"/>
          <w:szCs w:val="32"/>
        </w:rPr>
      </w:pPr>
    </w:p>
    <w:p w14:paraId="20B1B543" w14:textId="77777777" w:rsidR="0083229E" w:rsidRDefault="0083229E"/>
    <w:p w14:paraId="5C8393A5" w14:textId="77777777" w:rsidR="004F46FC" w:rsidRDefault="004F46FC"/>
    <w:p w14:paraId="3EC405A5" w14:textId="77777777" w:rsidR="004F46FC" w:rsidRDefault="004F46FC" w:rsidP="004F46FC">
      <w:pPr>
        <w:jc w:val="both"/>
        <w:rPr>
          <w:i/>
          <w:sz w:val="16"/>
          <w:szCs w:val="16"/>
        </w:rPr>
      </w:pPr>
      <w:r>
        <w:rPr>
          <w:sz w:val="16"/>
          <w:szCs w:val="16"/>
        </w:rPr>
        <w:t>Întocmit,</w:t>
      </w:r>
      <w:r>
        <w:rPr>
          <w:i/>
          <w:sz w:val="16"/>
          <w:szCs w:val="16"/>
        </w:rPr>
        <w:t xml:space="preserve"> </w:t>
      </w:r>
    </w:p>
    <w:p w14:paraId="01196994" w14:textId="77777777" w:rsidR="00A60438" w:rsidRDefault="002414E5" w:rsidP="00136998">
      <w:pPr>
        <w:jc w:val="both"/>
      </w:pPr>
      <w:r>
        <w:rPr>
          <w:sz w:val="16"/>
          <w:szCs w:val="16"/>
        </w:rPr>
        <w:t>Cristina Bologan</w:t>
      </w:r>
      <w:r w:rsidR="004F46FC">
        <w:rPr>
          <w:sz w:val="16"/>
          <w:szCs w:val="16"/>
        </w:rPr>
        <w:t xml:space="preserve"> – consilier  parlamentar</w:t>
      </w:r>
    </w:p>
    <w:sectPr w:rsidR="00A60438" w:rsidSect="00136998">
      <w:footerReference w:type="even" r:id="rId9"/>
      <w:footerReference w:type="default" r:id="rId10"/>
      <w:pgSz w:w="11906" w:h="16838" w:code="9"/>
      <w:pgMar w:top="1170" w:right="1418" w:bottom="1080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40C9BC" w14:textId="77777777" w:rsidR="00A9008C" w:rsidRDefault="00A9008C">
      <w:r>
        <w:separator/>
      </w:r>
    </w:p>
  </w:endnote>
  <w:endnote w:type="continuationSeparator" w:id="0">
    <w:p w14:paraId="3844BFAB" w14:textId="77777777" w:rsidR="00A9008C" w:rsidRDefault="00A90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C127E" w14:textId="77777777" w:rsidR="0083229E" w:rsidRDefault="00A30D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6043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4E67A0" w14:textId="77777777" w:rsidR="0083229E" w:rsidRDefault="008322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0E881" w14:textId="77777777" w:rsidR="0083229E" w:rsidRDefault="00A30D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6043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36998">
      <w:rPr>
        <w:rStyle w:val="PageNumber"/>
        <w:noProof/>
      </w:rPr>
      <w:t>2</w:t>
    </w:r>
    <w:r>
      <w:rPr>
        <w:rStyle w:val="PageNumber"/>
      </w:rPr>
      <w:fldChar w:fldCharType="end"/>
    </w:r>
  </w:p>
  <w:p w14:paraId="09D47BBA" w14:textId="77777777" w:rsidR="0083229E" w:rsidRDefault="008322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D3E8D" w14:textId="77777777" w:rsidR="00A9008C" w:rsidRDefault="00A9008C">
      <w:r>
        <w:separator/>
      </w:r>
    </w:p>
  </w:footnote>
  <w:footnote w:type="continuationSeparator" w:id="0">
    <w:p w14:paraId="39612200" w14:textId="77777777" w:rsidR="00A9008C" w:rsidRDefault="00A90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403BAA"/>
    <w:multiLevelType w:val="singleLevel"/>
    <w:tmpl w:val="1C2E7BA4"/>
    <w:lvl w:ilvl="0">
      <w:start w:val="1"/>
      <w:numFmt w:val="decimal"/>
      <w:lvlText w:val="(%1)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FEF7C6D"/>
    <w:multiLevelType w:val="singleLevel"/>
    <w:tmpl w:val="65E46570"/>
    <w:lvl w:ilvl="0">
      <w:start w:val="1"/>
      <w:numFmt w:val="decimal"/>
      <w:lvlText w:val="(%1)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6524387"/>
    <w:multiLevelType w:val="singleLevel"/>
    <w:tmpl w:val="79868C08"/>
    <w:lvl w:ilvl="0">
      <w:start w:val="1"/>
      <w:numFmt w:val="lowerLetter"/>
      <w:lvlText w:val="%1)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015"/>
    <w:rsid w:val="00054765"/>
    <w:rsid w:val="000777F5"/>
    <w:rsid w:val="00136998"/>
    <w:rsid w:val="00151B8F"/>
    <w:rsid w:val="00221293"/>
    <w:rsid w:val="002414E5"/>
    <w:rsid w:val="002F42AF"/>
    <w:rsid w:val="00332CA1"/>
    <w:rsid w:val="00363C0F"/>
    <w:rsid w:val="00376E64"/>
    <w:rsid w:val="003A01F4"/>
    <w:rsid w:val="003D61D0"/>
    <w:rsid w:val="004021C8"/>
    <w:rsid w:val="004C6DB2"/>
    <w:rsid w:val="004F46FC"/>
    <w:rsid w:val="00512B1D"/>
    <w:rsid w:val="0057653E"/>
    <w:rsid w:val="005B7C49"/>
    <w:rsid w:val="005C0407"/>
    <w:rsid w:val="005F127E"/>
    <w:rsid w:val="00615FDE"/>
    <w:rsid w:val="00644389"/>
    <w:rsid w:val="00661D2E"/>
    <w:rsid w:val="00680E50"/>
    <w:rsid w:val="006B4C53"/>
    <w:rsid w:val="00704D82"/>
    <w:rsid w:val="00736A42"/>
    <w:rsid w:val="007519AB"/>
    <w:rsid w:val="007B6AE9"/>
    <w:rsid w:val="007E42DE"/>
    <w:rsid w:val="0083229E"/>
    <w:rsid w:val="00866875"/>
    <w:rsid w:val="008B1B93"/>
    <w:rsid w:val="008C5085"/>
    <w:rsid w:val="008D2D44"/>
    <w:rsid w:val="00924075"/>
    <w:rsid w:val="00961994"/>
    <w:rsid w:val="00972AC4"/>
    <w:rsid w:val="009E0505"/>
    <w:rsid w:val="00A30D21"/>
    <w:rsid w:val="00A60438"/>
    <w:rsid w:val="00A81520"/>
    <w:rsid w:val="00A9008C"/>
    <w:rsid w:val="00B2288D"/>
    <w:rsid w:val="00B73E58"/>
    <w:rsid w:val="00B842E3"/>
    <w:rsid w:val="00BD618B"/>
    <w:rsid w:val="00C16E8C"/>
    <w:rsid w:val="00C250F7"/>
    <w:rsid w:val="00C82265"/>
    <w:rsid w:val="00CE61FD"/>
    <w:rsid w:val="00D2235E"/>
    <w:rsid w:val="00D33632"/>
    <w:rsid w:val="00DA53B2"/>
    <w:rsid w:val="00E7236F"/>
    <w:rsid w:val="00E87BE2"/>
    <w:rsid w:val="00F20C64"/>
    <w:rsid w:val="00F9757F"/>
    <w:rsid w:val="00FA3015"/>
    <w:rsid w:val="00FB5933"/>
    <w:rsid w:val="00FD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4015F"/>
  <w15:docId w15:val="{546302F6-7C66-464B-BA24-71DD0F4EE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29E"/>
    <w:rPr>
      <w:lang w:eastAsia="en-US"/>
    </w:rPr>
  </w:style>
  <w:style w:type="paragraph" w:styleId="Heading1">
    <w:name w:val="heading 1"/>
    <w:basedOn w:val="Normal"/>
    <w:next w:val="Normal"/>
    <w:qFormat/>
    <w:rsid w:val="0083229E"/>
    <w:pPr>
      <w:keepNext/>
      <w:jc w:val="center"/>
      <w:outlineLvl w:val="0"/>
    </w:pPr>
    <w:rPr>
      <w:b/>
      <w:i/>
      <w:sz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35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rsid w:val="0083229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83229E"/>
  </w:style>
  <w:style w:type="paragraph" w:styleId="BalloonText">
    <w:name w:val="Balloon Text"/>
    <w:basedOn w:val="Normal"/>
    <w:semiHidden/>
    <w:rsid w:val="0083229E"/>
    <w:rPr>
      <w:rFonts w:ascii="Tahoma" w:hAnsi="Tahoma" w:cs="Tahoma"/>
      <w:sz w:val="16"/>
      <w:szCs w:val="16"/>
    </w:rPr>
  </w:style>
  <w:style w:type="character" w:customStyle="1" w:styleId="FontStyle58">
    <w:name w:val="Font Style58"/>
    <w:basedOn w:val="DefaultParagraphFont"/>
    <w:rsid w:val="0083229E"/>
    <w:rPr>
      <w:rFonts w:ascii="Times New Roman" w:hAnsi="Times New Roman" w:cs="Times New Roman"/>
      <w:sz w:val="24"/>
      <w:szCs w:val="24"/>
    </w:rPr>
  </w:style>
  <w:style w:type="paragraph" w:customStyle="1" w:styleId="Style35">
    <w:name w:val="Style35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paragraph" w:customStyle="1" w:styleId="Style12">
    <w:name w:val="Style12"/>
    <w:basedOn w:val="Normal"/>
    <w:rsid w:val="0083229E"/>
    <w:pPr>
      <w:widowControl w:val="0"/>
      <w:autoSpaceDE w:val="0"/>
      <w:autoSpaceDN w:val="0"/>
      <w:adjustRightInd w:val="0"/>
      <w:jc w:val="both"/>
    </w:pPr>
    <w:rPr>
      <w:sz w:val="24"/>
      <w:szCs w:val="24"/>
      <w:lang w:val="en-US"/>
    </w:rPr>
  </w:style>
  <w:style w:type="paragraph" w:customStyle="1" w:styleId="Style36">
    <w:name w:val="Style36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35E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2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1064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cdep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</dc:creator>
  <cp:lastModifiedBy>livia</cp:lastModifiedBy>
  <cp:revision>2</cp:revision>
  <cp:lastPrinted>2007-10-10T07:47:00Z</cp:lastPrinted>
  <dcterms:created xsi:type="dcterms:W3CDTF">2020-04-02T09:03:00Z</dcterms:created>
  <dcterms:modified xsi:type="dcterms:W3CDTF">2020-04-02T09:03:00Z</dcterms:modified>
</cp:coreProperties>
</file>