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646" w:type="dxa"/>
        <w:tblLook w:val="04A0" w:firstRow="1" w:lastRow="0" w:firstColumn="1" w:lastColumn="0" w:noHBand="0" w:noVBand="1"/>
      </w:tblPr>
      <w:tblGrid>
        <w:gridCol w:w="1685"/>
        <w:gridCol w:w="6395"/>
        <w:gridCol w:w="1566"/>
      </w:tblGrid>
      <w:tr w:rsidR="0089709A" w:rsidRPr="000D5420" w14:paraId="1E80184F" w14:textId="77777777" w:rsidTr="00B227CB">
        <w:trPr>
          <w:trHeight w:val="2552"/>
        </w:trPr>
        <w:tc>
          <w:tcPr>
            <w:tcW w:w="1685" w:type="dxa"/>
            <w:shd w:val="clear" w:color="auto" w:fill="auto"/>
            <w:vAlign w:val="center"/>
          </w:tcPr>
          <w:p w14:paraId="6F5F3C22" w14:textId="77777777" w:rsidR="0089709A" w:rsidRPr="000D5420" w:rsidRDefault="0089709A" w:rsidP="00B227CB">
            <w:pPr>
              <w:jc w:val="center"/>
            </w:pPr>
          </w:p>
        </w:tc>
        <w:tc>
          <w:tcPr>
            <w:tcW w:w="6395" w:type="dxa"/>
            <w:shd w:val="clear" w:color="auto" w:fill="auto"/>
            <w:vAlign w:val="center"/>
          </w:tcPr>
          <w:p w14:paraId="3392CA41" w14:textId="77777777" w:rsidR="009C3FF7" w:rsidRDefault="009C3FF7" w:rsidP="00B227CB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8453B9">
              <w:rPr>
                <w:rFonts w:ascii="Verdana" w:hAnsi="Verdana"/>
                <w:b/>
                <w:noProof/>
                <w:sz w:val="22"/>
              </w:rPr>
              <w:drawing>
                <wp:inline distT="0" distB="0" distL="0" distR="0" wp14:anchorId="19E60F71" wp14:editId="29EB2F74">
                  <wp:extent cx="828675" cy="1000125"/>
                  <wp:effectExtent l="0" t="0" r="9525" b="9525"/>
                  <wp:docPr id="2" name="Picture 2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165FAA7" w14:textId="77777777" w:rsidR="0089709A" w:rsidRPr="000D5420" w:rsidRDefault="0089709A" w:rsidP="00B227CB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Parlamentul României</w:t>
            </w:r>
          </w:p>
          <w:p w14:paraId="604DA6BE" w14:textId="77777777" w:rsidR="0089709A" w:rsidRPr="000D5420" w:rsidRDefault="0089709A" w:rsidP="00B227CB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Camera Deputaţilor</w:t>
            </w:r>
          </w:p>
          <w:p w14:paraId="1E02AB34" w14:textId="77777777" w:rsidR="0089709A" w:rsidRPr="000D5420" w:rsidRDefault="0089709A" w:rsidP="00B227CB">
            <w:pPr>
              <w:ind w:left="177" w:right="-114"/>
              <w:jc w:val="center"/>
            </w:pPr>
            <w:r>
              <w:rPr>
                <w:rFonts w:ascii="Verdana" w:hAnsi="Verdana"/>
                <w:b/>
                <w:sz w:val="20"/>
              </w:rPr>
              <w:t>COMISIA PENTRU SĂNĂTATE ȘI FAMILIE</w:t>
            </w:r>
          </w:p>
        </w:tc>
        <w:tc>
          <w:tcPr>
            <w:tcW w:w="1566" w:type="dxa"/>
            <w:shd w:val="clear" w:color="auto" w:fill="auto"/>
            <w:vAlign w:val="bottom"/>
          </w:tcPr>
          <w:p w14:paraId="676EBE1C" w14:textId="77777777" w:rsidR="0089709A" w:rsidRPr="000D5420" w:rsidRDefault="0089709A" w:rsidP="00B227CB">
            <w:pPr>
              <w:jc w:val="center"/>
            </w:pPr>
          </w:p>
        </w:tc>
      </w:tr>
    </w:tbl>
    <w:p w14:paraId="333143E6" w14:textId="77777777" w:rsidR="00D21D43" w:rsidRDefault="00D21D43" w:rsidP="00B227CB">
      <w:pPr>
        <w:jc w:val="center"/>
        <w:rPr>
          <w:b/>
          <w:i/>
        </w:rPr>
      </w:pPr>
    </w:p>
    <w:p w14:paraId="0406A70D" w14:textId="77777777" w:rsidR="00705A2A" w:rsidRPr="00FC4C03" w:rsidRDefault="00BB3ADF" w:rsidP="00705A2A">
      <w:pPr>
        <w:rPr>
          <w:b/>
          <w:i/>
        </w:rPr>
      </w:pPr>
      <w:r>
        <w:rPr>
          <w:b/>
          <w:i/>
        </w:rPr>
        <w:t xml:space="preserve">Bucureşti, </w:t>
      </w:r>
      <w:r w:rsidR="0066225D">
        <w:rPr>
          <w:b/>
          <w:i/>
        </w:rPr>
        <w:t>2</w:t>
      </w:r>
      <w:r>
        <w:rPr>
          <w:b/>
          <w:i/>
        </w:rPr>
        <w:t xml:space="preserve"> </w:t>
      </w:r>
      <w:r w:rsidR="00A97664">
        <w:rPr>
          <w:b/>
          <w:i/>
        </w:rPr>
        <w:t>iunie</w:t>
      </w:r>
      <w:r w:rsidR="00614633">
        <w:rPr>
          <w:b/>
          <w:i/>
        </w:rPr>
        <w:t xml:space="preserve"> 2020</w:t>
      </w:r>
      <w:r w:rsidR="00705A2A" w:rsidRPr="00FC4C03">
        <w:rPr>
          <w:b/>
          <w:i/>
        </w:rPr>
        <w:t xml:space="preserve">            </w:t>
      </w:r>
    </w:p>
    <w:p w14:paraId="0E433EB2" w14:textId="77777777" w:rsidR="00705A2A" w:rsidRDefault="0062715B" w:rsidP="00705A2A">
      <w:pPr>
        <w:rPr>
          <w:b/>
          <w:i/>
        </w:rPr>
      </w:pPr>
      <w:r>
        <w:rPr>
          <w:b/>
          <w:i/>
        </w:rPr>
        <w:t>Nr.4c-10</w:t>
      </w:r>
      <w:r w:rsidR="00AE08E5">
        <w:rPr>
          <w:b/>
          <w:i/>
        </w:rPr>
        <w:t>/</w:t>
      </w:r>
      <w:r w:rsidR="00942CC6">
        <w:rPr>
          <w:b/>
          <w:i/>
        </w:rPr>
        <w:t>150</w:t>
      </w:r>
    </w:p>
    <w:p w14:paraId="44C8E325" w14:textId="77777777" w:rsidR="00F12410" w:rsidRDefault="0062715B" w:rsidP="00705A2A">
      <w:pPr>
        <w:rPr>
          <w:b/>
          <w:i/>
        </w:rPr>
      </w:pPr>
      <w:r>
        <w:rPr>
          <w:b/>
          <w:i/>
        </w:rPr>
        <w:t>PL</w:t>
      </w:r>
      <w:r w:rsidR="00DB4EC5">
        <w:rPr>
          <w:b/>
          <w:i/>
        </w:rPr>
        <w:t>x.</w:t>
      </w:r>
      <w:r w:rsidR="00A97664">
        <w:rPr>
          <w:b/>
          <w:i/>
        </w:rPr>
        <w:t>3</w:t>
      </w:r>
      <w:r w:rsidR="00855FE8">
        <w:rPr>
          <w:b/>
          <w:i/>
        </w:rPr>
        <w:t>13</w:t>
      </w:r>
      <w:r w:rsidR="00614633">
        <w:rPr>
          <w:b/>
          <w:i/>
        </w:rPr>
        <w:t>/2020</w:t>
      </w:r>
    </w:p>
    <w:p w14:paraId="69BEC9EC" w14:textId="77777777" w:rsidR="00A3753A" w:rsidRDefault="00A3753A" w:rsidP="00705A2A">
      <w:pPr>
        <w:rPr>
          <w:b/>
          <w:i/>
        </w:rPr>
      </w:pPr>
    </w:p>
    <w:p w14:paraId="57554783" w14:textId="77777777" w:rsidR="00BB0A69" w:rsidRDefault="00BB0A69" w:rsidP="00846828">
      <w:pPr>
        <w:rPr>
          <w:b/>
          <w:i/>
        </w:rPr>
      </w:pPr>
      <w:r>
        <w:rPr>
          <w:b/>
          <w:i/>
        </w:rPr>
        <w:tab/>
      </w:r>
      <w:r>
        <w:rPr>
          <w:b/>
          <w:i/>
        </w:rPr>
        <w:tab/>
      </w:r>
    </w:p>
    <w:p w14:paraId="7DA55230" w14:textId="77777777" w:rsidR="00605BB6" w:rsidRPr="00FC4C03" w:rsidRDefault="00605BB6" w:rsidP="00846828">
      <w:pPr>
        <w:rPr>
          <w:b/>
          <w:i/>
        </w:rPr>
      </w:pPr>
    </w:p>
    <w:p w14:paraId="4A4F0754" w14:textId="77777777" w:rsidR="00BB0A69" w:rsidRDefault="00BB0A69" w:rsidP="00705A2A">
      <w:pPr>
        <w:pStyle w:val="Heading1"/>
        <w:rPr>
          <w:i w:val="0"/>
          <w:szCs w:val="28"/>
        </w:rPr>
      </w:pPr>
    </w:p>
    <w:p w14:paraId="54D90026" w14:textId="77777777" w:rsidR="00705A2A" w:rsidRPr="00FC4C03" w:rsidRDefault="00705A2A" w:rsidP="000479E9">
      <w:pPr>
        <w:pStyle w:val="Heading1"/>
        <w:spacing w:line="276" w:lineRule="auto"/>
        <w:rPr>
          <w:i w:val="0"/>
          <w:szCs w:val="28"/>
        </w:rPr>
      </w:pPr>
      <w:r w:rsidRPr="00FC4C03">
        <w:rPr>
          <w:i w:val="0"/>
          <w:szCs w:val="28"/>
        </w:rPr>
        <w:t xml:space="preserve">AVIZ  </w:t>
      </w:r>
    </w:p>
    <w:p w14:paraId="23E79B75" w14:textId="77777777" w:rsidR="00064089" w:rsidRPr="00064089" w:rsidRDefault="00784855" w:rsidP="00064089">
      <w:pPr>
        <w:pStyle w:val="Heading4"/>
        <w:pBdr>
          <w:bottom w:val="single" w:sz="6" w:space="8" w:color="E2E9F1"/>
        </w:pBdr>
        <w:shd w:val="clear" w:color="auto" w:fill="FFFFFF"/>
        <w:spacing w:before="0" w:after="150" w:line="270" w:lineRule="atLeast"/>
        <w:jc w:val="center"/>
        <w:rPr>
          <w:rFonts w:ascii="Times New Roman" w:hAnsi="Times New Roman" w:cs="Times New Roman"/>
          <w:bCs w:val="0"/>
          <w:color w:val="auto"/>
          <w:sz w:val="24"/>
          <w:szCs w:val="24"/>
          <w:lang w:val="en-GB" w:eastAsia="en-GB"/>
        </w:rPr>
      </w:pPr>
      <w:r w:rsidRPr="00064089">
        <w:rPr>
          <w:rFonts w:ascii="Times New Roman" w:hAnsi="Times New Roman" w:cs="Times New Roman"/>
          <w:bCs w:val="0"/>
          <w:color w:val="auto"/>
        </w:rPr>
        <w:t>asupra proiectului de Lege</w:t>
      </w:r>
      <w:r w:rsidR="00064089" w:rsidRPr="00064089">
        <w:rPr>
          <w:rFonts w:ascii="Times New Roman" w:hAnsi="Times New Roman" w:cs="Times New Roman"/>
          <w:bCs w:val="0"/>
          <w:color w:val="auto"/>
        </w:rPr>
        <w:t xml:space="preserve"> pentru modificarea Legii nr.62/2018 privind combaterea buruienii ambrozia</w:t>
      </w:r>
    </w:p>
    <w:p w14:paraId="07438F54" w14:textId="77777777" w:rsidR="003A6156" w:rsidRDefault="003A6156" w:rsidP="00064089">
      <w:pPr>
        <w:pStyle w:val="Heading4"/>
        <w:pBdr>
          <w:bottom w:val="single" w:sz="6" w:space="8" w:color="E2E9F1"/>
        </w:pBdr>
        <w:shd w:val="clear" w:color="auto" w:fill="FFFFFF"/>
        <w:spacing w:before="0" w:after="150" w:line="270" w:lineRule="atLeast"/>
        <w:jc w:val="center"/>
      </w:pPr>
    </w:p>
    <w:p w14:paraId="45DE495B" w14:textId="77777777" w:rsidR="003A6156" w:rsidRDefault="003A6156" w:rsidP="003A6156">
      <w:pPr>
        <w:spacing w:line="276" w:lineRule="auto"/>
        <w:ind w:firstLine="630"/>
        <w:jc w:val="both"/>
      </w:pPr>
    </w:p>
    <w:p w14:paraId="7BB0F89A" w14:textId="77777777" w:rsidR="003A6156" w:rsidRPr="00784855" w:rsidRDefault="003A6156" w:rsidP="00942CC6">
      <w:pPr>
        <w:pStyle w:val="Heading4"/>
        <w:pBdr>
          <w:bottom w:val="single" w:sz="6" w:space="8" w:color="E2E9F1"/>
        </w:pBdr>
        <w:shd w:val="clear" w:color="auto" w:fill="FFFFFF"/>
        <w:spacing w:before="0" w:after="150" w:line="276" w:lineRule="auto"/>
        <w:ind w:firstLine="709"/>
        <w:jc w:val="both"/>
        <w:rPr>
          <w:rFonts w:ascii="Times New Roman" w:hAnsi="Times New Roman" w:cs="Times New Roman"/>
          <w:bCs w:val="0"/>
          <w:color w:val="auto"/>
          <w:sz w:val="24"/>
          <w:szCs w:val="24"/>
          <w:lang w:val="en-GB" w:eastAsia="en-GB"/>
        </w:rPr>
      </w:pPr>
      <w:r w:rsidRPr="007A1089">
        <w:rPr>
          <w:rFonts w:ascii="Times New Roman" w:hAnsi="Times New Roman" w:cs="Times New Roman"/>
          <w:b w:val="0"/>
          <w:i w:val="0"/>
          <w:color w:val="auto"/>
        </w:rPr>
        <w:t>În conformitate cu prevederile art.94</w:t>
      </w:r>
      <w:r>
        <w:rPr>
          <w:rFonts w:ascii="Times New Roman" w:hAnsi="Times New Roman" w:cs="Times New Roman"/>
          <w:b w:val="0"/>
          <w:i w:val="0"/>
          <w:color w:val="auto"/>
        </w:rPr>
        <w:t xml:space="preserve"> </w:t>
      </w:r>
      <w:r w:rsidR="00991566">
        <w:rPr>
          <w:rFonts w:ascii="Times New Roman" w:hAnsi="Times New Roman" w:cs="Times New Roman"/>
          <w:b w:val="0"/>
          <w:i w:val="0"/>
          <w:color w:val="auto"/>
        </w:rPr>
        <w:t>și 115 alin.(</w:t>
      </w:r>
      <w:r w:rsidR="00064089">
        <w:rPr>
          <w:rFonts w:ascii="Times New Roman" w:hAnsi="Times New Roman" w:cs="Times New Roman"/>
          <w:b w:val="0"/>
          <w:i w:val="0"/>
          <w:color w:val="auto"/>
        </w:rPr>
        <w:t>1</w:t>
      </w:r>
      <w:r w:rsidR="00991566">
        <w:rPr>
          <w:rFonts w:ascii="Times New Roman" w:hAnsi="Times New Roman" w:cs="Times New Roman"/>
          <w:b w:val="0"/>
          <w:i w:val="0"/>
          <w:color w:val="auto"/>
        </w:rPr>
        <w:t xml:space="preserve">) </w:t>
      </w:r>
      <w:r w:rsidRPr="007A1089">
        <w:rPr>
          <w:rFonts w:ascii="Times New Roman" w:hAnsi="Times New Roman" w:cs="Times New Roman"/>
          <w:b w:val="0"/>
          <w:i w:val="0"/>
          <w:color w:val="auto"/>
        </w:rPr>
        <w:t xml:space="preserve">din Regulamentul Camerei Deputaţilor, republicat, cu modificările și completările ulterioare, Comisia pentru sănătate şi familie a fost sesizată, spre dezbatere şi avizare, cu </w:t>
      </w:r>
      <w:r w:rsidRPr="004471CE">
        <w:rPr>
          <w:rFonts w:ascii="Times New Roman" w:hAnsi="Times New Roman" w:cs="Times New Roman"/>
          <w:bCs w:val="0"/>
          <w:color w:val="auto"/>
        </w:rPr>
        <w:t xml:space="preserve">proiectul </w:t>
      </w:r>
      <w:r w:rsidR="00784855" w:rsidRPr="00784855">
        <w:rPr>
          <w:rFonts w:ascii="Times New Roman" w:hAnsi="Times New Roman" w:cs="Times New Roman"/>
          <w:bCs w:val="0"/>
          <w:color w:val="auto"/>
        </w:rPr>
        <w:t xml:space="preserve">de Lege pentru </w:t>
      </w:r>
      <w:r w:rsidR="00064089" w:rsidRPr="00064089">
        <w:rPr>
          <w:rFonts w:ascii="Times New Roman" w:hAnsi="Times New Roman" w:cs="Times New Roman"/>
          <w:bCs w:val="0"/>
          <w:color w:val="auto"/>
        </w:rPr>
        <w:t>modificarea Legii nr.62/2018 privind combaterea buruienii ambrozia</w:t>
      </w:r>
      <w:r w:rsidRPr="00124DB3">
        <w:rPr>
          <w:rFonts w:ascii="Times New Roman" w:hAnsi="Times New Roman" w:cs="Times New Roman"/>
          <w:b w:val="0"/>
          <w:color w:val="auto"/>
        </w:rPr>
        <w:t>,</w:t>
      </w:r>
      <w:r w:rsidRPr="007A1089">
        <w:rPr>
          <w:rFonts w:ascii="Times New Roman" w:hAnsi="Times New Roman" w:cs="Times New Roman"/>
          <w:b w:val="0"/>
          <w:i w:val="0"/>
          <w:color w:val="auto"/>
        </w:rPr>
        <w:t xml:space="preserve"> </w:t>
      </w:r>
      <w:r>
        <w:rPr>
          <w:rFonts w:ascii="Times New Roman" w:hAnsi="Times New Roman" w:cs="Times New Roman"/>
          <w:b w:val="0"/>
          <w:i w:val="0"/>
          <w:color w:val="auto"/>
        </w:rPr>
        <w:t xml:space="preserve">trimis </w:t>
      </w:r>
      <w:r w:rsidRPr="007A1089">
        <w:rPr>
          <w:rFonts w:ascii="Times New Roman" w:hAnsi="Times New Roman" w:cs="Times New Roman"/>
          <w:b w:val="0"/>
          <w:i w:val="0"/>
          <w:color w:val="auto"/>
        </w:rPr>
        <w:t xml:space="preserve">cu adresa  </w:t>
      </w:r>
      <w:r>
        <w:rPr>
          <w:rFonts w:ascii="Times New Roman" w:hAnsi="Times New Roman" w:cs="Times New Roman"/>
          <w:b w:val="0"/>
          <w:i w:val="0"/>
          <w:color w:val="auto"/>
        </w:rPr>
        <w:t>nr.</w:t>
      </w:r>
      <w:r w:rsidRPr="007A1089">
        <w:rPr>
          <w:rFonts w:ascii="Times New Roman" w:hAnsi="Times New Roman" w:cs="Times New Roman"/>
          <w:b w:val="0"/>
          <w:i w:val="0"/>
          <w:color w:val="auto"/>
        </w:rPr>
        <w:t>PLx.</w:t>
      </w:r>
      <w:r w:rsidR="00784855">
        <w:rPr>
          <w:rFonts w:ascii="Times New Roman" w:hAnsi="Times New Roman" w:cs="Times New Roman"/>
          <w:b w:val="0"/>
          <w:i w:val="0"/>
          <w:color w:val="auto"/>
        </w:rPr>
        <w:t>3</w:t>
      </w:r>
      <w:r w:rsidR="00064089">
        <w:rPr>
          <w:rFonts w:ascii="Times New Roman" w:hAnsi="Times New Roman" w:cs="Times New Roman"/>
          <w:b w:val="0"/>
          <w:i w:val="0"/>
          <w:color w:val="auto"/>
        </w:rPr>
        <w:t>13</w:t>
      </w:r>
      <w:r w:rsidRPr="007A1089">
        <w:rPr>
          <w:rFonts w:ascii="Times New Roman" w:hAnsi="Times New Roman" w:cs="Times New Roman"/>
          <w:b w:val="0"/>
          <w:i w:val="0"/>
          <w:color w:val="auto"/>
        </w:rPr>
        <w:t xml:space="preserve">/2020 din </w:t>
      </w:r>
      <w:r>
        <w:rPr>
          <w:rFonts w:ascii="Times New Roman" w:hAnsi="Times New Roman" w:cs="Times New Roman"/>
          <w:b w:val="0"/>
          <w:i w:val="0"/>
          <w:color w:val="auto"/>
        </w:rPr>
        <w:t>2</w:t>
      </w:r>
      <w:r w:rsidR="00784855">
        <w:rPr>
          <w:rFonts w:ascii="Times New Roman" w:hAnsi="Times New Roman" w:cs="Times New Roman"/>
          <w:b w:val="0"/>
          <w:i w:val="0"/>
          <w:color w:val="auto"/>
        </w:rPr>
        <w:t>7</w:t>
      </w:r>
      <w:r>
        <w:rPr>
          <w:rFonts w:ascii="Times New Roman" w:hAnsi="Times New Roman" w:cs="Times New Roman"/>
          <w:b w:val="0"/>
          <w:i w:val="0"/>
          <w:color w:val="auto"/>
        </w:rPr>
        <w:t xml:space="preserve"> mai</w:t>
      </w:r>
      <w:r w:rsidRPr="007A1089">
        <w:rPr>
          <w:rFonts w:ascii="Times New Roman" w:hAnsi="Times New Roman" w:cs="Times New Roman"/>
          <w:b w:val="0"/>
          <w:i w:val="0"/>
          <w:color w:val="auto"/>
        </w:rPr>
        <w:t xml:space="preserve"> 2020.</w:t>
      </w:r>
    </w:p>
    <w:p w14:paraId="4F3E3643" w14:textId="77777777" w:rsidR="003A6156" w:rsidRPr="003A6156" w:rsidRDefault="00853264" w:rsidP="003A6156">
      <w:pPr>
        <w:spacing w:line="276" w:lineRule="auto"/>
        <w:ind w:firstLine="630"/>
        <w:jc w:val="both"/>
      </w:pPr>
      <w:r>
        <w:t>Membrii c</w:t>
      </w:r>
      <w:r w:rsidR="001B11EA" w:rsidRPr="007A1089">
        <w:t xml:space="preserve">omisiei au </w:t>
      </w:r>
      <w:r w:rsidR="00705A2A" w:rsidRPr="007A1089">
        <w:t xml:space="preserve">examinat </w:t>
      </w:r>
      <w:r w:rsidR="00D21D43" w:rsidRPr="007A1089">
        <w:t xml:space="preserve"> proiectul de l</w:t>
      </w:r>
      <w:r w:rsidR="00971AEC" w:rsidRPr="007A1089">
        <w:t>ege</w:t>
      </w:r>
      <w:r w:rsidR="00705A2A" w:rsidRPr="007A1089">
        <w:t xml:space="preserve"> supus avizării</w:t>
      </w:r>
      <w:r w:rsidR="00D21D43" w:rsidRPr="007A1089">
        <w:t>,</w:t>
      </w:r>
      <w:r w:rsidR="00705A2A" w:rsidRPr="007A1089">
        <w:t xml:space="preserve"> în şedinţa </w:t>
      </w:r>
      <w:r w:rsidR="007A1089">
        <w:t xml:space="preserve">online, </w:t>
      </w:r>
      <w:r w:rsidR="00705A2A" w:rsidRPr="007A1089">
        <w:t>din data de</w:t>
      </w:r>
      <w:r w:rsidR="00F74407" w:rsidRPr="007A1089">
        <w:t xml:space="preserve"> </w:t>
      </w:r>
      <w:r>
        <w:t>2</w:t>
      </w:r>
      <w:r w:rsidR="0049249C">
        <w:t xml:space="preserve"> </w:t>
      </w:r>
      <w:r w:rsidR="00BC2074">
        <w:t>iunie</w:t>
      </w:r>
      <w:r w:rsidR="00F74407" w:rsidRPr="007A1089">
        <w:t xml:space="preserve"> 2020</w:t>
      </w:r>
      <w:r w:rsidR="00705A2A" w:rsidRPr="007A1089">
        <w:t>.</w:t>
      </w:r>
    </w:p>
    <w:p w14:paraId="20B48E2B" w14:textId="77777777" w:rsidR="00705A2A" w:rsidRPr="007A1089" w:rsidRDefault="00705A2A" w:rsidP="00254F28">
      <w:pPr>
        <w:spacing w:line="276" w:lineRule="auto"/>
        <w:jc w:val="both"/>
      </w:pPr>
      <w:r w:rsidRPr="007A1089">
        <w:t xml:space="preserve">          În urma dezbaterilor, Comisia pentru sănătate şi familie a hotărât, cu</w:t>
      </w:r>
      <w:r w:rsidR="00A70216" w:rsidRPr="007A1089">
        <w:t xml:space="preserve"> </w:t>
      </w:r>
      <w:r w:rsidR="000D2784">
        <w:rPr>
          <w:b/>
        </w:rPr>
        <w:t>unanimitate</w:t>
      </w:r>
      <w:r w:rsidRPr="007A1089">
        <w:t xml:space="preserve"> </w:t>
      </w:r>
      <w:r w:rsidRPr="007A1089">
        <w:rPr>
          <w:b/>
        </w:rPr>
        <w:t>de voturi</w:t>
      </w:r>
      <w:r w:rsidR="003F2D16" w:rsidRPr="007A1089">
        <w:t xml:space="preserve">, </w:t>
      </w:r>
      <w:r w:rsidRPr="007A1089">
        <w:rPr>
          <w:b/>
        </w:rPr>
        <w:t xml:space="preserve">avizarea </w:t>
      </w:r>
      <w:r w:rsidR="00971AEC" w:rsidRPr="007A1089">
        <w:rPr>
          <w:b/>
        </w:rPr>
        <w:t>favorabilă</w:t>
      </w:r>
      <w:r w:rsidRPr="007A1089">
        <w:rPr>
          <w:b/>
        </w:rPr>
        <w:t xml:space="preserve"> </w:t>
      </w:r>
      <w:r w:rsidRPr="007A1089">
        <w:t>a</w:t>
      </w:r>
      <w:r w:rsidR="00CD2B30" w:rsidRPr="007A1089">
        <w:rPr>
          <w:b/>
        </w:rPr>
        <w:t xml:space="preserve"> </w:t>
      </w:r>
      <w:r w:rsidR="00D21D43" w:rsidRPr="007A1089">
        <w:t>proiectului de l</w:t>
      </w:r>
      <w:r w:rsidR="00971AEC" w:rsidRPr="007A1089">
        <w:t>ege</w:t>
      </w:r>
      <w:r w:rsidR="00D41C73" w:rsidRPr="007A1089">
        <w:t>.</w:t>
      </w:r>
    </w:p>
    <w:p w14:paraId="49BEDBB1" w14:textId="77777777" w:rsidR="00E80062" w:rsidRPr="007A1089" w:rsidRDefault="00E80062" w:rsidP="00254F28">
      <w:pPr>
        <w:spacing w:line="276" w:lineRule="auto"/>
        <w:ind w:firstLine="630"/>
        <w:jc w:val="both"/>
      </w:pPr>
      <w:r w:rsidRPr="007A1089">
        <w:t xml:space="preserve">În raport de obiectul şi conţinutul reglementării,  proiectul de lege face parte din categoria </w:t>
      </w:r>
      <w:r w:rsidRPr="007A1089">
        <w:rPr>
          <w:b/>
        </w:rPr>
        <w:t>legilor or</w:t>
      </w:r>
      <w:r w:rsidR="00064089">
        <w:rPr>
          <w:b/>
        </w:rPr>
        <w:t>dinare</w:t>
      </w:r>
      <w:r w:rsidRPr="007A1089">
        <w:t xml:space="preserve">. </w:t>
      </w:r>
    </w:p>
    <w:p w14:paraId="39FEE77F" w14:textId="77777777" w:rsidR="00A3753A" w:rsidRDefault="00A3753A" w:rsidP="00705A2A">
      <w:pPr>
        <w:spacing w:line="360" w:lineRule="auto"/>
      </w:pPr>
    </w:p>
    <w:p w14:paraId="0303D6F2" w14:textId="77777777" w:rsidR="00846828" w:rsidRDefault="00846828" w:rsidP="00705A2A">
      <w:pPr>
        <w:spacing w:line="360" w:lineRule="auto"/>
      </w:pPr>
    </w:p>
    <w:p w14:paraId="4559B34B" w14:textId="77777777" w:rsidR="00846828" w:rsidRPr="00FC4C03" w:rsidRDefault="00846828" w:rsidP="00705A2A">
      <w:pPr>
        <w:spacing w:line="360" w:lineRule="auto"/>
      </w:pPr>
    </w:p>
    <w:p w14:paraId="1D4012A0" w14:textId="77777777" w:rsidR="00705A2A" w:rsidRPr="00FC4C03" w:rsidRDefault="00705A2A" w:rsidP="00605BB6">
      <w:pPr>
        <w:spacing w:line="360" w:lineRule="auto"/>
        <w:jc w:val="center"/>
        <w:rPr>
          <w:b/>
          <w:i/>
        </w:rPr>
      </w:pPr>
      <w:r w:rsidRPr="00FC4C03">
        <w:rPr>
          <w:b/>
          <w:i/>
        </w:rPr>
        <w:t>PREŞEDINTE,</w:t>
      </w:r>
    </w:p>
    <w:p w14:paraId="3E174E74" w14:textId="77777777" w:rsidR="00E42189" w:rsidRDefault="00705A2A" w:rsidP="00605BB6">
      <w:pPr>
        <w:spacing w:line="360" w:lineRule="auto"/>
        <w:jc w:val="center"/>
        <w:rPr>
          <w:b/>
          <w:i/>
        </w:rPr>
      </w:pPr>
      <w:r w:rsidRPr="00FC4C03">
        <w:rPr>
          <w:b/>
          <w:i/>
        </w:rPr>
        <w:t>Conf.</w:t>
      </w:r>
      <w:r w:rsidR="003F2D16">
        <w:rPr>
          <w:b/>
          <w:i/>
        </w:rPr>
        <w:t>univ.</w:t>
      </w:r>
      <w:r w:rsidRPr="00FC4C03">
        <w:rPr>
          <w:b/>
          <w:i/>
        </w:rPr>
        <w:t>dr. Florin BUICU</w:t>
      </w:r>
    </w:p>
    <w:p w14:paraId="1F29992D" w14:textId="77777777" w:rsidR="00D41C73" w:rsidRDefault="00D41C73" w:rsidP="00076D82">
      <w:pPr>
        <w:spacing w:line="360" w:lineRule="auto"/>
        <w:rPr>
          <w:b/>
          <w:i/>
        </w:rPr>
      </w:pPr>
    </w:p>
    <w:sectPr w:rsidR="00D41C73" w:rsidSect="0066225D">
      <w:pgSz w:w="11907" w:h="16840" w:code="9"/>
      <w:pgMar w:top="567" w:right="1417" w:bottom="28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5A2A"/>
    <w:rsid w:val="00043433"/>
    <w:rsid w:val="000479E9"/>
    <w:rsid w:val="00064089"/>
    <w:rsid w:val="00076D82"/>
    <w:rsid w:val="00085FBD"/>
    <w:rsid w:val="00092721"/>
    <w:rsid w:val="000968AF"/>
    <w:rsid w:val="000C7D30"/>
    <w:rsid w:val="000D2784"/>
    <w:rsid w:val="000F1F5E"/>
    <w:rsid w:val="001118F0"/>
    <w:rsid w:val="00124DB3"/>
    <w:rsid w:val="001972BE"/>
    <w:rsid w:val="001B11EA"/>
    <w:rsid w:val="002534E7"/>
    <w:rsid w:val="00254F28"/>
    <w:rsid w:val="0027190C"/>
    <w:rsid w:val="0028213C"/>
    <w:rsid w:val="002B4298"/>
    <w:rsid w:val="003A6156"/>
    <w:rsid w:val="003A782C"/>
    <w:rsid w:val="003F2D16"/>
    <w:rsid w:val="00406419"/>
    <w:rsid w:val="004471CE"/>
    <w:rsid w:val="0049249C"/>
    <w:rsid w:val="0049776F"/>
    <w:rsid w:val="00573436"/>
    <w:rsid w:val="00584461"/>
    <w:rsid w:val="00605BB6"/>
    <w:rsid w:val="00614633"/>
    <w:rsid w:val="0062715B"/>
    <w:rsid w:val="0066225D"/>
    <w:rsid w:val="006C313E"/>
    <w:rsid w:val="006D5D07"/>
    <w:rsid w:val="00705A2A"/>
    <w:rsid w:val="00724DFA"/>
    <w:rsid w:val="00761506"/>
    <w:rsid w:val="00784855"/>
    <w:rsid w:val="007A1089"/>
    <w:rsid w:val="007C722C"/>
    <w:rsid w:val="007D47AD"/>
    <w:rsid w:val="008152F2"/>
    <w:rsid w:val="00846828"/>
    <w:rsid w:val="00853264"/>
    <w:rsid w:val="00855FE8"/>
    <w:rsid w:val="00872962"/>
    <w:rsid w:val="0089709A"/>
    <w:rsid w:val="008B1C6F"/>
    <w:rsid w:val="008F013C"/>
    <w:rsid w:val="00942CC6"/>
    <w:rsid w:val="00946AB3"/>
    <w:rsid w:val="00954B9F"/>
    <w:rsid w:val="0095717C"/>
    <w:rsid w:val="00971AEC"/>
    <w:rsid w:val="00991566"/>
    <w:rsid w:val="009C3FF7"/>
    <w:rsid w:val="00A3753A"/>
    <w:rsid w:val="00A4654E"/>
    <w:rsid w:val="00A70216"/>
    <w:rsid w:val="00A97664"/>
    <w:rsid w:val="00AE08E5"/>
    <w:rsid w:val="00AF6FB6"/>
    <w:rsid w:val="00B227CB"/>
    <w:rsid w:val="00B30CB9"/>
    <w:rsid w:val="00B54AFD"/>
    <w:rsid w:val="00B8115B"/>
    <w:rsid w:val="00BB0A69"/>
    <w:rsid w:val="00BB3ADF"/>
    <w:rsid w:val="00BC2074"/>
    <w:rsid w:val="00C30CE5"/>
    <w:rsid w:val="00C365B8"/>
    <w:rsid w:val="00C86A10"/>
    <w:rsid w:val="00CC5B93"/>
    <w:rsid w:val="00CD2B30"/>
    <w:rsid w:val="00D21D43"/>
    <w:rsid w:val="00D366AE"/>
    <w:rsid w:val="00D41C73"/>
    <w:rsid w:val="00DB17D0"/>
    <w:rsid w:val="00DB4EC5"/>
    <w:rsid w:val="00DF1452"/>
    <w:rsid w:val="00E42189"/>
    <w:rsid w:val="00E43A5C"/>
    <w:rsid w:val="00E726DC"/>
    <w:rsid w:val="00E80062"/>
    <w:rsid w:val="00F12410"/>
    <w:rsid w:val="00F74407"/>
    <w:rsid w:val="00FD1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313D0B"/>
  <w15:docId w15:val="{E3F1FA14-5FB6-42E9-BCDC-422ED4E59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5A2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o-RO" w:eastAsia="ro-RO"/>
    </w:rPr>
  </w:style>
  <w:style w:type="paragraph" w:styleId="Heading1">
    <w:name w:val="heading 1"/>
    <w:basedOn w:val="Normal"/>
    <w:next w:val="Normal"/>
    <w:link w:val="Heading1Char"/>
    <w:qFormat/>
    <w:rsid w:val="00705A2A"/>
    <w:pPr>
      <w:keepNext/>
      <w:jc w:val="center"/>
      <w:outlineLvl w:val="0"/>
    </w:pPr>
    <w:rPr>
      <w:rFonts w:eastAsia="Calibri"/>
      <w:b/>
      <w:i/>
      <w:szCs w:val="20"/>
      <w:u w:val="single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A108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05A2A"/>
    <w:rPr>
      <w:rFonts w:ascii="Times New Roman" w:eastAsia="Calibri" w:hAnsi="Times New Roman" w:cs="Times New Roman"/>
      <w:b/>
      <w:i/>
      <w:sz w:val="28"/>
      <w:szCs w:val="20"/>
      <w:u w:val="single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5B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5B93"/>
    <w:rPr>
      <w:rFonts w:ascii="Segoe UI" w:eastAsia="Times New Roman" w:hAnsi="Segoe UI" w:cs="Segoe UI"/>
      <w:sz w:val="18"/>
      <w:szCs w:val="18"/>
      <w:lang w:val="ro-RO" w:eastAsia="ro-RO"/>
    </w:rPr>
  </w:style>
  <w:style w:type="character" w:customStyle="1" w:styleId="Heading4Char">
    <w:name w:val="Heading 4 Char"/>
    <w:basedOn w:val="DefaultParagraphFont"/>
    <w:link w:val="Heading4"/>
    <w:uiPriority w:val="9"/>
    <w:rsid w:val="007A1089"/>
    <w:rPr>
      <w:rFonts w:asciiTheme="majorHAnsi" w:eastAsiaTheme="majorEastAsia" w:hAnsiTheme="majorHAnsi" w:cstheme="majorBidi"/>
      <w:b/>
      <w:bCs/>
      <w:i/>
      <w:iCs/>
      <w:color w:val="5B9BD5" w:themeColor="accent1"/>
      <w:sz w:val="28"/>
      <w:szCs w:val="2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533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7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constanta popa</dc:creator>
  <cp:lastModifiedBy>Lorena</cp:lastModifiedBy>
  <cp:revision>2</cp:revision>
  <cp:lastPrinted>2020-06-02T11:10:00Z</cp:lastPrinted>
  <dcterms:created xsi:type="dcterms:W3CDTF">2020-06-02T12:54:00Z</dcterms:created>
  <dcterms:modified xsi:type="dcterms:W3CDTF">2020-06-02T12:54:00Z</dcterms:modified>
</cp:coreProperties>
</file>