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8011CD" w14:textId="77777777" w:rsidR="0083229E" w:rsidRDefault="00A60438">
      <w:pPr>
        <w:tabs>
          <w:tab w:val="left" w:pos="8647"/>
        </w:tabs>
        <w:jc w:val="center"/>
      </w:pPr>
      <w:r>
        <w:object w:dxaOrig="1262" w:dyaOrig="1430" w14:anchorId="4282A6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66.75pt" o:ole="" fillcolor="window">
            <v:imagedata r:id="rId7" o:title=""/>
          </v:shape>
          <o:OLEObject Type="Embed" ProgID="CPaint5" ShapeID="_x0000_i1025" DrawAspect="Content" ObjectID="_1653724300" r:id="rId8"/>
        </w:object>
      </w:r>
    </w:p>
    <w:p w14:paraId="3737C54F" w14:textId="77777777" w:rsidR="0083229E" w:rsidRPr="007A0CCC" w:rsidRDefault="00A60438">
      <w:pPr>
        <w:jc w:val="center"/>
        <w:rPr>
          <w:rFonts w:ascii="Verdana" w:hAnsi="Verdana"/>
          <w:b/>
          <w:i/>
          <w:sz w:val="28"/>
          <w:szCs w:val="28"/>
        </w:rPr>
      </w:pPr>
      <w:r w:rsidRPr="007A0CCC">
        <w:rPr>
          <w:rFonts w:ascii="Verdana" w:hAnsi="Verdana"/>
          <w:b/>
          <w:i/>
          <w:sz w:val="28"/>
          <w:szCs w:val="28"/>
        </w:rPr>
        <w:t>Parlamentul  României</w:t>
      </w:r>
    </w:p>
    <w:p w14:paraId="71992763" w14:textId="77777777" w:rsidR="0083229E" w:rsidRPr="007A0CCC" w:rsidRDefault="00A60438">
      <w:pPr>
        <w:jc w:val="center"/>
        <w:rPr>
          <w:rFonts w:ascii="Verdana" w:hAnsi="Verdana"/>
          <w:i/>
          <w:sz w:val="28"/>
          <w:szCs w:val="28"/>
        </w:rPr>
      </w:pPr>
      <w:r w:rsidRPr="007A0CCC">
        <w:rPr>
          <w:rFonts w:ascii="Verdana" w:hAnsi="Verdana"/>
          <w:b/>
          <w:i/>
          <w:sz w:val="28"/>
          <w:szCs w:val="28"/>
        </w:rPr>
        <w:t>Camera  Deputaţilor</w:t>
      </w:r>
    </w:p>
    <w:p w14:paraId="1B88E9F1" w14:textId="77777777" w:rsidR="0083229E" w:rsidRDefault="00A60438">
      <w:pPr>
        <w:jc w:val="both"/>
        <w:rPr>
          <w:b/>
        </w:rPr>
      </w:pPr>
      <w:r>
        <w:rPr>
          <w:b/>
        </w:rPr>
        <w:tab/>
      </w:r>
    </w:p>
    <w:p w14:paraId="6E838875" w14:textId="77777777" w:rsidR="00E87BE2" w:rsidRPr="007A0CCC" w:rsidRDefault="00A60438" w:rsidP="00E87BE2">
      <w:pPr>
        <w:jc w:val="center"/>
        <w:rPr>
          <w:rFonts w:ascii="Verdana" w:hAnsi="Verdana"/>
          <w:b/>
          <w:i/>
          <w:sz w:val="22"/>
          <w:szCs w:val="22"/>
        </w:rPr>
      </w:pPr>
      <w:r w:rsidRPr="007A0CCC">
        <w:rPr>
          <w:rFonts w:ascii="Verdana" w:hAnsi="Verdana"/>
          <w:b/>
          <w:i/>
          <w:sz w:val="22"/>
          <w:szCs w:val="22"/>
        </w:rPr>
        <w:t>Comisia pentru sănătate şi familie</w:t>
      </w:r>
    </w:p>
    <w:p w14:paraId="4716DC67" w14:textId="77777777" w:rsidR="0083229E" w:rsidRDefault="00A60438">
      <w:pPr>
        <w:rPr>
          <w:sz w:val="28"/>
        </w:rPr>
      </w:pPr>
      <w:r>
        <w:rPr>
          <w:b/>
          <w:i/>
          <w:sz w:val="28"/>
        </w:rPr>
        <w:t xml:space="preserve">           </w:t>
      </w:r>
    </w:p>
    <w:p w14:paraId="53122479" w14:textId="55802A99" w:rsidR="00E87BE2" w:rsidRPr="007A0CCC" w:rsidRDefault="008B1B93">
      <w:pPr>
        <w:rPr>
          <w:rFonts w:ascii="Verdana" w:hAnsi="Verdana"/>
          <w:b/>
          <w:sz w:val="18"/>
          <w:szCs w:val="18"/>
        </w:rPr>
      </w:pPr>
      <w:r w:rsidRPr="007A0CCC">
        <w:rPr>
          <w:rFonts w:ascii="Verdana" w:hAnsi="Verdana"/>
          <w:b/>
          <w:sz w:val="18"/>
          <w:szCs w:val="18"/>
        </w:rPr>
        <w:t xml:space="preserve">Bucureşti, </w:t>
      </w:r>
      <w:r w:rsidR="0017724E" w:rsidRPr="007A0CCC">
        <w:rPr>
          <w:rFonts w:ascii="Verdana" w:hAnsi="Verdana"/>
          <w:b/>
          <w:sz w:val="18"/>
          <w:szCs w:val="18"/>
        </w:rPr>
        <w:t xml:space="preserve"> </w:t>
      </w:r>
      <w:r w:rsidR="00E565B0" w:rsidRPr="007A0CCC">
        <w:rPr>
          <w:rFonts w:ascii="Verdana" w:hAnsi="Verdana"/>
          <w:b/>
          <w:sz w:val="18"/>
          <w:szCs w:val="18"/>
        </w:rPr>
        <w:t>15 iunie</w:t>
      </w:r>
      <w:r w:rsidRPr="007A0CCC">
        <w:rPr>
          <w:rFonts w:ascii="Verdana" w:hAnsi="Verdana"/>
          <w:b/>
          <w:sz w:val="18"/>
          <w:szCs w:val="18"/>
        </w:rPr>
        <w:t xml:space="preserve"> 2020</w:t>
      </w:r>
    </w:p>
    <w:p w14:paraId="7A0E139D" w14:textId="63E3D895" w:rsidR="0083229E" w:rsidRPr="007A0CCC" w:rsidRDefault="008B1B93">
      <w:pPr>
        <w:rPr>
          <w:rFonts w:ascii="Verdana" w:hAnsi="Verdana"/>
          <w:b/>
          <w:sz w:val="18"/>
          <w:szCs w:val="18"/>
        </w:rPr>
      </w:pPr>
      <w:r w:rsidRPr="007A0CCC">
        <w:rPr>
          <w:rFonts w:ascii="Verdana" w:hAnsi="Verdana"/>
          <w:b/>
          <w:sz w:val="18"/>
          <w:szCs w:val="18"/>
        </w:rPr>
        <w:t xml:space="preserve"> Nr. 4c-</w:t>
      </w:r>
      <w:r w:rsidR="00E87BE2" w:rsidRPr="007A0CCC">
        <w:rPr>
          <w:rFonts w:ascii="Verdana" w:hAnsi="Verdana"/>
          <w:b/>
          <w:sz w:val="18"/>
          <w:szCs w:val="18"/>
        </w:rPr>
        <w:t>10</w:t>
      </w:r>
      <w:r w:rsidRPr="007A0CCC">
        <w:rPr>
          <w:rFonts w:ascii="Verdana" w:hAnsi="Verdana"/>
          <w:b/>
          <w:sz w:val="18"/>
          <w:szCs w:val="18"/>
        </w:rPr>
        <w:t>/</w:t>
      </w:r>
      <w:r w:rsidR="003F20BD">
        <w:rPr>
          <w:rFonts w:ascii="Verdana" w:hAnsi="Verdana"/>
          <w:b/>
          <w:sz w:val="18"/>
          <w:szCs w:val="18"/>
        </w:rPr>
        <w:t>162</w:t>
      </w:r>
    </w:p>
    <w:p w14:paraId="09137030" w14:textId="2195DA3A" w:rsidR="00E87BE2" w:rsidRPr="007A0CCC" w:rsidRDefault="00E87BE2">
      <w:pPr>
        <w:rPr>
          <w:rFonts w:ascii="Verdana" w:hAnsi="Verdana"/>
          <w:b/>
          <w:sz w:val="18"/>
          <w:szCs w:val="18"/>
        </w:rPr>
      </w:pPr>
      <w:r w:rsidRPr="007A0CCC">
        <w:rPr>
          <w:rFonts w:ascii="Verdana" w:hAnsi="Verdana"/>
          <w:b/>
          <w:sz w:val="18"/>
          <w:szCs w:val="18"/>
        </w:rPr>
        <w:t xml:space="preserve">PLx </w:t>
      </w:r>
      <w:r w:rsidR="00E565B0" w:rsidRPr="007A0CCC">
        <w:rPr>
          <w:rFonts w:ascii="Verdana" w:hAnsi="Verdana"/>
          <w:b/>
          <w:sz w:val="18"/>
          <w:szCs w:val="18"/>
        </w:rPr>
        <w:t>347</w:t>
      </w:r>
      <w:r w:rsidRPr="007A0CCC">
        <w:rPr>
          <w:rFonts w:ascii="Verdana" w:hAnsi="Verdana"/>
          <w:b/>
          <w:sz w:val="18"/>
          <w:szCs w:val="18"/>
        </w:rPr>
        <w:t>/2020</w:t>
      </w:r>
    </w:p>
    <w:p w14:paraId="49C3A88B" w14:textId="77777777" w:rsidR="00E24397" w:rsidRPr="007A0CCC" w:rsidRDefault="00E24397">
      <w:pPr>
        <w:rPr>
          <w:rFonts w:ascii="Verdana" w:hAnsi="Verdana"/>
          <w:b/>
          <w:sz w:val="18"/>
          <w:szCs w:val="18"/>
        </w:rPr>
      </w:pPr>
    </w:p>
    <w:p w14:paraId="7225C4CB" w14:textId="77777777" w:rsidR="00E24397" w:rsidRPr="009E0505" w:rsidRDefault="00E24397">
      <w:pPr>
        <w:rPr>
          <w:b/>
          <w:sz w:val="24"/>
          <w:szCs w:val="24"/>
        </w:rPr>
      </w:pPr>
    </w:p>
    <w:p w14:paraId="2DFB99F5" w14:textId="77777777" w:rsidR="0083229E" w:rsidRPr="00231559" w:rsidRDefault="00A60438">
      <w:pPr>
        <w:pStyle w:val="Heading1"/>
        <w:rPr>
          <w:rFonts w:ascii="Verdana" w:hAnsi="Verdana"/>
          <w:i w:val="0"/>
          <w:iCs/>
          <w:sz w:val="24"/>
          <w:szCs w:val="24"/>
        </w:rPr>
      </w:pPr>
      <w:r w:rsidRPr="00231559">
        <w:rPr>
          <w:rFonts w:ascii="Verdana" w:hAnsi="Verdana"/>
          <w:i w:val="0"/>
          <w:iCs/>
          <w:sz w:val="24"/>
          <w:szCs w:val="24"/>
        </w:rPr>
        <w:t>A V I Z</w:t>
      </w:r>
    </w:p>
    <w:p w14:paraId="65F0C45B" w14:textId="77777777" w:rsidR="009B1B4D" w:rsidRDefault="00A60438">
      <w:pPr>
        <w:jc w:val="center"/>
        <w:rPr>
          <w:rFonts w:ascii="Verdana" w:hAnsi="Verdana" w:cs="Arial"/>
          <w:b/>
          <w:bCs/>
          <w:color w:val="2A2A2A"/>
          <w:sz w:val="24"/>
          <w:szCs w:val="24"/>
          <w:shd w:val="clear" w:color="auto" w:fill="FFFFFF"/>
        </w:rPr>
      </w:pPr>
      <w:r w:rsidRPr="00231559">
        <w:rPr>
          <w:rFonts w:ascii="Verdana" w:hAnsi="Verdana"/>
          <w:b/>
          <w:bCs/>
          <w:iCs/>
          <w:color w:val="000000"/>
          <w:sz w:val="24"/>
          <w:szCs w:val="24"/>
        </w:rPr>
        <w:t>asupra</w:t>
      </w:r>
      <w:r w:rsidRPr="00231559">
        <w:rPr>
          <w:rFonts w:ascii="Verdana" w:hAnsi="Verdana"/>
          <w:b/>
          <w:sz w:val="24"/>
          <w:szCs w:val="24"/>
        </w:rPr>
        <w:t xml:space="preserve"> </w:t>
      </w:r>
      <w:r w:rsidR="00E565B0" w:rsidRPr="00231559">
        <w:rPr>
          <w:rFonts w:ascii="Verdana" w:eastAsia="ZapfDingbats" w:hAnsi="Verdana"/>
          <w:b/>
          <w:noProof/>
          <w:sz w:val="24"/>
          <w:szCs w:val="24"/>
          <w:lang w:eastAsia="ar-SA"/>
        </w:rPr>
        <w:t>p</w:t>
      </w:r>
      <w:r w:rsidR="00E565B0" w:rsidRPr="00231559">
        <w:rPr>
          <w:rFonts w:ascii="Verdana" w:hAnsi="Verdana" w:cs="Arial"/>
          <w:b/>
          <w:bCs/>
          <w:color w:val="2A2A2A"/>
          <w:sz w:val="24"/>
          <w:szCs w:val="24"/>
          <w:shd w:val="clear" w:color="auto" w:fill="FFFFFF"/>
        </w:rPr>
        <w:t>roiectului de Lege pentru aprobarea</w:t>
      </w:r>
      <w:r w:rsidR="00E565B0">
        <w:rPr>
          <w:rFonts w:ascii="Verdana" w:hAnsi="Verdana" w:cs="Arial"/>
          <w:b/>
          <w:bCs/>
          <w:color w:val="2A2A2A"/>
          <w:sz w:val="24"/>
          <w:szCs w:val="24"/>
          <w:shd w:val="clear" w:color="auto" w:fill="FFFFFF"/>
        </w:rPr>
        <w:t xml:space="preserve"> Ordonanţei de urgenţă a Guvernului nr.64/2020 privind modificarea şi completarea art.8 din Ordonanţa de urgenţă a Guvernului nr.43/2020 pentru aprobarea unor măsuri de sprijin decontate din fonduri europene, ca urmare a răspândirii coronavirusului </w:t>
      </w:r>
    </w:p>
    <w:p w14:paraId="284E095F" w14:textId="7E74E7E2" w:rsidR="0083229E" w:rsidRPr="00E565B0" w:rsidRDefault="00E565B0">
      <w:pPr>
        <w:jc w:val="center"/>
        <w:rPr>
          <w:rFonts w:ascii="Verdana" w:hAnsi="Verdana"/>
          <w:b/>
          <w:bCs/>
          <w:iCs/>
          <w:sz w:val="22"/>
          <w:szCs w:val="22"/>
        </w:rPr>
      </w:pPr>
      <w:r>
        <w:rPr>
          <w:rFonts w:ascii="Verdana" w:hAnsi="Verdana" w:cs="Arial"/>
          <w:b/>
          <w:bCs/>
          <w:color w:val="2A2A2A"/>
          <w:sz w:val="24"/>
          <w:szCs w:val="24"/>
          <w:shd w:val="clear" w:color="auto" w:fill="FFFFFF"/>
        </w:rPr>
        <w:t>COVID-19, pe perioada stării de urgenţă</w:t>
      </w:r>
      <w:r>
        <w:rPr>
          <w:rFonts w:eastAsiaTheme="minorHAnsi"/>
          <w:b/>
          <w:sz w:val="24"/>
          <w:szCs w:val="24"/>
          <w:lang w:val="en-US"/>
        </w:rPr>
        <w:t xml:space="preserve"> </w:t>
      </w:r>
      <w:r w:rsidRPr="00E565B0">
        <w:rPr>
          <w:rFonts w:ascii="Verdana" w:eastAsiaTheme="minorHAnsi" w:hAnsi="Verdana"/>
          <w:b/>
          <w:sz w:val="24"/>
          <w:szCs w:val="24"/>
          <w:lang w:val="en-US"/>
        </w:rPr>
        <w:t xml:space="preserve">( </w:t>
      </w:r>
      <w:proofErr w:type="spellStart"/>
      <w:r w:rsidRPr="00E565B0">
        <w:rPr>
          <w:rFonts w:ascii="Verdana" w:eastAsiaTheme="minorHAnsi" w:hAnsi="Verdana"/>
          <w:b/>
          <w:sz w:val="24"/>
          <w:szCs w:val="24"/>
          <w:lang w:val="en-US"/>
        </w:rPr>
        <w:t>PLx</w:t>
      </w:r>
      <w:proofErr w:type="spellEnd"/>
      <w:r w:rsidRPr="00E565B0">
        <w:rPr>
          <w:rFonts w:ascii="Verdana" w:eastAsiaTheme="minorHAnsi" w:hAnsi="Verdana"/>
          <w:b/>
          <w:sz w:val="24"/>
          <w:szCs w:val="24"/>
          <w:lang w:val="en-US"/>
        </w:rPr>
        <w:t xml:space="preserve"> 347/2020)</w:t>
      </w:r>
    </w:p>
    <w:p w14:paraId="54CA5249" w14:textId="77777777" w:rsidR="005C0407" w:rsidRPr="00E565B0" w:rsidRDefault="005C0407">
      <w:pPr>
        <w:jc w:val="center"/>
        <w:rPr>
          <w:rFonts w:ascii="Verdana" w:hAnsi="Verdana"/>
          <w:b/>
          <w:iCs/>
          <w:sz w:val="22"/>
          <w:szCs w:val="22"/>
        </w:rPr>
      </w:pPr>
    </w:p>
    <w:p w14:paraId="70C38D03" w14:textId="77777777" w:rsidR="0083229E" w:rsidRPr="00E24397" w:rsidRDefault="002F42AF" w:rsidP="002F42AF">
      <w:pPr>
        <w:spacing w:line="276" w:lineRule="auto"/>
        <w:jc w:val="both"/>
        <w:rPr>
          <w:rFonts w:ascii="Verdana" w:hAnsi="Verdana"/>
          <w:sz w:val="22"/>
          <w:szCs w:val="22"/>
        </w:rPr>
      </w:pPr>
      <w:r w:rsidRPr="00E24397">
        <w:rPr>
          <w:rFonts w:ascii="Verdana" w:hAnsi="Verdana"/>
          <w:sz w:val="22"/>
          <w:szCs w:val="22"/>
        </w:rPr>
        <w:tab/>
      </w:r>
    </w:p>
    <w:p w14:paraId="1905ABC5" w14:textId="48BA3D26" w:rsidR="00E87BE2" w:rsidRPr="00E565B0" w:rsidRDefault="00A60438" w:rsidP="002F42AF">
      <w:pPr>
        <w:spacing w:line="276" w:lineRule="auto"/>
        <w:jc w:val="both"/>
        <w:rPr>
          <w:rFonts w:ascii="Verdana" w:hAnsi="Verdana"/>
          <w:sz w:val="22"/>
          <w:szCs w:val="22"/>
        </w:rPr>
      </w:pPr>
      <w:r w:rsidRPr="00E24397">
        <w:rPr>
          <w:rFonts w:ascii="Verdana" w:hAnsi="Verdana"/>
          <w:sz w:val="22"/>
          <w:szCs w:val="22"/>
        </w:rPr>
        <w:tab/>
      </w:r>
      <w:r w:rsidR="002F42AF" w:rsidRPr="00E24397">
        <w:rPr>
          <w:rFonts w:ascii="Verdana" w:hAnsi="Verdana"/>
          <w:sz w:val="22"/>
          <w:szCs w:val="22"/>
        </w:rPr>
        <w:t xml:space="preserve">În conformitate cu prevederile art.94 </w:t>
      </w:r>
      <w:r w:rsidR="00F96B49" w:rsidRPr="00E24397">
        <w:rPr>
          <w:rFonts w:ascii="Verdana" w:hAnsi="Verdana"/>
          <w:sz w:val="22"/>
          <w:szCs w:val="22"/>
        </w:rPr>
        <w:t>și art.11</w:t>
      </w:r>
      <w:r w:rsidR="00E772C2" w:rsidRPr="00E24397">
        <w:rPr>
          <w:rFonts w:ascii="Verdana" w:hAnsi="Verdana"/>
          <w:sz w:val="22"/>
          <w:szCs w:val="22"/>
        </w:rPr>
        <w:t>5</w:t>
      </w:r>
      <w:r w:rsidR="00F96B49" w:rsidRPr="00E24397">
        <w:rPr>
          <w:rFonts w:ascii="Verdana" w:hAnsi="Verdana"/>
          <w:sz w:val="22"/>
          <w:szCs w:val="22"/>
        </w:rPr>
        <w:t xml:space="preserve"> </w:t>
      </w:r>
      <w:r w:rsidR="007229FD">
        <w:rPr>
          <w:rFonts w:ascii="Verdana" w:hAnsi="Verdana"/>
          <w:sz w:val="22"/>
          <w:szCs w:val="22"/>
        </w:rPr>
        <w:t xml:space="preserve">alin.(3) </w:t>
      </w:r>
      <w:r w:rsidR="002F42AF" w:rsidRPr="00E24397">
        <w:rPr>
          <w:rFonts w:ascii="Verdana" w:hAnsi="Verdana"/>
          <w:sz w:val="22"/>
          <w:szCs w:val="22"/>
        </w:rPr>
        <w:t>din Regulamentul Camerei Deputaţilor, republicat,</w:t>
      </w:r>
      <w:r w:rsidR="00E87BE2" w:rsidRPr="00E24397">
        <w:rPr>
          <w:rFonts w:ascii="Verdana" w:hAnsi="Verdana"/>
          <w:sz w:val="22"/>
          <w:szCs w:val="22"/>
        </w:rPr>
        <w:t xml:space="preserve">  </w:t>
      </w:r>
      <w:r w:rsidR="002F42AF" w:rsidRPr="00E24397">
        <w:rPr>
          <w:rFonts w:ascii="Verdana" w:hAnsi="Verdana"/>
          <w:sz w:val="22"/>
          <w:szCs w:val="22"/>
        </w:rPr>
        <w:t xml:space="preserve"> Comisia pentru sănătate și familie a fost sesizată</w:t>
      </w:r>
      <w:r w:rsidR="00972AC4" w:rsidRPr="00E24397">
        <w:rPr>
          <w:rFonts w:ascii="Verdana" w:hAnsi="Verdana"/>
          <w:sz w:val="22"/>
          <w:szCs w:val="22"/>
        </w:rPr>
        <w:t>, spre dezbatere</w:t>
      </w:r>
      <w:r w:rsidR="002F42AF" w:rsidRPr="00E24397">
        <w:rPr>
          <w:rFonts w:ascii="Verdana" w:hAnsi="Verdana"/>
          <w:sz w:val="22"/>
          <w:szCs w:val="22"/>
        </w:rPr>
        <w:t xml:space="preserve"> şi avizare</w:t>
      </w:r>
      <w:r w:rsidR="005B7C49" w:rsidRPr="00E24397">
        <w:rPr>
          <w:rFonts w:ascii="Verdana" w:hAnsi="Verdana"/>
          <w:sz w:val="22"/>
          <w:szCs w:val="22"/>
        </w:rPr>
        <w:t>, cu</w:t>
      </w:r>
      <w:r w:rsidR="00E565B0">
        <w:rPr>
          <w:rFonts w:ascii="Verdana" w:hAnsi="Verdana"/>
          <w:sz w:val="22"/>
          <w:szCs w:val="22"/>
        </w:rPr>
        <w:t xml:space="preserve"> </w:t>
      </w:r>
      <w:r w:rsidR="00E565B0" w:rsidRPr="00E565B0">
        <w:rPr>
          <w:rFonts w:ascii="Verdana" w:eastAsia="ZapfDingbats" w:hAnsi="Verdana"/>
          <w:b/>
          <w:noProof/>
          <w:sz w:val="22"/>
          <w:szCs w:val="22"/>
          <w:lang w:eastAsia="ar-SA"/>
        </w:rPr>
        <w:t>p</w:t>
      </w:r>
      <w:r w:rsidR="00E565B0" w:rsidRPr="00E565B0">
        <w:rPr>
          <w:rFonts w:ascii="Verdana" w:hAnsi="Verdana" w:cs="Arial"/>
          <w:b/>
          <w:bCs/>
          <w:color w:val="2A2A2A"/>
          <w:sz w:val="22"/>
          <w:szCs w:val="22"/>
          <w:shd w:val="clear" w:color="auto" w:fill="FFFFFF"/>
        </w:rPr>
        <w:t>roiectul</w:t>
      </w:r>
      <w:r w:rsidR="00E565B0">
        <w:rPr>
          <w:rFonts w:ascii="Verdana" w:hAnsi="Verdana" w:cs="Arial"/>
          <w:b/>
          <w:bCs/>
          <w:color w:val="2A2A2A"/>
          <w:sz w:val="22"/>
          <w:szCs w:val="22"/>
          <w:shd w:val="clear" w:color="auto" w:fill="FFFFFF"/>
        </w:rPr>
        <w:t xml:space="preserve"> d</w:t>
      </w:r>
      <w:r w:rsidR="00E565B0" w:rsidRPr="00E565B0">
        <w:rPr>
          <w:rFonts w:ascii="Verdana" w:hAnsi="Verdana" w:cs="Arial"/>
          <w:b/>
          <w:bCs/>
          <w:color w:val="2A2A2A"/>
          <w:sz w:val="22"/>
          <w:szCs w:val="22"/>
          <w:shd w:val="clear" w:color="auto" w:fill="FFFFFF"/>
        </w:rPr>
        <w:t>e Lege pentru aprobarea Ordonanţei de urgenţă a Guvernului nr.64/2020 privind modificarea şi completarea art.8 din Ordonanţa de urgenţă a Guvernului nr.43/2020 pentru aprobarea unor măsuri de sprijin decontate din fonduri europene, ca urmare a răspândirii coronavirusului COVID-19, pe perioada stării de urgenţă</w:t>
      </w:r>
      <w:r w:rsidR="00E565B0" w:rsidRPr="00E565B0">
        <w:rPr>
          <w:rFonts w:ascii="Verdana" w:eastAsiaTheme="minorHAnsi" w:hAnsi="Verdana"/>
          <w:b/>
          <w:sz w:val="22"/>
          <w:szCs w:val="22"/>
          <w:lang w:val="en-US"/>
        </w:rPr>
        <w:t xml:space="preserve"> </w:t>
      </w:r>
      <w:r w:rsidR="005B7C49" w:rsidRPr="00E565B0">
        <w:rPr>
          <w:rFonts w:ascii="Verdana" w:hAnsi="Verdana"/>
          <w:b/>
          <w:sz w:val="22"/>
          <w:szCs w:val="22"/>
        </w:rPr>
        <w:t>,</w:t>
      </w:r>
      <w:r w:rsidR="005B7C49" w:rsidRPr="00E565B0">
        <w:rPr>
          <w:rFonts w:ascii="Verdana" w:hAnsi="Verdana"/>
          <w:sz w:val="22"/>
          <w:szCs w:val="22"/>
        </w:rPr>
        <w:t xml:space="preserve"> trimis</w:t>
      </w:r>
      <w:r w:rsidR="002F42AF" w:rsidRPr="00E565B0">
        <w:rPr>
          <w:rFonts w:ascii="Verdana" w:hAnsi="Verdana"/>
          <w:sz w:val="22"/>
          <w:szCs w:val="22"/>
        </w:rPr>
        <w:t xml:space="preserve"> cu adresa </w:t>
      </w:r>
      <w:r w:rsidR="00661D2E" w:rsidRPr="00E565B0">
        <w:rPr>
          <w:rFonts w:ascii="Verdana" w:hAnsi="Verdana"/>
          <w:sz w:val="22"/>
          <w:szCs w:val="22"/>
        </w:rPr>
        <w:t xml:space="preserve"> </w:t>
      </w:r>
      <w:r w:rsidR="002F42AF" w:rsidRPr="00E565B0">
        <w:rPr>
          <w:rFonts w:ascii="Verdana" w:hAnsi="Verdana"/>
          <w:sz w:val="22"/>
          <w:szCs w:val="22"/>
        </w:rPr>
        <w:t>nr. P</w:t>
      </w:r>
      <w:r w:rsidR="00E87BE2" w:rsidRPr="00E565B0">
        <w:rPr>
          <w:rFonts w:ascii="Verdana" w:hAnsi="Verdana"/>
          <w:sz w:val="22"/>
          <w:szCs w:val="22"/>
        </w:rPr>
        <w:t>L</w:t>
      </w:r>
      <w:r w:rsidR="002F42AF" w:rsidRPr="00E565B0">
        <w:rPr>
          <w:rFonts w:ascii="Verdana" w:hAnsi="Verdana"/>
          <w:sz w:val="22"/>
          <w:szCs w:val="22"/>
        </w:rPr>
        <w:t xml:space="preserve">x </w:t>
      </w:r>
      <w:r w:rsidR="00E565B0">
        <w:rPr>
          <w:rFonts w:ascii="Verdana" w:hAnsi="Verdana"/>
          <w:sz w:val="22"/>
          <w:szCs w:val="22"/>
        </w:rPr>
        <w:t>34</w:t>
      </w:r>
      <w:r w:rsidR="00EA3360" w:rsidRPr="00E565B0">
        <w:rPr>
          <w:rFonts w:ascii="Verdana" w:hAnsi="Verdana"/>
          <w:sz w:val="22"/>
          <w:szCs w:val="22"/>
        </w:rPr>
        <w:t>7</w:t>
      </w:r>
      <w:r w:rsidR="002F42AF" w:rsidRPr="00E565B0">
        <w:rPr>
          <w:rFonts w:ascii="Verdana" w:hAnsi="Verdana"/>
          <w:sz w:val="22"/>
          <w:szCs w:val="22"/>
        </w:rPr>
        <w:t xml:space="preserve">/2020 din </w:t>
      </w:r>
      <w:r w:rsidR="00EA3360" w:rsidRPr="00E565B0">
        <w:rPr>
          <w:rFonts w:ascii="Verdana" w:hAnsi="Verdana"/>
          <w:sz w:val="22"/>
          <w:szCs w:val="22"/>
        </w:rPr>
        <w:t>1</w:t>
      </w:r>
      <w:r w:rsidR="00E565B0">
        <w:rPr>
          <w:rFonts w:ascii="Verdana" w:hAnsi="Verdana"/>
          <w:sz w:val="22"/>
          <w:szCs w:val="22"/>
        </w:rPr>
        <w:t>0 iunie</w:t>
      </w:r>
      <w:r w:rsidR="002F42AF" w:rsidRPr="00E565B0">
        <w:rPr>
          <w:rFonts w:ascii="Verdana" w:hAnsi="Verdana"/>
          <w:sz w:val="22"/>
          <w:szCs w:val="22"/>
        </w:rPr>
        <w:t xml:space="preserve"> 2020. </w:t>
      </w:r>
    </w:p>
    <w:p w14:paraId="099B6BD4" w14:textId="7A2239FC" w:rsidR="00E87BE2" w:rsidRPr="00E24397" w:rsidRDefault="002F42AF" w:rsidP="00E87BE2">
      <w:pPr>
        <w:spacing w:line="276" w:lineRule="auto"/>
        <w:ind w:firstLine="720"/>
        <w:jc w:val="both"/>
        <w:rPr>
          <w:rFonts w:ascii="Verdana" w:hAnsi="Verdana"/>
          <w:sz w:val="22"/>
          <w:szCs w:val="22"/>
        </w:rPr>
      </w:pPr>
      <w:r w:rsidRPr="00E24397">
        <w:rPr>
          <w:rFonts w:ascii="Verdana" w:hAnsi="Verdana"/>
          <w:sz w:val="22"/>
          <w:szCs w:val="22"/>
        </w:rPr>
        <w:t xml:space="preserve">Potrivit prevederilor art.61 şi 62 din Regulamentul Camerei Deputaţilor, republicat, </w:t>
      </w:r>
      <w:r w:rsidR="009E0505" w:rsidRPr="00E24397">
        <w:rPr>
          <w:rFonts w:ascii="Verdana" w:hAnsi="Verdana"/>
          <w:sz w:val="22"/>
          <w:szCs w:val="22"/>
        </w:rPr>
        <w:t xml:space="preserve"> </w:t>
      </w:r>
      <w:r w:rsidRPr="00E24397">
        <w:rPr>
          <w:rFonts w:ascii="Verdana" w:hAnsi="Verdana"/>
          <w:sz w:val="22"/>
          <w:szCs w:val="22"/>
        </w:rPr>
        <w:t xml:space="preserve">membrii Comisiei au examinat </w:t>
      </w:r>
      <w:r w:rsidR="00E87BE2" w:rsidRPr="00E24397">
        <w:rPr>
          <w:rFonts w:ascii="Verdana" w:hAnsi="Verdana"/>
          <w:sz w:val="22"/>
          <w:szCs w:val="22"/>
        </w:rPr>
        <w:t>proiectul de lege supus avizării</w:t>
      </w:r>
      <w:r w:rsidRPr="00E24397">
        <w:rPr>
          <w:rFonts w:ascii="Verdana" w:hAnsi="Verdana"/>
          <w:sz w:val="22"/>
          <w:szCs w:val="22"/>
        </w:rPr>
        <w:t xml:space="preserve"> în şedinţa online din </w:t>
      </w:r>
      <w:r w:rsidR="00EA3360" w:rsidRPr="00E24397">
        <w:rPr>
          <w:rFonts w:ascii="Verdana" w:hAnsi="Verdana"/>
          <w:sz w:val="22"/>
          <w:szCs w:val="22"/>
        </w:rPr>
        <w:t>1</w:t>
      </w:r>
      <w:r w:rsidR="00E565B0">
        <w:rPr>
          <w:rFonts w:ascii="Verdana" w:hAnsi="Verdana"/>
          <w:sz w:val="22"/>
          <w:szCs w:val="22"/>
        </w:rPr>
        <w:t>5 iunie</w:t>
      </w:r>
      <w:r w:rsidRPr="00E24397">
        <w:rPr>
          <w:rFonts w:ascii="Verdana" w:hAnsi="Verdana"/>
          <w:sz w:val="22"/>
          <w:szCs w:val="22"/>
        </w:rPr>
        <w:t xml:space="preserve"> 2020. </w:t>
      </w:r>
    </w:p>
    <w:p w14:paraId="2A844D87" w14:textId="6FBA19C5" w:rsidR="002F42AF" w:rsidRPr="00E24397" w:rsidRDefault="002F42AF" w:rsidP="00E87BE2">
      <w:pPr>
        <w:spacing w:line="276" w:lineRule="auto"/>
        <w:ind w:firstLine="720"/>
        <w:jc w:val="both"/>
        <w:rPr>
          <w:rFonts w:ascii="Verdana" w:hAnsi="Verdana"/>
          <w:sz w:val="22"/>
          <w:szCs w:val="22"/>
        </w:rPr>
      </w:pPr>
      <w:r w:rsidRPr="00E24397">
        <w:rPr>
          <w:rFonts w:ascii="Verdana" w:hAnsi="Verdana"/>
          <w:sz w:val="22"/>
          <w:szCs w:val="22"/>
        </w:rPr>
        <w:t xml:space="preserve">În urma  dezbaterilor, </w:t>
      </w:r>
      <w:r w:rsidR="00972AC4" w:rsidRPr="00E24397">
        <w:rPr>
          <w:rFonts w:ascii="Verdana" w:hAnsi="Verdana"/>
          <w:sz w:val="22"/>
          <w:szCs w:val="22"/>
        </w:rPr>
        <w:t>Comisia pentru sănătate și familie a</w:t>
      </w:r>
      <w:r w:rsidRPr="00E24397">
        <w:rPr>
          <w:rFonts w:ascii="Verdana" w:hAnsi="Verdana"/>
          <w:sz w:val="22"/>
          <w:szCs w:val="22"/>
        </w:rPr>
        <w:t xml:space="preserve"> hotărât, cu </w:t>
      </w:r>
      <w:r w:rsidR="00A643EA">
        <w:rPr>
          <w:rFonts w:ascii="Verdana" w:hAnsi="Verdana"/>
          <w:b/>
          <w:sz w:val="22"/>
          <w:szCs w:val="22"/>
        </w:rPr>
        <w:t>unanimitate</w:t>
      </w:r>
      <w:bookmarkStart w:id="0" w:name="_GoBack"/>
      <w:bookmarkEnd w:id="0"/>
      <w:r w:rsidR="001A3F96">
        <w:rPr>
          <w:rFonts w:ascii="Verdana" w:hAnsi="Verdana"/>
          <w:b/>
          <w:sz w:val="22"/>
          <w:szCs w:val="22"/>
        </w:rPr>
        <w:t xml:space="preserve"> </w:t>
      </w:r>
      <w:r w:rsidRPr="00E24397">
        <w:rPr>
          <w:rFonts w:ascii="Verdana" w:hAnsi="Verdana"/>
          <w:b/>
          <w:sz w:val="22"/>
          <w:szCs w:val="22"/>
        </w:rPr>
        <w:t>de voturi</w:t>
      </w:r>
      <w:r w:rsidRPr="00E24397">
        <w:rPr>
          <w:rFonts w:ascii="Verdana" w:hAnsi="Verdana"/>
          <w:sz w:val="22"/>
          <w:szCs w:val="22"/>
        </w:rPr>
        <w:t xml:space="preserve">, </w:t>
      </w:r>
      <w:r w:rsidRPr="00E24397">
        <w:rPr>
          <w:rFonts w:ascii="Verdana" w:hAnsi="Verdana"/>
          <w:b/>
          <w:sz w:val="22"/>
          <w:szCs w:val="22"/>
        </w:rPr>
        <w:t>avizarea favorabilă</w:t>
      </w:r>
      <w:r w:rsidRPr="00E24397">
        <w:rPr>
          <w:rFonts w:ascii="Verdana" w:hAnsi="Verdana"/>
          <w:sz w:val="22"/>
          <w:szCs w:val="22"/>
        </w:rPr>
        <w:t xml:space="preserve"> a </w:t>
      </w:r>
      <w:r w:rsidR="00E87BE2" w:rsidRPr="00E24397">
        <w:rPr>
          <w:rFonts w:ascii="Verdana" w:hAnsi="Verdana"/>
          <w:sz w:val="22"/>
          <w:szCs w:val="22"/>
        </w:rPr>
        <w:t>proiectului de lege</w:t>
      </w:r>
      <w:r w:rsidR="00EA3360" w:rsidRPr="00E24397">
        <w:rPr>
          <w:rFonts w:ascii="Verdana" w:hAnsi="Verdana"/>
          <w:sz w:val="22"/>
          <w:szCs w:val="22"/>
        </w:rPr>
        <w:t xml:space="preserve"> cu amendamentele admise redate în anexa la prezentul aviz.</w:t>
      </w:r>
    </w:p>
    <w:p w14:paraId="309EFFA6" w14:textId="77777777" w:rsidR="005C0407" w:rsidRPr="00E24397" w:rsidRDefault="00A60438" w:rsidP="00EA3360">
      <w:pPr>
        <w:jc w:val="both"/>
        <w:rPr>
          <w:rFonts w:ascii="Verdana" w:hAnsi="Verdana"/>
          <w:sz w:val="22"/>
          <w:szCs w:val="22"/>
        </w:rPr>
      </w:pPr>
      <w:r w:rsidRPr="00E24397">
        <w:rPr>
          <w:rFonts w:ascii="Verdana" w:hAnsi="Verdana"/>
          <w:sz w:val="22"/>
          <w:szCs w:val="22"/>
        </w:rPr>
        <w:tab/>
      </w:r>
    </w:p>
    <w:p w14:paraId="5EC24158" w14:textId="77777777" w:rsidR="0083229E" w:rsidRDefault="0083229E">
      <w:pPr>
        <w:spacing w:line="360" w:lineRule="auto"/>
        <w:jc w:val="center"/>
        <w:rPr>
          <w:rFonts w:ascii="Verdana" w:hAnsi="Verdana"/>
          <w:sz w:val="22"/>
          <w:szCs w:val="22"/>
        </w:rPr>
      </w:pPr>
    </w:p>
    <w:p w14:paraId="5D51B617" w14:textId="77777777" w:rsidR="00E24397" w:rsidRPr="00E24397" w:rsidRDefault="00E24397">
      <w:pPr>
        <w:spacing w:line="360" w:lineRule="auto"/>
        <w:jc w:val="center"/>
        <w:rPr>
          <w:rFonts w:ascii="Verdana" w:hAnsi="Verdana"/>
          <w:sz w:val="22"/>
          <w:szCs w:val="22"/>
        </w:rPr>
      </w:pPr>
    </w:p>
    <w:p w14:paraId="22C38A7E" w14:textId="77777777" w:rsidR="00615FDE" w:rsidRPr="00E24397" w:rsidRDefault="00615FDE" w:rsidP="004F46FC">
      <w:pPr>
        <w:jc w:val="center"/>
        <w:rPr>
          <w:rFonts w:ascii="Verdana" w:hAnsi="Verdana"/>
          <w:b/>
          <w:sz w:val="22"/>
          <w:szCs w:val="22"/>
        </w:rPr>
      </w:pPr>
      <w:r w:rsidRPr="00E24397">
        <w:rPr>
          <w:rFonts w:ascii="Verdana" w:hAnsi="Verdana"/>
          <w:b/>
          <w:sz w:val="22"/>
          <w:szCs w:val="22"/>
        </w:rPr>
        <w:t>PREŞEDINTE,</w:t>
      </w:r>
    </w:p>
    <w:p w14:paraId="42A4BA19" w14:textId="77777777" w:rsidR="00202924" w:rsidRPr="00E24397" w:rsidRDefault="00202924" w:rsidP="004F46FC">
      <w:pPr>
        <w:jc w:val="center"/>
        <w:rPr>
          <w:rFonts w:ascii="Verdana" w:hAnsi="Verdana"/>
          <w:b/>
          <w:sz w:val="22"/>
          <w:szCs w:val="22"/>
        </w:rPr>
      </w:pPr>
    </w:p>
    <w:p w14:paraId="44841F02" w14:textId="77777777" w:rsidR="00615FDE" w:rsidRPr="00E24397" w:rsidRDefault="00615FDE" w:rsidP="00615FDE">
      <w:pPr>
        <w:jc w:val="center"/>
        <w:rPr>
          <w:rFonts w:ascii="Verdana" w:hAnsi="Verdana"/>
          <w:sz w:val="22"/>
          <w:szCs w:val="22"/>
        </w:rPr>
      </w:pPr>
      <w:r w:rsidRPr="00E24397">
        <w:rPr>
          <w:rFonts w:ascii="Verdana" w:hAnsi="Verdana"/>
          <w:b/>
          <w:sz w:val="22"/>
          <w:szCs w:val="22"/>
        </w:rPr>
        <w:t xml:space="preserve">Conf. </w:t>
      </w:r>
      <w:r w:rsidR="002511D9" w:rsidRPr="00E24397">
        <w:rPr>
          <w:rFonts w:ascii="Verdana" w:hAnsi="Verdana"/>
          <w:b/>
          <w:sz w:val="22"/>
          <w:szCs w:val="22"/>
        </w:rPr>
        <w:t>Univ.</w:t>
      </w:r>
      <w:r w:rsidRPr="00E24397">
        <w:rPr>
          <w:rFonts w:ascii="Verdana" w:hAnsi="Verdana"/>
          <w:b/>
          <w:sz w:val="22"/>
          <w:szCs w:val="22"/>
        </w:rPr>
        <w:t>Dr. Florin Buicu</w:t>
      </w:r>
    </w:p>
    <w:p w14:paraId="1BA665F9" w14:textId="77777777" w:rsidR="0083229E" w:rsidRPr="00E24397" w:rsidRDefault="0083229E">
      <w:pPr>
        <w:rPr>
          <w:rFonts w:ascii="Verdana" w:hAnsi="Verdana"/>
          <w:sz w:val="22"/>
          <w:szCs w:val="22"/>
        </w:rPr>
      </w:pPr>
    </w:p>
    <w:p w14:paraId="2A53A0BC" w14:textId="77777777" w:rsidR="00E24397" w:rsidRPr="00E24397" w:rsidRDefault="00E24397">
      <w:pPr>
        <w:rPr>
          <w:rFonts w:ascii="Verdana" w:hAnsi="Verdana"/>
          <w:sz w:val="22"/>
          <w:szCs w:val="22"/>
        </w:rPr>
      </w:pPr>
    </w:p>
    <w:p w14:paraId="654A2024" w14:textId="77777777" w:rsidR="004F46FC" w:rsidRDefault="004F46FC" w:rsidP="004F46FC">
      <w:pPr>
        <w:jc w:val="both"/>
        <w:rPr>
          <w:i/>
          <w:sz w:val="16"/>
          <w:szCs w:val="16"/>
        </w:rPr>
      </w:pPr>
      <w:r>
        <w:rPr>
          <w:sz w:val="16"/>
          <w:szCs w:val="16"/>
        </w:rPr>
        <w:t>Întocmit,</w:t>
      </w:r>
      <w:r>
        <w:rPr>
          <w:i/>
          <w:sz w:val="16"/>
          <w:szCs w:val="16"/>
        </w:rPr>
        <w:t xml:space="preserve"> </w:t>
      </w:r>
    </w:p>
    <w:p w14:paraId="67BFE8BB" w14:textId="77777777" w:rsidR="005635F2" w:rsidRPr="005635F2" w:rsidRDefault="002414E5" w:rsidP="005635F2">
      <w:pPr>
        <w:jc w:val="both"/>
        <w:rPr>
          <w:sz w:val="16"/>
          <w:szCs w:val="16"/>
        </w:rPr>
        <w:sectPr w:rsidR="005635F2" w:rsidRPr="005635F2" w:rsidSect="005635F2">
          <w:footerReference w:type="even" r:id="rId9"/>
          <w:footerReference w:type="default" r:id="rId10"/>
          <w:pgSz w:w="11906" w:h="16838" w:code="9"/>
          <w:pgMar w:top="1411" w:right="1411" w:bottom="1080" w:left="1411" w:header="706" w:footer="706" w:gutter="0"/>
          <w:cols w:space="708"/>
          <w:titlePg/>
        </w:sectPr>
      </w:pPr>
      <w:r>
        <w:rPr>
          <w:sz w:val="16"/>
          <w:szCs w:val="16"/>
        </w:rPr>
        <w:t>Cristina Bologan</w:t>
      </w:r>
      <w:r w:rsidR="004F46FC">
        <w:rPr>
          <w:sz w:val="16"/>
          <w:szCs w:val="16"/>
        </w:rPr>
        <w:t xml:space="preserve"> – consilier  parlament</w:t>
      </w:r>
      <w:r w:rsidR="005635F2">
        <w:rPr>
          <w:sz w:val="16"/>
          <w:szCs w:val="16"/>
        </w:rPr>
        <w:t>ar</w:t>
      </w:r>
    </w:p>
    <w:p w14:paraId="48503E1A" w14:textId="77777777" w:rsidR="005635F2" w:rsidRPr="00674794" w:rsidRDefault="002E760B" w:rsidP="002E760B">
      <w:pPr>
        <w:suppressAutoHyphens/>
        <w:spacing w:after="200" w:line="276" w:lineRule="auto"/>
        <w:jc w:val="right"/>
        <w:rPr>
          <w:rFonts w:ascii="Verdana" w:eastAsia="Calibri" w:hAnsi="Verdana"/>
          <w:b/>
          <w:noProof/>
          <w:sz w:val="24"/>
          <w:szCs w:val="24"/>
          <w:lang w:eastAsia="ar-SA"/>
        </w:rPr>
      </w:pPr>
      <w:r w:rsidRPr="00674794">
        <w:rPr>
          <w:rFonts w:ascii="Verdana" w:eastAsia="Calibri" w:hAnsi="Verdana"/>
          <w:b/>
          <w:noProof/>
          <w:sz w:val="24"/>
          <w:szCs w:val="24"/>
          <w:lang w:eastAsia="ar-SA"/>
        </w:rPr>
        <w:lastRenderedPageBreak/>
        <w:t>ANEXA</w:t>
      </w:r>
    </w:p>
    <w:p w14:paraId="496B4210" w14:textId="77777777" w:rsidR="005635F2" w:rsidRPr="005635F2" w:rsidRDefault="005635F2" w:rsidP="005635F2">
      <w:pPr>
        <w:tabs>
          <w:tab w:val="left" w:pos="5040"/>
        </w:tabs>
        <w:suppressAutoHyphens/>
        <w:jc w:val="center"/>
        <w:rPr>
          <w:rFonts w:ascii="Verdana" w:eastAsia="ZapfDingbats" w:hAnsi="Verdana"/>
          <w:b/>
          <w:noProof/>
          <w:sz w:val="24"/>
          <w:szCs w:val="24"/>
          <w:lang w:eastAsia="ar-SA"/>
        </w:rPr>
      </w:pPr>
      <w:r w:rsidRPr="005635F2">
        <w:rPr>
          <w:rFonts w:ascii="Verdana" w:eastAsia="ZapfDingbats" w:hAnsi="Verdana"/>
          <w:b/>
          <w:noProof/>
          <w:sz w:val="24"/>
          <w:szCs w:val="24"/>
          <w:lang w:eastAsia="ar-SA"/>
        </w:rPr>
        <w:t>AMENDAMENTE</w:t>
      </w:r>
      <w:r w:rsidR="002E760B">
        <w:rPr>
          <w:rFonts w:ascii="Verdana" w:eastAsia="ZapfDingbats" w:hAnsi="Verdana"/>
          <w:b/>
          <w:noProof/>
          <w:sz w:val="24"/>
          <w:szCs w:val="24"/>
          <w:lang w:eastAsia="ar-SA"/>
        </w:rPr>
        <w:t xml:space="preserve"> ADMISE</w:t>
      </w:r>
    </w:p>
    <w:p w14:paraId="32D238C1" w14:textId="77777777" w:rsidR="005635F2" w:rsidRPr="005635F2" w:rsidRDefault="005635F2" w:rsidP="005635F2">
      <w:pPr>
        <w:tabs>
          <w:tab w:val="left" w:pos="5040"/>
        </w:tabs>
        <w:suppressAutoHyphens/>
        <w:jc w:val="center"/>
        <w:rPr>
          <w:rFonts w:ascii="Verdana" w:eastAsia="ZapfDingbats" w:hAnsi="Verdana"/>
          <w:b/>
          <w:noProof/>
          <w:sz w:val="22"/>
          <w:szCs w:val="22"/>
          <w:lang w:eastAsia="ar-SA"/>
        </w:rPr>
      </w:pPr>
    </w:p>
    <w:p w14:paraId="19573A14" w14:textId="77777777" w:rsidR="00674794" w:rsidRDefault="00674794" w:rsidP="00674794">
      <w:pPr>
        <w:tabs>
          <w:tab w:val="left" w:pos="5040"/>
        </w:tabs>
        <w:suppressAutoHyphens/>
        <w:rPr>
          <w:rFonts w:ascii="Verdana" w:eastAsia="ZapfDingbats" w:hAnsi="Verdana"/>
          <w:b/>
          <w:noProof/>
          <w:sz w:val="22"/>
          <w:szCs w:val="22"/>
          <w:lang w:eastAsia="ar-SA"/>
        </w:rPr>
      </w:pPr>
    </w:p>
    <w:tbl>
      <w:tblPr>
        <w:tblW w:w="14310" w:type="dxa"/>
        <w:tblInd w:w="-459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24"/>
        <w:gridCol w:w="3959"/>
        <w:gridCol w:w="2879"/>
        <w:gridCol w:w="3599"/>
        <w:gridCol w:w="3149"/>
      </w:tblGrid>
      <w:tr w:rsidR="00674794" w14:paraId="11E4B50B" w14:textId="77777777" w:rsidTr="00674794">
        <w:trPr>
          <w:tblHeader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5BDF1E" w14:textId="77777777" w:rsidR="00674794" w:rsidRDefault="00674794">
            <w:pPr>
              <w:suppressAutoHyphens/>
              <w:spacing w:line="256" w:lineRule="auto"/>
              <w:jc w:val="center"/>
              <w:rPr>
                <w:rFonts w:ascii="Verdana" w:hAnsi="Verdana"/>
                <w:b/>
                <w:noProof/>
                <w:sz w:val="22"/>
                <w:szCs w:val="22"/>
                <w:lang w:eastAsia="ar-SA"/>
              </w:rPr>
            </w:pPr>
            <w:r>
              <w:rPr>
                <w:rFonts w:ascii="Verdana" w:hAnsi="Verdana"/>
                <w:b/>
                <w:noProof/>
                <w:sz w:val="22"/>
                <w:szCs w:val="22"/>
                <w:lang w:eastAsia="ar-SA"/>
              </w:rPr>
              <w:t>Nr. crt.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8B512C" w14:textId="77777777" w:rsidR="00674794" w:rsidRDefault="00674794">
            <w:pPr>
              <w:suppressAutoHyphens/>
              <w:spacing w:line="256" w:lineRule="auto"/>
              <w:jc w:val="center"/>
              <w:rPr>
                <w:rFonts w:ascii="Verdana" w:hAnsi="Verdana"/>
                <w:b/>
                <w:noProof/>
                <w:sz w:val="22"/>
                <w:szCs w:val="22"/>
                <w:lang w:eastAsia="ar-SA"/>
              </w:rPr>
            </w:pPr>
            <w:r>
              <w:rPr>
                <w:rFonts w:ascii="Verdana" w:hAnsi="Verdana"/>
                <w:b/>
                <w:noProof/>
                <w:sz w:val="22"/>
                <w:szCs w:val="22"/>
                <w:lang w:eastAsia="ar-SA"/>
              </w:rPr>
              <w:t>Text OUG nr.64/2020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B5E591" w14:textId="77777777" w:rsidR="00674794" w:rsidRDefault="00674794">
            <w:pPr>
              <w:suppressAutoHyphens/>
              <w:spacing w:line="256" w:lineRule="auto"/>
              <w:jc w:val="center"/>
              <w:rPr>
                <w:rFonts w:ascii="Verdana" w:hAnsi="Verdana"/>
                <w:b/>
                <w:noProof/>
                <w:sz w:val="22"/>
                <w:szCs w:val="22"/>
                <w:lang w:eastAsia="ar-SA"/>
              </w:rPr>
            </w:pPr>
            <w:r>
              <w:rPr>
                <w:rFonts w:ascii="Verdana" w:hAnsi="Verdana"/>
                <w:b/>
                <w:noProof/>
                <w:sz w:val="22"/>
                <w:szCs w:val="22"/>
                <w:lang w:eastAsia="ar-SA"/>
              </w:rPr>
              <w:t>Text Senat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34CAAF" w14:textId="77777777" w:rsidR="00674794" w:rsidRDefault="00674794">
            <w:pPr>
              <w:suppressAutoHyphens/>
              <w:spacing w:line="256" w:lineRule="auto"/>
              <w:jc w:val="center"/>
              <w:rPr>
                <w:rFonts w:ascii="Verdana" w:hAnsi="Verdana"/>
                <w:b/>
                <w:noProof/>
                <w:sz w:val="22"/>
                <w:szCs w:val="22"/>
                <w:lang w:eastAsia="ar-SA"/>
              </w:rPr>
            </w:pPr>
            <w:r>
              <w:rPr>
                <w:rFonts w:ascii="Verdana" w:hAnsi="Verdana"/>
                <w:b/>
                <w:noProof/>
                <w:sz w:val="22"/>
                <w:szCs w:val="22"/>
                <w:lang w:eastAsia="ar-SA"/>
              </w:rPr>
              <w:t>Amendamente</w:t>
            </w:r>
          </w:p>
          <w:p w14:paraId="1D5081B4" w14:textId="77777777" w:rsidR="00674794" w:rsidRDefault="00674794">
            <w:pPr>
              <w:suppressAutoHyphens/>
              <w:spacing w:line="256" w:lineRule="auto"/>
              <w:jc w:val="center"/>
              <w:rPr>
                <w:rFonts w:ascii="Verdana" w:hAnsi="Verdana"/>
                <w:b/>
                <w:noProof/>
                <w:sz w:val="22"/>
                <w:szCs w:val="22"/>
                <w:lang w:eastAsia="ar-SA"/>
              </w:rPr>
            </w:pPr>
            <w:r>
              <w:rPr>
                <w:rFonts w:ascii="Verdana" w:hAnsi="Verdana"/>
                <w:b/>
                <w:noProof/>
                <w:sz w:val="22"/>
                <w:szCs w:val="22"/>
                <w:lang w:eastAsia="ar-SA"/>
              </w:rPr>
              <w:t xml:space="preserve"> (autorul amendamentului)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CA00C" w14:textId="77777777" w:rsidR="00674794" w:rsidRDefault="00674794">
            <w:pPr>
              <w:suppressAutoHyphens/>
              <w:spacing w:line="256" w:lineRule="auto"/>
              <w:jc w:val="center"/>
              <w:rPr>
                <w:rFonts w:ascii="Verdana" w:eastAsia="Calibri" w:hAnsi="Verdana"/>
                <w:noProof/>
                <w:sz w:val="22"/>
                <w:szCs w:val="22"/>
                <w:lang w:eastAsia="ar-SA"/>
              </w:rPr>
            </w:pPr>
            <w:r>
              <w:rPr>
                <w:rFonts w:ascii="Verdana" w:hAnsi="Verdana"/>
                <w:b/>
                <w:noProof/>
                <w:sz w:val="22"/>
                <w:szCs w:val="22"/>
                <w:lang w:eastAsia="ar-SA"/>
              </w:rPr>
              <w:t>Motivarea amendamentelor propuse</w:t>
            </w:r>
          </w:p>
        </w:tc>
      </w:tr>
      <w:tr w:rsidR="00674794" w14:paraId="0EB00670" w14:textId="77777777" w:rsidTr="00674794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0221D1" w14:textId="77777777" w:rsidR="00674794" w:rsidRDefault="00674794" w:rsidP="00674794">
            <w:pPr>
              <w:numPr>
                <w:ilvl w:val="0"/>
                <w:numId w:val="5"/>
              </w:numPr>
              <w:suppressAutoHyphens/>
              <w:snapToGrid w:val="0"/>
              <w:spacing w:after="160" w:line="254" w:lineRule="auto"/>
              <w:jc w:val="center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D818F6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b/>
                <w:bCs/>
                <w:color w:val="000000"/>
                <w:sz w:val="22"/>
                <w:szCs w:val="22"/>
                <w:lang w:eastAsia="ar-SA"/>
              </w:rPr>
            </w:pPr>
            <w:r>
              <w:rPr>
                <w:rFonts w:ascii="Verdana" w:eastAsia="Calibri" w:hAnsi="Verdana"/>
                <w:b/>
                <w:bCs/>
                <w:color w:val="000000"/>
                <w:sz w:val="22"/>
                <w:szCs w:val="22"/>
                <w:lang w:eastAsia="ar-SA"/>
              </w:rPr>
              <w:t>......</w:t>
            </w:r>
          </w:p>
          <w:p w14:paraId="3742342A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1.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Alineatele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(1)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şi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(5) se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modifică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şi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vor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avea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următorul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cuprins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:</w:t>
            </w:r>
          </w:p>
          <w:p w14:paraId="01D7FBD7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  <w:bookmarkStart w:id="1" w:name="do|ar1|pt1|pa1"/>
            <w:bookmarkEnd w:id="1"/>
          </w:p>
          <w:p w14:paraId="55E523A6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"Art. 8</w:t>
            </w:r>
          </w:p>
          <w:p w14:paraId="52956827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  <w:bookmarkStart w:id="2" w:name="do|ar1|pt1|pa2"/>
            <w:bookmarkEnd w:id="2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(1) Se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aprobă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acordarea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unui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stimulent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risc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în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cuantum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2.500 lei brut pe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lună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, pe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perioada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stării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urgenţă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, din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fondul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salarii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al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unităţii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angajatoare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prin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transferuri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din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bugetul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Fondului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naţional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unic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asigurări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sociale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sănătate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sau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după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caz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, de la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bugetul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stat, de la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titlul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VI «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Transferuri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între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unităţi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ale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administraţiei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publice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»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sau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la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alte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titluri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unde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sunt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bugetate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sume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cu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această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destinaţie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prin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ordonatorul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principal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credite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pentru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următoarele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categorii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:</w:t>
            </w:r>
          </w:p>
          <w:p w14:paraId="48C990A3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</w:p>
          <w:p w14:paraId="77BE8957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  <w:bookmarkStart w:id="3" w:name="do|ar1|pt1|pa3"/>
            <w:bookmarkEnd w:id="3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a)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personalul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specialitate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medico-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sanitar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şi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auxiliar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sanitar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lastRenderedPageBreak/>
              <w:t>inclusiv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personalul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specialitate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din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structurile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paraclinice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medico-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sanitare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şi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personalul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paramedical,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implicat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direct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în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transportul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echiparea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evaluarea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diagnosticarea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şi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tratamentul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pacienţilor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diagnosticaţi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cu COVID-19;</w:t>
            </w:r>
          </w:p>
          <w:p w14:paraId="63A7BD6C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</w:p>
          <w:p w14:paraId="351ACAF3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</w:p>
          <w:p w14:paraId="5FE8A9A3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</w:p>
          <w:p w14:paraId="7BC0B87D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</w:p>
          <w:p w14:paraId="2B72914B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</w:p>
          <w:p w14:paraId="653CA3B7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</w:p>
          <w:p w14:paraId="62618988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</w:p>
          <w:p w14:paraId="52E60F61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</w:p>
          <w:p w14:paraId="5EE8E86F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</w:p>
          <w:p w14:paraId="2829CF41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</w:p>
          <w:p w14:paraId="6700BDCA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</w:p>
          <w:p w14:paraId="227DCBAC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</w:p>
          <w:p w14:paraId="4EFB3E6E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</w:p>
          <w:p w14:paraId="1796DD9A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</w:p>
          <w:p w14:paraId="11C0160B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</w:p>
          <w:p w14:paraId="111A6736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</w:p>
          <w:p w14:paraId="3CF63379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</w:p>
          <w:p w14:paraId="4C216CEB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  <w:bookmarkStart w:id="4" w:name="do|ar1|pt1|pa4"/>
            <w:bookmarkEnd w:id="4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b)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personalul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care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furnizează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servicii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asistenţă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medicală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comunitară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respectiv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servicii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îngrijire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medicală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activităţi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lastRenderedPageBreak/>
              <w:t>izolare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şi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monitorizare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a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persoanelor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diagnosticate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pozitiv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aflate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în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carantină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;</w:t>
            </w:r>
          </w:p>
          <w:p w14:paraId="395C438C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</w:p>
          <w:p w14:paraId="239812F9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c)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personalul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din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cadrul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direcţiilor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sănătate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publică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implicat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în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activităţi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recoltare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pentru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testare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SARS-CoV-2,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verificare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evaluare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medicală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a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persoanelor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care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traversează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punctele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frontieră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şi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care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asigură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tratamentul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persoanelor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care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prezintă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risc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infectare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SARS-CoV-2,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respectiv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pacienţi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diagnosticaţi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cu COVID-19, precum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şi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cel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care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desfăşoară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activităţi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specifice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inspecţie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sanitară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în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spaţiile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în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care </w:t>
            </w:r>
            <w:proofErr w:type="gram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a</w:t>
            </w:r>
            <w:proofErr w:type="gram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existat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0000"/>
                <w:sz w:val="22"/>
                <w:szCs w:val="22"/>
                <w:lang w:val="en-US"/>
              </w:rPr>
              <w:t>cel</w:t>
            </w:r>
            <w:proofErr w:type="spellEnd"/>
            <w:r>
              <w:rPr>
                <w:rFonts w:ascii="Verdana" w:hAnsi="Verdana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0000"/>
                <w:sz w:val="22"/>
                <w:szCs w:val="22"/>
                <w:lang w:val="en-US"/>
              </w:rPr>
              <w:t>puţin</w:t>
            </w:r>
            <w:proofErr w:type="spellEnd"/>
            <w:r>
              <w:rPr>
                <w:rFonts w:ascii="Verdana" w:hAnsi="Verdana"/>
                <w:b/>
                <w:bCs/>
                <w:color w:val="000000"/>
                <w:sz w:val="22"/>
                <w:szCs w:val="22"/>
                <w:lang w:val="en-US"/>
              </w:rPr>
              <w:t xml:space="preserve"> un </w:t>
            </w:r>
            <w:proofErr w:type="spellStart"/>
            <w:r>
              <w:rPr>
                <w:rFonts w:ascii="Verdana" w:hAnsi="Verdana"/>
                <w:b/>
                <w:bCs/>
                <w:color w:val="000000"/>
                <w:sz w:val="22"/>
                <w:szCs w:val="22"/>
                <w:lang w:val="en-US"/>
              </w:rPr>
              <w:t>caz</w:t>
            </w:r>
            <w:proofErr w:type="spellEnd"/>
            <w:r>
              <w:rPr>
                <w:rFonts w:ascii="Verdana" w:hAnsi="Verdana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0000"/>
                <w:sz w:val="22"/>
                <w:szCs w:val="22"/>
                <w:lang w:val="en-US"/>
              </w:rPr>
              <w:t>confirmat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cu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infecţie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SARS-CoV-2;</w:t>
            </w:r>
          </w:p>
          <w:p w14:paraId="1C1CAE61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</w:p>
          <w:p w14:paraId="135A8380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</w:p>
          <w:p w14:paraId="12738B30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</w:p>
          <w:p w14:paraId="787009C1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</w:p>
          <w:p w14:paraId="7D331776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d)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personalul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din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reţeaua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medicină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legală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implicat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în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manipularea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şi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efectuarea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necropsiilor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pacienţilor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decedaţi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lastRenderedPageBreak/>
              <w:t>diagnosticaţi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cu COVID-19,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inclusiv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personalul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din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laboratoarele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toxicologie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şi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histopatologie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care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efectuează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analiza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probelor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aparţinând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pacienţilor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decedaţi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diagnosticaţi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cu COVID-19;</w:t>
            </w:r>
          </w:p>
          <w:p w14:paraId="2C180EDE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</w:p>
          <w:p w14:paraId="31FF1E03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……………………</w:t>
            </w:r>
          </w:p>
          <w:p w14:paraId="232F17E2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</w:p>
          <w:p w14:paraId="60B3F4D1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</w:p>
          <w:p w14:paraId="72C3ED35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</w:p>
          <w:p w14:paraId="6170110C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eastAsia="Calibri" w:hAnsi="Verdana"/>
                <w:b/>
                <w:bCs/>
                <w:color w:val="000000"/>
                <w:sz w:val="22"/>
                <w:szCs w:val="22"/>
                <w:lang w:eastAsia="ar-SA"/>
              </w:rPr>
            </w:pPr>
            <w:bookmarkStart w:id="5" w:name="do|ar1|pt1|pa11"/>
            <w:bookmarkStart w:id="6" w:name="do|ar1|pt1|pa10"/>
            <w:bookmarkEnd w:id="5"/>
            <w:bookmarkEnd w:id="6"/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4AF0DF" w14:textId="77777777" w:rsidR="00674794" w:rsidRDefault="00674794" w:rsidP="00674794">
            <w:pPr>
              <w:pStyle w:val="ListParagraph"/>
              <w:numPr>
                <w:ilvl w:val="0"/>
                <w:numId w:val="6"/>
              </w:numPr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  <w:r>
              <w:rPr>
                <w:rFonts w:ascii="Verdana" w:hAnsi="Verdana"/>
                <w:noProof/>
                <w:sz w:val="22"/>
                <w:szCs w:val="22"/>
                <w:lang w:eastAsia="ar-SA"/>
              </w:rPr>
              <w:lastRenderedPageBreak/>
              <w:t>La punctul 1 al articolului unic, la alineatul (1) al articolului 8, după litera d) se introduce o nouă literă, lit.d</w:t>
            </w:r>
            <w:r>
              <w:rPr>
                <w:rFonts w:ascii="Verdana" w:hAnsi="Verdana"/>
                <w:noProof/>
                <w:sz w:val="22"/>
                <w:szCs w:val="22"/>
                <w:vertAlign w:val="superscript"/>
                <w:lang w:eastAsia="ar-SA"/>
              </w:rPr>
              <w:t>1</w:t>
            </w:r>
            <w:r>
              <w:rPr>
                <w:rFonts w:ascii="Verdana" w:hAnsi="Verdana"/>
                <w:noProof/>
                <w:sz w:val="22"/>
                <w:szCs w:val="22"/>
                <w:lang w:eastAsia="ar-SA"/>
              </w:rPr>
              <w:t>) cu următorul cuprins:</w:t>
            </w:r>
          </w:p>
          <w:p w14:paraId="0D0769FD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7079D39E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0CB843E5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14116676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7A946E2B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2B535565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36FFBB37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0BBDF750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11C572BC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5ECF5263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529893BA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426838C3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335663C9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143EF2C9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4DF4B78D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40326E58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69C002CD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063874B4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3EE1C507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76507AC0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08821675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01A43FFA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15371983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7DDA7933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4168913A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63982B52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5FC2CD0B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4F40FA2F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0ACAB917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1E2B5CEE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0098EB6F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058CB40E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01E42F71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29FCC36C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60E1D7BC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531E29FA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473D3E20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13853775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78AD3135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2745B6D1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38832D71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1B7326C3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2BA2D118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203C5FC9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4733623C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194C64D3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22C4C201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7153618C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26D2391D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69E5CDBF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30130BC7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65B7A0A4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509A9B21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563E1BE0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27C046E1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166BEBCD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4541C494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071F48F2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563E23F6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28F6691D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102B41B9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668514EC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1A807CDA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4E4265E0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644B226E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3174D0EB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697FA3FB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60C2C181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2A864C3A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7D272927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6262C66F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0263878A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3F536C3C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7E6C0EFD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128804E9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07312202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02F26585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282D5B09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6F0A3931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7641043C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374C6051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0817DA45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161D508D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7DA7EFA2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  <w:p w14:paraId="2EA125D2" w14:textId="77777777" w:rsidR="00674794" w:rsidRDefault="00674794">
            <w:pPr>
              <w:pStyle w:val="ListParagraph"/>
              <w:suppressAutoHyphens/>
              <w:spacing w:line="256" w:lineRule="auto"/>
              <w:ind w:left="-29" w:firstLine="38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34A873" w14:textId="77777777" w:rsidR="00674794" w:rsidRDefault="00674794" w:rsidP="00674794">
            <w:pPr>
              <w:pStyle w:val="ListParagraph"/>
              <w:numPr>
                <w:ilvl w:val="0"/>
                <w:numId w:val="7"/>
              </w:numPr>
              <w:suppressAutoHyphens/>
              <w:spacing w:after="200" w:line="256" w:lineRule="auto"/>
              <w:ind w:left="61" w:firstLine="299"/>
              <w:jc w:val="both"/>
              <w:rPr>
                <w:rFonts w:ascii="Verdana" w:eastAsia="Calibri" w:hAnsi="Verdana"/>
                <w:b/>
                <w:noProof/>
                <w:sz w:val="22"/>
                <w:szCs w:val="22"/>
                <w:lang w:eastAsia="ar-SA"/>
              </w:rPr>
            </w:pPr>
            <w:r>
              <w:rPr>
                <w:rFonts w:ascii="Verdana" w:eastAsia="Calibri" w:hAnsi="Verdana"/>
                <w:b/>
                <w:noProof/>
                <w:sz w:val="22"/>
                <w:szCs w:val="22"/>
                <w:lang w:eastAsia="ar-SA"/>
              </w:rPr>
              <w:lastRenderedPageBreak/>
              <w:t>La articolul unic, punctul 1, alineatul (1) se modifică și va avea următorul cuprins:</w:t>
            </w:r>
          </w:p>
          <w:p w14:paraId="3A2F48B3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(1) Se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aprobă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acordarea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unui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stimulent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risc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în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cuantum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2.500 lei brut pe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lună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, pe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perioada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stării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urgenţă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0000"/>
                <w:sz w:val="22"/>
                <w:szCs w:val="22"/>
                <w:lang w:val="en-US"/>
              </w:rPr>
              <w:t>și</w:t>
            </w:r>
            <w:proofErr w:type="spellEnd"/>
            <w:r>
              <w:rPr>
                <w:rFonts w:ascii="Verdana" w:hAnsi="Verdana"/>
                <w:b/>
                <w:bCs/>
                <w:color w:val="000000"/>
                <w:sz w:val="22"/>
                <w:szCs w:val="22"/>
                <w:lang w:val="en-US"/>
              </w:rPr>
              <w:t xml:space="preserve"> a </w:t>
            </w:r>
            <w:proofErr w:type="spellStart"/>
            <w:r>
              <w:rPr>
                <w:rFonts w:ascii="Verdana" w:hAnsi="Verdana"/>
                <w:b/>
                <w:bCs/>
                <w:color w:val="000000"/>
                <w:sz w:val="22"/>
                <w:szCs w:val="22"/>
                <w:lang w:val="en-US"/>
              </w:rPr>
              <w:t>stării</w:t>
            </w:r>
            <w:proofErr w:type="spellEnd"/>
            <w:r>
              <w:rPr>
                <w:rFonts w:ascii="Verdana" w:hAnsi="Verdana"/>
                <w:b/>
                <w:bCs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b/>
                <w:bCs/>
                <w:color w:val="000000"/>
                <w:sz w:val="22"/>
                <w:szCs w:val="22"/>
                <w:lang w:val="en-US"/>
              </w:rPr>
              <w:t>alertă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, din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fondul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salarii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al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unităţii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angajatoare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prin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transferuri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din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bugetul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Fondului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naţional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unic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asigurări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sociale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sănătate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sau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după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caz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, de la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bugetul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stat, de la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titlul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VI «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Transferuri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între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unităţi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ale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administraţiei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publice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»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sau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la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alte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titluri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unde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sunt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bugetate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sume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cu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această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destinaţie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prin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ordonatorul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principal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credite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pentru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următoarele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categorii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:</w:t>
            </w:r>
          </w:p>
          <w:p w14:paraId="4304DDDC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a)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personalul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specialitate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medico-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sanitar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şi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auxiliar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lastRenderedPageBreak/>
              <w:t>sanitar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inclusiv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personalul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specialitate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din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structurile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paraclinice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medico-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sanitare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şi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personalul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paramedical, </w:t>
            </w: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inclusiv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cei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 din </w:t>
            </w: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structurile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civile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, </w:t>
            </w:r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implicat</w:t>
            </w:r>
            <w:proofErr w:type="spellEnd"/>
            <w:proofErr w:type="gram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direct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în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transportul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echiparea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evaluarea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diagnosticarea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şi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tratamentul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pacienţilor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diagnosticaţi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0000"/>
                <w:sz w:val="22"/>
                <w:szCs w:val="22"/>
                <w:lang w:val="en-US"/>
              </w:rPr>
              <w:t>sau</w:t>
            </w:r>
            <w:proofErr w:type="spellEnd"/>
            <w:r>
              <w:rPr>
                <w:rFonts w:ascii="Verdana" w:hAnsi="Verdana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0000"/>
                <w:sz w:val="22"/>
                <w:szCs w:val="22"/>
                <w:lang w:val="en-US"/>
              </w:rPr>
              <w:t>suspectați</w:t>
            </w:r>
            <w:proofErr w:type="spellEnd"/>
            <w:r>
              <w:rPr>
                <w:rFonts w:ascii="Verdana" w:hAnsi="Verdana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cu COVID-19;</w:t>
            </w:r>
          </w:p>
          <w:p w14:paraId="2CC00ACD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</w:p>
          <w:p w14:paraId="5E6B380E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a</w:t>
            </w:r>
            <w:r>
              <w:rPr>
                <w:rFonts w:ascii="Verdana" w:hAnsi="Verdana"/>
                <w:b/>
                <w:color w:val="000000"/>
                <w:sz w:val="22"/>
                <w:szCs w:val="22"/>
                <w:vertAlign w:val="superscript"/>
                <w:lang w:val="en-US"/>
              </w:rPr>
              <w:t>1</w:t>
            </w:r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) </w:t>
            </w: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personalul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serviciilor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profesioniste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pentru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situatii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urgenta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 care a </w:t>
            </w: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efectuat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misiuni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echipare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si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 transport a </w:t>
            </w: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persoanelor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 diagnosticate </w:t>
            </w: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sau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suspecte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 cu </w:t>
            </w: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CoVid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 -19, precum </w:t>
            </w: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si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misiuni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  </w:t>
            </w: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decontaminare</w:t>
            </w:r>
            <w:proofErr w:type="spellEnd"/>
            <w:proofErr w:type="gram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 a </w:t>
            </w: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persoanelor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dispozitivelor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medicale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si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 a </w:t>
            </w: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mijloacelor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tehnice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utilizate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pentru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izolarea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si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transportul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acestor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persoane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.</w:t>
            </w:r>
          </w:p>
          <w:p w14:paraId="52526C44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b)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personalul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care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furnizează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servicii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asistenţă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medicală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comunitară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respectiv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servicii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lastRenderedPageBreak/>
              <w:t xml:space="preserve">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îngrijire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medicală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activităţi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izolare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şi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monitorizare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a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persoanelor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0000"/>
                <w:sz w:val="22"/>
                <w:szCs w:val="22"/>
                <w:lang w:val="en-US"/>
              </w:rPr>
              <w:t>suspecte</w:t>
            </w:r>
            <w:proofErr w:type="spellEnd"/>
            <w:r>
              <w:rPr>
                <w:rFonts w:ascii="Verdana" w:hAnsi="Verdana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0000"/>
                <w:sz w:val="22"/>
                <w:szCs w:val="22"/>
                <w:lang w:val="en-US"/>
              </w:rPr>
              <w:t>sau</w:t>
            </w:r>
            <w:proofErr w:type="spellEnd"/>
            <w:r>
              <w:rPr>
                <w:rFonts w:ascii="Verdana" w:hAnsi="Verdana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diagnosticate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pozitiv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aflate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în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carantină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;</w:t>
            </w:r>
          </w:p>
          <w:p w14:paraId="3F105E38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c)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personalul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din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cadrul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direcţiilor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sănătate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publică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implicat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în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activităţi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recoltare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pentru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testare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SARS-CoV-2,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verificare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evaluare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medicală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a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persoanelor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care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traversează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punctele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frontieră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şi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care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asigură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tratamentul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persoanelor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care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prezintă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risc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infectare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SARS-CoV-2,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respectiv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pacienţi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diagnosticaţi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cu COVID-19, precum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şi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cel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care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desfăşoară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activităţi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specifice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inspecţie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sanitară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în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spaţiile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în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care </w:t>
            </w:r>
            <w:r>
              <w:rPr>
                <w:rFonts w:ascii="Verdana" w:hAnsi="Verdana"/>
                <w:b/>
                <w:bCs/>
                <w:color w:val="000000"/>
                <w:sz w:val="22"/>
                <w:szCs w:val="22"/>
                <w:lang w:val="en-US"/>
              </w:rPr>
              <w:t xml:space="preserve">au </w:t>
            </w:r>
            <w:proofErr w:type="spellStart"/>
            <w:r>
              <w:rPr>
                <w:rFonts w:ascii="Verdana" w:hAnsi="Verdana"/>
                <w:b/>
                <w:bCs/>
                <w:color w:val="000000"/>
                <w:sz w:val="22"/>
                <w:szCs w:val="22"/>
                <w:lang w:val="en-US"/>
              </w:rPr>
              <w:t>existat</w:t>
            </w:r>
            <w:proofErr w:type="spellEnd"/>
            <w:r>
              <w:rPr>
                <w:rFonts w:ascii="Verdana" w:hAnsi="Verdana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0000"/>
                <w:sz w:val="22"/>
                <w:szCs w:val="22"/>
                <w:lang w:val="en-US"/>
              </w:rPr>
              <w:t>persoane</w:t>
            </w:r>
            <w:proofErr w:type="spellEnd"/>
            <w:r>
              <w:rPr>
                <w:rFonts w:ascii="Verdana" w:hAnsi="Verdana"/>
                <w:b/>
                <w:bCs/>
                <w:color w:val="000000"/>
                <w:sz w:val="22"/>
                <w:szCs w:val="22"/>
                <w:lang w:val="en-US"/>
              </w:rPr>
              <w:t xml:space="preserve"> diagnosticate </w:t>
            </w:r>
            <w:proofErr w:type="spellStart"/>
            <w:r>
              <w:rPr>
                <w:rFonts w:ascii="Verdana" w:hAnsi="Verdana"/>
                <w:b/>
                <w:bCs/>
                <w:color w:val="000000"/>
                <w:sz w:val="22"/>
                <w:szCs w:val="22"/>
                <w:lang w:val="en-US"/>
              </w:rPr>
              <w:t>sau</w:t>
            </w:r>
            <w:proofErr w:type="spellEnd"/>
            <w:r>
              <w:rPr>
                <w:rFonts w:ascii="Verdana" w:hAnsi="Verdana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0000"/>
                <w:sz w:val="22"/>
                <w:szCs w:val="22"/>
                <w:lang w:val="en-US"/>
              </w:rPr>
              <w:t>suspectate</w:t>
            </w:r>
            <w:proofErr w:type="spellEnd"/>
            <w:r>
              <w:rPr>
                <w:rFonts w:ascii="Verdana" w:hAnsi="Verdana"/>
                <w:b/>
                <w:bCs/>
                <w:color w:val="000000"/>
                <w:sz w:val="22"/>
                <w:szCs w:val="22"/>
                <w:lang w:val="en-US"/>
              </w:rPr>
              <w:t xml:space="preserve"> cu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infecție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SARS-CoV-2;</w:t>
            </w:r>
          </w:p>
          <w:p w14:paraId="035F3478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</w:p>
          <w:p w14:paraId="766C8BA6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d)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personalul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din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reţeaua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medicină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legală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implicat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în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manipularea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şi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efectuarea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necropsiilor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pacienţilor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lastRenderedPageBreak/>
              <w:t>decedaţi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0000"/>
                <w:sz w:val="22"/>
                <w:szCs w:val="22"/>
                <w:lang w:val="en-US"/>
              </w:rPr>
              <w:t>suspecți</w:t>
            </w:r>
            <w:proofErr w:type="spellEnd"/>
            <w:r>
              <w:rPr>
                <w:rFonts w:ascii="Verdana" w:hAnsi="Verdana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0000"/>
                <w:sz w:val="22"/>
                <w:szCs w:val="22"/>
                <w:lang w:val="en-US"/>
              </w:rPr>
              <w:t>sau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diagnosticaţi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cu COVID-19,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inclusiv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personalul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din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laboratoarele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toxicologie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şi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histopatologie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care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efectuează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analiza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probelor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aparţinând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pacienţilor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decedaţi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0000"/>
                <w:sz w:val="22"/>
                <w:szCs w:val="22"/>
                <w:lang w:val="en-US"/>
              </w:rPr>
              <w:t>suspecți</w:t>
            </w:r>
            <w:proofErr w:type="spellEnd"/>
            <w:r>
              <w:rPr>
                <w:rFonts w:ascii="Verdana" w:hAnsi="Verdana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0000"/>
                <w:sz w:val="22"/>
                <w:szCs w:val="22"/>
                <w:lang w:val="en-US"/>
              </w:rPr>
              <w:t>sau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diagnosticaţi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 xml:space="preserve"> cu COVID-19;</w:t>
            </w:r>
          </w:p>
          <w:p w14:paraId="3D365804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  <w:r>
              <w:rPr>
                <w:rFonts w:ascii="Verdana" w:hAnsi="Verdana"/>
                <w:color w:val="000000"/>
                <w:sz w:val="22"/>
                <w:szCs w:val="22"/>
                <w:lang w:val="en-US"/>
              </w:rPr>
              <w:t>………………………..</w:t>
            </w:r>
          </w:p>
          <w:p w14:paraId="68DB5CE7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</w:p>
          <w:p w14:paraId="428806C0" w14:textId="77777777" w:rsidR="00674794" w:rsidRDefault="00674794">
            <w:pPr>
              <w:shd w:val="clear" w:color="auto" w:fill="FFFFFF"/>
              <w:spacing w:line="256" w:lineRule="auto"/>
              <w:jc w:val="both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</w:p>
          <w:p w14:paraId="7777BEC0" w14:textId="77777777" w:rsidR="00674794" w:rsidRDefault="00674794">
            <w:pPr>
              <w:suppressAutoHyphens/>
              <w:spacing w:after="200" w:line="256" w:lineRule="auto"/>
              <w:jc w:val="both"/>
              <w:rPr>
                <w:rFonts w:ascii="Verdana" w:eastAsia="Calibri" w:hAnsi="Verdana"/>
                <w:b/>
                <w:noProof/>
                <w:sz w:val="22"/>
                <w:szCs w:val="22"/>
                <w:lang w:eastAsia="ar-SA"/>
              </w:rPr>
            </w:pP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Autori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: </w:t>
            </w: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membrii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  <w:lang w:val="en-US"/>
              </w:rPr>
              <w:t>comisiei</w:t>
            </w:r>
            <w:proofErr w:type="spellEnd"/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DC522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</w:pPr>
          </w:p>
          <w:p w14:paraId="21E08D15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</w:pPr>
          </w:p>
          <w:p w14:paraId="3E912F67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</w:pPr>
          </w:p>
          <w:p w14:paraId="62D454EA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</w:pPr>
          </w:p>
          <w:p w14:paraId="06CA6E53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</w:pPr>
          </w:p>
          <w:p w14:paraId="1EF72D69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</w:pPr>
            <w:r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  <w:t>Pentru enunțarea tuturor situațiilor în care se acordă acest stimulent.</w:t>
            </w:r>
          </w:p>
          <w:p w14:paraId="0B95E506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</w:pPr>
          </w:p>
          <w:p w14:paraId="107FBC6C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</w:pPr>
          </w:p>
          <w:p w14:paraId="0F6C3947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</w:pPr>
          </w:p>
          <w:p w14:paraId="45DE1B8E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</w:pPr>
          </w:p>
          <w:p w14:paraId="74D3EA5A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</w:pPr>
          </w:p>
          <w:p w14:paraId="00D281C0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</w:pPr>
          </w:p>
          <w:p w14:paraId="26C84A64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</w:pPr>
          </w:p>
          <w:p w14:paraId="6CDA952D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</w:pPr>
          </w:p>
          <w:p w14:paraId="1899C331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</w:pPr>
          </w:p>
          <w:p w14:paraId="5DE1F6F5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</w:pPr>
          </w:p>
          <w:p w14:paraId="40CBEBC5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</w:pPr>
          </w:p>
          <w:p w14:paraId="6A20CB71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</w:pPr>
          </w:p>
          <w:p w14:paraId="072996F4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</w:pPr>
          </w:p>
          <w:p w14:paraId="6190CD81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</w:pPr>
          </w:p>
          <w:p w14:paraId="0B28B6EB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</w:pPr>
          </w:p>
          <w:p w14:paraId="33FDFBCF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</w:pPr>
            <w:r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  <w:lastRenderedPageBreak/>
              <w:t>Pentru o exprimare clară și cuprinzătoare a tuturor categoriilor de beneficiari.</w:t>
            </w:r>
          </w:p>
          <w:p w14:paraId="31B21502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</w:pPr>
          </w:p>
          <w:p w14:paraId="17DCBB48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</w:pPr>
          </w:p>
          <w:p w14:paraId="0A096C90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</w:pPr>
          </w:p>
          <w:p w14:paraId="269674A8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</w:pPr>
          </w:p>
          <w:p w14:paraId="7506082D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</w:pPr>
          </w:p>
          <w:p w14:paraId="03749A91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</w:pPr>
          </w:p>
          <w:p w14:paraId="2B5A55AA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</w:pPr>
          </w:p>
          <w:p w14:paraId="43951BF2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</w:pPr>
          </w:p>
          <w:p w14:paraId="4A5DEDCD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</w:pPr>
          </w:p>
          <w:p w14:paraId="1078B7FA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</w:pPr>
          </w:p>
          <w:p w14:paraId="0236B7E2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</w:pPr>
          </w:p>
          <w:p w14:paraId="08390636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</w:pPr>
            <w:r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  <w:t>Idem</w:t>
            </w:r>
          </w:p>
        </w:tc>
      </w:tr>
      <w:tr w:rsidR="00674794" w14:paraId="373F63BA" w14:textId="77777777" w:rsidTr="00674794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F39F5E" w14:textId="77777777" w:rsidR="00674794" w:rsidRDefault="00674794" w:rsidP="00674794">
            <w:pPr>
              <w:numPr>
                <w:ilvl w:val="0"/>
                <w:numId w:val="5"/>
              </w:numPr>
              <w:suppressAutoHyphens/>
              <w:snapToGrid w:val="0"/>
              <w:spacing w:after="160" w:line="254" w:lineRule="auto"/>
              <w:jc w:val="center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359594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b/>
                <w:bCs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B82859" w14:textId="77777777" w:rsidR="00674794" w:rsidRDefault="00674794" w:rsidP="00674794">
            <w:pPr>
              <w:pStyle w:val="ListParagraph"/>
              <w:numPr>
                <w:ilvl w:val="0"/>
                <w:numId w:val="7"/>
              </w:numPr>
              <w:suppressAutoHyphens/>
              <w:spacing w:line="256" w:lineRule="auto"/>
              <w:ind w:left="61" w:firstLine="299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  <w:r>
              <w:rPr>
                <w:rFonts w:ascii="Verdana" w:hAnsi="Verdana"/>
                <w:noProof/>
                <w:sz w:val="22"/>
                <w:szCs w:val="22"/>
                <w:lang w:eastAsia="ar-SA"/>
              </w:rPr>
              <w:t>După punctul 1 al articolului unic, se introduce un punct nou, pct.1</w:t>
            </w:r>
            <w:r>
              <w:rPr>
                <w:rFonts w:ascii="Verdana" w:hAnsi="Verdana"/>
                <w:noProof/>
                <w:sz w:val="22"/>
                <w:szCs w:val="22"/>
                <w:vertAlign w:val="superscript"/>
                <w:lang w:eastAsia="ar-SA"/>
              </w:rPr>
              <w:t>1</w:t>
            </w:r>
            <w:r>
              <w:rPr>
                <w:rFonts w:ascii="Verdana" w:hAnsi="Verdana"/>
                <w:noProof/>
                <w:sz w:val="22"/>
                <w:szCs w:val="22"/>
                <w:lang w:eastAsia="ar-SA"/>
              </w:rPr>
              <w:t xml:space="preserve"> , cu următorul cuprins:</w:t>
            </w:r>
          </w:p>
          <w:p w14:paraId="27F08466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  <w:r>
              <w:rPr>
                <w:rFonts w:ascii="Verdana" w:hAnsi="Verdana"/>
                <w:noProof/>
                <w:sz w:val="22"/>
                <w:szCs w:val="22"/>
                <w:lang w:eastAsia="ar-SA"/>
              </w:rPr>
              <w:t>”1</w:t>
            </w:r>
            <w:r>
              <w:rPr>
                <w:rFonts w:ascii="Verdana" w:hAnsi="Verdana"/>
                <w:noProof/>
                <w:sz w:val="22"/>
                <w:szCs w:val="22"/>
                <w:vertAlign w:val="superscript"/>
                <w:lang w:eastAsia="ar-SA"/>
              </w:rPr>
              <w:t>1</w:t>
            </w:r>
            <w:r>
              <w:rPr>
                <w:rFonts w:ascii="Verdana" w:hAnsi="Verdana"/>
                <w:noProof/>
                <w:sz w:val="22"/>
                <w:szCs w:val="22"/>
                <w:lang w:eastAsia="ar-SA"/>
              </w:rPr>
              <w:t>. După alineatul (3) se introduce un nou alineat, alin.(3</w:t>
            </w:r>
            <w:r>
              <w:rPr>
                <w:rFonts w:ascii="Verdana" w:hAnsi="Verdana"/>
                <w:noProof/>
                <w:sz w:val="22"/>
                <w:szCs w:val="22"/>
                <w:vertAlign w:val="superscript"/>
                <w:lang w:eastAsia="ar-SA"/>
              </w:rPr>
              <w:t>1</w:t>
            </w:r>
            <w:r>
              <w:rPr>
                <w:rFonts w:ascii="Verdana" w:hAnsi="Verdana"/>
                <w:noProof/>
                <w:sz w:val="22"/>
                <w:szCs w:val="22"/>
                <w:lang w:eastAsia="ar-SA"/>
              </w:rPr>
              <w:t>) cu următorul cuprins:</w:t>
            </w:r>
          </w:p>
          <w:p w14:paraId="5113FB05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hAnsi="Verdana"/>
                <w:noProof/>
                <w:sz w:val="22"/>
                <w:szCs w:val="22"/>
                <w:lang w:eastAsia="ar-SA"/>
              </w:rPr>
            </w:pPr>
            <w:r>
              <w:rPr>
                <w:rFonts w:ascii="Verdana" w:hAnsi="Verdana"/>
                <w:noProof/>
                <w:sz w:val="22"/>
                <w:szCs w:val="22"/>
                <w:lang w:eastAsia="ar-SA"/>
              </w:rPr>
              <w:t>(3</w:t>
            </w:r>
            <w:r>
              <w:rPr>
                <w:rFonts w:ascii="Verdana" w:hAnsi="Verdana"/>
                <w:noProof/>
                <w:sz w:val="22"/>
                <w:szCs w:val="22"/>
                <w:vertAlign w:val="superscript"/>
                <w:lang w:eastAsia="ar-SA"/>
              </w:rPr>
              <w:t>1</w:t>
            </w:r>
            <w:r>
              <w:rPr>
                <w:rFonts w:ascii="Verdana" w:hAnsi="Verdana"/>
                <w:noProof/>
                <w:sz w:val="22"/>
                <w:szCs w:val="22"/>
                <w:lang w:eastAsia="ar-SA"/>
              </w:rPr>
              <w:t>) Stimulentul de risc prevăzut la alin.(1) se acordă tuturor medicilor de familie.”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91D0FA" w14:textId="77777777" w:rsidR="00674794" w:rsidRDefault="00674794">
            <w:pPr>
              <w:pStyle w:val="ListParagraph"/>
              <w:suppressAutoHyphens/>
              <w:spacing w:after="200" w:line="256" w:lineRule="auto"/>
              <w:ind w:left="61" w:firstLine="299"/>
              <w:jc w:val="both"/>
              <w:rPr>
                <w:rFonts w:ascii="Verdana" w:eastAsia="Calibri" w:hAnsi="Verdana"/>
                <w:b/>
                <w:noProof/>
                <w:sz w:val="22"/>
                <w:szCs w:val="22"/>
                <w:lang w:eastAsia="ar-SA"/>
              </w:rPr>
            </w:pPr>
            <w:r>
              <w:rPr>
                <w:rFonts w:ascii="Verdana" w:eastAsia="Calibri" w:hAnsi="Verdana"/>
                <w:b/>
                <w:noProof/>
                <w:sz w:val="22"/>
                <w:szCs w:val="22"/>
                <w:lang w:eastAsia="ar-SA"/>
              </w:rPr>
              <w:t>2. După punctul 1 al articolului unic, se introduce un nou punct, pct.2 cu următorul cuprins:</w:t>
            </w:r>
          </w:p>
          <w:p w14:paraId="230AB85A" w14:textId="77777777" w:rsidR="00674794" w:rsidRDefault="00674794">
            <w:pPr>
              <w:pStyle w:val="ListParagraph"/>
              <w:suppressAutoHyphens/>
              <w:spacing w:after="200" w:line="256" w:lineRule="auto"/>
              <w:ind w:left="360"/>
              <w:jc w:val="both"/>
              <w:rPr>
                <w:rFonts w:ascii="Verdana" w:eastAsia="Calibri" w:hAnsi="Verdana"/>
                <w:b/>
                <w:noProof/>
                <w:sz w:val="22"/>
                <w:szCs w:val="22"/>
                <w:lang w:eastAsia="ar-SA"/>
              </w:rPr>
            </w:pPr>
          </w:p>
          <w:p w14:paraId="6D4F0AA4" w14:textId="77777777" w:rsidR="00674794" w:rsidRDefault="00674794">
            <w:pPr>
              <w:pStyle w:val="ListParagraph"/>
              <w:suppressAutoHyphens/>
              <w:spacing w:after="200" w:line="256" w:lineRule="auto"/>
              <w:ind w:left="61" w:firstLine="299"/>
              <w:jc w:val="both"/>
              <w:rPr>
                <w:rFonts w:ascii="Verdana" w:hAnsi="Verdana"/>
                <w:b/>
                <w:b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 xml:space="preserve">”2. La articolul 8, după alineatul (7) se introduce un nou alineat, alineatul (8), cu următorul cuprins: „(8) Stimulentul de risc în cuantum de 2.500 de lei, prevăzut de prezenta ordonanță de urgență, se acordă pentru toată </w:t>
            </w:r>
            <w:r>
              <w:rPr>
                <w:rFonts w:ascii="Verdana" w:hAnsi="Verdana"/>
                <w:b/>
                <w:bCs/>
                <w:sz w:val="22"/>
                <w:szCs w:val="22"/>
              </w:rPr>
              <w:lastRenderedPageBreak/>
              <w:t>perioada stării de urgenţă, precum și a stării de alertă.”</w:t>
            </w:r>
          </w:p>
          <w:p w14:paraId="0C582D64" w14:textId="77777777" w:rsidR="00674794" w:rsidRDefault="00674794">
            <w:pPr>
              <w:pStyle w:val="ListParagraph"/>
              <w:suppressAutoHyphens/>
              <w:spacing w:after="200" w:line="256" w:lineRule="auto"/>
              <w:ind w:left="61" w:firstLine="299"/>
              <w:jc w:val="both"/>
              <w:rPr>
                <w:rFonts w:ascii="Verdana" w:eastAsia="Calibri" w:hAnsi="Verdana"/>
                <w:b/>
                <w:noProof/>
                <w:sz w:val="22"/>
                <w:szCs w:val="22"/>
                <w:lang w:eastAsia="ar-SA"/>
              </w:rPr>
            </w:pPr>
          </w:p>
          <w:p w14:paraId="2DD219E4" w14:textId="77777777" w:rsidR="00674794" w:rsidRDefault="00674794">
            <w:pPr>
              <w:pStyle w:val="ListParagraph"/>
              <w:suppressAutoHyphens/>
              <w:spacing w:after="200" w:line="256" w:lineRule="auto"/>
              <w:ind w:left="61" w:firstLine="299"/>
              <w:jc w:val="both"/>
              <w:rPr>
                <w:rFonts w:ascii="Verdana" w:eastAsia="Calibri" w:hAnsi="Verdana"/>
                <w:b/>
                <w:noProof/>
                <w:sz w:val="22"/>
                <w:szCs w:val="22"/>
                <w:lang w:eastAsia="ar-SA"/>
              </w:rPr>
            </w:pPr>
            <w:r>
              <w:rPr>
                <w:rFonts w:ascii="Verdana" w:eastAsia="Calibri" w:hAnsi="Verdana"/>
                <w:b/>
                <w:noProof/>
                <w:sz w:val="22"/>
                <w:szCs w:val="22"/>
                <w:lang w:eastAsia="ar-SA"/>
              </w:rPr>
              <w:t>Autori: membrii comisiei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7FB05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18"/>
                <w:szCs w:val="18"/>
                <w:lang w:eastAsia="ar-SA"/>
              </w:rPr>
            </w:pPr>
          </w:p>
          <w:p w14:paraId="2EA5DBB0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18"/>
                <w:szCs w:val="18"/>
                <w:lang w:eastAsia="ar-SA"/>
              </w:rPr>
            </w:pPr>
          </w:p>
          <w:p w14:paraId="2BE9C5EE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18"/>
                <w:szCs w:val="18"/>
                <w:lang w:eastAsia="ar-SA"/>
              </w:rPr>
            </w:pPr>
          </w:p>
          <w:p w14:paraId="425B10E1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18"/>
                <w:szCs w:val="18"/>
                <w:lang w:eastAsia="ar-SA"/>
              </w:rPr>
            </w:pPr>
          </w:p>
          <w:p w14:paraId="3AA36446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18"/>
                <w:szCs w:val="18"/>
                <w:lang w:eastAsia="ar-SA"/>
              </w:rPr>
            </w:pPr>
          </w:p>
          <w:p w14:paraId="294AB7C9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18"/>
                <w:szCs w:val="18"/>
                <w:lang w:eastAsia="ar-SA"/>
              </w:rPr>
            </w:pPr>
          </w:p>
          <w:p w14:paraId="32795224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18"/>
                <w:szCs w:val="18"/>
                <w:lang w:eastAsia="ar-SA"/>
              </w:rPr>
            </w:pPr>
          </w:p>
          <w:p w14:paraId="73510ACA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</w:pPr>
            <w:r>
              <w:rPr>
                <w:rFonts w:ascii="Verdana" w:eastAsia="Calibri" w:hAnsi="Verdana"/>
                <w:noProof/>
                <w:color w:val="000000"/>
                <w:sz w:val="22"/>
                <w:szCs w:val="22"/>
                <w:lang w:eastAsia="ar-SA"/>
              </w:rPr>
              <w:t>Pentru a preciza , cu claritate, perioada de aplicabilitate a acestor drepturi.</w:t>
            </w:r>
          </w:p>
          <w:p w14:paraId="0717CDD0" w14:textId="77777777" w:rsidR="00674794" w:rsidRDefault="00674794">
            <w:pPr>
              <w:suppressAutoHyphens/>
              <w:spacing w:line="256" w:lineRule="auto"/>
              <w:jc w:val="both"/>
              <w:rPr>
                <w:rFonts w:ascii="Verdana" w:eastAsia="Calibri" w:hAnsi="Verdana"/>
                <w:noProof/>
                <w:color w:val="000000"/>
                <w:sz w:val="18"/>
                <w:szCs w:val="18"/>
                <w:lang w:eastAsia="ar-SA"/>
              </w:rPr>
            </w:pPr>
          </w:p>
        </w:tc>
      </w:tr>
    </w:tbl>
    <w:p w14:paraId="15E1B522" w14:textId="77777777" w:rsidR="00674794" w:rsidRDefault="00674794" w:rsidP="00674794">
      <w:pPr>
        <w:suppressAutoHyphens/>
        <w:spacing w:after="200" w:line="276" w:lineRule="auto"/>
        <w:rPr>
          <w:rFonts w:ascii="Verdana" w:eastAsia="Calibri" w:hAnsi="Verdana"/>
          <w:noProof/>
          <w:sz w:val="22"/>
          <w:szCs w:val="22"/>
          <w:lang w:eastAsia="ar-SA"/>
        </w:rPr>
      </w:pPr>
    </w:p>
    <w:p w14:paraId="0EEE95AC" w14:textId="77777777" w:rsidR="00674794" w:rsidRDefault="00674794" w:rsidP="00674794"/>
    <w:p w14:paraId="71F0A36D" w14:textId="77777777" w:rsidR="00674794" w:rsidRDefault="00674794" w:rsidP="00674794"/>
    <w:p w14:paraId="1CB872E6" w14:textId="77777777" w:rsidR="005635F2" w:rsidRPr="005635F2" w:rsidRDefault="005635F2" w:rsidP="005635F2">
      <w:pPr>
        <w:suppressAutoHyphens/>
        <w:spacing w:after="200" w:line="276" w:lineRule="auto"/>
        <w:rPr>
          <w:rFonts w:ascii="Verdana" w:eastAsia="Calibri" w:hAnsi="Verdana"/>
          <w:noProof/>
          <w:sz w:val="22"/>
          <w:szCs w:val="22"/>
          <w:lang w:eastAsia="ar-SA"/>
        </w:rPr>
      </w:pPr>
    </w:p>
    <w:p w14:paraId="6B1C94BA" w14:textId="77777777" w:rsidR="00712740" w:rsidRDefault="00712740"/>
    <w:sectPr w:rsidR="00712740" w:rsidSect="0053491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C103D5" w14:textId="77777777" w:rsidR="00BC5E2E" w:rsidRDefault="00BC5E2E">
      <w:r>
        <w:separator/>
      </w:r>
    </w:p>
  </w:endnote>
  <w:endnote w:type="continuationSeparator" w:id="0">
    <w:p w14:paraId="254B19AF" w14:textId="77777777" w:rsidR="00BC5E2E" w:rsidRDefault="00BC5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pfDingbats">
    <w:altName w:val="Zapf Dingbat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7F6AB1" w14:textId="77777777" w:rsidR="0083229E" w:rsidRDefault="00AD16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6043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42CC943" w14:textId="77777777" w:rsidR="0083229E" w:rsidRDefault="008322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15B98" w14:textId="77777777" w:rsidR="0083229E" w:rsidRDefault="00AD16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6043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414E5">
      <w:rPr>
        <w:rStyle w:val="PageNumber"/>
        <w:noProof/>
      </w:rPr>
      <w:t>2</w:t>
    </w:r>
    <w:r>
      <w:rPr>
        <w:rStyle w:val="PageNumber"/>
      </w:rPr>
      <w:fldChar w:fldCharType="end"/>
    </w:r>
  </w:p>
  <w:p w14:paraId="787382CC" w14:textId="77777777" w:rsidR="0083229E" w:rsidRDefault="008322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F40152" w14:textId="77777777" w:rsidR="00BC5E2E" w:rsidRDefault="00BC5E2E">
      <w:r>
        <w:separator/>
      </w:r>
    </w:p>
  </w:footnote>
  <w:footnote w:type="continuationSeparator" w:id="0">
    <w:p w14:paraId="6D20AE47" w14:textId="77777777" w:rsidR="00BC5E2E" w:rsidRDefault="00BC5E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30"/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A840E2D"/>
    <w:multiLevelType w:val="hybridMultilevel"/>
    <w:tmpl w:val="3F422D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764CE"/>
    <w:multiLevelType w:val="hybridMultilevel"/>
    <w:tmpl w:val="917A5B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403BAA"/>
    <w:multiLevelType w:val="singleLevel"/>
    <w:tmpl w:val="1C2E7BA4"/>
    <w:lvl w:ilvl="0">
      <w:start w:val="1"/>
      <w:numFmt w:val="decimal"/>
      <w:lvlText w:val="(%1)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FEF7C6D"/>
    <w:multiLevelType w:val="singleLevel"/>
    <w:tmpl w:val="65E46570"/>
    <w:lvl w:ilvl="0">
      <w:start w:val="1"/>
      <w:numFmt w:val="decimal"/>
      <w:lvlText w:val="(%1)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6524387"/>
    <w:multiLevelType w:val="singleLevel"/>
    <w:tmpl w:val="79868C08"/>
    <w:lvl w:ilvl="0">
      <w:start w:val="1"/>
      <w:numFmt w:val="lowerLetter"/>
      <w:lvlText w:val="%1)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0"/>
    <w:lvlOverride w:ilvl="0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015"/>
    <w:rsid w:val="00054765"/>
    <w:rsid w:val="000777F5"/>
    <w:rsid w:val="0008205B"/>
    <w:rsid w:val="00083B6B"/>
    <w:rsid w:val="00105862"/>
    <w:rsid w:val="00151B8F"/>
    <w:rsid w:val="0017724E"/>
    <w:rsid w:val="001A3F96"/>
    <w:rsid w:val="00202924"/>
    <w:rsid w:val="00221293"/>
    <w:rsid w:val="00231559"/>
    <w:rsid w:val="0023654B"/>
    <w:rsid w:val="002414E5"/>
    <w:rsid w:val="0024327D"/>
    <w:rsid w:val="002456A0"/>
    <w:rsid w:val="00245927"/>
    <w:rsid w:val="002511D9"/>
    <w:rsid w:val="00252AFE"/>
    <w:rsid w:val="002C625A"/>
    <w:rsid w:val="002D14DE"/>
    <w:rsid w:val="002E760B"/>
    <w:rsid w:val="002F42AF"/>
    <w:rsid w:val="00332954"/>
    <w:rsid w:val="00332CA1"/>
    <w:rsid w:val="00363C0F"/>
    <w:rsid w:val="003646A8"/>
    <w:rsid w:val="00376E64"/>
    <w:rsid w:val="003D61D0"/>
    <w:rsid w:val="003E0C00"/>
    <w:rsid w:val="003F20BD"/>
    <w:rsid w:val="00411E08"/>
    <w:rsid w:val="004C6DB2"/>
    <w:rsid w:val="004F46FC"/>
    <w:rsid w:val="005606DF"/>
    <w:rsid w:val="005635F2"/>
    <w:rsid w:val="0057653E"/>
    <w:rsid w:val="00585F8B"/>
    <w:rsid w:val="005B7C49"/>
    <w:rsid w:val="005C0407"/>
    <w:rsid w:val="005D13FA"/>
    <w:rsid w:val="005F127E"/>
    <w:rsid w:val="00615FDE"/>
    <w:rsid w:val="00644389"/>
    <w:rsid w:val="00651954"/>
    <w:rsid w:val="00657CBE"/>
    <w:rsid w:val="00661D2E"/>
    <w:rsid w:val="00674794"/>
    <w:rsid w:val="006B4C53"/>
    <w:rsid w:val="006B5109"/>
    <w:rsid w:val="00704D82"/>
    <w:rsid w:val="00712740"/>
    <w:rsid w:val="007229FD"/>
    <w:rsid w:val="00736A42"/>
    <w:rsid w:val="007519AB"/>
    <w:rsid w:val="007A0CCC"/>
    <w:rsid w:val="007B6AE9"/>
    <w:rsid w:val="007D4D60"/>
    <w:rsid w:val="007D7A3E"/>
    <w:rsid w:val="007E42DE"/>
    <w:rsid w:val="00801CCB"/>
    <w:rsid w:val="0083229E"/>
    <w:rsid w:val="00866875"/>
    <w:rsid w:val="00890EDE"/>
    <w:rsid w:val="008B1B93"/>
    <w:rsid w:val="008B59AC"/>
    <w:rsid w:val="00924075"/>
    <w:rsid w:val="00972AC4"/>
    <w:rsid w:val="009A0AB6"/>
    <w:rsid w:val="009B1B4D"/>
    <w:rsid w:val="009E0505"/>
    <w:rsid w:val="00A60438"/>
    <w:rsid w:val="00A643EA"/>
    <w:rsid w:val="00AD16D6"/>
    <w:rsid w:val="00AD3FB1"/>
    <w:rsid w:val="00B2288D"/>
    <w:rsid w:val="00B73E58"/>
    <w:rsid w:val="00B842E3"/>
    <w:rsid w:val="00BC5E2E"/>
    <w:rsid w:val="00BD4E0C"/>
    <w:rsid w:val="00BD618B"/>
    <w:rsid w:val="00BE7504"/>
    <w:rsid w:val="00C16E8C"/>
    <w:rsid w:val="00C250F7"/>
    <w:rsid w:val="00C82265"/>
    <w:rsid w:val="00D2235E"/>
    <w:rsid w:val="00D33632"/>
    <w:rsid w:val="00D54C6B"/>
    <w:rsid w:val="00DA53B2"/>
    <w:rsid w:val="00DB5A18"/>
    <w:rsid w:val="00E24397"/>
    <w:rsid w:val="00E565B0"/>
    <w:rsid w:val="00E7236F"/>
    <w:rsid w:val="00E772C2"/>
    <w:rsid w:val="00E87BE2"/>
    <w:rsid w:val="00EA3360"/>
    <w:rsid w:val="00F20C64"/>
    <w:rsid w:val="00F4732E"/>
    <w:rsid w:val="00F96B49"/>
    <w:rsid w:val="00F9757F"/>
    <w:rsid w:val="00FA1A48"/>
    <w:rsid w:val="00FA2B3D"/>
    <w:rsid w:val="00FA3015"/>
    <w:rsid w:val="00FB5933"/>
    <w:rsid w:val="00FD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0DDBDB"/>
  <w15:docId w15:val="{C41E658C-A3BE-4899-81EF-D447E16C6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o-RO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229E"/>
    <w:rPr>
      <w:lang w:eastAsia="en-US"/>
    </w:rPr>
  </w:style>
  <w:style w:type="paragraph" w:styleId="Heading1">
    <w:name w:val="heading 1"/>
    <w:basedOn w:val="Normal"/>
    <w:next w:val="Normal"/>
    <w:qFormat/>
    <w:rsid w:val="0083229E"/>
    <w:pPr>
      <w:keepNext/>
      <w:jc w:val="center"/>
      <w:outlineLvl w:val="0"/>
    </w:pPr>
    <w:rPr>
      <w:b/>
      <w:i/>
      <w:sz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235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rsid w:val="0083229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83229E"/>
  </w:style>
  <w:style w:type="paragraph" w:styleId="BalloonText">
    <w:name w:val="Balloon Text"/>
    <w:basedOn w:val="Normal"/>
    <w:semiHidden/>
    <w:rsid w:val="0083229E"/>
    <w:rPr>
      <w:rFonts w:ascii="Tahoma" w:hAnsi="Tahoma" w:cs="Tahoma"/>
      <w:sz w:val="16"/>
      <w:szCs w:val="16"/>
    </w:rPr>
  </w:style>
  <w:style w:type="character" w:customStyle="1" w:styleId="FontStyle58">
    <w:name w:val="Font Style58"/>
    <w:basedOn w:val="DefaultParagraphFont"/>
    <w:rsid w:val="0083229E"/>
    <w:rPr>
      <w:rFonts w:ascii="Times New Roman" w:hAnsi="Times New Roman" w:cs="Times New Roman"/>
      <w:sz w:val="24"/>
      <w:szCs w:val="24"/>
    </w:rPr>
  </w:style>
  <w:style w:type="paragraph" w:customStyle="1" w:styleId="Style35">
    <w:name w:val="Style35"/>
    <w:basedOn w:val="Normal"/>
    <w:rsid w:val="0083229E"/>
    <w:pPr>
      <w:widowControl w:val="0"/>
      <w:autoSpaceDE w:val="0"/>
      <w:autoSpaceDN w:val="0"/>
      <w:adjustRightInd w:val="0"/>
      <w:spacing w:line="274" w:lineRule="exact"/>
      <w:jc w:val="both"/>
    </w:pPr>
    <w:rPr>
      <w:sz w:val="24"/>
      <w:szCs w:val="24"/>
      <w:lang w:val="en-US"/>
    </w:rPr>
  </w:style>
  <w:style w:type="paragraph" w:customStyle="1" w:styleId="Style12">
    <w:name w:val="Style12"/>
    <w:basedOn w:val="Normal"/>
    <w:rsid w:val="0083229E"/>
    <w:pPr>
      <w:widowControl w:val="0"/>
      <w:autoSpaceDE w:val="0"/>
      <w:autoSpaceDN w:val="0"/>
      <w:adjustRightInd w:val="0"/>
      <w:jc w:val="both"/>
    </w:pPr>
    <w:rPr>
      <w:sz w:val="24"/>
      <w:szCs w:val="24"/>
      <w:lang w:val="en-US"/>
    </w:rPr>
  </w:style>
  <w:style w:type="paragraph" w:customStyle="1" w:styleId="Style36">
    <w:name w:val="Style36"/>
    <w:basedOn w:val="Normal"/>
    <w:rsid w:val="0083229E"/>
    <w:pPr>
      <w:widowControl w:val="0"/>
      <w:autoSpaceDE w:val="0"/>
      <w:autoSpaceDN w:val="0"/>
      <w:adjustRightInd w:val="0"/>
      <w:spacing w:line="274" w:lineRule="exact"/>
      <w:jc w:val="both"/>
    </w:pPr>
    <w:rPr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235E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ListParagraph">
    <w:name w:val="List Paragraph"/>
    <w:basedOn w:val="Normal"/>
    <w:uiPriority w:val="34"/>
    <w:qFormat/>
    <w:rsid w:val="006747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02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1074</Words>
  <Characters>6127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cdep</Company>
  <LinksUpToDate>false</LinksUpToDate>
  <CharactersWithSpaces>7187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</dc:creator>
  <cp:lastModifiedBy>Cristina Bologan</cp:lastModifiedBy>
  <cp:revision>6</cp:revision>
  <cp:lastPrinted>2007-10-10T07:47:00Z</cp:lastPrinted>
  <dcterms:created xsi:type="dcterms:W3CDTF">2020-06-15T04:30:00Z</dcterms:created>
  <dcterms:modified xsi:type="dcterms:W3CDTF">2020-06-15T08:05:00Z</dcterms:modified>
</cp:coreProperties>
</file>