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5E6" w:rsidRPr="008E608B" w:rsidRDefault="00C035E6" w:rsidP="00C035E6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64179578" r:id="rId5"/>
        </w:object>
      </w:r>
    </w:p>
    <w:p w:rsidR="00C035E6" w:rsidRPr="00617FA7" w:rsidRDefault="00C035E6" w:rsidP="00C035E6">
      <w:pPr>
        <w:pStyle w:val="Caption"/>
        <w:rPr>
          <w:sz w:val="28"/>
          <w:szCs w:val="28"/>
          <w:lang w:val="ro-RO"/>
        </w:rPr>
      </w:pPr>
      <w:r w:rsidRPr="00617FA7">
        <w:rPr>
          <w:sz w:val="28"/>
          <w:szCs w:val="28"/>
          <w:lang w:val="ro-RO"/>
        </w:rPr>
        <w:t>PARLAMENTUL ROMÂNIEI</w:t>
      </w:r>
    </w:p>
    <w:p w:rsidR="00C035E6" w:rsidRPr="00617FA7" w:rsidRDefault="00C035E6" w:rsidP="00C035E6">
      <w:pPr>
        <w:pStyle w:val="Heading1"/>
        <w:rPr>
          <w:sz w:val="28"/>
          <w:szCs w:val="28"/>
          <w:lang w:val="ro-RO"/>
        </w:rPr>
      </w:pPr>
      <w:r w:rsidRPr="00617FA7">
        <w:rPr>
          <w:sz w:val="28"/>
          <w:szCs w:val="28"/>
          <w:lang w:val="ro-RO"/>
        </w:rPr>
        <w:t>CAMERA DEPUTAŢILOR</w:t>
      </w:r>
    </w:p>
    <w:p w:rsidR="00C035E6" w:rsidRPr="00617FA7" w:rsidRDefault="00617FA7" w:rsidP="00CF0859">
      <w:pPr>
        <w:pStyle w:val="Heading2"/>
        <w:jc w:val="center"/>
        <w:rPr>
          <w:b/>
          <w:szCs w:val="28"/>
          <w:lang w:val="ro-RO"/>
        </w:rPr>
      </w:pPr>
      <w:r w:rsidRPr="00617FA7">
        <w:rPr>
          <w:b/>
          <w:szCs w:val="28"/>
          <w:lang w:val="ro-RO"/>
        </w:rPr>
        <w:t>COMISIA PENTRU SĂNĂTATE ȘI FAMILIE</w:t>
      </w:r>
    </w:p>
    <w:p w:rsidR="00CF0859" w:rsidRPr="00617FA7" w:rsidRDefault="00CF0859" w:rsidP="00CF0859">
      <w:pPr>
        <w:rPr>
          <w:b/>
          <w:i/>
          <w:sz w:val="28"/>
          <w:szCs w:val="28"/>
          <w:lang w:val="ro-RO"/>
        </w:rPr>
      </w:pPr>
      <w:r w:rsidRPr="00617FA7">
        <w:rPr>
          <w:b/>
          <w:i/>
          <w:sz w:val="28"/>
          <w:szCs w:val="28"/>
          <w:lang w:val="ro-RO"/>
        </w:rPr>
        <w:t>București, 1</w:t>
      </w:r>
      <w:r w:rsidR="00A7341B">
        <w:rPr>
          <w:b/>
          <w:i/>
          <w:sz w:val="28"/>
          <w:szCs w:val="28"/>
          <w:lang w:val="ro-RO"/>
        </w:rPr>
        <w:t>4</w:t>
      </w:r>
      <w:r w:rsidRPr="00617FA7">
        <w:rPr>
          <w:b/>
          <w:i/>
          <w:sz w:val="28"/>
          <w:szCs w:val="28"/>
          <w:lang w:val="ro-RO"/>
        </w:rPr>
        <w:t xml:space="preserve"> octombrie 2020</w:t>
      </w:r>
    </w:p>
    <w:p w:rsidR="00617FA7" w:rsidRPr="00617FA7" w:rsidRDefault="00617FA7" w:rsidP="00CF0859">
      <w:pPr>
        <w:rPr>
          <w:b/>
          <w:i/>
          <w:sz w:val="28"/>
          <w:szCs w:val="28"/>
          <w:lang w:val="ro-RO"/>
        </w:rPr>
      </w:pPr>
      <w:r w:rsidRPr="00617FA7">
        <w:rPr>
          <w:b/>
          <w:i/>
          <w:sz w:val="28"/>
          <w:szCs w:val="28"/>
          <w:lang w:val="ro-RO"/>
        </w:rPr>
        <w:t>Nr.4c-10/</w:t>
      </w:r>
      <w:r w:rsidR="00A7341B">
        <w:rPr>
          <w:b/>
          <w:i/>
          <w:sz w:val="28"/>
          <w:szCs w:val="28"/>
          <w:lang w:val="ro-RO"/>
        </w:rPr>
        <w:t>340</w:t>
      </w:r>
    </w:p>
    <w:p w:rsidR="00CF0859" w:rsidRPr="00617FA7" w:rsidRDefault="00CF0859" w:rsidP="00CF0859">
      <w:pPr>
        <w:rPr>
          <w:b/>
          <w:i/>
          <w:sz w:val="28"/>
          <w:szCs w:val="28"/>
          <w:lang w:val="ro-RO"/>
        </w:rPr>
      </w:pPr>
      <w:r w:rsidRPr="00617FA7">
        <w:rPr>
          <w:b/>
          <w:i/>
          <w:sz w:val="28"/>
          <w:szCs w:val="28"/>
          <w:lang w:val="ro-RO"/>
        </w:rPr>
        <w:t>PLx.584/2020</w:t>
      </w:r>
    </w:p>
    <w:p w:rsidR="00C035E6" w:rsidRPr="00617FA7" w:rsidRDefault="00C035E6" w:rsidP="00617FA7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</w:p>
    <w:p w:rsidR="00C035E6" w:rsidRPr="00617FA7" w:rsidRDefault="00C035E6" w:rsidP="00A7341B">
      <w:pPr>
        <w:tabs>
          <w:tab w:val="left" w:pos="0"/>
          <w:tab w:val="left" w:pos="2970"/>
        </w:tabs>
        <w:jc w:val="center"/>
        <w:rPr>
          <w:b/>
          <w:sz w:val="32"/>
          <w:szCs w:val="32"/>
          <w:u w:val="single"/>
          <w:lang w:val="ro-RO"/>
        </w:rPr>
      </w:pPr>
      <w:r w:rsidRPr="00617FA7">
        <w:rPr>
          <w:b/>
          <w:sz w:val="32"/>
          <w:szCs w:val="32"/>
          <w:u w:val="single"/>
          <w:lang w:val="ro-RO"/>
        </w:rPr>
        <w:t>AVIZ</w:t>
      </w:r>
    </w:p>
    <w:p w:rsidR="00E0379C" w:rsidRDefault="00C035E6" w:rsidP="00A7341B">
      <w:pPr>
        <w:ind w:left="3600" w:firstLine="720"/>
        <w:rPr>
          <w:sz w:val="28"/>
          <w:szCs w:val="28"/>
          <w:lang w:val="ro-RO"/>
        </w:rPr>
      </w:pPr>
      <w:r w:rsidRPr="00CF0859">
        <w:rPr>
          <w:sz w:val="28"/>
          <w:szCs w:val="28"/>
          <w:lang w:val="ro-RO"/>
        </w:rPr>
        <w:t>asupra</w:t>
      </w:r>
    </w:p>
    <w:p w:rsidR="00CF0859" w:rsidRDefault="00C035E6" w:rsidP="00A7341B">
      <w:pPr>
        <w:ind w:firstLine="360"/>
        <w:jc w:val="center"/>
        <w:rPr>
          <w:b/>
          <w:i/>
          <w:sz w:val="28"/>
          <w:szCs w:val="28"/>
          <w:lang w:val="ro-RO"/>
        </w:rPr>
      </w:pPr>
      <w:r w:rsidRPr="00CF0859">
        <w:rPr>
          <w:b/>
          <w:i/>
          <w:sz w:val="28"/>
          <w:szCs w:val="28"/>
          <w:lang w:val="ro-RO"/>
        </w:rPr>
        <w:t>proiectului de Lege pentru aprobarea Ordonanţei de urgenţ</w:t>
      </w:r>
      <w:r w:rsidR="00EC025B" w:rsidRPr="00CF0859">
        <w:rPr>
          <w:b/>
          <w:i/>
          <w:sz w:val="28"/>
          <w:szCs w:val="28"/>
          <w:lang w:val="ro-RO"/>
        </w:rPr>
        <w:t>ă</w:t>
      </w:r>
      <w:r w:rsidRPr="00CF0859">
        <w:rPr>
          <w:b/>
          <w:i/>
          <w:sz w:val="28"/>
          <w:szCs w:val="28"/>
          <w:lang w:val="ro-RO"/>
        </w:rPr>
        <w:t xml:space="preserve"> a Guvernului nr.147/2020 privind acordarea unor zile libere pentru părinţi în vederea supravegherii copiilor, în situaţia limitării sau suspendării activităţilor didactice care presupun prezenţa efectivă a copiilor în unităţile de învăţământ şi în unităţile de educaţie timpurie antepreşcolară, ca urmare a răspândirii coronavirusului SARS-COV-2</w:t>
      </w:r>
    </w:p>
    <w:p w:rsidR="00C035E6" w:rsidRPr="00CF0859" w:rsidRDefault="00CF0859" w:rsidP="00A7341B">
      <w:pPr>
        <w:ind w:firstLine="360"/>
        <w:jc w:val="center"/>
        <w:rPr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>(PLx.584/2020)</w:t>
      </w:r>
    </w:p>
    <w:p w:rsidR="00C035E6" w:rsidRPr="00CF0859" w:rsidRDefault="00C035E6" w:rsidP="00C035E6">
      <w:pPr>
        <w:rPr>
          <w:b/>
          <w:sz w:val="28"/>
          <w:szCs w:val="28"/>
          <w:lang w:val="ro-RO"/>
        </w:rPr>
      </w:pPr>
    </w:p>
    <w:p w:rsidR="00C035E6" w:rsidRPr="00CF0859" w:rsidRDefault="00CF0859" w:rsidP="00CF0859">
      <w:pPr>
        <w:ind w:firstLine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="00C035E6" w:rsidRPr="00CF0859">
        <w:rPr>
          <w:sz w:val="28"/>
          <w:szCs w:val="28"/>
          <w:lang w:val="ro-RO"/>
        </w:rPr>
        <w:t xml:space="preserve"> În conformitate cu prevederile art.94 și 115 alin.(3) din Regulamentul Camerei Deputaţilor, republicat, Biroul Permanent a trimis Comisiei pentru </w:t>
      </w:r>
      <w:r>
        <w:rPr>
          <w:sz w:val="28"/>
          <w:szCs w:val="28"/>
          <w:lang w:val="ro-RO"/>
        </w:rPr>
        <w:t>sănătate și familie</w:t>
      </w:r>
      <w:r w:rsidR="00C035E6" w:rsidRPr="00CF0859">
        <w:rPr>
          <w:sz w:val="28"/>
          <w:szCs w:val="28"/>
          <w:lang w:val="ro-RO"/>
        </w:rPr>
        <w:t xml:space="preserve">,  spre dezbatere şi avizare, în procedură de urgență, </w:t>
      </w:r>
      <w:r w:rsidR="00C035E6" w:rsidRPr="00CF0859">
        <w:rPr>
          <w:b/>
          <w:i/>
          <w:sz w:val="28"/>
          <w:szCs w:val="28"/>
          <w:lang w:val="ro-RO"/>
        </w:rPr>
        <w:t xml:space="preserve"> </w:t>
      </w:r>
      <w:r w:rsidR="00617FA7">
        <w:rPr>
          <w:b/>
          <w:i/>
          <w:sz w:val="28"/>
          <w:szCs w:val="28"/>
          <w:lang w:val="ro-RO"/>
        </w:rPr>
        <w:t xml:space="preserve">cu </w:t>
      </w:r>
      <w:r w:rsidR="00C035E6" w:rsidRPr="00CF0859">
        <w:rPr>
          <w:b/>
          <w:i/>
          <w:sz w:val="28"/>
          <w:szCs w:val="28"/>
          <w:lang w:val="ro-RO"/>
        </w:rPr>
        <w:t>proiectul de Lege</w:t>
      </w:r>
      <w:r w:rsidR="00C035E6" w:rsidRPr="00CF0859">
        <w:rPr>
          <w:b/>
          <w:sz w:val="28"/>
          <w:szCs w:val="28"/>
          <w:lang w:val="ro-RO"/>
        </w:rPr>
        <w:t xml:space="preserve"> </w:t>
      </w:r>
      <w:r w:rsidR="00C035E6" w:rsidRPr="00CF0859">
        <w:rPr>
          <w:b/>
          <w:i/>
          <w:sz w:val="28"/>
          <w:szCs w:val="28"/>
          <w:lang w:val="ro-RO"/>
        </w:rPr>
        <w:t>pentru aprobarea Ordonanţei de urgenţ</w:t>
      </w:r>
      <w:r w:rsidR="00EC025B" w:rsidRPr="00CF0859">
        <w:rPr>
          <w:b/>
          <w:i/>
          <w:sz w:val="28"/>
          <w:szCs w:val="28"/>
          <w:lang w:val="ro-RO"/>
        </w:rPr>
        <w:t>ă</w:t>
      </w:r>
      <w:r w:rsidR="00C035E6" w:rsidRPr="00CF0859">
        <w:rPr>
          <w:b/>
          <w:i/>
          <w:sz w:val="28"/>
          <w:szCs w:val="28"/>
          <w:lang w:val="ro-RO"/>
        </w:rPr>
        <w:t xml:space="preserve"> a Guvernului nr.147/2020 privind acordarea unor zile libere pentru părinţi în vederea supravegherii copiilor, în situaţia limitării sau suspendării activităţilor didactice care presupun prezenţa efectivă a copiilor în unităţile de învăţământ şi în unităţile de educaţie timpurie antepreşcolară, ca urmare a răspândirii coronavirusului SARS-COV-2</w:t>
      </w:r>
      <w:r w:rsidR="00C035E6" w:rsidRPr="00CF0859">
        <w:rPr>
          <w:sz w:val="28"/>
          <w:szCs w:val="28"/>
          <w:lang w:val="ro-RO"/>
        </w:rPr>
        <w:t xml:space="preserve">, </w:t>
      </w:r>
      <w:r w:rsidR="00617FA7">
        <w:rPr>
          <w:sz w:val="28"/>
          <w:szCs w:val="28"/>
          <w:lang w:val="ro-RO"/>
        </w:rPr>
        <w:t xml:space="preserve">trimis cu </w:t>
      </w:r>
      <w:r w:rsidRPr="00CF0859">
        <w:rPr>
          <w:sz w:val="28"/>
          <w:szCs w:val="28"/>
          <w:lang w:val="ro-RO"/>
        </w:rPr>
        <w:t xml:space="preserve"> adresa nr. PL-x 584/2020 din 30 septembrie  2020</w:t>
      </w:r>
      <w:r>
        <w:rPr>
          <w:sz w:val="28"/>
          <w:szCs w:val="28"/>
          <w:lang w:val="ro-RO"/>
        </w:rPr>
        <w:t>.</w:t>
      </w:r>
    </w:p>
    <w:p w:rsidR="00CF0859" w:rsidRPr="00CF0859" w:rsidRDefault="00CF0859" w:rsidP="00CF0859">
      <w:pPr>
        <w:spacing w:line="276" w:lineRule="auto"/>
        <w:ind w:firstLine="630"/>
        <w:jc w:val="both"/>
        <w:rPr>
          <w:rFonts w:eastAsia="Times New Roman"/>
          <w:b/>
          <w:sz w:val="28"/>
          <w:szCs w:val="28"/>
          <w:lang w:val="ro-RO" w:eastAsia="ro-RO"/>
        </w:rPr>
      </w:pPr>
      <w:r w:rsidRPr="00CF0859">
        <w:rPr>
          <w:rFonts w:eastAsia="Times New Roman"/>
          <w:sz w:val="28"/>
          <w:szCs w:val="28"/>
          <w:lang w:val="ro-RO" w:eastAsia="ro-RO"/>
        </w:rPr>
        <w:t xml:space="preserve">Membrii Comisiei au examinat  proiectul de lege supus avizării, în şedinţa online din data de </w:t>
      </w:r>
      <w:r w:rsidR="00A7341B">
        <w:rPr>
          <w:rFonts w:eastAsia="Times New Roman"/>
          <w:sz w:val="28"/>
          <w:szCs w:val="28"/>
          <w:lang w:val="ro-RO" w:eastAsia="ro-RO"/>
        </w:rPr>
        <w:t>14</w:t>
      </w:r>
      <w:r>
        <w:rPr>
          <w:rFonts w:eastAsia="Times New Roman"/>
          <w:sz w:val="28"/>
          <w:szCs w:val="28"/>
          <w:lang w:val="ro-RO" w:eastAsia="ro-RO"/>
        </w:rPr>
        <w:t xml:space="preserve"> octombrie</w:t>
      </w:r>
      <w:r w:rsidRPr="00CF0859">
        <w:rPr>
          <w:rFonts w:eastAsia="Times New Roman"/>
          <w:sz w:val="28"/>
          <w:szCs w:val="28"/>
          <w:lang w:val="ro-RO" w:eastAsia="ro-RO"/>
        </w:rPr>
        <w:t xml:space="preserve"> 2020.</w:t>
      </w:r>
    </w:p>
    <w:p w:rsidR="00CF0859" w:rsidRPr="00CF0859" w:rsidRDefault="00CF0859" w:rsidP="00CF0859">
      <w:pPr>
        <w:spacing w:line="276" w:lineRule="auto"/>
        <w:jc w:val="both"/>
        <w:rPr>
          <w:rFonts w:eastAsia="Times New Roman"/>
          <w:sz w:val="28"/>
          <w:szCs w:val="28"/>
          <w:lang w:val="ro-RO" w:eastAsia="ro-RO"/>
        </w:rPr>
      </w:pPr>
      <w:r w:rsidRPr="00CF0859">
        <w:rPr>
          <w:rFonts w:eastAsia="Times New Roman"/>
          <w:sz w:val="28"/>
          <w:szCs w:val="28"/>
          <w:lang w:val="ro-RO" w:eastAsia="ro-RO"/>
        </w:rPr>
        <w:t xml:space="preserve">          În urma dezbaterilor, membrii Comisiei pentru sănătate şi familie au hotărât, cu</w:t>
      </w:r>
      <w:r w:rsidR="00A7341B">
        <w:rPr>
          <w:rFonts w:eastAsia="Times New Roman"/>
          <w:sz w:val="28"/>
          <w:szCs w:val="28"/>
          <w:lang w:val="ro-RO" w:eastAsia="ro-RO"/>
        </w:rPr>
        <w:t xml:space="preserve"> </w:t>
      </w:r>
      <w:r w:rsidR="00A7341B" w:rsidRPr="00A7341B">
        <w:rPr>
          <w:rFonts w:eastAsia="Times New Roman"/>
          <w:b/>
          <w:sz w:val="28"/>
          <w:szCs w:val="28"/>
          <w:lang w:val="ro-RO" w:eastAsia="ro-RO"/>
        </w:rPr>
        <w:t>unanimitate</w:t>
      </w:r>
      <w:r w:rsidRPr="00CF0859">
        <w:rPr>
          <w:rFonts w:eastAsia="Times New Roman"/>
          <w:b/>
          <w:sz w:val="28"/>
          <w:szCs w:val="28"/>
          <w:lang w:val="ro-RO" w:eastAsia="ro-RO"/>
        </w:rPr>
        <w:t xml:space="preserve"> de voturi</w:t>
      </w:r>
      <w:r w:rsidRPr="00CF0859">
        <w:rPr>
          <w:rFonts w:eastAsia="Times New Roman"/>
          <w:sz w:val="28"/>
          <w:szCs w:val="28"/>
          <w:lang w:val="ro-RO" w:eastAsia="ro-RO"/>
        </w:rPr>
        <w:t xml:space="preserve">, </w:t>
      </w:r>
      <w:r w:rsidRPr="00CF0859">
        <w:rPr>
          <w:rFonts w:eastAsia="Times New Roman"/>
          <w:b/>
          <w:sz w:val="28"/>
          <w:szCs w:val="28"/>
          <w:lang w:val="ro-RO" w:eastAsia="ro-RO"/>
        </w:rPr>
        <w:t xml:space="preserve">avizarea </w:t>
      </w:r>
      <w:r w:rsidR="00A7341B">
        <w:rPr>
          <w:rFonts w:eastAsia="Times New Roman"/>
          <w:b/>
          <w:sz w:val="28"/>
          <w:szCs w:val="28"/>
          <w:lang w:val="ro-RO" w:eastAsia="ro-RO"/>
        </w:rPr>
        <w:t>favorabilă</w:t>
      </w:r>
      <w:r w:rsidRPr="00CF0859">
        <w:rPr>
          <w:rFonts w:eastAsia="Times New Roman"/>
          <w:b/>
          <w:sz w:val="28"/>
          <w:szCs w:val="28"/>
          <w:lang w:val="ro-RO" w:eastAsia="ro-RO"/>
        </w:rPr>
        <w:t xml:space="preserve"> </w:t>
      </w:r>
      <w:r w:rsidRPr="00CF0859">
        <w:rPr>
          <w:rFonts w:eastAsia="Times New Roman"/>
          <w:sz w:val="28"/>
          <w:szCs w:val="28"/>
          <w:lang w:val="ro-RO" w:eastAsia="ro-RO"/>
        </w:rPr>
        <w:t>a</w:t>
      </w:r>
      <w:r w:rsidRPr="00CF0859">
        <w:rPr>
          <w:rFonts w:eastAsia="Times New Roman"/>
          <w:b/>
          <w:sz w:val="28"/>
          <w:szCs w:val="28"/>
          <w:lang w:val="ro-RO" w:eastAsia="ro-RO"/>
        </w:rPr>
        <w:t xml:space="preserve"> </w:t>
      </w:r>
      <w:r w:rsidRPr="00CF0859">
        <w:rPr>
          <w:rFonts w:eastAsia="Times New Roman"/>
          <w:sz w:val="28"/>
          <w:szCs w:val="28"/>
          <w:lang w:val="ro-RO" w:eastAsia="ro-RO"/>
        </w:rPr>
        <w:t xml:space="preserve">proiectului de lege, </w:t>
      </w:r>
      <w:r w:rsidR="006905F2">
        <w:rPr>
          <w:rFonts w:eastAsia="Times New Roman"/>
          <w:sz w:val="28"/>
          <w:szCs w:val="28"/>
          <w:lang w:val="ro-RO" w:eastAsia="ro-RO"/>
        </w:rPr>
        <w:t>cu amendamentele</w:t>
      </w:r>
      <w:r w:rsidR="00617FA7">
        <w:rPr>
          <w:rFonts w:eastAsia="Times New Roman"/>
          <w:sz w:val="28"/>
          <w:szCs w:val="28"/>
          <w:lang w:val="ro-RO" w:eastAsia="ro-RO"/>
        </w:rPr>
        <w:t xml:space="preserve"> admis</w:t>
      </w:r>
      <w:r w:rsidR="006905F2">
        <w:rPr>
          <w:rFonts w:eastAsia="Times New Roman"/>
          <w:sz w:val="28"/>
          <w:szCs w:val="28"/>
          <w:lang w:val="ro-RO" w:eastAsia="ro-RO"/>
        </w:rPr>
        <w:t>e, redate în Anexă</w:t>
      </w:r>
      <w:r w:rsidR="00617FA7">
        <w:rPr>
          <w:rFonts w:eastAsia="Times New Roman"/>
          <w:sz w:val="28"/>
          <w:szCs w:val="28"/>
          <w:lang w:val="ro-RO" w:eastAsia="ro-RO"/>
        </w:rPr>
        <w:t>.</w:t>
      </w:r>
    </w:p>
    <w:p w:rsidR="00CF0859" w:rsidRPr="00CF0859" w:rsidRDefault="00CF0859" w:rsidP="00CF0859">
      <w:pPr>
        <w:spacing w:line="276" w:lineRule="auto"/>
        <w:ind w:firstLine="630"/>
        <w:jc w:val="both"/>
        <w:rPr>
          <w:rFonts w:eastAsia="Times New Roman"/>
          <w:sz w:val="28"/>
          <w:szCs w:val="28"/>
          <w:lang w:val="ro-RO" w:eastAsia="ro-RO"/>
        </w:rPr>
      </w:pPr>
      <w:r w:rsidRPr="00CF0859">
        <w:rPr>
          <w:rFonts w:eastAsia="Times New Roman"/>
          <w:sz w:val="28"/>
          <w:szCs w:val="28"/>
          <w:lang w:val="ro-RO" w:eastAsia="ro-RO"/>
        </w:rPr>
        <w:t xml:space="preserve">În raport de obiectul şi conţinutul reglementării,  proiectul de lege face parte din categoria </w:t>
      </w:r>
      <w:r w:rsidRPr="00CF0859">
        <w:rPr>
          <w:rFonts w:eastAsia="Times New Roman"/>
          <w:b/>
          <w:sz w:val="28"/>
          <w:szCs w:val="28"/>
          <w:lang w:val="ro-RO" w:eastAsia="ro-RO"/>
        </w:rPr>
        <w:t>legilor ordinare</w:t>
      </w:r>
      <w:r w:rsidRPr="00CF0859">
        <w:rPr>
          <w:rFonts w:eastAsia="Times New Roman"/>
          <w:sz w:val="28"/>
          <w:szCs w:val="28"/>
          <w:lang w:val="ro-RO" w:eastAsia="ro-RO"/>
        </w:rPr>
        <w:t xml:space="preserve">. </w:t>
      </w:r>
    </w:p>
    <w:p w:rsidR="00C035E6" w:rsidRPr="00F53492" w:rsidRDefault="00C035E6" w:rsidP="00C035E6">
      <w:pPr>
        <w:pStyle w:val="BodyText"/>
        <w:jc w:val="both"/>
        <w:rPr>
          <w:b/>
          <w:szCs w:val="28"/>
          <w:lang w:val="ro-RO"/>
        </w:rPr>
      </w:pPr>
    </w:p>
    <w:p w:rsidR="00617FA7" w:rsidRPr="00617FA7" w:rsidRDefault="00617FA7" w:rsidP="00617FA7">
      <w:pPr>
        <w:jc w:val="center"/>
        <w:rPr>
          <w:rFonts w:eastAsia="Times New Roman"/>
          <w:b/>
          <w:i/>
          <w:sz w:val="28"/>
          <w:szCs w:val="28"/>
          <w:lang w:val="ro-RO" w:eastAsia="ro-RO"/>
        </w:rPr>
      </w:pPr>
      <w:r w:rsidRPr="00617FA7">
        <w:rPr>
          <w:rFonts w:eastAsia="Times New Roman"/>
          <w:b/>
          <w:i/>
          <w:sz w:val="28"/>
          <w:szCs w:val="28"/>
          <w:lang w:val="ro-RO" w:eastAsia="ro-RO"/>
        </w:rPr>
        <w:t>PREŞEDINTE,</w:t>
      </w:r>
    </w:p>
    <w:p w:rsidR="00617FA7" w:rsidRPr="00617FA7" w:rsidRDefault="00617FA7" w:rsidP="00617FA7">
      <w:pPr>
        <w:jc w:val="center"/>
        <w:rPr>
          <w:rFonts w:eastAsia="Times New Roman"/>
          <w:b/>
          <w:i/>
          <w:sz w:val="28"/>
          <w:szCs w:val="28"/>
          <w:lang w:val="ro-RO" w:eastAsia="ro-RO"/>
        </w:rPr>
      </w:pPr>
      <w:r w:rsidRPr="00617FA7">
        <w:rPr>
          <w:rFonts w:eastAsia="Times New Roman"/>
          <w:b/>
          <w:i/>
          <w:sz w:val="28"/>
          <w:szCs w:val="28"/>
          <w:lang w:val="ro-RO" w:eastAsia="ro-RO"/>
        </w:rPr>
        <w:t>Conf.univ.dr. Florin BUICU</w:t>
      </w:r>
    </w:p>
    <w:p w:rsidR="00C035E6" w:rsidRDefault="00C035E6" w:rsidP="00617FA7">
      <w:pPr>
        <w:pStyle w:val="BodyText"/>
        <w:rPr>
          <w:b/>
          <w:sz w:val="16"/>
          <w:szCs w:val="16"/>
          <w:lang w:val="ro-RO"/>
        </w:rPr>
      </w:pPr>
    </w:p>
    <w:p w:rsidR="00C035E6" w:rsidRDefault="00C035E6" w:rsidP="00C035E6">
      <w:pPr>
        <w:pStyle w:val="BodyText"/>
        <w:rPr>
          <w:b/>
          <w:sz w:val="16"/>
          <w:szCs w:val="16"/>
          <w:lang w:val="ro-RO"/>
        </w:rPr>
      </w:pPr>
    </w:p>
    <w:p w:rsidR="00C035E6" w:rsidRDefault="00C035E6" w:rsidP="00C035E6">
      <w:pPr>
        <w:pStyle w:val="BodyText"/>
        <w:rPr>
          <w:b/>
          <w:sz w:val="16"/>
          <w:szCs w:val="16"/>
          <w:lang w:val="ro-RO"/>
        </w:rPr>
      </w:pPr>
    </w:p>
    <w:p w:rsidR="00C035E6" w:rsidRDefault="00C035E6" w:rsidP="00C035E6">
      <w:pPr>
        <w:pStyle w:val="BodyText"/>
        <w:rPr>
          <w:b/>
          <w:sz w:val="16"/>
          <w:szCs w:val="16"/>
          <w:lang w:val="ro-RO"/>
        </w:rPr>
      </w:pPr>
    </w:p>
    <w:p w:rsidR="00C035E6" w:rsidRDefault="00C035E6" w:rsidP="00C035E6">
      <w:pPr>
        <w:pStyle w:val="BodyText"/>
        <w:rPr>
          <w:b/>
          <w:sz w:val="16"/>
          <w:szCs w:val="16"/>
          <w:lang w:val="ro-RO"/>
        </w:rPr>
      </w:pPr>
    </w:p>
    <w:p w:rsidR="00B830A0" w:rsidRDefault="00B830A0" w:rsidP="00C035E6">
      <w:pPr>
        <w:pStyle w:val="BodyText"/>
        <w:rPr>
          <w:b/>
          <w:sz w:val="16"/>
          <w:szCs w:val="16"/>
          <w:lang w:val="ro-RO"/>
        </w:rPr>
      </w:pPr>
    </w:p>
    <w:p w:rsidR="00617FA7" w:rsidRDefault="00617FA7" w:rsidP="00C035E6">
      <w:pPr>
        <w:pStyle w:val="BodyText"/>
        <w:rPr>
          <w:b/>
          <w:sz w:val="16"/>
          <w:szCs w:val="16"/>
          <w:lang w:val="ro-RO"/>
        </w:rPr>
      </w:pPr>
    </w:p>
    <w:p w:rsidR="00617FA7" w:rsidRDefault="00617FA7" w:rsidP="00EC025B">
      <w:pPr>
        <w:pStyle w:val="BodyText"/>
        <w:sectPr w:rsidR="00617FA7" w:rsidSect="00617FA7">
          <w:pgSz w:w="12240" w:h="15840"/>
          <w:pgMar w:top="562" w:right="1440" w:bottom="187" w:left="1440" w:header="720" w:footer="720" w:gutter="0"/>
          <w:cols w:space="720"/>
          <w:docGrid w:linePitch="360"/>
        </w:sectPr>
      </w:pPr>
    </w:p>
    <w:p w:rsidR="006905F2" w:rsidRPr="00FF26AA" w:rsidRDefault="006905F2" w:rsidP="00FF26AA">
      <w:pPr>
        <w:pStyle w:val="BodyText"/>
        <w:ind w:left="5040" w:firstLine="720"/>
        <w:jc w:val="right"/>
        <w:rPr>
          <w:b/>
        </w:rPr>
      </w:pPr>
      <w:proofErr w:type="spellStart"/>
      <w:r w:rsidRPr="00FF26AA">
        <w:rPr>
          <w:b/>
        </w:rPr>
        <w:lastRenderedPageBreak/>
        <w:t>Anexă</w:t>
      </w:r>
      <w:proofErr w:type="spellEnd"/>
    </w:p>
    <w:p w:rsidR="006905F2" w:rsidRPr="000A2408" w:rsidRDefault="006905F2" w:rsidP="00A7341B">
      <w:pPr>
        <w:pStyle w:val="BodyText"/>
        <w:jc w:val="center"/>
        <w:rPr>
          <w:b/>
        </w:rPr>
      </w:pPr>
      <w:proofErr w:type="spellStart"/>
      <w:r w:rsidRPr="00FF26AA">
        <w:rPr>
          <w:b/>
        </w:rPr>
        <w:t>Amendamente</w:t>
      </w:r>
      <w:proofErr w:type="spellEnd"/>
      <w:r w:rsidRPr="00FF26AA">
        <w:rPr>
          <w:b/>
        </w:rPr>
        <w:t xml:space="preserve"> </w:t>
      </w:r>
      <w:proofErr w:type="spellStart"/>
      <w:r w:rsidRPr="00FF26AA">
        <w:rPr>
          <w:b/>
        </w:rPr>
        <w:t>admise</w:t>
      </w:r>
      <w:proofErr w:type="spellEnd"/>
      <w:r w:rsidR="00FF26AA" w:rsidRPr="00FF26AA">
        <w:rPr>
          <w:b/>
        </w:rPr>
        <w:t xml:space="preserve"> </w:t>
      </w:r>
    </w:p>
    <w:p w:rsidR="00FF26AA" w:rsidRDefault="00FF26AA" w:rsidP="006905F2">
      <w:pPr>
        <w:pStyle w:val="BodyText"/>
        <w:ind w:left="5040" w:firstLine="720"/>
        <w:jc w:val="center"/>
      </w:pPr>
    </w:p>
    <w:tbl>
      <w:tblPr>
        <w:tblStyle w:val="TableGrid"/>
        <w:tblW w:w="0" w:type="auto"/>
        <w:tblInd w:w="1075" w:type="dxa"/>
        <w:tblLook w:val="04A0" w:firstRow="1" w:lastRow="0" w:firstColumn="1" w:lastColumn="0" w:noHBand="0" w:noVBand="1"/>
      </w:tblPr>
      <w:tblGrid>
        <w:gridCol w:w="630"/>
        <w:gridCol w:w="3960"/>
        <w:gridCol w:w="4500"/>
        <w:gridCol w:w="2605"/>
      </w:tblGrid>
      <w:tr w:rsidR="00FF26AA" w:rsidRPr="006905F2" w:rsidTr="000A2408">
        <w:tc>
          <w:tcPr>
            <w:tcW w:w="630" w:type="dxa"/>
          </w:tcPr>
          <w:p w:rsidR="006905F2" w:rsidRPr="006905F2" w:rsidRDefault="006905F2" w:rsidP="000A2408">
            <w:pPr>
              <w:spacing w:after="120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:rsidR="006905F2" w:rsidRPr="006905F2" w:rsidRDefault="00101BF7" w:rsidP="000A2408">
            <w:pPr>
              <w:spacing w:after="120"/>
              <w:jc w:val="center"/>
              <w:rPr>
                <w:rFonts w:eastAsia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 xml:space="preserve">Text </w:t>
            </w:r>
            <w:r w:rsidR="006905F2"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OUG 147/2020</w:t>
            </w:r>
          </w:p>
        </w:tc>
        <w:tc>
          <w:tcPr>
            <w:tcW w:w="4500" w:type="dxa"/>
          </w:tcPr>
          <w:p w:rsidR="006905F2" w:rsidRPr="006905F2" w:rsidRDefault="006905F2" w:rsidP="000A2408">
            <w:pPr>
              <w:spacing w:after="120"/>
              <w:jc w:val="center"/>
              <w:rPr>
                <w:rFonts w:eastAsia="Times New Roman"/>
                <w:b/>
                <w:bCs/>
                <w:sz w:val="28"/>
                <w:szCs w:val="28"/>
                <w:lang w:val="ro-RO"/>
              </w:rPr>
            </w:pP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 xml:space="preserve">Amendament </w:t>
            </w:r>
          </w:p>
        </w:tc>
        <w:tc>
          <w:tcPr>
            <w:tcW w:w="2605" w:type="dxa"/>
          </w:tcPr>
          <w:p w:rsidR="006905F2" w:rsidRPr="006905F2" w:rsidRDefault="006905F2" w:rsidP="000A2408">
            <w:pPr>
              <w:spacing w:after="120"/>
              <w:jc w:val="center"/>
              <w:rPr>
                <w:rFonts w:eastAsia="Times New Roman"/>
                <w:b/>
                <w:bCs/>
                <w:sz w:val="28"/>
                <w:szCs w:val="28"/>
                <w:lang w:val="ro-RO"/>
              </w:rPr>
            </w:pP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Motivarea</w:t>
            </w:r>
          </w:p>
        </w:tc>
      </w:tr>
      <w:tr w:rsidR="00FF26AA" w:rsidRPr="006905F2" w:rsidTr="000A2408">
        <w:tc>
          <w:tcPr>
            <w:tcW w:w="630" w:type="dxa"/>
          </w:tcPr>
          <w:p w:rsidR="006905F2" w:rsidRPr="006905F2" w:rsidRDefault="006905F2" w:rsidP="000A2408">
            <w:pPr>
              <w:spacing w:after="120"/>
              <w:jc w:val="both"/>
              <w:rPr>
                <w:rFonts w:eastAsia="Times New Roman"/>
                <w:sz w:val="28"/>
                <w:szCs w:val="28"/>
              </w:rPr>
            </w:pPr>
            <w:r w:rsidRPr="006905F2">
              <w:rPr>
                <w:rFonts w:eastAsia="Times New Roman"/>
                <w:sz w:val="28"/>
                <w:szCs w:val="28"/>
              </w:rPr>
              <w:t>1.</w:t>
            </w:r>
          </w:p>
        </w:tc>
        <w:tc>
          <w:tcPr>
            <w:tcW w:w="3960" w:type="dxa"/>
          </w:tcPr>
          <w:p w:rsidR="006905F2" w:rsidRDefault="006905F2" w:rsidP="000A2408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  <w:r w:rsidRPr="006905F2">
              <w:rPr>
                <w:rFonts w:eastAsia="Times New Roman"/>
                <w:sz w:val="28"/>
                <w:szCs w:val="28"/>
                <w:lang w:val="ro-RO"/>
              </w:rPr>
              <w:t>Articol unic. – Se aprob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ă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 xml:space="preserve"> 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Ordonanț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a de urgen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ță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 xml:space="preserve"> a Guvernului nr.147/2020, privind acordarea unor zile libere pentru parin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ț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 xml:space="preserve">i 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î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 xml:space="preserve">n 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vederea supravegherii copiilor,î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n situa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ț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ia limit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ă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rii sau suspend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ă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rii activit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ăț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ilor didactice care presupun prezen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ț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a efectiv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ă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 xml:space="preserve"> a copiilor 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î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n unit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ăț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 xml:space="preserve">ile de 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î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nv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ăță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m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â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 xml:space="preserve">nt și 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î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n unit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ăț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ile de educa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ț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ie timpurie antepreșcolar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ă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, ca urmare a r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ă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sp</w:t>
            </w:r>
            <w:r w:rsidR="007C0F89">
              <w:rPr>
                <w:rFonts w:eastAsia="Times New Roman"/>
                <w:sz w:val="28"/>
                <w:szCs w:val="28"/>
                <w:lang w:val="ro-RO"/>
              </w:rPr>
              <w:t>â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>ndirii coronavirusului SARS-COV-2.</w:t>
            </w:r>
          </w:p>
          <w:p w:rsidR="00FF26AA" w:rsidRDefault="00FF26AA" w:rsidP="000A2408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FF26AA" w:rsidRDefault="00FF26AA" w:rsidP="000A2408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FF26AA" w:rsidRPr="006905F2" w:rsidRDefault="00FF26AA" w:rsidP="000A2408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6905F2" w:rsidRPr="006905F2" w:rsidRDefault="00FF26AA" w:rsidP="000A2408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  <w:r>
              <w:rPr>
                <w:rFonts w:eastAsia="Times New Roman"/>
                <w:sz w:val="28"/>
                <w:szCs w:val="28"/>
                <w:lang w:val="ro-RO"/>
              </w:rPr>
              <w:t>...................................................</w:t>
            </w:r>
          </w:p>
        </w:tc>
        <w:tc>
          <w:tcPr>
            <w:tcW w:w="4500" w:type="dxa"/>
          </w:tcPr>
          <w:p w:rsidR="006905F2" w:rsidRPr="006905F2" w:rsidRDefault="006905F2" w:rsidP="000A2408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  <w:r w:rsidRPr="006905F2">
              <w:rPr>
                <w:rFonts w:eastAsia="Times New Roman"/>
                <w:sz w:val="28"/>
                <w:szCs w:val="28"/>
                <w:lang w:val="ro-RO"/>
              </w:rPr>
              <w:t>“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 xml:space="preserve"> </w:t>
            </w:r>
            <w:r w:rsidR="00FF26AA" w:rsidRPr="00FF26AA">
              <w:rPr>
                <w:rFonts w:eastAsia="Times New Roman"/>
                <w:sz w:val="28"/>
                <w:szCs w:val="28"/>
                <w:lang w:val="ro-RO"/>
              </w:rPr>
              <w:t xml:space="preserve">Articol unic. – 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 xml:space="preserve"> Se aprob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ă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 xml:space="preserve"> 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Ordonanț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a de urgen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ță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 xml:space="preserve"> a Guvernului nr.147/2020, privind acordarea unor zile libere pentru parin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ț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 xml:space="preserve">i 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î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 xml:space="preserve">n 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vederea supravegherii copiilor,î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n situa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ț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ia limit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ă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rii sau suspend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ă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rii activit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ăț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ilor didactice care presupun prezen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ț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a efectiv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ă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 xml:space="preserve"> a copiilor 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î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n unit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ăț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 xml:space="preserve">ile de 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î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nv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ăță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m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â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 xml:space="preserve">nt și 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î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n unit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ăț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ile de educa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ț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ie timpurie antepreșcolar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ă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, ca urmare a r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ă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sp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>â</w:t>
            </w:r>
            <w:r w:rsidR="006126BA">
              <w:rPr>
                <w:rFonts w:eastAsia="Times New Roman"/>
                <w:sz w:val="28"/>
                <w:szCs w:val="28"/>
                <w:lang w:val="ro-RO"/>
              </w:rPr>
              <w:t xml:space="preserve">ndirii coronavirusului </w:t>
            </w:r>
            <w:r w:rsidR="00FF26AA" w:rsidRPr="006905F2">
              <w:rPr>
                <w:rFonts w:eastAsia="Times New Roman"/>
                <w:sz w:val="28"/>
                <w:szCs w:val="28"/>
                <w:lang w:val="ro-RO"/>
              </w:rPr>
              <w:t>SARS-COV-2</w:t>
            </w:r>
            <w:r w:rsidR="00FF26AA">
              <w:rPr>
                <w:rFonts w:eastAsia="Times New Roman"/>
                <w:sz w:val="28"/>
                <w:szCs w:val="28"/>
                <w:lang w:val="ro-RO"/>
              </w:rPr>
              <w:t xml:space="preserve">, </w:t>
            </w: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cu urm</w:t>
            </w:r>
            <w:r w:rsidR="00FF26AA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ă</w:t>
            </w: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toarele modific</w:t>
            </w:r>
            <w:r w:rsidR="00FF26AA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ă</w:t>
            </w: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ri:</w:t>
            </w:r>
            <w:bookmarkStart w:id="0" w:name="_GoBack"/>
            <w:bookmarkEnd w:id="0"/>
          </w:p>
          <w:p w:rsidR="006905F2" w:rsidRPr="006905F2" w:rsidRDefault="00FF26AA" w:rsidP="000A2408">
            <w:pPr>
              <w:spacing w:after="120"/>
              <w:jc w:val="both"/>
              <w:rPr>
                <w:rFonts w:eastAsia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La</w:t>
            </w:r>
            <w:r w:rsidR="006905F2"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 xml:space="preserve"> art</w:t>
            </w:r>
            <w:r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 xml:space="preserve">icolul </w:t>
            </w:r>
            <w:r w:rsidR="006905F2"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2</w:t>
            </w:r>
            <w:r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 xml:space="preserve"> după alineatul (5)</w:t>
            </w:r>
            <w:r w:rsidR="006905F2"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 xml:space="preserve"> se introduce un nou alineat</w:t>
            </w:r>
            <w:r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,</w:t>
            </w:r>
            <w:r w:rsidR="006905F2"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 xml:space="preserve"> </w:t>
            </w:r>
            <w:r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alin.</w:t>
            </w:r>
            <w:r w:rsidR="006905F2"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(6) cu urm</w:t>
            </w:r>
            <w:r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ătorul cuprins</w:t>
            </w:r>
            <w:r w:rsidR="006905F2"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 xml:space="preserve">: </w:t>
            </w:r>
          </w:p>
          <w:p w:rsidR="006905F2" w:rsidRPr="006905F2" w:rsidRDefault="006905F2" w:rsidP="000A2408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  <w:r w:rsidRPr="005F67A6">
              <w:rPr>
                <w:rFonts w:eastAsia="Times New Roman"/>
                <w:b/>
                <w:sz w:val="28"/>
                <w:szCs w:val="28"/>
                <w:lang w:val="ro-RO"/>
              </w:rPr>
              <w:t>(6)</w:t>
            </w:r>
            <w:r w:rsidRPr="006905F2">
              <w:rPr>
                <w:rFonts w:eastAsia="Times New Roman"/>
                <w:sz w:val="28"/>
                <w:szCs w:val="28"/>
                <w:lang w:val="ro-RO"/>
              </w:rPr>
              <w:t xml:space="preserve"> </w:t>
            </w: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Prin derogare de la alin. (2) si (5), acordarea zilelor libere prev</w:t>
            </w:r>
            <w:r w:rsidR="00FF26AA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ă</w:t>
            </w: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zute la art. 1 pentru angaja</w:t>
            </w:r>
            <w:r w:rsidR="00FF26AA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ț</w:t>
            </w: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ii din unit</w:t>
            </w:r>
            <w:r w:rsidR="00FF26AA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ăț</w:t>
            </w: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ile de produc</w:t>
            </w:r>
            <w:r w:rsidR="00FF26AA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ț</w:t>
            </w: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 xml:space="preserve">ie </w:t>
            </w:r>
            <w:r w:rsidR="00FF26AA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ș</w:t>
            </w: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i distribu</w:t>
            </w:r>
            <w:r w:rsidR="00FF26AA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ți</w:t>
            </w: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 xml:space="preserve">e medicamente </w:t>
            </w:r>
            <w:r w:rsidR="00FF26AA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ș</w:t>
            </w: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 xml:space="preserve">i echipamente sanitare </w:t>
            </w:r>
            <w:r w:rsidR="00FF26AA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ș</w:t>
            </w: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i pentru personalul din cadrul unit</w:t>
            </w:r>
            <w:r w:rsidR="00FF26AA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ăț</w:t>
            </w: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ilor farmaceutice se realizeaz</w:t>
            </w:r>
            <w:r w:rsidR="00FF26AA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>ă</w:t>
            </w:r>
            <w:r w:rsidRPr="006905F2">
              <w:rPr>
                <w:rFonts w:eastAsia="Times New Roman"/>
                <w:b/>
                <w:bCs/>
                <w:sz w:val="28"/>
                <w:szCs w:val="28"/>
                <w:lang w:val="ro-RO"/>
              </w:rPr>
              <w:t xml:space="preserve"> doar cu acordul angajatorului.</w:t>
            </w:r>
          </w:p>
        </w:tc>
        <w:tc>
          <w:tcPr>
            <w:tcW w:w="2605" w:type="dxa"/>
          </w:tcPr>
          <w:p w:rsidR="00101BF7" w:rsidRPr="00520DFA" w:rsidRDefault="00101BF7" w:rsidP="00101BF7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101BF7" w:rsidRPr="00520DFA" w:rsidRDefault="00101BF7" w:rsidP="00101BF7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520DFA" w:rsidRPr="00520DFA" w:rsidRDefault="00520DFA" w:rsidP="00101BF7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520DFA" w:rsidRPr="00520DFA" w:rsidRDefault="00520DFA" w:rsidP="00101BF7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520DFA" w:rsidRPr="00520DFA" w:rsidRDefault="00520DFA" w:rsidP="00101BF7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520DFA" w:rsidRPr="00520DFA" w:rsidRDefault="00520DFA" w:rsidP="00101BF7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520DFA" w:rsidRPr="00520DFA" w:rsidRDefault="00520DFA" w:rsidP="00101BF7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520DFA" w:rsidRPr="00520DFA" w:rsidRDefault="00520DFA" w:rsidP="00101BF7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520DFA" w:rsidRPr="00520DFA" w:rsidRDefault="00520DFA" w:rsidP="00101BF7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520DFA" w:rsidRPr="00520DFA" w:rsidRDefault="00520DFA" w:rsidP="00101BF7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520DFA" w:rsidRDefault="00520DFA" w:rsidP="00520DFA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520DFA" w:rsidRDefault="00520DFA" w:rsidP="00520DFA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</w:p>
          <w:p w:rsidR="00101BF7" w:rsidRPr="00520DFA" w:rsidRDefault="005F67A6" w:rsidP="00520DFA">
            <w:pPr>
              <w:spacing w:after="120"/>
              <w:jc w:val="both"/>
              <w:rPr>
                <w:rFonts w:eastAsia="Times New Roman"/>
                <w:sz w:val="28"/>
                <w:szCs w:val="28"/>
                <w:lang w:val="ro-RO"/>
              </w:rPr>
            </w:pPr>
            <w:r w:rsidRPr="00520DFA">
              <w:rPr>
                <w:rFonts w:eastAsia="Times New Roman"/>
                <w:sz w:val="28"/>
                <w:szCs w:val="28"/>
                <w:lang w:val="ro-RO"/>
              </w:rPr>
              <w:t xml:space="preserve">Prevederile sunt necesare pentru a asigura continuitatea </w:t>
            </w:r>
            <w:r w:rsidR="00520DFA" w:rsidRPr="00520DFA">
              <w:rPr>
                <w:rFonts w:eastAsia="Times New Roman"/>
                <w:sz w:val="28"/>
                <w:szCs w:val="28"/>
                <w:lang w:val="ro-RO"/>
              </w:rPr>
              <w:t xml:space="preserve">și în </w:t>
            </w:r>
            <w:r w:rsidR="006905F2" w:rsidRPr="00520DFA">
              <w:rPr>
                <w:rFonts w:eastAsia="Times New Roman"/>
                <w:sz w:val="28"/>
                <w:szCs w:val="28"/>
                <w:lang w:val="ro-RO"/>
              </w:rPr>
              <w:t>activitate</w:t>
            </w:r>
            <w:r w:rsidR="00101BF7" w:rsidRPr="00520DFA">
              <w:rPr>
                <w:rFonts w:eastAsia="Times New Roman"/>
                <w:sz w:val="28"/>
                <w:szCs w:val="28"/>
                <w:lang w:val="ro-RO"/>
              </w:rPr>
              <w:t>a</w:t>
            </w:r>
            <w:r w:rsidR="006905F2" w:rsidRPr="00520DFA">
              <w:rPr>
                <w:rFonts w:eastAsia="Times New Roman"/>
                <w:sz w:val="28"/>
                <w:szCs w:val="28"/>
                <w:lang w:val="ro-RO"/>
              </w:rPr>
              <w:t xml:space="preserve"> </w:t>
            </w:r>
            <w:r w:rsidR="00101BF7" w:rsidRPr="00520DFA">
              <w:rPr>
                <w:rFonts w:eastAsia="Times New Roman"/>
                <w:sz w:val="28"/>
                <w:szCs w:val="28"/>
                <w:lang w:val="ro-RO"/>
              </w:rPr>
              <w:t xml:space="preserve">de </w:t>
            </w:r>
            <w:r w:rsidR="006905F2" w:rsidRPr="00520DFA">
              <w:rPr>
                <w:rFonts w:eastAsia="Times New Roman"/>
                <w:sz w:val="28"/>
                <w:szCs w:val="28"/>
                <w:lang w:val="ro-RO"/>
              </w:rPr>
              <w:t>f</w:t>
            </w:r>
            <w:r w:rsidR="00101BF7" w:rsidRPr="00520DFA">
              <w:rPr>
                <w:rFonts w:eastAsia="Times New Roman"/>
                <w:sz w:val="28"/>
                <w:szCs w:val="28"/>
                <w:lang w:val="ro-RO"/>
              </w:rPr>
              <w:t>urnizare</w:t>
            </w:r>
            <w:r w:rsidR="006905F2" w:rsidRPr="00520DFA">
              <w:rPr>
                <w:rFonts w:eastAsia="Times New Roman"/>
                <w:sz w:val="28"/>
                <w:szCs w:val="28"/>
                <w:lang w:val="ro-RO"/>
              </w:rPr>
              <w:t xml:space="preserve"> de medicamente c</w:t>
            </w:r>
            <w:r w:rsidR="00101BF7" w:rsidRPr="00520DFA">
              <w:rPr>
                <w:rFonts w:eastAsia="Times New Roman"/>
                <w:sz w:val="28"/>
                <w:szCs w:val="28"/>
                <w:lang w:val="ro-RO"/>
              </w:rPr>
              <w:t xml:space="preserve">ătre populație </w:t>
            </w:r>
          </w:p>
        </w:tc>
      </w:tr>
    </w:tbl>
    <w:p w:rsidR="00C035E6" w:rsidRDefault="00617FA7" w:rsidP="00EC025B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C035E6" w:rsidSect="000A2408">
      <w:pgSz w:w="15840" w:h="12240" w:orient="landscape"/>
      <w:pgMar w:top="72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5E6"/>
    <w:rsid w:val="000A2408"/>
    <w:rsid w:val="00101BF7"/>
    <w:rsid w:val="001D3E65"/>
    <w:rsid w:val="002F4766"/>
    <w:rsid w:val="00520DFA"/>
    <w:rsid w:val="005F67A6"/>
    <w:rsid w:val="006126BA"/>
    <w:rsid w:val="00617FA7"/>
    <w:rsid w:val="006905F2"/>
    <w:rsid w:val="007302BA"/>
    <w:rsid w:val="007C0F89"/>
    <w:rsid w:val="008064F1"/>
    <w:rsid w:val="009704B5"/>
    <w:rsid w:val="00992B83"/>
    <w:rsid w:val="00A7341B"/>
    <w:rsid w:val="00B22E69"/>
    <w:rsid w:val="00B815E1"/>
    <w:rsid w:val="00B830A0"/>
    <w:rsid w:val="00C035E6"/>
    <w:rsid w:val="00C23F0D"/>
    <w:rsid w:val="00CF0859"/>
    <w:rsid w:val="00E0379C"/>
    <w:rsid w:val="00EC025B"/>
    <w:rsid w:val="00F61BAD"/>
    <w:rsid w:val="00FF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92CF0"/>
  <w15:docId w15:val="{CABB4C39-3313-417E-AEBB-FD0C3919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5E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035E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C035E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35E6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C035E6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C035E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C035E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035E6"/>
    <w:rPr>
      <w:rFonts w:ascii="Times New Roman" w:eastAsia="Calibri" w:hAnsi="Times New Roman" w:cs="Times New Roman"/>
      <w:sz w:val="28"/>
      <w:szCs w:val="20"/>
    </w:rPr>
  </w:style>
  <w:style w:type="table" w:styleId="TableGrid">
    <w:name w:val="Table Grid"/>
    <w:basedOn w:val="TableNormal"/>
    <w:uiPriority w:val="59"/>
    <w:rsid w:val="006905F2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constanta popa</cp:lastModifiedBy>
  <cp:revision>7</cp:revision>
  <dcterms:created xsi:type="dcterms:W3CDTF">2020-10-12T06:19:00Z</dcterms:created>
  <dcterms:modified xsi:type="dcterms:W3CDTF">2020-10-14T08:20:00Z</dcterms:modified>
</cp:coreProperties>
</file>