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6843F1" w14:textId="77777777" w:rsidR="00450F2D" w:rsidRPr="001B7493" w:rsidRDefault="00561674" w:rsidP="00BD542F">
      <w:pPr>
        <w:ind w:right="-114"/>
        <w:jc w:val="center"/>
        <w:rPr>
          <w:rFonts w:ascii="Verdana" w:hAnsi="Verdana"/>
          <w:b/>
          <w:noProof/>
          <w:sz w:val="22"/>
        </w:rPr>
      </w:pPr>
      <w:bookmarkStart w:id="0" w:name="_GoBack"/>
      <w:bookmarkEnd w:id="0"/>
      <w:r w:rsidRPr="001B7493">
        <w:rPr>
          <w:rFonts w:ascii="Verdana" w:hAnsi="Verdana"/>
          <w:b/>
          <w:noProof/>
          <w:sz w:val="22"/>
          <w:lang w:val="en-US"/>
        </w:rPr>
        <w:drawing>
          <wp:inline distT="0" distB="0" distL="0" distR="0" wp14:anchorId="6486C27B" wp14:editId="20DFDF13">
            <wp:extent cx="830580" cy="998220"/>
            <wp:effectExtent l="19050" t="0" r="762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srcRect/>
                    <a:stretch>
                      <a:fillRect/>
                    </a:stretch>
                  </pic:blipFill>
                  <pic:spPr bwMode="auto">
                    <a:xfrm>
                      <a:off x="0" y="0"/>
                      <a:ext cx="830580" cy="998220"/>
                    </a:xfrm>
                    <a:prstGeom prst="rect">
                      <a:avLst/>
                    </a:prstGeom>
                    <a:noFill/>
                    <a:ln w="9525">
                      <a:noFill/>
                      <a:miter lim="800000"/>
                      <a:headEnd/>
                      <a:tailEnd/>
                    </a:ln>
                  </pic:spPr>
                </pic:pic>
              </a:graphicData>
            </a:graphic>
          </wp:inline>
        </w:drawing>
      </w:r>
    </w:p>
    <w:p w14:paraId="39033E5B" w14:textId="77777777" w:rsidR="00450F2D" w:rsidRPr="001B7493" w:rsidRDefault="00450F2D" w:rsidP="00BD542F">
      <w:pPr>
        <w:jc w:val="center"/>
        <w:rPr>
          <w:rFonts w:ascii="Verdana" w:hAnsi="Verdana"/>
          <w:b/>
          <w:noProof/>
          <w:sz w:val="38"/>
          <w:szCs w:val="40"/>
        </w:rPr>
      </w:pPr>
      <w:r w:rsidRPr="001B7493">
        <w:rPr>
          <w:rFonts w:ascii="Verdana" w:hAnsi="Verdana"/>
          <w:b/>
          <w:noProof/>
          <w:sz w:val="38"/>
          <w:szCs w:val="40"/>
        </w:rPr>
        <w:t>Parlamentul României</w:t>
      </w:r>
    </w:p>
    <w:p w14:paraId="4C7BFFAD" w14:textId="77777777" w:rsidR="00450F2D" w:rsidRPr="001B7493" w:rsidRDefault="00450F2D" w:rsidP="00BD542F">
      <w:pPr>
        <w:jc w:val="center"/>
        <w:rPr>
          <w:rFonts w:ascii="Verdana" w:hAnsi="Verdana"/>
          <w:b/>
          <w:noProof/>
          <w:sz w:val="38"/>
          <w:szCs w:val="40"/>
        </w:rPr>
      </w:pPr>
      <w:r w:rsidRPr="001B7493">
        <w:rPr>
          <w:rFonts w:ascii="Verdana" w:hAnsi="Verdana"/>
          <w:b/>
          <w:noProof/>
          <w:sz w:val="38"/>
          <w:szCs w:val="40"/>
        </w:rPr>
        <w:t>Camera Deputaţilor</w:t>
      </w:r>
    </w:p>
    <w:p w14:paraId="4C0C68CA" w14:textId="77777777" w:rsidR="001C454F" w:rsidRDefault="001C454F" w:rsidP="00A05484">
      <w:pPr>
        <w:spacing w:line="360" w:lineRule="auto"/>
        <w:ind w:firstLine="720"/>
        <w:rPr>
          <w:rFonts w:ascii="Verdana" w:hAnsi="Verdana"/>
          <w:b/>
          <w:sz w:val="24"/>
          <w:szCs w:val="24"/>
        </w:rPr>
      </w:pPr>
    </w:p>
    <w:p w14:paraId="131CD82A" w14:textId="77777777" w:rsidR="001C454F" w:rsidRDefault="001C454F" w:rsidP="001C454F">
      <w:pPr>
        <w:jc w:val="center"/>
        <w:rPr>
          <w:rFonts w:ascii="Verdana" w:hAnsi="Verdana"/>
          <w:b/>
          <w:sz w:val="38"/>
          <w:szCs w:val="40"/>
        </w:rPr>
      </w:pPr>
    </w:p>
    <w:tbl>
      <w:tblPr>
        <w:tblW w:w="9602" w:type="dxa"/>
        <w:jc w:val="center"/>
        <w:tblLayout w:type="fixed"/>
        <w:tblLook w:val="04A0" w:firstRow="1" w:lastRow="0" w:firstColumn="1" w:lastColumn="0" w:noHBand="0" w:noVBand="1"/>
      </w:tblPr>
      <w:tblGrid>
        <w:gridCol w:w="4122"/>
        <w:gridCol w:w="1838"/>
        <w:gridCol w:w="3642"/>
      </w:tblGrid>
      <w:tr w:rsidR="001C454F" w:rsidRPr="00985722" w14:paraId="6EDBCD82" w14:textId="77777777" w:rsidTr="00022341">
        <w:trPr>
          <w:jc w:val="center"/>
        </w:trPr>
        <w:tc>
          <w:tcPr>
            <w:tcW w:w="4122" w:type="dxa"/>
          </w:tcPr>
          <w:p w14:paraId="549D815F" w14:textId="77777777" w:rsidR="001C454F" w:rsidRPr="001233E3" w:rsidRDefault="001C454F" w:rsidP="00022341">
            <w:pPr>
              <w:jc w:val="center"/>
              <w:rPr>
                <w:rFonts w:ascii="Verdana" w:hAnsi="Verdana"/>
                <w:b/>
                <w:sz w:val="22"/>
                <w:szCs w:val="22"/>
                <w:lang w:val="pt-PT"/>
              </w:rPr>
            </w:pPr>
            <w:r w:rsidRPr="001233E3">
              <w:rPr>
                <w:rFonts w:ascii="Verdana" w:hAnsi="Verdana"/>
                <w:b/>
                <w:sz w:val="22"/>
                <w:szCs w:val="22"/>
                <w:lang w:val="pt-PT"/>
              </w:rPr>
              <w:t>Comisia pentru muncă şi protecţie socială</w:t>
            </w:r>
          </w:p>
          <w:p w14:paraId="3979099B" w14:textId="77777777" w:rsidR="001C454F" w:rsidRPr="001233E3" w:rsidRDefault="001C454F" w:rsidP="00022341">
            <w:pPr>
              <w:jc w:val="center"/>
              <w:rPr>
                <w:rFonts w:ascii="Verdana" w:hAnsi="Verdana"/>
                <w:b/>
                <w:sz w:val="22"/>
                <w:szCs w:val="22"/>
                <w:lang w:val="pt-PT"/>
              </w:rPr>
            </w:pPr>
          </w:p>
        </w:tc>
        <w:tc>
          <w:tcPr>
            <w:tcW w:w="1838" w:type="dxa"/>
          </w:tcPr>
          <w:p w14:paraId="73724EF4" w14:textId="77777777" w:rsidR="001C454F" w:rsidRPr="001233E3" w:rsidRDefault="001C454F" w:rsidP="00022341">
            <w:pPr>
              <w:jc w:val="center"/>
              <w:rPr>
                <w:rFonts w:ascii="Verdana" w:hAnsi="Verdana"/>
                <w:b/>
                <w:sz w:val="22"/>
                <w:szCs w:val="22"/>
                <w:lang w:val="pt-PT"/>
              </w:rPr>
            </w:pPr>
          </w:p>
        </w:tc>
        <w:tc>
          <w:tcPr>
            <w:tcW w:w="3642" w:type="dxa"/>
          </w:tcPr>
          <w:p w14:paraId="034BEA12" w14:textId="77777777" w:rsidR="001C454F" w:rsidRPr="001233E3" w:rsidRDefault="001C454F" w:rsidP="00022341">
            <w:pPr>
              <w:jc w:val="center"/>
              <w:rPr>
                <w:rFonts w:ascii="Verdana" w:hAnsi="Verdana"/>
                <w:b/>
                <w:sz w:val="22"/>
                <w:szCs w:val="22"/>
                <w:lang w:val="fr-FR"/>
              </w:rPr>
            </w:pPr>
            <w:proofErr w:type="spellStart"/>
            <w:r w:rsidRPr="001233E3">
              <w:rPr>
                <w:rFonts w:ascii="Verdana" w:hAnsi="Verdana"/>
                <w:b/>
                <w:sz w:val="22"/>
                <w:szCs w:val="22"/>
                <w:lang w:val="fr-FR"/>
              </w:rPr>
              <w:t>Comisia</w:t>
            </w:r>
            <w:proofErr w:type="spellEnd"/>
            <w:r w:rsidRPr="001233E3">
              <w:rPr>
                <w:rFonts w:ascii="Verdana" w:hAnsi="Verdana"/>
                <w:b/>
                <w:sz w:val="22"/>
                <w:szCs w:val="22"/>
                <w:lang w:val="fr-FR"/>
              </w:rPr>
              <w:t xml:space="preserve"> </w:t>
            </w:r>
            <w:r w:rsidRPr="001233E3">
              <w:rPr>
                <w:rFonts w:ascii="Verdana" w:hAnsi="Verdana"/>
                <w:b/>
                <w:sz w:val="22"/>
              </w:rPr>
              <w:t>pentru s</w:t>
            </w:r>
            <w:r w:rsidRPr="001233E3">
              <w:rPr>
                <w:rFonts w:ascii="Verdana" w:hAnsi="Verdana" w:hint="eastAsia"/>
                <w:b/>
                <w:sz w:val="22"/>
              </w:rPr>
              <w:t>ă</w:t>
            </w:r>
            <w:r w:rsidRPr="001233E3">
              <w:rPr>
                <w:rFonts w:ascii="Verdana" w:hAnsi="Verdana"/>
                <w:b/>
                <w:sz w:val="22"/>
              </w:rPr>
              <w:t>n</w:t>
            </w:r>
            <w:r w:rsidRPr="001233E3">
              <w:rPr>
                <w:rFonts w:ascii="Verdana" w:hAnsi="Verdana" w:hint="eastAsia"/>
                <w:b/>
                <w:sz w:val="22"/>
              </w:rPr>
              <w:t>ă</w:t>
            </w:r>
            <w:r w:rsidRPr="001233E3">
              <w:rPr>
                <w:rFonts w:ascii="Verdana" w:hAnsi="Verdana"/>
                <w:b/>
                <w:sz w:val="22"/>
              </w:rPr>
              <w:t xml:space="preserve">tate </w:t>
            </w:r>
            <w:r w:rsidRPr="001233E3">
              <w:rPr>
                <w:rFonts w:ascii="Verdana" w:hAnsi="Verdana" w:hint="eastAsia"/>
                <w:b/>
                <w:sz w:val="22"/>
              </w:rPr>
              <w:t>ş</w:t>
            </w:r>
            <w:r w:rsidRPr="001233E3">
              <w:rPr>
                <w:rFonts w:ascii="Verdana" w:hAnsi="Verdana"/>
                <w:b/>
                <w:sz w:val="22"/>
              </w:rPr>
              <w:t>i familie</w:t>
            </w:r>
          </w:p>
          <w:p w14:paraId="125F58BC" w14:textId="77777777" w:rsidR="001C454F" w:rsidRPr="001233E3" w:rsidRDefault="001C454F" w:rsidP="00022341">
            <w:pPr>
              <w:jc w:val="center"/>
              <w:rPr>
                <w:rFonts w:ascii="Verdana" w:hAnsi="Verdana"/>
                <w:b/>
                <w:sz w:val="22"/>
                <w:szCs w:val="22"/>
                <w:lang w:val="fr-FR"/>
              </w:rPr>
            </w:pPr>
          </w:p>
        </w:tc>
      </w:tr>
      <w:tr w:rsidR="001C454F" w:rsidRPr="00BC4B80" w14:paraId="69D1198B" w14:textId="77777777" w:rsidTr="00022341">
        <w:trPr>
          <w:jc w:val="center"/>
        </w:trPr>
        <w:tc>
          <w:tcPr>
            <w:tcW w:w="4122" w:type="dxa"/>
            <w:hideMark/>
          </w:tcPr>
          <w:p w14:paraId="0167E154" w14:textId="77777777" w:rsidR="001C454F" w:rsidRPr="00F663BE" w:rsidRDefault="001C454F" w:rsidP="00022341">
            <w:pPr>
              <w:jc w:val="both"/>
              <w:rPr>
                <w:rFonts w:ascii="Verdana" w:hAnsi="Verdana"/>
                <w:sz w:val="22"/>
                <w:szCs w:val="22"/>
                <w:lang w:val="pt-PT"/>
              </w:rPr>
            </w:pPr>
            <w:r w:rsidRPr="00F663BE">
              <w:rPr>
                <w:rFonts w:ascii="Verdana" w:hAnsi="Verdana"/>
                <w:sz w:val="22"/>
                <w:szCs w:val="22"/>
                <w:lang w:val="pt-PT"/>
              </w:rPr>
              <w:t xml:space="preserve">            Nr. 4c-9/</w:t>
            </w:r>
            <w:r w:rsidR="00E05201" w:rsidRPr="00F663BE">
              <w:rPr>
                <w:rFonts w:ascii="Verdana" w:hAnsi="Verdana"/>
                <w:sz w:val="22"/>
                <w:szCs w:val="22"/>
                <w:lang w:val="pt-PT"/>
              </w:rPr>
              <w:t>141</w:t>
            </w:r>
          </w:p>
        </w:tc>
        <w:tc>
          <w:tcPr>
            <w:tcW w:w="1838" w:type="dxa"/>
          </w:tcPr>
          <w:p w14:paraId="093BF29D" w14:textId="77777777" w:rsidR="001C454F" w:rsidRPr="00F663BE" w:rsidRDefault="001C454F" w:rsidP="00022341">
            <w:pPr>
              <w:rPr>
                <w:rFonts w:ascii="Verdana" w:hAnsi="Verdana"/>
                <w:sz w:val="22"/>
                <w:szCs w:val="22"/>
                <w:lang w:val="pt-PT"/>
              </w:rPr>
            </w:pPr>
          </w:p>
        </w:tc>
        <w:tc>
          <w:tcPr>
            <w:tcW w:w="3642" w:type="dxa"/>
            <w:hideMark/>
          </w:tcPr>
          <w:p w14:paraId="5BD7331F" w14:textId="77777777" w:rsidR="001C454F" w:rsidRPr="00F663BE" w:rsidRDefault="001C454F" w:rsidP="00707589">
            <w:pPr>
              <w:jc w:val="center"/>
              <w:rPr>
                <w:rFonts w:ascii="Verdana" w:hAnsi="Verdana"/>
                <w:sz w:val="22"/>
                <w:szCs w:val="22"/>
                <w:lang w:val="pt-PT"/>
              </w:rPr>
            </w:pPr>
            <w:r w:rsidRPr="00F663BE">
              <w:rPr>
                <w:rFonts w:ascii="Verdana" w:hAnsi="Verdana"/>
                <w:sz w:val="22"/>
                <w:szCs w:val="22"/>
                <w:lang w:val="pt-PT"/>
              </w:rPr>
              <w:t>Nr. 4c-10/</w:t>
            </w:r>
            <w:r w:rsidR="00F663BE" w:rsidRPr="00F663BE">
              <w:rPr>
                <w:rFonts w:ascii="Verdana" w:hAnsi="Verdana"/>
                <w:sz w:val="22"/>
                <w:szCs w:val="22"/>
                <w:lang w:val="pt-PT"/>
              </w:rPr>
              <w:t>340</w:t>
            </w:r>
          </w:p>
        </w:tc>
      </w:tr>
      <w:tr w:rsidR="001C454F" w:rsidRPr="00985722" w14:paraId="575F3847" w14:textId="77777777" w:rsidTr="00022341">
        <w:trPr>
          <w:jc w:val="center"/>
        </w:trPr>
        <w:tc>
          <w:tcPr>
            <w:tcW w:w="4122" w:type="dxa"/>
            <w:hideMark/>
          </w:tcPr>
          <w:p w14:paraId="15CDD399" w14:textId="77777777" w:rsidR="001C454F" w:rsidRPr="00985722" w:rsidRDefault="001C454F" w:rsidP="00707589">
            <w:pPr>
              <w:jc w:val="center"/>
              <w:rPr>
                <w:rFonts w:ascii="Verdana" w:hAnsi="Verdana"/>
                <w:sz w:val="22"/>
                <w:szCs w:val="22"/>
                <w:lang w:val="pt-PT"/>
              </w:rPr>
            </w:pPr>
          </w:p>
        </w:tc>
        <w:tc>
          <w:tcPr>
            <w:tcW w:w="1838" w:type="dxa"/>
          </w:tcPr>
          <w:p w14:paraId="143B4FDA" w14:textId="77777777" w:rsidR="001C454F" w:rsidRPr="00985722" w:rsidRDefault="001C454F" w:rsidP="00022341">
            <w:pPr>
              <w:rPr>
                <w:rFonts w:ascii="Verdana" w:hAnsi="Verdana"/>
                <w:sz w:val="22"/>
                <w:szCs w:val="22"/>
                <w:lang w:val="pt-PT"/>
              </w:rPr>
            </w:pPr>
          </w:p>
        </w:tc>
        <w:tc>
          <w:tcPr>
            <w:tcW w:w="3642" w:type="dxa"/>
            <w:hideMark/>
          </w:tcPr>
          <w:p w14:paraId="42732BAC" w14:textId="77777777" w:rsidR="001C454F" w:rsidRPr="00985722" w:rsidRDefault="001C454F" w:rsidP="00BC4B80">
            <w:pPr>
              <w:jc w:val="both"/>
              <w:rPr>
                <w:rFonts w:ascii="Verdana" w:hAnsi="Verdana"/>
                <w:sz w:val="22"/>
                <w:szCs w:val="22"/>
                <w:lang w:val="pt-PT"/>
              </w:rPr>
            </w:pPr>
            <w:r w:rsidRPr="00985722">
              <w:rPr>
                <w:rFonts w:ascii="Verdana" w:hAnsi="Verdana"/>
                <w:sz w:val="22"/>
                <w:szCs w:val="22"/>
                <w:lang w:val="pt-PT"/>
              </w:rPr>
              <w:t>Bucureşti,</w:t>
            </w:r>
            <w:r>
              <w:rPr>
                <w:rFonts w:ascii="Verdana" w:hAnsi="Verdana"/>
                <w:sz w:val="22"/>
                <w:szCs w:val="22"/>
                <w:lang w:val="pt-PT"/>
              </w:rPr>
              <w:t xml:space="preserve"> </w:t>
            </w:r>
            <w:r w:rsidR="00707589">
              <w:rPr>
                <w:rFonts w:ascii="Verdana" w:hAnsi="Verdana"/>
                <w:sz w:val="22"/>
                <w:szCs w:val="22"/>
                <w:lang w:val="pt-PT"/>
              </w:rPr>
              <w:t>1</w:t>
            </w:r>
            <w:r w:rsidR="002C006C">
              <w:rPr>
                <w:rFonts w:ascii="Verdana" w:hAnsi="Verdana"/>
                <w:sz w:val="22"/>
                <w:szCs w:val="22"/>
                <w:lang w:val="pt-PT"/>
              </w:rPr>
              <w:t>4</w:t>
            </w:r>
            <w:r w:rsidR="00707589">
              <w:rPr>
                <w:rFonts w:ascii="Verdana" w:hAnsi="Verdana"/>
                <w:sz w:val="22"/>
                <w:szCs w:val="22"/>
                <w:lang w:val="pt-PT"/>
              </w:rPr>
              <w:t xml:space="preserve"> </w:t>
            </w:r>
            <w:r>
              <w:rPr>
                <w:rFonts w:ascii="Verdana" w:hAnsi="Verdana"/>
                <w:sz w:val="22"/>
                <w:szCs w:val="22"/>
                <w:lang w:val="pt-PT"/>
              </w:rPr>
              <w:t>octombrie 2020</w:t>
            </w:r>
          </w:p>
        </w:tc>
      </w:tr>
    </w:tbl>
    <w:p w14:paraId="7AFEF0FA" w14:textId="77777777" w:rsidR="001C454F" w:rsidRDefault="001C454F" w:rsidP="001C454F">
      <w:pPr>
        <w:jc w:val="both"/>
        <w:rPr>
          <w:rFonts w:ascii="Verdana" w:hAnsi="Verdana"/>
          <w:sz w:val="24"/>
          <w:szCs w:val="24"/>
        </w:rPr>
      </w:pPr>
    </w:p>
    <w:p w14:paraId="216FAA52" w14:textId="77777777" w:rsidR="001C454F" w:rsidRDefault="001C454F" w:rsidP="00A05484">
      <w:pPr>
        <w:spacing w:line="360" w:lineRule="auto"/>
        <w:ind w:firstLine="720"/>
        <w:rPr>
          <w:rFonts w:ascii="Verdana" w:hAnsi="Verdana"/>
          <w:b/>
          <w:sz w:val="24"/>
          <w:szCs w:val="24"/>
        </w:rPr>
      </w:pPr>
    </w:p>
    <w:p w14:paraId="53E5DD3C" w14:textId="77777777" w:rsidR="00707589" w:rsidRDefault="00707589" w:rsidP="001C454F">
      <w:pPr>
        <w:ind w:left="851" w:right="-108" w:hanging="851"/>
        <w:jc w:val="center"/>
        <w:rPr>
          <w:rFonts w:ascii="Verdana" w:hAnsi="Verdana"/>
          <w:b/>
          <w:sz w:val="24"/>
          <w:szCs w:val="24"/>
        </w:rPr>
      </w:pPr>
      <w:r>
        <w:rPr>
          <w:rFonts w:ascii="Verdana" w:hAnsi="Verdana"/>
          <w:b/>
          <w:sz w:val="24"/>
          <w:szCs w:val="24"/>
        </w:rPr>
        <w:t xml:space="preserve">CĂTRE </w:t>
      </w:r>
    </w:p>
    <w:p w14:paraId="346531A5" w14:textId="77777777" w:rsidR="00707589" w:rsidRDefault="001C454F" w:rsidP="001C454F">
      <w:pPr>
        <w:ind w:left="851" w:right="-108" w:hanging="851"/>
        <w:jc w:val="center"/>
        <w:rPr>
          <w:rFonts w:ascii="Verdana" w:hAnsi="Verdana"/>
          <w:b/>
          <w:sz w:val="24"/>
          <w:szCs w:val="24"/>
        </w:rPr>
      </w:pPr>
      <w:r>
        <w:rPr>
          <w:rFonts w:ascii="Verdana" w:hAnsi="Verdana"/>
          <w:b/>
          <w:sz w:val="24"/>
          <w:szCs w:val="24"/>
        </w:rPr>
        <w:t>BIROUL PERMANENT</w:t>
      </w:r>
      <w:r w:rsidR="00707589">
        <w:rPr>
          <w:rFonts w:ascii="Verdana" w:hAnsi="Verdana"/>
          <w:b/>
          <w:sz w:val="24"/>
          <w:szCs w:val="24"/>
        </w:rPr>
        <w:t xml:space="preserve"> </w:t>
      </w:r>
    </w:p>
    <w:p w14:paraId="292E6188" w14:textId="77777777" w:rsidR="001C454F" w:rsidRPr="00584EC2" w:rsidRDefault="001C454F" w:rsidP="001C454F">
      <w:pPr>
        <w:ind w:left="851" w:right="-108" w:hanging="851"/>
        <w:jc w:val="center"/>
        <w:rPr>
          <w:rFonts w:ascii="Verdana" w:hAnsi="Verdana"/>
          <w:b/>
          <w:sz w:val="24"/>
          <w:szCs w:val="24"/>
        </w:rPr>
      </w:pPr>
      <w:r>
        <w:rPr>
          <w:rFonts w:ascii="Verdana" w:hAnsi="Verdana"/>
          <w:b/>
          <w:sz w:val="24"/>
          <w:szCs w:val="24"/>
        </w:rPr>
        <w:t>AL</w:t>
      </w:r>
      <w:r w:rsidR="00707589">
        <w:rPr>
          <w:rFonts w:ascii="Verdana" w:hAnsi="Verdana"/>
          <w:b/>
          <w:sz w:val="24"/>
          <w:szCs w:val="24"/>
        </w:rPr>
        <w:t xml:space="preserve"> </w:t>
      </w:r>
      <w:r>
        <w:rPr>
          <w:rFonts w:ascii="Verdana" w:hAnsi="Verdana"/>
          <w:b/>
          <w:sz w:val="24"/>
          <w:szCs w:val="24"/>
        </w:rPr>
        <w:t>CAMEREI DEPUTAȚILOR</w:t>
      </w:r>
    </w:p>
    <w:p w14:paraId="73606908" w14:textId="77777777" w:rsidR="00784932" w:rsidRPr="00784932" w:rsidRDefault="00784932" w:rsidP="00784932">
      <w:pPr>
        <w:spacing w:line="360" w:lineRule="auto"/>
        <w:ind w:left="5760"/>
        <w:rPr>
          <w:rFonts w:ascii="Verdana" w:hAnsi="Verdana" w:cs="Tahoma"/>
          <w:b/>
          <w:sz w:val="24"/>
          <w:szCs w:val="24"/>
        </w:rPr>
      </w:pPr>
    </w:p>
    <w:p w14:paraId="54AA54D0" w14:textId="77777777" w:rsidR="00784932" w:rsidRPr="00784932" w:rsidRDefault="00784932" w:rsidP="00784932">
      <w:pPr>
        <w:spacing w:line="360" w:lineRule="auto"/>
        <w:ind w:left="5760"/>
        <w:rPr>
          <w:rFonts w:ascii="Verdana" w:hAnsi="Verdana" w:cs="Tahoma"/>
          <w:b/>
          <w:sz w:val="24"/>
          <w:szCs w:val="24"/>
        </w:rPr>
      </w:pPr>
    </w:p>
    <w:p w14:paraId="2584819C" w14:textId="77777777" w:rsidR="00784932" w:rsidRDefault="00784932" w:rsidP="00784932">
      <w:pPr>
        <w:pStyle w:val="BodyText"/>
        <w:spacing w:line="360" w:lineRule="auto"/>
        <w:ind w:firstLine="720"/>
        <w:rPr>
          <w:rFonts w:ascii="Verdana" w:hAnsi="Verdana"/>
          <w:sz w:val="24"/>
          <w:szCs w:val="24"/>
        </w:rPr>
      </w:pPr>
      <w:r w:rsidRPr="007E7B89">
        <w:rPr>
          <w:rFonts w:ascii="Verdana" w:hAnsi="Verdana"/>
          <w:sz w:val="24"/>
          <w:szCs w:val="24"/>
        </w:rPr>
        <w:t xml:space="preserve">Vă înaintăm, alăturat, </w:t>
      </w:r>
      <w:r w:rsidRPr="007E7B89">
        <w:rPr>
          <w:rFonts w:ascii="Verdana" w:hAnsi="Verdana"/>
          <w:b/>
          <w:sz w:val="24"/>
          <w:szCs w:val="24"/>
        </w:rPr>
        <w:t>raportul</w:t>
      </w:r>
      <w:r w:rsidR="007C3975">
        <w:rPr>
          <w:rFonts w:ascii="Verdana" w:hAnsi="Verdana"/>
          <w:b/>
          <w:sz w:val="24"/>
          <w:szCs w:val="24"/>
        </w:rPr>
        <w:t xml:space="preserve"> </w:t>
      </w:r>
      <w:r w:rsidR="001C454F">
        <w:rPr>
          <w:rFonts w:ascii="Verdana" w:hAnsi="Verdana"/>
          <w:b/>
          <w:sz w:val="24"/>
          <w:szCs w:val="24"/>
        </w:rPr>
        <w:t xml:space="preserve">comun </w:t>
      </w:r>
      <w:r w:rsidRPr="007E7B89">
        <w:rPr>
          <w:rFonts w:ascii="Verdana" w:hAnsi="Verdana"/>
          <w:b/>
          <w:sz w:val="24"/>
          <w:szCs w:val="24"/>
        </w:rPr>
        <w:t xml:space="preserve"> </w:t>
      </w:r>
      <w:r w:rsidRPr="007E7B89">
        <w:rPr>
          <w:rFonts w:ascii="Verdana" w:hAnsi="Verdana"/>
          <w:sz w:val="24"/>
          <w:szCs w:val="24"/>
        </w:rPr>
        <w:t>asupra</w:t>
      </w:r>
      <w:r w:rsidRPr="007E7B89">
        <w:rPr>
          <w:rFonts w:ascii="Verdana" w:hAnsi="Verdana"/>
          <w:i/>
          <w:sz w:val="24"/>
          <w:szCs w:val="24"/>
        </w:rPr>
        <w:t xml:space="preserve"> proiectului de Lege </w:t>
      </w:r>
      <w:r w:rsidR="007E7B89" w:rsidRPr="007E7B89">
        <w:rPr>
          <w:rFonts w:ascii="Verdana" w:hAnsi="Verdana"/>
          <w:i/>
          <w:noProof/>
          <w:sz w:val="24"/>
          <w:szCs w:val="24"/>
        </w:rPr>
        <w:t>privind aprobarea Ordonanţei de urgenţă a Guvernului nr.25/2020 pentru modificarea și completarea Legii nr.95/2006 privind reforma în domeniul sănătății, precum și a Ordonanței de urgență a Guvernului nr.158/2005 privind concediile și indemnizațiile de asigurări sociale de sănătate</w:t>
      </w:r>
      <w:r w:rsidRPr="007E7B89">
        <w:rPr>
          <w:rFonts w:ascii="Verdana" w:hAnsi="Verdana"/>
          <w:i/>
          <w:sz w:val="24"/>
          <w:szCs w:val="24"/>
        </w:rPr>
        <w:t xml:space="preserve">, </w:t>
      </w:r>
      <w:r w:rsidRPr="007E7B89">
        <w:rPr>
          <w:rFonts w:ascii="Verdana" w:hAnsi="Verdana"/>
          <w:sz w:val="24"/>
          <w:szCs w:val="24"/>
        </w:rPr>
        <w:t xml:space="preserve">trimis  </w:t>
      </w:r>
      <w:r w:rsidR="007E7B89" w:rsidRPr="007E7B89">
        <w:rPr>
          <w:rFonts w:ascii="Verdana" w:hAnsi="Verdana"/>
          <w:sz w:val="24"/>
          <w:szCs w:val="24"/>
        </w:rPr>
        <w:t>Comisiei pentru muncă și protecție social</w:t>
      </w:r>
      <w:r w:rsidR="008D606A">
        <w:rPr>
          <w:rFonts w:ascii="Verdana" w:hAnsi="Verdana"/>
          <w:sz w:val="24"/>
          <w:szCs w:val="24"/>
        </w:rPr>
        <w:t>ă</w:t>
      </w:r>
      <w:r w:rsidR="007E7B89" w:rsidRPr="007E7B89">
        <w:rPr>
          <w:rFonts w:ascii="Verdana" w:hAnsi="Verdana"/>
          <w:sz w:val="24"/>
          <w:szCs w:val="24"/>
        </w:rPr>
        <w:t xml:space="preserve"> </w:t>
      </w:r>
      <w:r w:rsidR="001C454F">
        <w:rPr>
          <w:rFonts w:ascii="Verdana" w:hAnsi="Verdana"/>
          <w:sz w:val="24"/>
          <w:szCs w:val="24"/>
        </w:rPr>
        <w:t xml:space="preserve"> și </w:t>
      </w:r>
      <w:r w:rsidR="001C454F" w:rsidRPr="007E7B89">
        <w:rPr>
          <w:rFonts w:ascii="Verdana" w:hAnsi="Verdana"/>
          <w:sz w:val="24"/>
          <w:szCs w:val="24"/>
        </w:rPr>
        <w:t xml:space="preserve">Comisiei pentru sănătate şi familie </w:t>
      </w:r>
      <w:r w:rsidRPr="007E7B89">
        <w:rPr>
          <w:rFonts w:ascii="Verdana" w:hAnsi="Verdana"/>
          <w:sz w:val="24"/>
          <w:szCs w:val="24"/>
        </w:rPr>
        <w:t>pentru examinare pe fond, în procedură de urgenţă</w:t>
      </w:r>
      <w:r w:rsidR="008D606A">
        <w:rPr>
          <w:rFonts w:ascii="Verdana" w:hAnsi="Verdana"/>
          <w:sz w:val="24"/>
          <w:szCs w:val="24"/>
        </w:rPr>
        <w:t xml:space="preserve">, </w:t>
      </w:r>
      <w:r w:rsidRPr="007E7B89">
        <w:rPr>
          <w:rFonts w:ascii="Verdana" w:hAnsi="Verdana"/>
          <w:sz w:val="24"/>
          <w:szCs w:val="24"/>
        </w:rPr>
        <w:t>cu adresa nr.</w:t>
      </w:r>
      <w:r w:rsidRPr="007E7B89">
        <w:rPr>
          <w:rFonts w:ascii="Verdana" w:hAnsi="Verdana"/>
          <w:b/>
          <w:sz w:val="24"/>
          <w:szCs w:val="24"/>
        </w:rPr>
        <w:t xml:space="preserve">PLx </w:t>
      </w:r>
      <w:r w:rsidR="007E7B89" w:rsidRPr="007E7B89">
        <w:rPr>
          <w:rFonts w:ascii="Verdana" w:hAnsi="Verdana"/>
          <w:b/>
          <w:sz w:val="24"/>
          <w:szCs w:val="24"/>
        </w:rPr>
        <w:t>85</w:t>
      </w:r>
      <w:r w:rsidRPr="007E7B89">
        <w:rPr>
          <w:rFonts w:ascii="Verdana" w:hAnsi="Verdana"/>
          <w:b/>
          <w:sz w:val="24"/>
          <w:szCs w:val="24"/>
        </w:rPr>
        <w:t>/20</w:t>
      </w:r>
      <w:r w:rsidR="007E7B89" w:rsidRPr="007E7B89">
        <w:rPr>
          <w:rFonts w:ascii="Verdana" w:hAnsi="Verdana"/>
          <w:b/>
          <w:sz w:val="24"/>
          <w:szCs w:val="24"/>
        </w:rPr>
        <w:t>20</w:t>
      </w:r>
      <w:r w:rsidRPr="007E7B89">
        <w:rPr>
          <w:rFonts w:ascii="Verdana" w:hAnsi="Verdana"/>
          <w:b/>
          <w:sz w:val="24"/>
          <w:szCs w:val="24"/>
        </w:rPr>
        <w:t xml:space="preserve"> </w:t>
      </w:r>
      <w:r w:rsidRPr="007E7B89">
        <w:rPr>
          <w:rFonts w:ascii="Verdana" w:hAnsi="Verdana"/>
          <w:sz w:val="24"/>
          <w:szCs w:val="24"/>
        </w:rPr>
        <w:t xml:space="preserve">din </w:t>
      </w:r>
      <w:r w:rsidR="007E7B89" w:rsidRPr="007E7B89">
        <w:rPr>
          <w:rFonts w:ascii="Verdana" w:hAnsi="Verdana"/>
          <w:sz w:val="24"/>
          <w:szCs w:val="24"/>
        </w:rPr>
        <w:t>2 martie 2020.</w:t>
      </w:r>
    </w:p>
    <w:p w14:paraId="676D138A" w14:textId="77777777" w:rsidR="00784932" w:rsidRPr="00C93C66" w:rsidRDefault="00784932" w:rsidP="00784932">
      <w:pPr>
        <w:spacing w:line="360" w:lineRule="auto"/>
        <w:ind w:left="5760"/>
        <w:rPr>
          <w:rFonts w:ascii="Verdana" w:hAnsi="Verdana" w:cs="Tahoma"/>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52"/>
        <w:gridCol w:w="5220"/>
      </w:tblGrid>
      <w:tr w:rsidR="00707589" w14:paraId="0EF28F29" w14:textId="77777777" w:rsidTr="00707589">
        <w:tc>
          <w:tcPr>
            <w:tcW w:w="3936" w:type="dxa"/>
          </w:tcPr>
          <w:p w14:paraId="5E93751D" w14:textId="77777777" w:rsidR="00707589" w:rsidRDefault="00707589" w:rsidP="00707589">
            <w:pPr>
              <w:jc w:val="center"/>
              <w:rPr>
                <w:rFonts w:ascii="Verdana" w:hAnsi="Verdana"/>
                <w:sz w:val="24"/>
                <w:szCs w:val="24"/>
              </w:rPr>
            </w:pPr>
            <w:r w:rsidRPr="00707589">
              <w:rPr>
                <w:rFonts w:ascii="Verdana" w:hAnsi="Verdana"/>
                <w:sz w:val="24"/>
                <w:szCs w:val="24"/>
              </w:rPr>
              <w:t>PREȘEDINTE,</w:t>
            </w:r>
          </w:p>
          <w:p w14:paraId="5A00CD86" w14:textId="77777777" w:rsidR="008D5E85" w:rsidRPr="00707589" w:rsidRDefault="008D5E85" w:rsidP="00707589">
            <w:pPr>
              <w:jc w:val="center"/>
              <w:rPr>
                <w:rFonts w:ascii="Verdana" w:hAnsi="Verdana"/>
                <w:sz w:val="24"/>
                <w:szCs w:val="24"/>
              </w:rPr>
            </w:pPr>
          </w:p>
          <w:p w14:paraId="6BD96E69" w14:textId="77777777" w:rsidR="00707589" w:rsidRDefault="00707589" w:rsidP="00707589">
            <w:pPr>
              <w:pStyle w:val="BodyText"/>
              <w:spacing w:line="360" w:lineRule="auto"/>
              <w:jc w:val="center"/>
              <w:rPr>
                <w:rFonts w:ascii="Verdana" w:hAnsi="Verdana" w:cs="Tahoma"/>
                <w:b/>
                <w:sz w:val="24"/>
                <w:szCs w:val="24"/>
              </w:rPr>
            </w:pPr>
            <w:r>
              <w:rPr>
                <w:rFonts w:ascii="Verdana" w:hAnsi="Verdana"/>
                <w:b/>
                <w:sz w:val="24"/>
                <w:szCs w:val="24"/>
              </w:rPr>
              <w:t>Adrian SOLOMON</w:t>
            </w:r>
          </w:p>
        </w:tc>
        <w:tc>
          <w:tcPr>
            <w:tcW w:w="5352" w:type="dxa"/>
          </w:tcPr>
          <w:p w14:paraId="0F6D9F18" w14:textId="77777777" w:rsidR="00707589" w:rsidRDefault="00707589" w:rsidP="00707589">
            <w:pPr>
              <w:jc w:val="center"/>
              <w:rPr>
                <w:rFonts w:ascii="Verdana" w:hAnsi="Verdana"/>
                <w:sz w:val="24"/>
                <w:szCs w:val="24"/>
              </w:rPr>
            </w:pPr>
            <w:r w:rsidRPr="00707589">
              <w:rPr>
                <w:rFonts w:ascii="Verdana" w:hAnsi="Verdana"/>
                <w:sz w:val="24"/>
                <w:szCs w:val="24"/>
              </w:rPr>
              <w:t>PREŞEDINTE,</w:t>
            </w:r>
          </w:p>
          <w:p w14:paraId="7B7D1363" w14:textId="77777777" w:rsidR="008D5E85" w:rsidRDefault="008D5E85" w:rsidP="00707589">
            <w:pPr>
              <w:jc w:val="center"/>
              <w:rPr>
                <w:rFonts w:ascii="Verdana" w:hAnsi="Verdana"/>
                <w:b/>
                <w:sz w:val="24"/>
                <w:szCs w:val="24"/>
              </w:rPr>
            </w:pPr>
          </w:p>
          <w:p w14:paraId="085DBB99" w14:textId="77777777" w:rsidR="00707589" w:rsidRDefault="00707589" w:rsidP="00707589">
            <w:pPr>
              <w:jc w:val="center"/>
              <w:rPr>
                <w:rFonts w:ascii="Verdana" w:hAnsi="Verdana" w:cs="Tahoma"/>
                <w:b/>
                <w:sz w:val="24"/>
                <w:szCs w:val="24"/>
              </w:rPr>
            </w:pPr>
            <w:r w:rsidRPr="00784932">
              <w:rPr>
                <w:rFonts w:ascii="Verdana" w:hAnsi="Verdana"/>
                <w:b/>
                <w:sz w:val="24"/>
                <w:szCs w:val="24"/>
              </w:rPr>
              <w:t>Conf.dr.Florin BUICU</w:t>
            </w:r>
          </w:p>
        </w:tc>
      </w:tr>
    </w:tbl>
    <w:p w14:paraId="0A6AE2AD" w14:textId="77777777" w:rsidR="00784932" w:rsidRPr="00784932" w:rsidRDefault="00784932" w:rsidP="00784932">
      <w:pPr>
        <w:pStyle w:val="BodyText"/>
        <w:spacing w:line="360" w:lineRule="auto"/>
        <w:rPr>
          <w:rFonts w:ascii="Verdana" w:hAnsi="Verdana" w:cs="Arial"/>
          <w:i/>
          <w:sz w:val="24"/>
          <w:szCs w:val="24"/>
        </w:rPr>
      </w:pPr>
      <w:r w:rsidRPr="00784932">
        <w:rPr>
          <w:rFonts w:ascii="Verdana" w:hAnsi="Verdana" w:cs="Tahoma"/>
          <w:b/>
          <w:sz w:val="24"/>
          <w:szCs w:val="24"/>
        </w:rPr>
        <w:tab/>
      </w:r>
      <w:r w:rsidRPr="00784932">
        <w:rPr>
          <w:rFonts w:ascii="Verdana" w:hAnsi="Verdana" w:cs="Tahoma"/>
          <w:b/>
          <w:sz w:val="24"/>
          <w:szCs w:val="24"/>
        </w:rPr>
        <w:tab/>
        <w:t xml:space="preserve">    </w:t>
      </w:r>
      <w:r w:rsidRPr="00784932">
        <w:rPr>
          <w:rFonts w:ascii="Verdana" w:hAnsi="Verdana"/>
          <w:b/>
          <w:sz w:val="24"/>
          <w:szCs w:val="24"/>
        </w:rPr>
        <w:tab/>
      </w:r>
      <w:r w:rsidRPr="00784932">
        <w:rPr>
          <w:rFonts w:ascii="Verdana" w:hAnsi="Verdana"/>
          <w:b/>
          <w:sz w:val="24"/>
          <w:szCs w:val="24"/>
        </w:rPr>
        <w:tab/>
      </w:r>
    </w:p>
    <w:p w14:paraId="4186C4F7" w14:textId="77777777" w:rsidR="00707589" w:rsidRPr="00784932" w:rsidRDefault="001C454F" w:rsidP="00707589">
      <w:pPr>
        <w:jc w:val="both"/>
        <w:rPr>
          <w:rFonts w:ascii="Verdana" w:hAnsi="Verdana" w:cs="Tahoma"/>
          <w:b/>
          <w:sz w:val="24"/>
          <w:szCs w:val="24"/>
        </w:rPr>
      </w:pPr>
      <w:r>
        <w:rPr>
          <w:rFonts w:ascii="Verdana" w:hAnsi="Verdana"/>
          <w:b/>
          <w:sz w:val="24"/>
          <w:szCs w:val="24"/>
        </w:rPr>
        <w:t xml:space="preserve">    </w:t>
      </w:r>
    </w:p>
    <w:p w14:paraId="6A3F0175" w14:textId="77777777" w:rsidR="00784932" w:rsidRPr="00784932" w:rsidRDefault="00784932" w:rsidP="001C454F">
      <w:pPr>
        <w:spacing w:line="360" w:lineRule="auto"/>
        <w:jc w:val="both"/>
        <w:rPr>
          <w:rFonts w:ascii="Verdana" w:hAnsi="Verdana" w:cs="Tahoma"/>
          <w:b/>
          <w:sz w:val="24"/>
          <w:szCs w:val="24"/>
        </w:rPr>
      </w:pPr>
    </w:p>
    <w:p w14:paraId="0E27DB85" w14:textId="77777777" w:rsidR="005A0B78" w:rsidRPr="001B7493" w:rsidRDefault="005A0B78" w:rsidP="00BD542F">
      <w:pPr>
        <w:ind w:left="177" w:right="-114"/>
        <w:jc w:val="center"/>
        <w:rPr>
          <w:rFonts w:ascii="Verdana" w:hAnsi="Verdana"/>
          <w:b/>
          <w:noProof/>
          <w:sz w:val="22"/>
        </w:rPr>
      </w:pPr>
      <w:r w:rsidRPr="00784932">
        <w:rPr>
          <w:rFonts w:ascii="Verdana" w:hAnsi="Verdana"/>
          <w:b/>
          <w:noProof/>
          <w:sz w:val="24"/>
          <w:szCs w:val="24"/>
        </w:rPr>
        <w:br w:type="page"/>
      </w:r>
      <w:r w:rsidR="00561674" w:rsidRPr="001B7493">
        <w:rPr>
          <w:rFonts w:ascii="Verdana" w:hAnsi="Verdana"/>
          <w:b/>
          <w:noProof/>
          <w:sz w:val="22"/>
          <w:lang w:val="en-US"/>
        </w:rPr>
        <w:lastRenderedPageBreak/>
        <w:drawing>
          <wp:inline distT="0" distB="0" distL="0" distR="0" wp14:anchorId="477DA615" wp14:editId="3A5946BA">
            <wp:extent cx="830580" cy="998220"/>
            <wp:effectExtent l="19050" t="0" r="7620" b="0"/>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 COLOR 2016 "/>
                    <pic:cNvPicPr>
                      <a:picLocks noChangeAspect="1" noChangeArrowheads="1"/>
                    </pic:cNvPicPr>
                  </pic:nvPicPr>
                  <pic:blipFill>
                    <a:blip r:embed="rId8" cstate="print"/>
                    <a:srcRect/>
                    <a:stretch>
                      <a:fillRect/>
                    </a:stretch>
                  </pic:blipFill>
                  <pic:spPr bwMode="auto">
                    <a:xfrm>
                      <a:off x="0" y="0"/>
                      <a:ext cx="830580" cy="998220"/>
                    </a:xfrm>
                    <a:prstGeom prst="rect">
                      <a:avLst/>
                    </a:prstGeom>
                    <a:noFill/>
                    <a:ln w="9525">
                      <a:noFill/>
                      <a:miter lim="800000"/>
                      <a:headEnd/>
                      <a:tailEnd/>
                    </a:ln>
                  </pic:spPr>
                </pic:pic>
              </a:graphicData>
            </a:graphic>
          </wp:inline>
        </w:drawing>
      </w:r>
    </w:p>
    <w:p w14:paraId="2A1D3404" w14:textId="77777777" w:rsidR="005A0B78" w:rsidRPr="001B7493" w:rsidRDefault="005A0B78" w:rsidP="00BD542F">
      <w:pPr>
        <w:ind w:left="177" w:right="-114"/>
        <w:jc w:val="center"/>
        <w:rPr>
          <w:rFonts w:ascii="Verdana" w:hAnsi="Verdana"/>
          <w:b/>
          <w:noProof/>
          <w:sz w:val="38"/>
          <w:szCs w:val="40"/>
        </w:rPr>
      </w:pPr>
      <w:r w:rsidRPr="001B7493">
        <w:rPr>
          <w:rFonts w:ascii="Verdana" w:hAnsi="Verdana"/>
          <w:b/>
          <w:noProof/>
          <w:sz w:val="38"/>
          <w:szCs w:val="40"/>
        </w:rPr>
        <w:t>Parlamentul României</w:t>
      </w:r>
    </w:p>
    <w:p w14:paraId="3D6147DB" w14:textId="77777777" w:rsidR="005A0B78" w:rsidRPr="001B7493" w:rsidRDefault="005A0B78" w:rsidP="00BD542F">
      <w:pPr>
        <w:ind w:left="177" w:right="-114"/>
        <w:jc w:val="center"/>
        <w:rPr>
          <w:rFonts w:ascii="Verdana" w:hAnsi="Verdana"/>
          <w:b/>
          <w:noProof/>
          <w:sz w:val="38"/>
          <w:szCs w:val="40"/>
        </w:rPr>
      </w:pPr>
      <w:r w:rsidRPr="001B7493">
        <w:rPr>
          <w:rFonts w:ascii="Verdana" w:hAnsi="Verdana"/>
          <w:b/>
          <w:noProof/>
          <w:sz w:val="38"/>
          <w:szCs w:val="40"/>
        </w:rPr>
        <w:t>Camera Deputaţilor</w:t>
      </w:r>
    </w:p>
    <w:tbl>
      <w:tblPr>
        <w:tblW w:w="9602" w:type="dxa"/>
        <w:jc w:val="center"/>
        <w:tblLayout w:type="fixed"/>
        <w:tblLook w:val="04A0" w:firstRow="1" w:lastRow="0" w:firstColumn="1" w:lastColumn="0" w:noHBand="0" w:noVBand="1"/>
      </w:tblPr>
      <w:tblGrid>
        <w:gridCol w:w="4122"/>
        <w:gridCol w:w="1838"/>
        <w:gridCol w:w="3642"/>
      </w:tblGrid>
      <w:tr w:rsidR="001C454F" w:rsidRPr="001233E3" w14:paraId="7D3C083C" w14:textId="77777777" w:rsidTr="00022341">
        <w:trPr>
          <w:jc w:val="center"/>
        </w:trPr>
        <w:tc>
          <w:tcPr>
            <w:tcW w:w="4122" w:type="dxa"/>
          </w:tcPr>
          <w:p w14:paraId="580E848F" w14:textId="77777777" w:rsidR="001C454F" w:rsidRDefault="001C454F" w:rsidP="00022341">
            <w:pPr>
              <w:jc w:val="center"/>
              <w:rPr>
                <w:rFonts w:ascii="Verdana" w:hAnsi="Verdana"/>
                <w:b/>
                <w:sz w:val="22"/>
                <w:szCs w:val="22"/>
                <w:lang w:val="pt-PT"/>
              </w:rPr>
            </w:pPr>
          </w:p>
          <w:p w14:paraId="40004049" w14:textId="77777777" w:rsidR="001C454F" w:rsidRPr="001233E3" w:rsidRDefault="001C454F" w:rsidP="00022341">
            <w:pPr>
              <w:jc w:val="center"/>
              <w:rPr>
                <w:rFonts w:ascii="Verdana" w:hAnsi="Verdana"/>
                <w:b/>
                <w:sz w:val="22"/>
                <w:szCs w:val="22"/>
                <w:lang w:val="pt-PT"/>
              </w:rPr>
            </w:pPr>
            <w:r w:rsidRPr="001233E3">
              <w:rPr>
                <w:rFonts w:ascii="Verdana" w:hAnsi="Verdana"/>
                <w:b/>
                <w:sz w:val="22"/>
                <w:szCs w:val="22"/>
                <w:lang w:val="pt-PT"/>
              </w:rPr>
              <w:t>Comisia pentru muncă şi protecţie socială</w:t>
            </w:r>
          </w:p>
          <w:p w14:paraId="64AEFE4B" w14:textId="77777777" w:rsidR="001C454F" w:rsidRPr="001233E3" w:rsidRDefault="001C454F" w:rsidP="00022341">
            <w:pPr>
              <w:jc w:val="center"/>
              <w:rPr>
                <w:rFonts w:ascii="Verdana" w:hAnsi="Verdana"/>
                <w:b/>
                <w:sz w:val="22"/>
                <w:szCs w:val="22"/>
                <w:lang w:val="pt-PT"/>
              </w:rPr>
            </w:pPr>
          </w:p>
        </w:tc>
        <w:tc>
          <w:tcPr>
            <w:tcW w:w="1838" w:type="dxa"/>
          </w:tcPr>
          <w:p w14:paraId="285E71EB" w14:textId="77777777" w:rsidR="001C454F" w:rsidRPr="001233E3" w:rsidRDefault="001C454F" w:rsidP="00022341">
            <w:pPr>
              <w:jc w:val="center"/>
              <w:rPr>
                <w:rFonts w:ascii="Verdana" w:hAnsi="Verdana"/>
                <w:b/>
                <w:sz w:val="22"/>
                <w:szCs w:val="22"/>
                <w:lang w:val="pt-PT"/>
              </w:rPr>
            </w:pPr>
          </w:p>
        </w:tc>
        <w:tc>
          <w:tcPr>
            <w:tcW w:w="3642" w:type="dxa"/>
          </w:tcPr>
          <w:p w14:paraId="4A4502B6" w14:textId="77777777" w:rsidR="001C454F" w:rsidRDefault="001C454F" w:rsidP="00022341">
            <w:pPr>
              <w:jc w:val="center"/>
              <w:rPr>
                <w:rFonts w:ascii="Verdana" w:hAnsi="Verdana"/>
                <w:b/>
                <w:sz w:val="22"/>
                <w:szCs w:val="22"/>
                <w:lang w:val="fr-FR"/>
              </w:rPr>
            </w:pPr>
          </w:p>
          <w:p w14:paraId="5485DEC0" w14:textId="77777777" w:rsidR="001C454F" w:rsidRPr="001233E3" w:rsidRDefault="001C454F" w:rsidP="00022341">
            <w:pPr>
              <w:jc w:val="center"/>
              <w:rPr>
                <w:rFonts w:ascii="Verdana" w:hAnsi="Verdana"/>
                <w:b/>
                <w:sz w:val="22"/>
                <w:szCs w:val="22"/>
                <w:lang w:val="fr-FR"/>
              </w:rPr>
            </w:pPr>
            <w:proofErr w:type="spellStart"/>
            <w:r w:rsidRPr="001233E3">
              <w:rPr>
                <w:rFonts w:ascii="Verdana" w:hAnsi="Verdana"/>
                <w:b/>
                <w:sz w:val="22"/>
                <w:szCs w:val="22"/>
                <w:lang w:val="fr-FR"/>
              </w:rPr>
              <w:t>Comisia</w:t>
            </w:r>
            <w:proofErr w:type="spellEnd"/>
            <w:r w:rsidRPr="001233E3">
              <w:rPr>
                <w:rFonts w:ascii="Verdana" w:hAnsi="Verdana"/>
                <w:b/>
                <w:sz w:val="22"/>
                <w:szCs w:val="22"/>
                <w:lang w:val="fr-FR"/>
              </w:rPr>
              <w:t xml:space="preserve"> </w:t>
            </w:r>
            <w:r w:rsidRPr="001233E3">
              <w:rPr>
                <w:rFonts w:ascii="Verdana" w:hAnsi="Verdana"/>
                <w:b/>
                <w:sz w:val="22"/>
              </w:rPr>
              <w:t>pentru s</w:t>
            </w:r>
            <w:r w:rsidRPr="001233E3">
              <w:rPr>
                <w:rFonts w:ascii="Verdana" w:hAnsi="Verdana" w:hint="eastAsia"/>
                <w:b/>
                <w:sz w:val="22"/>
              </w:rPr>
              <w:t>ă</w:t>
            </w:r>
            <w:r w:rsidRPr="001233E3">
              <w:rPr>
                <w:rFonts w:ascii="Verdana" w:hAnsi="Verdana"/>
                <w:b/>
                <w:sz w:val="22"/>
              </w:rPr>
              <w:t>n</w:t>
            </w:r>
            <w:r w:rsidRPr="001233E3">
              <w:rPr>
                <w:rFonts w:ascii="Verdana" w:hAnsi="Verdana" w:hint="eastAsia"/>
                <w:b/>
                <w:sz w:val="22"/>
              </w:rPr>
              <w:t>ă</w:t>
            </w:r>
            <w:r w:rsidRPr="001233E3">
              <w:rPr>
                <w:rFonts w:ascii="Verdana" w:hAnsi="Verdana"/>
                <w:b/>
                <w:sz w:val="22"/>
              </w:rPr>
              <w:t xml:space="preserve">tate </w:t>
            </w:r>
            <w:r w:rsidRPr="001233E3">
              <w:rPr>
                <w:rFonts w:ascii="Verdana" w:hAnsi="Verdana" w:hint="eastAsia"/>
                <w:b/>
                <w:sz w:val="22"/>
              </w:rPr>
              <w:t>ş</w:t>
            </w:r>
            <w:r w:rsidRPr="001233E3">
              <w:rPr>
                <w:rFonts w:ascii="Verdana" w:hAnsi="Verdana"/>
                <w:b/>
                <w:sz w:val="22"/>
              </w:rPr>
              <w:t>i familie</w:t>
            </w:r>
          </w:p>
          <w:p w14:paraId="2EBF5566" w14:textId="77777777" w:rsidR="001C454F" w:rsidRPr="001233E3" w:rsidRDefault="001C454F" w:rsidP="00022341">
            <w:pPr>
              <w:jc w:val="center"/>
              <w:rPr>
                <w:rFonts w:ascii="Verdana" w:hAnsi="Verdana"/>
                <w:b/>
                <w:sz w:val="22"/>
                <w:szCs w:val="22"/>
                <w:lang w:val="fr-FR"/>
              </w:rPr>
            </w:pPr>
          </w:p>
        </w:tc>
      </w:tr>
      <w:tr w:rsidR="001C454F" w:rsidRPr="00BC4B80" w14:paraId="160B5CE2" w14:textId="77777777" w:rsidTr="00022341">
        <w:trPr>
          <w:jc w:val="center"/>
        </w:trPr>
        <w:tc>
          <w:tcPr>
            <w:tcW w:w="4122" w:type="dxa"/>
            <w:hideMark/>
          </w:tcPr>
          <w:p w14:paraId="0314F25E" w14:textId="77777777" w:rsidR="001C454F" w:rsidRPr="00F663BE" w:rsidRDefault="001C454F" w:rsidP="00707589">
            <w:pPr>
              <w:jc w:val="both"/>
              <w:rPr>
                <w:rFonts w:ascii="Verdana" w:hAnsi="Verdana"/>
                <w:sz w:val="22"/>
                <w:szCs w:val="22"/>
                <w:lang w:val="pt-PT"/>
              </w:rPr>
            </w:pPr>
            <w:r w:rsidRPr="00F663BE">
              <w:rPr>
                <w:rFonts w:ascii="Verdana" w:hAnsi="Verdana"/>
                <w:sz w:val="22"/>
                <w:szCs w:val="22"/>
                <w:lang w:val="pt-PT"/>
              </w:rPr>
              <w:t xml:space="preserve">            Nr. 4c-9/</w:t>
            </w:r>
            <w:r w:rsidR="00F663BE" w:rsidRPr="00F663BE">
              <w:rPr>
                <w:rFonts w:ascii="Verdana" w:hAnsi="Verdana"/>
                <w:sz w:val="22"/>
                <w:szCs w:val="22"/>
                <w:lang w:val="pt-PT"/>
              </w:rPr>
              <w:t>141</w:t>
            </w:r>
          </w:p>
        </w:tc>
        <w:tc>
          <w:tcPr>
            <w:tcW w:w="1838" w:type="dxa"/>
          </w:tcPr>
          <w:p w14:paraId="55A2AA55" w14:textId="77777777" w:rsidR="001C454F" w:rsidRPr="00F663BE" w:rsidRDefault="001C454F" w:rsidP="00022341">
            <w:pPr>
              <w:rPr>
                <w:rFonts w:ascii="Verdana" w:hAnsi="Verdana"/>
                <w:sz w:val="22"/>
                <w:szCs w:val="22"/>
                <w:lang w:val="pt-PT"/>
              </w:rPr>
            </w:pPr>
          </w:p>
        </w:tc>
        <w:tc>
          <w:tcPr>
            <w:tcW w:w="3642" w:type="dxa"/>
            <w:hideMark/>
          </w:tcPr>
          <w:p w14:paraId="5C6D62D6" w14:textId="77777777" w:rsidR="001C454F" w:rsidRPr="00F663BE" w:rsidRDefault="001C454F" w:rsidP="00707589">
            <w:pPr>
              <w:jc w:val="center"/>
              <w:rPr>
                <w:rFonts w:ascii="Verdana" w:hAnsi="Verdana"/>
                <w:sz w:val="22"/>
                <w:szCs w:val="22"/>
                <w:lang w:val="pt-PT"/>
              </w:rPr>
            </w:pPr>
            <w:r w:rsidRPr="00F663BE">
              <w:rPr>
                <w:rFonts w:ascii="Verdana" w:hAnsi="Verdana"/>
                <w:sz w:val="22"/>
                <w:szCs w:val="22"/>
                <w:lang w:val="pt-PT"/>
              </w:rPr>
              <w:t>Nr. 4c-10/</w:t>
            </w:r>
            <w:r w:rsidR="00F663BE" w:rsidRPr="00F663BE">
              <w:rPr>
                <w:rFonts w:ascii="Verdana" w:hAnsi="Verdana"/>
                <w:sz w:val="22"/>
                <w:szCs w:val="22"/>
                <w:lang w:val="pt-PT"/>
              </w:rPr>
              <w:t>340</w:t>
            </w:r>
          </w:p>
          <w:p w14:paraId="6B75820F" w14:textId="77777777" w:rsidR="00707589" w:rsidRPr="00F663BE" w:rsidRDefault="00707589" w:rsidP="00707589">
            <w:pPr>
              <w:jc w:val="center"/>
              <w:rPr>
                <w:rFonts w:ascii="Verdana" w:hAnsi="Verdana"/>
                <w:sz w:val="22"/>
                <w:szCs w:val="22"/>
                <w:lang w:val="pt-PT"/>
              </w:rPr>
            </w:pPr>
          </w:p>
        </w:tc>
      </w:tr>
      <w:tr w:rsidR="001C454F" w:rsidRPr="00985722" w14:paraId="000E138D" w14:textId="77777777" w:rsidTr="00022341">
        <w:trPr>
          <w:jc w:val="center"/>
        </w:trPr>
        <w:tc>
          <w:tcPr>
            <w:tcW w:w="4122" w:type="dxa"/>
            <w:hideMark/>
          </w:tcPr>
          <w:p w14:paraId="4CF6FF13" w14:textId="77777777" w:rsidR="001C454F" w:rsidRPr="00985722" w:rsidRDefault="001C454F" w:rsidP="00707589">
            <w:pPr>
              <w:jc w:val="both"/>
              <w:rPr>
                <w:rFonts w:ascii="Verdana" w:hAnsi="Verdana"/>
                <w:sz w:val="22"/>
                <w:szCs w:val="22"/>
                <w:lang w:val="pt-PT"/>
              </w:rPr>
            </w:pPr>
            <w:r>
              <w:rPr>
                <w:rFonts w:ascii="Verdana" w:hAnsi="Verdana"/>
                <w:sz w:val="22"/>
                <w:szCs w:val="22"/>
                <w:lang w:val="pt-PT"/>
              </w:rPr>
              <w:t xml:space="preserve">             </w:t>
            </w:r>
          </w:p>
        </w:tc>
        <w:tc>
          <w:tcPr>
            <w:tcW w:w="1838" w:type="dxa"/>
          </w:tcPr>
          <w:p w14:paraId="3AA465DA" w14:textId="77777777" w:rsidR="001C454F" w:rsidRPr="00985722" w:rsidRDefault="001C454F" w:rsidP="00022341">
            <w:pPr>
              <w:rPr>
                <w:rFonts w:ascii="Verdana" w:hAnsi="Verdana"/>
                <w:sz w:val="22"/>
                <w:szCs w:val="22"/>
                <w:lang w:val="pt-PT"/>
              </w:rPr>
            </w:pPr>
          </w:p>
        </w:tc>
        <w:tc>
          <w:tcPr>
            <w:tcW w:w="3642" w:type="dxa"/>
            <w:hideMark/>
          </w:tcPr>
          <w:p w14:paraId="4FE42FE4" w14:textId="77777777" w:rsidR="001C454F" w:rsidRPr="00985722" w:rsidRDefault="001C454F" w:rsidP="00BC4B80">
            <w:pPr>
              <w:jc w:val="center"/>
              <w:rPr>
                <w:rFonts w:ascii="Verdana" w:hAnsi="Verdana"/>
                <w:sz w:val="22"/>
                <w:szCs w:val="22"/>
                <w:lang w:val="pt-PT"/>
              </w:rPr>
            </w:pPr>
            <w:r w:rsidRPr="00985722">
              <w:rPr>
                <w:rFonts w:ascii="Verdana" w:hAnsi="Verdana"/>
                <w:sz w:val="22"/>
                <w:szCs w:val="22"/>
                <w:lang w:val="pt-PT"/>
              </w:rPr>
              <w:t>Bucureşti,</w:t>
            </w:r>
            <w:r>
              <w:rPr>
                <w:rFonts w:ascii="Verdana" w:hAnsi="Verdana"/>
                <w:sz w:val="22"/>
                <w:szCs w:val="22"/>
                <w:lang w:val="pt-PT"/>
              </w:rPr>
              <w:t xml:space="preserve"> </w:t>
            </w:r>
            <w:r w:rsidR="00707589">
              <w:rPr>
                <w:rFonts w:ascii="Verdana" w:hAnsi="Verdana"/>
                <w:sz w:val="22"/>
                <w:szCs w:val="22"/>
                <w:lang w:val="pt-PT"/>
              </w:rPr>
              <w:t>1</w:t>
            </w:r>
            <w:r w:rsidR="002C006C">
              <w:rPr>
                <w:rFonts w:ascii="Verdana" w:hAnsi="Verdana"/>
                <w:sz w:val="22"/>
                <w:szCs w:val="22"/>
                <w:lang w:val="pt-PT"/>
              </w:rPr>
              <w:t>4</w:t>
            </w:r>
            <w:r w:rsidR="00707589">
              <w:rPr>
                <w:rFonts w:ascii="Verdana" w:hAnsi="Verdana"/>
                <w:sz w:val="22"/>
                <w:szCs w:val="22"/>
                <w:lang w:val="pt-PT"/>
              </w:rPr>
              <w:t xml:space="preserve"> </w:t>
            </w:r>
            <w:r>
              <w:rPr>
                <w:rFonts w:ascii="Verdana" w:hAnsi="Verdana"/>
                <w:sz w:val="22"/>
                <w:szCs w:val="22"/>
                <w:lang w:val="pt-PT"/>
              </w:rPr>
              <w:t>octombrie 2020</w:t>
            </w:r>
          </w:p>
        </w:tc>
      </w:tr>
    </w:tbl>
    <w:p w14:paraId="3710B3E8" w14:textId="77777777" w:rsidR="00707589" w:rsidRDefault="00707589" w:rsidP="00BD542F">
      <w:pPr>
        <w:spacing w:line="276" w:lineRule="auto"/>
        <w:jc w:val="center"/>
        <w:rPr>
          <w:rFonts w:ascii="Verdana" w:hAnsi="Verdana"/>
          <w:b/>
          <w:noProof/>
          <w:sz w:val="24"/>
          <w:szCs w:val="24"/>
        </w:rPr>
      </w:pPr>
    </w:p>
    <w:p w14:paraId="16D2A127" w14:textId="77777777" w:rsidR="008D5E85" w:rsidRDefault="008D5E85" w:rsidP="00BD542F">
      <w:pPr>
        <w:spacing w:line="276" w:lineRule="auto"/>
        <w:jc w:val="center"/>
        <w:rPr>
          <w:rFonts w:ascii="Verdana" w:hAnsi="Verdana"/>
          <w:b/>
          <w:noProof/>
          <w:sz w:val="24"/>
          <w:szCs w:val="24"/>
        </w:rPr>
      </w:pPr>
    </w:p>
    <w:p w14:paraId="297D1C6D" w14:textId="77777777" w:rsidR="008D5E85" w:rsidRDefault="008D5E85" w:rsidP="00BD542F">
      <w:pPr>
        <w:spacing w:line="276" w:lineRule="auto"/>
        <w:jc w:val="center"/>
        <w:rPr>
          <w:rFonts w:ascii="Verdana" w:hAnsi="Verdana"/>
          <w:b/>
          <w:noProof/>
          <w:sz w:val="24"/>
          <w:szCs w:val="24"/>
        </w:rPr>
      </w:pPr>
    </w:p>
    <w:p w14:paraId="3FB85179" w14:textId="77777777" w:rsidR="00707589" w:rsidRDefault="00707589" w:rsidP="00BD542F">
      <w:pPr>
        <w:spacing w:line="276" w:lineRule="auto"/>
        <w:jc w:val="center"/>
        <w:rPr>
          <w:rFonts w:ascii="Verdana" w:hAnsi="Verdana"/>
          <w:b/>
          <w:noProof/>
          <w:sz w:val="24"/>
          <w:szCs w:val="24"/>
        </w:rPr>
      </w:pPr>
    </w:p>
    <w:p w14:paraId="1D1A5A90" w14:textId="77777777" w:rsidR="005A0B78" w:rsidRPr="001B7493" w:rsidRDefault="005A0B78" w:rsidP="00BD542F">
      <w:pPr>
        <w:spacing w:line="276" w:lineRule="auto"/>
        <w:jc w:val="center"/>
        <w:rPr>
          <w:rFonts w:ascii="Verdana" w:hAnsi="Verdana"/>
          <w:b/>
          <w:noProof/>
          <w:sz w:val="24"/>
          <w:szCs w:val="24"/>
        </w:rPr>
      </w:pPr>
      <w:r w:rsidRPr="001B7493">
        <w:rPr>
          <w:rFonts w:ascii="Verdana" w:hAnsi="Verdana"/>
          <w:b/>
          <w:noProof/>
          <w:sz w:val="24"/>
          <w:szCs w:val="24"/>
        </w:rPr>
        <w:t xml:space="preserve">RAPORT  </w:t>
      </w:r>
      <w:r w:rsidR="001C454F">
        <w:rPr>
          <w:rFonts w:ascii="Verdana" w:hAnsi="Verdana"/>
          <w:b/>
          <w:noProof/>
          <w:sz w:val="24"/>
          <w:szCs w:val="24"/>
        </w:rPr>
        <w:t xml:space="preserve">COMUN </w:t>
      </w:r>
    </w:p>
    <w:p w14:paraId="1711045B" w14:textId="77777777" w:rsidR="00640E0C" w:rsidRDefault="005A0B78" w:rsidP="00BD542F">
      <w:pPr>
        <w:pStyle w:val="BodyText"/>
        <w:spacing w:line="276" w:lineRule="auto"/>
        <w:jc w:val="center"/>
        <w:rPr>
          <w:rFonts w:ascii="Verdana" w:hAnsi="Verdana"/>
          <w:b/>
          <w:noProof/>
          <w:sz w:val="24"/>
          <w:szCs w:val="24"/>
        </w:rPr>
      </w:pPr>
      <w:r w:rsidRPr="001B7493">
        <w:rPr>
          <w:rFonts w:ascii="Verdana" w:hAnsi="Verdana"/>
          <w:b/>
          <w:noProof/>
          <w:sz w:val="24"/>
          <w:szCs w:val="24"/>
        </w:rPr>
        <w:t xml:space="preserve">asupra proiectului de Lege </w:t>
      </w:r>
      <w:r w:rsidR="008D606A" w:rsidRPr="008D606A">
        <w:rPr>
          <w:rFonts w:ascii="Verdana" w:hAnsi="Verdana"/>
          <w:b/>
          <w:noProof/>
          <w:sz w:val="24"/>
          <w:szCs w:val="24"/>
        </w:rPr>
        <w:t>privind aprobarea Ordonanţei de urgenţă a Guvernului nr.25/2020 pentru modificarea și completarea Legii nr.95/2006 privind reforma în domeniul sănătății, precum și a Ordonanței de urgență a Guvernului nr.158/2005 privind concediile și indemnizațiile</w:t>
      </w:r>
    </w:p>
    <w:p w14:paraId="02E0D9D3" w14:textId="77777777" w:rsidR="005A0B78" w:rsidRPr="008D606A" w:rsidRDefault="008D606A" w:rsidP="00BD542F">
      <w:pPr>
        <w:pStyle w:val="BodyText"/>
        <w:spacing w:line="276" w:lineRule="auto"/>
        <w:jc w:val="center"/>
        <w:rPr>
          <w:rFonts w:ascii="Verdana" w:hAnsi="Verdana"/>
          <w:b/>
          <w:noProof/>
          <w:sz w:val="24"/>
          <w:szCs w:val="24"/>
        </w:rPr>
      </w:pPr>
      <w:r w:rsidRPr="008D606A">
        <w:rPr>
          <w:rFonts w:ascii="Verdana" w:hAnsi="Verdana"/>
          <w:b/>
          <w:noProof/>
          <w:sz w:val="24"/>
          <w:szCs w:val="24"/>
        </w:rPr>
        <w:t xml:space="preserve"> de asigurări sociale de sănătate</w:t>
      </w:r>
    </w:p>
    <w:p w14:paraId="07112110" w14:textId="77777777" w:rsidR="005A0B78" w:rsidRPr="001B7493" w:rsidRDefault="005A0B78" w:rsidP="00BD542F">
      <w:pPr>
        <w:spacing w:line="276" w:lineRule="auto"/>
        <w:jc w:val="both"/>
        <w:rPr>
          <w:rFonts w:ascii="Verdana" w:hAnsi="Verdana"/>
          <w:noProof/>
          <w:sz w:val="24"/>
          <w:szCs w:val="24"/>
        </w:rPr>
      </w:pPr>
    </w:p>
    <w:p w14:paraId="372E1924" w14:textId="77777777" w:rsidR="005A0B78" w:rsidRPr="001B7493" w:rsidRDefault="005A0B78" w:rsidP="00BD542F">
      <w:pPr>
        <w:spacing w:line="276" w:lineRule="auto"/>
        <w:jc w:val="both"/>
        <w:rPr>
          <w:rFonts w:ascii="Verdana" w:hAnsi="Verdana"/>
          <w:noProof/>
          <w:sz w:val="24"/>
          <w:szCs w:val="24"/>
        </w:rPr>
      </w:pPr>
    </w:p>
    <w:p w14:paraId="7E8738A1" w14:textId="77777777" w:rsidR="005A0B78" w:rsidRPr="001B7493" w:rsidRDefault="005A0B78" w:rsidP="00BD542F">
      <w:pPr>
        <w:spacing w:line="276" w:lineRule="auto"/>
        <w:jc w:val="both"/>
        <w:rPr>
          <w:rFonts w:ascii="Verdana" w:hAnsi="Verdana"/>
          <w:noProof/>
          <w:sz w:val="24"/>
          <w:szCs w:val="24"/>
        </w:rPr>
      </w:pPr>
    </w:p>
    <w:p w14:paraId="2494831C" w14:textId="77777777" w:rsidR="00BD542F" w:rsidRDefault="005A0B78" w:rsidP="008D606A">
      <w:pPr>
        <w:pStyle w:val="BodyText2"/>
        <w:spacing w:after="0" w:line="276" w:lineRule="auto"/>
        <w:ind w:firstLine="720"/>
        <w:jc w:val="both"/>
        <w:rPr>
          <w:rFonts w:ascii="Verdana" w:hAnsi="Verdana"/>
          <w:i/>
          <w:noProof/>
          <w:sz w:val="24"/>
          <w:szCs w:val="24"/>
        </w:rPr>
      </w:pPr>
      <w:r w:rsidRPr="001B7493">
        <w:rPr>
          <w:rFonts w:ascii="Verdana" w:hAnsi="Verdana"/>
          <w:noProof/>
          <w:sz w:val="24"/>
          <w:szCs w:val="24"/>
        </w:rPr>
        <w:t xml:space="preserve">În </w:t>
      </w:r>
      <w:r w:rsidR="00E563A5" w:rsidRPr="001B7493">
        <w:rPr>
          <w:rFonts w:ascii="Verdana" w:hAnsi="Verdana"/>
          <w:noProof/>
          <w:sz w:val="24"/>
          <w:szCs w:val="24"/>
        </w:rPr>
        <w:t>temeiul</w:t>
      </w:r>
      <w:r w:rsidRPr="001B7493">
        <w:rPr>
          <w:rFonts w:ascii="Verdana" w:hAnsi="Verdana"/>
          <w:noProof/>
          <w:sz w:val="24"/>
          <w:szCs w:val="24"/>
        </w:rPr>
        <w:t xml:space="preserve"> art.9</w:t>
      </w:r>
      <w:r w:rsidR="008D606A">
        <w:rPr>
          <w:rFonts w:ascii="Verdana" w:hAnsi="Verdana"/>
          <w:noProof/>
          <w:sz w:val="24"/>
          <w:szCs w:val="24"/>
        </w:rPr>
        <w:t>4</w:t>
      </w:r>
      <w:r w:rsidRPr="001B7493">
        <w:rPr>
          <w:rFonts w:ascii="Verdana" w:hAnsi="Verdana"/>
          <w:noProof/>
          <w:sz w:val="24"/>
          <w:szCs w:val="24"/>
        </w:rPr>
        <w:t xml:space="preserve"> şi 11</w:t>
      </w:r>
      <w:r w:rsidR="002C006C">
        <w:rPr>
          <w:rFonts w:ascii="Verdana" w:hAnsi="Verdana"/>
          <w:noProof/>
          <w:sz w:val="24"/>
          <w:szCs w:val="24"/>
        </w:rPr>
        <w:t>5</w:t>
      </w:r>
      <w:r w:rsidRPr="001B7493">
        <w:rPr>
          <w:rFonts w:ascii="Verdana" w:hAnsi="Verdana"/>
          <w:noProof/>
          <w:sz w:val="24"/>
          <w:szCs w:val="24"/>
        </w:rPr>
        <w:t xml:space="preserve"> din Regulamentul Camerei Deputaţilor, republicat, cu modificările ulterioare, </w:t>
      </w:r>
      <w:r w:rsidR="001C454F" w:rsidRPr="001B7493">
        <w:rPr>
          <w:rFonts w:ascii="Verdana" w:hAnsi="Verdana"/>
          <w:noProof/>
          <w:sz w:val="24"/>
          <w:szCs w:val="24"/>
        </w:rPr>
        <w:t xml:space="preserve">Comisia pentru muncă şi protecţie socială </w:t>
      </w:r>
      <w:r w:rsidR="001C454F">
        <w:rPr>
          <w:rFonts w:ascii="Verdana" w:hAnsi="Verdana"/>
          <w:noProof/>
          <w:sz w:val="24"/>
          <w:szCs w:val="24"/>
        </w:rPr>
        <w:t xml:space="preserve">și </w:t>
      </w:r>
      <w:r w:rsidR="008D606A">
        <w:rPr>
          <w:rFonts w:ascii="Verdana" w:hAnsi="Verdana"/>
          <w:noProof/>
          <w:sz w:val="24"/>
          <w:szCs w:val="24"/>
        </w:rPr>
        <w:t xml:space="preserve">Comisia pentru sănătate și familie și </w:t>
      </w:r>
      <w:r w:rsidRPr="001B7493">
        <w:rPr>
          <w:rFonts w:ascii="Verdana" w:hAnsi="Verdana"/>
          <w:noProof/>
          <w:sz w:val="24"/>
          <w:szCs w:val="24"/>
        </w:rPr>
        <w:t xml:space="preserve">au fost sesizate, prin adresa nr. </w:t>
      </w:r>
      <w:r w:rsidR="00932B62" w:rsidRPr="001B7493">
        <w:rPr>
          <w:rFonts w:ascii="Verdana" w:hAnsi="Verdana"/>
          <w:b/>
          <w:noProof/>
          <w:sz w:val="24"/>
          <w:szCs w:val="24"/>
        </w:rPr>
        <w:t xml:space="preserve">PLx </w:t>
      </w:r>
      <w:r w:rsidR="008D606A">
        <w:rPr>
          <w:rFonts w:ascii="Verdana" w:hAnsi="Verdana"/>
          <w:b/>
          <w:noProof/>
          <w:sz w:val="24"/>
          <w:szCs w:val="24"/>
        </w:rPr>
        <w:t>85</w:t>
      </w:r>
      <w:r w:rsidR="00932B62" w:rsidRPr="001B7493">
        <w:rPr>
          <w:rFonts w:ascii="Verdana" w:hAnsi="Verdana"/>
          <w:b/>
          <w:noProof/>
          <w:sz w:val="24"/>
          <w:szCs w:val="24"/>
        </w:rPr>
        <w:t>/20</w:t>
      </w:r>
      <w:r w:rsidR="008D606A">
        <w:rPr>
          <w:rFonts w:ascii="Verdana" w:hAnsi="Verdana"/>
          <w:b/>
          <w:noProof/>
          <w:sz w:val="24"/>
          <w:szCs w:val="24"/>
        </w:rPr>
        <w:t>20</w:t>
      </w:r>
      <w:r w:rsidRPr="001B7493">
        <w:rPr>
          <w:rFonts w:ascii="Verdana" w:hAnsi="Verdana"/>
          <w:noProof/>
          <w:sz w:val="24"/>
          <w:szCs w:val="24"/>
        </w:rPr>
        <w:t xml:space="preserve"> din </w:t>
      </w:r>
      <w:r w:rsidR="008D606A">
        <w:rPr>
          <w:rFonts w:ascii="Verdana" w:hAnsi="Verdana"/>
          <w:noProof/>
          <w:sz w:val="24"/>
          <w:szCs w:val="24"/>
        </w:rPr>
        <w:t>2 martie 2020</w:t>
      </w:r>
      <w:r w:rsidRPr="001B7493">
        <w:rPr>
          <w:rFonts w:ascii="Verdana" w:hAnsi="Verdana"/>
          <w:noProof/>
          <w:sz w:val="24"/>
          <w:szCs w:val="24"/>
        </w:rPr>
        <w:t xml:space="preserve">, cu dezbaterea pe fond, în procedură de urgenţă, a </w:t>
      </w:r>
      <w:r w:rsidRPr="001B7493">
        <w:rPr>
          <w:rFonts w:ascii="Verdana" w:hAnsi="Verdana"/>
          <w:i/>
          <w:noProof/>
          <w:sz w:val="24"/>
          <w:szCs w:val="24"/>
        </w:rPr>
        <w:t xml:space="preserve">proiectului de Lege </w:t>
      </w:r>
      <w:r w:rsidR="008D606A" w:rsidRPr="007E7B89">
        <w:rPr>
          <w:rFonts w:ascii="Verdana" w:hAnsi="Verdana"/>
          <w:i/>
          <w:noProof/>
          <w:sz w:val="24"/>
          <w:szCs w:val="24"/>
        </w:rPr>
        <w:t>privind aprobarea Ordonanţei de urgenţă a Guvernului nr.25/2020 pentru modificarea și completarea Legii nr.95/2006 privind reforma în domeniul sănătății, precum și a Ordonanței de urgență a Guvernului nr.158/2005 privind concediile și indemnizațiile de asigurări sociale de sănătate</w:t>
      </w:r>
      <w:r w:rsidR="008D606A">
        <w:rPr>
          <w:rFonts w:ascii="Verdana" w:hAnsi="Verdana"/>
          <w:i/>
          <w:noProof/>
          <w:sz w:val="24"/>
          <w:szCs w:val="24"/>
        </w:rPr>
        <w:t>.</w:t>
      </w:r>
    </w:p>
    <w:p w14:paraId="70767E25" w14:textId="77777777" w:rsidR="00707589" w:rsidRPr="001B7493" w:rsidRDefault="00707589" w:rsidP="008D606A">
      <w:pPr>
        <w:pStyle w:val="BodyText2"/>
        <w:spacing w:after="0" w:line="276" w:lineRule="auto"/>
        <w:ind w:firstLine="720"/>
        <w:jc w:val="both"/>
        <w:rPr>
          <w:rFonts w:ascii="Verdana" w:hAnsi="Verdana"/>
          <w:noProof/>
          <w:sz w:val="24"/>
          <w:szCs w:val="24"/>
        </w:rPr>
      </w:pPr>
    </w:p>
    <w:p w14:paraId="0CD23B65" w14:textId="77777777" w:rsidR="00BD542F" w:rsidRDefault="00BD542F" w:rsidP="00BD542F">
      <w:pPr>
        <w:spacing w:line="276" w:lineRule="auto"/>
        <w:ind w:firstLine="720"/>
        <w:jc w:val="both"/>
        <w:rPr>
          <w:rFonts w:ascii="Verdana" w:hAnsi="Verdana"/>
          <w:sz w:val="24"/>
          <w:szCs w:val="24"/>
        </w:rPr>
      </w:pPr>
      <w:r w:rsidRPr="001B7493">
        <w:rPr>
          <w:rFonts w:ascii="Verdana" w:hAnsi="Verdana"/>
          <w:noProof/>
          <w:sz w:val="24"/>
          <w:szCs w:val="24"/>
        </w:rPr>
        <w:t xml:space="preserve">Proiectul de lege are ca </w:t>
      </w:r>
      <w:r w:rsidRPr="001B7493">
        <w:rPr>
          <w:rFonts w:ascii="Verdana" w:hAnsi="Verdana"/>
          <w:b/>
          <w:noProof/>
          <w:sz w:val="24"/>
          <w:szCs w:val="24"/>
        </w:rPr>
        <w:t xml:space="preserve">obiect </w:t>
      </w:r>
      <w:r w:rsidRPr="00460DE1">
        <w:rPr>
          <w:rFonts w:ascii="Verdana" w:hAnsi="Verdana"/>
          <w:b/>
          <w:noProof/>
          <w:sz w:val="24"/>
          <w:szCs w:val="24"/>
        </w:rPr>
        <w:t xml:space="preserve">de </w:t>
      </w:r>
      <w:r w:rsidRPr="00460DE1">
        <w:rPr>
          <w:rFonts w:ascii="Verdana" w:hAnsi="Verdana"/>
          <w:b/>
          <w:sz w:val="24"/>
          <w:szCs w:val="24"/>
        </w:rPr>
        <w:t>reglementare</w:t>
      </w:r>
      <w:r w:rsidRPr="00460DE1">
        <w:rPr>
          <w:rFonts w:ascii="Verdana" w:hAnsi="Verdana"/>
          <w:sz w:val="24"/>
          <w:szCs w:val="24"/>
        </w:rPr>
        <w:t xml:space="preserve"> </w:t>
      </w:r>
      <w:r w:rsidR="00460DE1" w:rsidRPr="00460DE1">
        <w:rPr>
          <w:rFonts w:ascii="Verdana" w:hAnsi="Verdana"/>
          <w:sz w:val="24"/>
          <w:szCs w:val="24"/>
        </w:rPr>
        <w:t xml:space="preserve">modificarea şi completarea Legii nr.95/2006, precum şi a Ordonanţei de urgenţă a Guvernului nr.158/2005. </w:t>
      </w:r>
    </w:p>
    <w:p w14:paraId="783D3F2B" w14:textId="77777777" w:rsidR="00707589" w:rsidRPr="00460DE1" w:rsidRDefault="00707589" w:rsidP="00BD542F">
      <w:pPr>
        <w:spacing w:line="276" w:lineRule="auto"/>
        <w:ind w:firstLine="720"/>
        <w:jc w:val="both"/>
        <w:rPr>
          <w:rFonts w:ascii="Verdana" w:hAnsi="Verdana"/>
          <w:sz w:val="24"/>
          <w:szCs w:val="24"/>
        </w:rPr>
      </w:pPr>
    </w:p>
    <w:p w14:paraId="60AD5EA3" w14:textId="77777777" w:rsidR="00C9738A" w:rsidRPr="001B7493" w:rsidRDefault="00C9738A" w:rsidP="00BD542F">
      <w:pPr>
        <w:spacing w:line="276" w:lineRule="auto"/>
        <w:ind w:firstLine="720"/>
        <w:jc w:val="both"/>
        <w:rPr>
          <w:rFonts w:ascii="Verdana" w:hAnsi="Verdana"/>
          <w:noProof/>
          <w:sz w:val="24"/>
          <w:szCs w:val="24"/>
        </w:rPr>
      </w:pPr>
    </w:p>
    <w:p w14:paraId="76148388" w14:textId="77777777" w:rsidR="00BC4B80" w:rsidRDefault="005A0B78" w:rsidP="00BC4B80">
      <w:pPr>
        <w:spacing w:line="276" w:lineRule="auto"/>
        <w:ind w:firstLine="720"/>
        <w:jc w:val="both"/>
        <w:rPr>
          <w:rFonts w:ascii="Verdana" w:hAnsi="Verdana"/>
          <w:noProof/>
          <w:sz w:val="24"/>
          <w:szCs w:val="24"/>
        </w:rPr>
      </w:pPr>
      <w:r w:rsidRPr="001B7493">
        <w:rPr>
          <w:rFonts w:ascii="Verdana" w:hAnsi="Verdana"/>
          <w:noProof/>
          <w:sz w:val="24"/>
          <w:szCs w:val="24"/>
        </w:rPr>
        <w:lastRenderedPageBreak/>
        <w:t xml:space="preserve">La întocmirea prezentului </w:t>
      </w:r>
      <w:r w:rsidRPr="001B7493">
        <w:rPr>
          <w:rFonts w:ascii="Verdana" w:hAnsi="Verdana"/>
          <w:b/>
          <w:noProof/>
          <w:sz w:val="24"/>
          <w:szCs w:val="24"/>
        </w:rPr>
        <w:t>raport</w:t>
      </w:r>
      <w:r w:rsidR="001C454F">
        <w:rPr>
          <w:rFonts w:ascii="Verdana" w:hAnsi="Verdana"/>
          <w:b/>
          <w:noProof/>
          <w:sz w:val="24"/>
          <w:szCs w:val="24"/>
        </w:rPr>
        <w:t>ului comun</w:t>
      </w:r>
      <w:r w:rsidRPr="001B7493">
        <w:rPr>
          <w:rFonts w:ascii="Verdana" w:hAnsi="Verdana"/>
          <w:noProof/>
          <w:sz w:val="24"/>
          <w:szCs w:val="24"/>
        </w:rPr>
        <w:t>, Comisi</w:t>
      </w:r>
      <w:r w:rsidR="001C454F">
        <w:rPr>
          <w:rFonts w:ascii="Verdana" w:hAnsi="Verdana"/>
          <w:noProof/>
          <w:sz w:val="24"/>
          <w:szCs w:val="24"/>
        </w:rPr>
        <w:t>ile</w:t>
      </w:r>
      <w:r w:rsidRPr="001B7493">
        <w:rPr>
          <w:rFonts w:ascii="Verdana" w:hAnsi="Verdana"/>
          <w:noProof/>
          <w:sz w:val="24"/>
          <w:szCs w:val="24"/>
        </w:rPr>
        <w:t xml:space="preserve"> a</w:t>
      </w:r>
      <w:r w:rsidR="001C454F">
        <w:rPr>
          <w:rFonts w:ascii="Verdana" w:hAnsi="Verdana"/>
          <w:noProof/>
          <w:sz w:val="24"/>
          <w:szCs w:val="24"/>
        </w:rPr>
        <w:t>u</w:t>
      </w:r>
      <w:r w:rsidRPr="001B7493">
        <w:rPr>
          <w:rFonts w:ascii="Verdana" w:hAnsi="Verdana"/>
          <w:noProof/>
          <w:sz w:val="24"/>
          <w:szCs w:val="24"/>
        </w:rPr>
        <w:t xml:space="preserve"> avut în vedere</w:t>
      </w:r>
      <w:r w:rsidR="00BC4B80">
        <w:rPr>
          <w:rFonts w:ascii="Verdana" w:hAnsi="Verdana"/>
          <w:noProof/>
          <w:sz w:val="24"/>
          <w:szCs w:val="24"/>
        </w:rPr>
        <w:t xml:space="preserve"> </w:t>
      </w:r>
      <w:r w:rsidR="00FD5C5C">
        <w:rPr>
          <w:rFonts w:ascii="Verdana" w:hAnsi="Verdana"/>
          <w:noProof/>
          <w:sz w:val="24"/>
          <w:szCs w:val="24"/>
        </w:rPr>
        <w:t>:</w:t>
      </w:r>
    </w:p>
    <w:p w14:paraId="0C06DCF7" w14:textId="77777777" w:rsidR="00707589" w:rsidRPr="00BC4B80" w:rsidRDefault="00BC4B80" w:rsidP="00BD542F">
      <w:pPr>
        <w:pStyle w:val="ListParagraph"/>
        <w:numPr>
          <w:ilvl w:val="0"/>
          <w:numId w:val="13"/>
        </w:numPr>
        <w:tabs>
          <w:tab w:val="clear" w:pos="1080"/>
          <w:tab w:val="num" w:pos="360"/>
        </w:tabs>
        <w:spacing w:line="276" w:lineRule="auto"/>
        <w:ind w:left="360"/>
        <w:jc w:val="both"/>
        <w:rPr>
          <w:rFonts w:ascii="Verdana" w:hAnsi="Verdana"/>
          <w:noProof/>
          <w:sz w:val="24"/>
          <w:szCs w:val="24"/>
        </w:rPr>
      </w:pPr>
      <w:r w:rsidRPr="00BC4B80">
        <w:rPr>
          <w:rFonts w:ascii="Verdana" w:hAnsi="Verdana"/>
          <w:noProof/>
          <w:sz w:val="24"/>
          <w:szCs w:val="24"/>
        </w:rPr>
        <w:t>avizele primite de la Consiliul</w:t>
      </w:r>
      <w:r w:rsidR="005A0B78" w:rsidRPr="00BC4B80">
        <w:rPr>
          <w:rFonts w:ascii="Verdana" w:hAnsi="Verdana"/>
          <w:noProof/>
          <w:sz w:val="24"/>
          <w:szCs w:val="24"/>
        </w:rPr>
        <w:t xml:space="preserve"> Legislativ (nr.</w:t>
      </w:r>
      <w:r w:rsidR="00460DE1" w:rsidRPr="00BC4B80">
        <w:rPr>
          <w:rFonts w:ascii="Verdana" w:hAnsi="Verdana"/>
          <w:noProof/>
          <w:sz w:val="24"/>
          <w:szCs w:val="24"/>
        </w:rPr>
        <w:t>87</w:t>
      </w:r>
      <w:r w:rsidR="006655EB" w:rsidRPr="00BC4B80">
        <w:rPr>
          <w:rFonts w:ascii="Verdana" w:hAnsi="Verdana"/>
          <w:noProof/>
          <w:sz w:val="24"/>
          <w:szCs w:val="24"/>
        </w:rPr>
        <w:t>/</w:t>
      </w:r>
      <w:r w:rsidR="00460DE1" w:rsidRPr="00BC4B80">
        <w:rPr>
          <w:rFonts w:ascii="Verdana" w:hAnsi="Verdana"/>
          <w:noProof/>
          <w:sz w:val="24"/>
          <w:szCs w:val="24"/>
        </w:rPr>
        <w:t>10.02.2020</w:t>
      </w:r>
      <w:r w:rsidR="005A0B78" w:rsidRPr="00BC4B80">
        <w:rPr>
          <w:rFonts w:ascii="Verdana" w:hAnsi="Verdana"/>
          <w:noProof/>
          <w:sz w:val="24"/>
          <w:szCs w:val="24"/>
        </w:rPr>
        <w:t>)</w:t>
      </w:r>
      <w:r w:rsidRPr="00BC4B80">
        <w:rPr>
          <w:rFonts w:ascii="Verdana" w:hAnsi="Verdana"/>
          <w:noProof/>
          <w:sz w:val="24"/>
          <w:szCs w:val="24"/>
        </w:rPr>
        <w:t xml:space="preserve">,  Consiliul </w:t>
      </w:r>
      <w:r w:rsidR="005A0B78" w:rsidRPr="00BC4B80">
        <w:rPr>
          <w:rFonts w:ascii="Verdana" w:hAnsi="Verdana"/>
          <w:noProof/>
          <w:sz w:val="24"/>
          <w:szCs w:val="24"/>
        </w:rPr>
        <w:t>Economic şi Social (nr.</w:t>
      </w:r>
      <w:r w:rsidR="00460DE1" w:rsidRPr="00BC4B80">
        <w:rPr>
          <w:rFonts w:ascii="Verdana" w:hAnsi="Verdana"/>
          <w:noProof/>
          <w:sz w:val="24"/>
          <w:szCs w:val="24"/>
        </w:rPr>
        <w:t>594</w:t>
      </w:r>
      <w:r w:rsidR="006655EB" w:rsidRPr="00BC4B80">
        <w:rPr>
          <w:rFonts w:ascii="Verdana" w:hAnsi="Verdana"/>
          <w:noProof/>
          <w:sz w:val="24"/>
          <w:szCs w:val="24"/>
        </w:rPr>
        <w:t>/</w:t>
      </w:r>
      <w:r w:rsidR="00460DE1" w:rsidRPr="00BC4B80">
        <w:rPr>
          <w:rFonts w:ascii="Verdana" w:hAnsi="Verdana"/>
          <w:noProof/>
          <w:sz w:val="24"/>
          <w:szCs w:val="24"/>
        </w:rPr>
        <w:t>4.02.2020</w:t>
      </w:r>
      <w:r w:rsidR="005A0B78" w:rsidRPr="00BC4B80">
        <w:rPr>
          <w:rFonts w:ascii="Verdana" w:hAnsi="Verdana"/>
          <w:noProof/>
          <w:sz w:val="24"/>
          <w:szCs w:val="24"/>
        </w:rPr>
        <w:t>)</w:t>
      </w:r>
      <w:r w:rsidRPr="00BC4B80">
        <w:rPr>
          <w:rFonts w:ascii="Verdana" w:hAnsi="Verdana"/>
          <w:noProof/>
          <w:sz w:val="24"/>
          <w:szCs w:val="24"/>
        </w:rPr>
        <w:t xml:space="preserve">, Comisia pentru apărare, ordine publică și siguranță națională (nr.4c-15/65/26.03.2020), </w:t>
      </w:r>
      <w:r w:rsidR="001032EF" w:rsidRPr="00BC4B80">
        <w:rPr>
          <w:rFonts w:ascii="Verdana" w:hAnsi="Verdana"/>
          <w:noProof/>
          <w:sz w:val="24"/>
          <w:szCs w:val="24"/>
        </w:rPr>
        <w:t>Comisi</w:t>
      </w:r>
      <w:r w:rsidRPr="00BC4B80">
        <w:rPr>
          <w:rFonts w:ascii="Verdana" w:hAnsi="Verdana"/>
          <w:noProof/>
          <w:sz w:val="24"/>
          <w:szCs w:val="24"/>
        </w:rPr>
        <w:t>a</w:t>
      </w:r>
      <w:r w:rsidR="001032EF" w:rsidRPr="00BC4B80">
        <w:rPr>
          <w:rFonts w:ascii="Verdana" w:hAnsi="Verdana"/>
          <w:noProof/>
          <w:sz w:val="24"/>
          <w:szCs w:val="24"/>
        </w:rPr>
        <w:t xml:space="preserve"> pentru drepturile omului, culte și problemele minorităților naționale (nr.4c-6/112/11.03.2020)</w:t>
      </w:r>
      <w:r w:rsidRPr="00BC4B80">
        <w:rPr>
          <w:rFonts w:ascii="Verdana" w:hAnsi="Verdana"/>
          <w:noProof/>
          <w:sz w:val="24"/>
          <w:szCs w:val="24"/>
        </w:rPr>
        <w:t xml:space="preserve"> şi Comisia pentru egalitatea de șanse pentru femei și bărbați</w:t>
      </w:r>
      <w:r>
        <w:rPr>
          <w:rFonts w:ascii="Verdana" w:hAnsi="Verdana"/>
          <w:noProof/>
          <w:sz w:val="24"/>
          <w:szCs w:val="24"/>
        </w:rPr>
        <w:t>.</w:t>
      </w:r>
    </w:p>
    <w:p w14:paraId="7E579A36" w14:textId="77777777" w:rsidR="00DB23AA" w:rsidRPr="00707589" w:rsidRDefault="00707589" w:rsidP="00BD542F">
      <w:pPr>
        <w:numPr>
          <w:ilvl w:val="0"/>
          <w:numId w:val="13"/>
        </w:numPr>
        <w:tabs>
          <w:tab w:val="clear" w:pos="1080"/>
          <w:tab w:val="num" w:pos="360"/>
        </w:tabs>
        <w:spacing w:line="276" w:lineRule="auto"/>
        <w:ind w:left="360"/>
        <w:jc w:val="both"/>
        <w:rPr>
          <w:rFonts w:ascii="Verdana" w:hAnsi="Verdana"/>
          <w:noProof/>
          <w:sz w:val="24"/>
          <w:szCs w:val="24"/>
        </w:rPr>
      </w:pPr>
      <w:r>
        <w:rPr>
          <w:rFonts w:ascii="Verdana" w:hAnsi="Verdana"/>
          <w:noProof/>
          <w:sz w:val="24"/>
          <w:szCs w:val="24"/>
        </w:rPr>
        <w:t xml:space="preserve">Decizia Curţii Constituţionale </w:t>
      </w:r>
      <w:r w:rsidR="00374E11">
        <w:rPr>
          <w:rFonts w:ascii="Verdana" w:hAnsi="Verdana"/>
          <w:noProof/>
          <w:sz w:val="24"/>
          <w:szCs w:val="24"/>
        </w:rPr>
        <w:t>nr.229/2020</w:t>
      </w:r>
      <w:r>
        <w:rPr>
          <w:rFonts w:ascii="Verdana" w:hAnsi="Verdana"/>
          <w:noProof/>
          <w:sz w:val="24"/>
          <w:szCs w:val="24"/>
        </w:rPr>
        <w:t>.</w:t>
      </w:r>
    </w:p>
    <w:p w14:paraId="01C40973" w14:textId="77777777" w:rsidR="00C9738A" w:rsidRDefault="00C9738A" w:rsidP="00BD542F">
      <w:pPr>
        <w:spacing w:line="276" w:lineRule="auto"/>
        <w:ind w:firstLine="720"/>
        <w:jc w:val="both"/>
        <w:rPr>
          <w:rFonts w:ascii="Verdana" w:hAnsi="Verdana"/>
          <w:noProof/>
          <w:sz w:val="24"/>
          <w:szCs w:val="24"/>
        </w:rPr>
      </w:pPr>
    </w:p>
    <w:p w14:paraId="58AB2FC2" w14:textId="77777777" w:rsidR="005A0B78" w:rsidRDefault="005A0B78" w:rsidP="00BD542F">
      <w:pPr>
        <w:spacing w:line="276" w:lineRule="auto"/>
        <w:ind w:firstLine="720"/>
        <w:jc w:val="both"/>
        <w:rPr>
          <w:rFonts w:ascii="Verdana" w:hAnsi="Verdana"/>
          <w:noProof/>
          <w:sz w:val="24"/>
          <w:szCs w:val="24"/>
        </w:rPr>
      </w:pPr>
      <w:r w:rsidRPr="001B7493">
        <w:rPr>
          <w:rFonts w:ascii="Verdana" w:hAnsi="Verdana"/>
          <w:noProof/>
          <w:sz w:val="24"/>
          <w:szCs w:val="24"/>
        </w:rPr>
        <w:t xml:space="preserve">În conformitate cu prevederile Regulamentului Camerei Deputaţilor, republicat, cu modificările şi completările ulterioare, Comisiile au dezbătut proiectul de lege în şedinţe separate. </w:t>
      </w:r>
    </w:p>
    <w:p w14:paraId="3A53FB0C" w14:textId="77777777" w:rsidR="008D5E85" w:rsidRDefault="008D5E85" w:rsidP="00BD542F">
      <w:pPr>
        <w:spacing w:line="276" w:lineRule="auto"/>
        <w:ind w:firstLine="720"/>
        <w:jc w:val="both"/>
        <w:rPr>
          <w:rFonts w:ascii="Verdana" w:hAnsi="Verdana"/>
          <w:noProof/>
          <w:sz w:val="24"/>
          <w:szCs w:val="24"/>
        </w:rPr>
      </w:pPr>
    </w:p>
    <w:p w14:paraId="42D2D679" w14:textId="77777777" w:rsidR="000144D9" w:rsidRPr="001B7493" w:rsidRDefault="000144D9" w:rsidP="000144D9">
      <w:pPr>
        <w:spacing w:line="276" w:lineRule="auto"/>
        <w:ind w:firstLine="720"/>
        <w:jc w:val="both"/>
        <w:rPr>
          <w:rFonts w:ascii="Verdana" w:hAnsi="Verdana"/>
          <w:noProof/>
          <w:sz w:val="24"/>
          <w:szCs w:val="24"/>
        </w:rPr>
      </w:pPr>
      <w:r w:rsidRPr="001B7493">
        <w:rPr>
          <w:rFonts w:ascii="Verdana" w:hAnsi="Verdana"/>
          <w:noProof/>
          <w:sz w:val="24"/>
          <w:szCs w:val="24"/>
        </w:rPr>
        <w:t xml:space="preserve">La şedinţa Comisiei pentru </w:t>
      </w:r>
      <w:r>
        <w:rPr>
          <w:rFonts w:ascii="Verdana" w:hAnsi="Verdana"/>
          <w:noProof/>
          <w:sz w:val="24"/>
          <w:szCs w:val="24"/>
        </w:rPr>
        <w:t>muncă și protecție socială</w:t>
      </w:r>
      <w:r w:rsidRPr="001B7493">
        <w:rPr>
          <w:rFonts w:ascii="Verdana" w:hAnsi="Verdana"/>
          <w:noProof/>
          <w:sz w:val="24"/>
          <w:szCs w:val="24"/>
        </w:rPr>
        <w:t xml:space="preserve"> din data de </w:t>
      </w:r>
      <w:r w:rsidR="00374E11">
        <w:rPr>
          <w:rFonts w:ascii="Verdana" w:hAnsi="Verdana"/>
          <w:noProof/>
          <w:sz w:val="24"/>
          <w:szCs w:val="24"/>
        </w:rPr>
        <w:t xml:space="preserve">12 </w:t>
      </w:r>
      <w:r>
        <w:rPr>
          <w:rFonts w:ascii="Verdana" w:hAnsi="Verdana"/>
          <w:noProof/>
          <w:sz w:val="24"/>
          <w:szCs w:val="24"/>
        </w:rPr>
        <w:t>octombrie</w:t>
      </w:r>
      <w:r w:rsidRPr="001B7493">
        <w:rPr>
          <w:rFonts w:ascii="Verdana" w:hAnsi="Verdana"/>
          <w:noProof/>
          <w:sz w:val="24"/>
          <w:szCs w:val="24"/>
        </w:rPr>
        <w:t xml:space="preserve"> 20</w:t>
      </w:r>
      <w:r>
        <w:rPr>
          <w:rFonts w:ascii="Verdana" w:hAnsi="Verdana"/>
          <w:noProof/>
          <w:sz w:val="24"/>
          <w:szCs w:val="24"/>
        </w:rPr>
        <w:t xml:space="preserve">20 </w:t>
      </w:r>
      <w:r w:rsidR="00374E11">
        <w:rPr>
          <w:rFonts w:ascii="Verdana" w:hAnsi="Verdana"/>
          <w:noProof/>
          <w:sz w:val="24"/>
          <w:szCs w:val="24"/>
        </w:rPr>
        <w:t>au participat</w:t>
      </w:r>
      <w:r w:rsidRPr="001B7493">
        <w:rPr>
          <w:rFonts w:ascii="Verdana" w:hAnsi="Verdana"/>
          <w:noProof/>
          <w:sz w:val="24"/>
          <w:szCs w:val="24"/>
        </w:rPr>
        <w:t xml:space="preserve"> membri</w:t>
      </w:r>
      <w:r w:rsidR="00374E11">
        <w:rPr>
          <w:rFonts w:ascii="Verdana" w:hAnsi="Verdana"/>
          <w:noProof/>
          <w:sz w:val="24"/>
          <w:szCs w:val="24"/>
        </w:rPr>
        <w:t>i conform listei de prezenţă.</w:t>
      </w:r>
    </w:p>
    <w:p w14:paraId="2D7AB501" w14:textId="77777777" w:rsidR="00587EBE" w:rsidRPr="00FD5C5C" w:rsidRDefault="000144D9" w:rsidP="00587EBE">
      <w:pPr>
        <w:spacing w:line="276" w:lineRule="auto"/>
        <w:ind w:firstLine="720"/>
        <w:jc w:val="both"/>
        <w:rPr>
          <w:rFonts w:ascii="Verdana" w:hAnsi="Verdana"/>
          <w:noProof/>
          <w:sz w:val="24"/>
          <w:szCs w:val="24"/>
        </w:rPr>
      </w:pPr>
      <w:r w:rsidRPr="00FD5C5C">
        <w:rPr>
          <w:rFonts w:ascii="Verdana" w:hAnsi="Verdana"/>
          <w:noProof/>
          <w:sz w:val="24"/>
          <w:szCs w:val="24"/>
        </w:rPr>
        <w:t xml:space="preserve">În urma dezbaterilor şi a opiniilor </w:t>
      </w:r>
      <w:r w:rsidR="00374E11" w:rsidRPr="00FD5C5C">
        <w:rPr>
          <w:rFonts w:ascii="Verdana" w:hAnsi="Verdana"/>
          <w:noProof/>
          <w:sz w:val="24"/>
          <w:szCs w:val="24"/>
        </w:rPr>
        <w:t>prezentate</w:t>
      </w:r>
      <w:r w:rsidRPr="00FD5C5C">
        <w:rPr>
          <w:rFonts w:ascii="Verdana" w:hAnsi="Verdana"/>
          <w:noProof/>
          <w:sz w:val="24"/>
          <w:szCs w:val="24"/>
        </w:rPr>
        <w:t xml:space="preserve">, membrii comisiei au hotărât, </w:t>
      </w:r>
      <w:r w:rsidRPr="008D5E85">
        <w:rPr>
          <w:rFonts w:ascii="Verdana" w:hAnsi="Verdana"/>
          <w:b/>
          <w:noProof/>
          <w:sz w:val="24"/>
          <w:szCs w:val="24"/>
        </w:rPr>
        <w:t xml:space="preserve">cu </w:t>
      </w:r>
      <w:r w:rsidR="00374E11" w:rsidRPr="008D5E85">
        <w:rPr>
          <w:rFonts w:ascii="Verdana" w:hAnsi="Verdana"/>
          <w:b/>
          <w:noProof/>
          <w:sz w:val="24"/>
          <w:szCs w:val="24"/>
        </w:rPr>
        <w:t>unanimitate</w:t>
      </w:r>
      <w:r w:rsidRPr="008D5E85">
        <w:rPr>
          <w:rFonts w:ascii="Verdana" w:hAnsi="Verdana"/>
          <w:b/>
          <w:noProof/>
          <w:sz w:val="24"/>
          <w:szCs w:val="24"/>
        </w:rPr>
        <w:t xml:space="preserve"> de voturi</w:t>
      </w:r>
      <w:r w:rsidRPr="00FD5C5C">
        <w:rPr>
          <w:rFonts w:ascii="Verdana" w:hAnsi="Verdana"/>
          <w:noProof/>
          <w:sz w:val="24"/>
          <w:szCs w:val="24"/>
        </w:rPr>
        <w:t xml:space="preserve">, </w:t>
      </w:r>
      <w:r w:rsidR="00374E11" w:rsidRPr="00FD5C5C">
        <w:rPr>
          <w:rFonts w:ascii="Verdana" w:hAnsi="Verdana"/>
          <w:b/>
          <w:noProof/>
          <w:sz w:val="24"/>
          <w:szCs w:val="24"/>
        </w:rPr>
        <w:t>adoptarea</w:t>
      </w:r>
      <w:r w:rsidRPr="00FD5C5C">
        <w:rPr>
          <w:rFonts w:ascii="Verdana" w:hAnsi="Verdana"/>
          <w:b/>
          <w:noProof/>
          <w:sz w:val="24"/>
          <w:szCs w:val="24"/>
        </w:rPr>
        <w:t xml:space="preserve"> proiectului de lege </w:t>
      </w:r>
      <w:r w:rsidR="00374E11" w:rsidRPr="00FD5C5C">
        <w:rPr>
          <w:rFonts w:ascii="Verdana" w:hAnsi="Verdana"/>
          <w:b/>
          <w:noProof/>
          <w:sz w:val="24"/>
          <w:szCs w:val="24"/>
        </w:rPr>
        <w:t>cu amendamente, respectiv adoptarea unei legi pentru respingerea ordonanţei de urgenţă</w:t>
      </w:r>
      <w:r w:rsidR="005A10E2" w:rsidRPr="00FD5C5C">
        <w:rPr>
          <w:rFonts w:ascii="Verdana" w:hAnsi="Verdana"/>
          <w:b/>
          <w:noProof/>
          <w:sz w:val="24"/>
          <w:szCs w:val="24"/>
        </w:rPr>
        <w:t>.</w:t>
      </w:r>
    </w:p>
    <w:p w14:paraId="577EA10F" w14:textId="77777777" w:rsidR="000144D9" w:rsidRPr="00FD5C5C" w:rsidRDefault="000144D9" w:rsidP="000144D9">
      <w:pPr>
        <w:spacing w:line="276" w:lineRule="auto"/>
        <w:ind w:firstLine="720"/>
        <w:jc w:val="both"/>
        <w:rPr>
          <w:rFonts w:ascii="Verdana" w:hAnsi="Verdana"/>
          <w:noProof/>
          <w:sz w:val="24"/>
          <w:szCs w:val="24"/>
        </w:rPr>
      </w:pPr>
      <w:r w:rsidRPr="00FD5C5C">
        <w:rPr>
          <w:rFonts w:ascii="Verdana" w:hAnsi="Verdana"/>
          <w:noProof/>
          <w:sz w:val="24"/>
          <w:szCs w:val="24"/>
        </w:rPr>
        <w:t xml:space="preserve"> </w:t>
      </w:r>
    </w:p>
    <w:p w14:paraId="2FF5910B" w14:textId="77777777" w:rsidR="000144D9" w:rsidRPr="001B7493" w:rsidRDefault="000144D9" w:rsidP="00BD542F">
      <w:pPr>
        <w:spacing w:line="276" w:lineRule="auto"/>
        <w:ind w:firstLine="720"/>
        <w:jc w:val="both"/>
        <w:rPr>
          <w:rFonts w:ascii="Verdana" w:hAnsi="Verdana"/>
          <w:noProof/>
          <w:sz w:val="24"/>
          <w:szCs w:val="24"/>
        </w:rPr>
      </w:pPr>
    </w:p>
    <w:p w14:paraId="7ACA2F9B" w14:textId="77777777" w:rsidR="00692389" w:rsidRPr="00FD5C5C" w:rsidRDefault="00EC3040" w:rsidP="00692389">
      <w:pPr>
        <w:spacing w:line="276" w:lineRule="auto"/>
        <w:ind w:firstLine="720"/>
        <w:jc w:val="both"/>
        <w:rPr>
          <w:rFonts w:ascii="Verdana" w:hAnsi="Verdana"/>
          <w:noProof/>
          <w:sz w:val="24"/>
          <w:szCs w:val="24"/>
        </w:rPr>
      </w:pPr>
      <w:r w:rsidRPr="00FD5C5C">
        <w:rPr>
          <w:rFonts w:ascii="Verdana" w:hAnsi="Verdana"/>
          <w:noProof/>
          <w:sz w:val="24"/>
          <w:szCs w:val="24"/>
        </w:rPr>
        <w:t xml:space="preserve">La şedinţa Comisiei pentru </w:t>
      </w:r>
      <w:r w:rsidR="00460DE1" w:rsidRPr="00FD5C5C">
        <w:rPr>
          <w:rFonts w:ascii="Verdana" w:hAnsi="Verdana"/>
          <w:noProof/>
          <w:sz w:val="24"/>
          <w:szCs w:val="24"/>
        </w:rPr>
        <w:t>sănătate și familie</w:t>
      </w:r>
      <w:r w:rsidRPr="00FD5C5C">
        <w:rPr>
          <w:rFonts w:ascii="Verdana" w:hAnsi="Verdana"/>
          <w:noProof/>
          <w:sz w:val="24"/>
          <w:szCs w:val="24"/>
        </w:rPr>
        <w:t xml:space="preserve"> din data de </w:t>
      </w:r>
      <w:r w:rsidR="00692389" w:rsidRPr="00FD5C5C">
        <w:rPr>
          <w:rFonts w:ascii="Verdana" w:hAnsi="Verdana"/>
          <w:noProof/>
          <w:sz w:val="24"/>
          <w:szCs w:val="24"/>
        </w:rPr>
        <w:t>1</w:t>
      </w:r>
      <w:r w:rsidR="008B7636">
        <w:rPr>
          <w:rFonts w:ascii="Verdana" w:hAnsi="Verdana"/>
          <w:noProof/>
          <w:sz w:val="24"/>
          <w:szCs w:val="24"/>
        </w:rPr>
        <w:t>4</w:t>
      </w:r>
      <w:r w:rsidR="00692389" w:rsidRPr="00FD5C5C">
        <w:rPr>
          <w:rFonts w:ascii="Verdana" w:hAnsi="Verdana"/>
          <w:noProof/>
          <w:sz w:val="24"/>
          <w:szCs w:val="24"/>
        </w:rPr>
        <w:t xml:space="preserve"> </w:t>
      </w:r>
      <w:r w:rsidR="000144D9" w:rsidRPr="00FD5C5C">
        <w:rPr>
          <w:rFonts w:ascii="Verdana" w:hAnsi="Verdana"/>
          <w:noProof/>
          <w:sz w:val="24"/>
          <w:szCs w:val="24"/>
        </w:rPr>
        <w:t>octombrie</w:t>
      </w:r>
      <w:r w:rsidRPr="00FD5C5C">
        <w:rPr>
          <w:rFonts w:ascii="Verdana" w:hAnsi="Verdana"/>
          <w:noProof/>
          <w:sz w:val="24"/>
          <w:szCs w:val="24"/>
        </w:rPr>
        <w:t xml:space="preserve"> 20</w:t>
      </w:r>
      <w:r w:rsidR="002156BC" w:rsidRPr="00FD5C5C">
        <w:rPr>
          <w:rFonts w:ascii="Verdana" w:hAnsi="Verdana"/>
          <w:noProof/>
          <w:sz w:val="24"/>
          <w:szCs w:val="24"/>
        </w:rPr>
        <w:t xml:space="preserve">20 </w:t>
      </w:r>
      <w:r w:rsidR="00692389" w:rsidRPr="00FD5C5C">
        <w:rPr>
          <w:rFonts w:ascii="Verdana" w:hAnsi="Verdana"/>
          <w:noProof/>
          <w:sz w:val="24"/>
          <w:szCs w:val="24"/>
        </w:rPr>
        <w:t>au participat membrii conform listei de prezenţă.</w:t>
      </w:r>
    </w:p>
    <w:p w14:paraId="39913AA1" w14:textId="77777777" w:rsidR="00374E11" w:rsidRPr="00FD5C5C" w:rsidRDefault="00374E11" w:rsidP="00374E11">
      <w:pPr>
        <w:spacing w:line="276" w:lineRule="auto"/>
        <w:ind w:firstLine="720"/>
        <w:jc w:val="both"/>
        <w:rPr>
          <w:rFonts w:ascii="Verdana" w:hAnsi="Verdana"/>
          <w:b/>
          <w:noProof/>
          <w:sz w:val="24"/>
          <w:szCs w:val="24"/>
        </w:rPr>
      </w:pPr>
      <w:r w:rsidRPr="00FD5C5C">
        <w:rPr>
          <w:rFonts w:ascii="Verdana" w:hAnsi="Verdana"/>
          <w:noProof/>
          <w:sz w:val="24"/>
          <w:szCs w:val="24"/>
        </w:rPr>
        <w:t xml:space="preserve">În urma dezbaterilor şi a opiniilor prezentate, membrii comisiei au hotărât, </w:t>
      </w:r>
      <w:r w:rsidRPr="008D5E85">
        <w:rPr>
          <w:rFonts w:ascii="Verdana" w:hAnsi="Verdana"/>
          <w:b/>
          <w:noProof/>
          <w:sz w:val="24"/>
          <w:szCs w:val="24"/>
        </w:rPr>
        <w:t xml:space="preserve">cu </w:t>
      </w:r>
      <w:r w:rsidR="008B7636" w:rsidRPr="008D5E85">
        <w:rPr>
          <w:rFonts w:ascii="Verdana" w:hAnsi="Verdana"/>
          <w:b/>
          <w:noProof/>
          <w:sz w:val="24"/>
          <w:szCs w:val="24"/>
        </w:rPr>
        <w:t>unanimitate</w:t>
      </w:r>
      <w:r w:rsidRPr="008D5E85">
        <w:rPr>
          <w:rFonts w:ascii="Verdana" w:hAnsi="Verdana"/>
          <w:b/>
          <w:noProof/>
          <w:sz w:val="24"/>
          <w:szCs w:val="24"/>
        </w:rPr>
        <w:t xml:space="preserve"> de voturi</w:t>
      </w:r>
      <w:r w:rsidRPr="00FD5C5C">
        <w:rPr>
          <w:rFonts w:ascii="Verdana" w:hAnsi="Verdana"/>
          <w:noProof/>
          <w:sz w:val="24"/>
          <w:szCs w:val="24"/>
        </w:rPr>
        <w:t xml:space="preserve">, </w:t>
      </w:r>
      <w:r w:rsidRPr="00FD5C5C">
        <w:rPr>
          <w:rFonts w:ascii="Verdana" w:hAnsi="Verdana"/>
          <w:b/>
          <w:noProof/>
          <w:sz w:val="24"/>
          <w:szCs w:val="24"/>
        </w:rPr>
        <w:t>adoptarea proiectului de lege cu amendamente, respectiv adoptarea unei legi pentru respingerea ordonanţei de urgenţă.</w:t>
      </w:r>
    </w:p>
    <w:p w14:paraId="13830CEE" w14:textId="77777777" w:rsidR="005A0B78" w:rsidRPr="00FD5C5C" w:rsidRDefault="005A0B78" w:rsidP="00BD542F">
      <w:pPr>
        <w:spacing w:line="276" w:lineRule="auto"/>
        <w:ind w:firstLine="720"/>
        <w:jc w:val="both"/>
        <w:rPr>
          <w:rFonts w:ascii="Verdana" w:hAnsi="Verdana"/>
          <w:noProof/>
          <w:sz w:val="24"/>
          <w:szCs w:val="24"/>
        </w:rPr>
      </w:pPr>
    </w:p>
    <w:p w14:paraId="2593C328" w14:textId="77777777" w:rsidR="005A0B78" w:rsidRPr="001B7493" w:rsidRDefault="005A0B78" w:rsidP="00BD542F">
      <w:pPr>
        <w:spacing w:line="276" w:lineRule="auto"/>
        <w:ind w:firstLine="720"/>
        <w:jc w:val="both"/>
        <w:rPr>
          <w:rFonts w:ascii="Verdana" w:hAnsi="Verdana"/>
          <w:noProof/>
          <w:sz w:val="24"/>
          <w:szCs w:val="24"/>
        </w:rPr>
      </w:pPr>
      <w:r w:rsidRPr="001B7493">
        <w:rPr>
          <w:rFonts w:ascii="Verdana" w:hAnsi="Verdana"/>
          <w:noProof/>
          <w:sz w:val="24"/>
          <w:szCs w:val="24"/>
        </w:rPr>
        <w:t>Proiectul de lege</w:t>
      </w:r>
      <w:r w:rsidR="0061471B" w:rsidRPr="001B7493">
        <w:rPr>
          <w:rFonts w:ascii="Verdana" w:hAnsi="Verdana"/>
          <w:noProof/>
          <w:sz w:val="24"/>
          <w:szCs w:val="24"/>
        </w:rPr>
        <w:t xml:space="preserve"> </w:t>
      </w:r>
      <w:r w:rsidRPr="001B7493">
        <w:rPr>
          <w:rFonts w:ascii="Verdana" w:hAnsi="Verdana"/>
          <w:noProof/>
          <w:sz w:val="24"/>
          <w:szCs w:val="24"/>
        </w:rPr>
        <w:t xml:space="preserve">a fost </w:t>
      </w:r>
      <w:r w:rsidRPr="001B7493">
        <w:rPr>
          <w:rFonts w:ascii="Verdana" w:hAnsi="Verdana"/>
          <w:b/>
          <w:noProof/>
          <w:sz w:val="24"/>
          <w:szCs w:val="24"/>
        </w:rPr>
        <w:t xml:space="preserve">adoptat </w:t>
      </w:r>
      <w:r w:rsidRPr="001B7493">
        <w:rPr>
          <w:rFonts w:ascii="Verdana" w:hAnsi="Verdana"/>
          <w:noProof/>
          <w:sz w:val="24"/>
          <w:szCs w:val="24"/>
        </w:rPr>
        <w:t xml:space="preserve">de Senat în şedinţa din </w:t>
      </w:r>
      <w:r w:rsidR="002156BC">
        <w:rPr>
          <w:rFonts w:ascii="Verdana" w:hAnsi="Verdana"/>
          <w:noProof/>
          <w:sz w:val="24"/>
          <w:szCs w:val="24"/>
        </w:rPr>
        <w:t>26</w:t>
      </w:r>
      <w:r w:rsidR="00561674" w:rsidRPr="001B7493">
        <w:rPr>
          <w:rFonts w:ascii="Verdana" w:hAnsi="Verdana"/>
          <w:noProof/>
          <w:sz w:val="24"/>
          <w:szCs w:val="24"/>
        </w:rPr>
        <w:t xml:space="preserve"> februarie 20</w:t>
      </w:r>
      <w:r w:rsidR="002156BC">
        <w:rPr>
          <w:rFonts w:ascii="Verdana" w:hAnsi="Verdana"/>
          <w:noProof/>
          <w:sz w:val="24"/>
          <w:szCs w:val="24"/>
        </w:rPr>
        <w:t>20</w:t>
      </w:r>
      <w:r w:rsidR="00561674" w:rsidRPr="001B7493">
        <w:rPr>
          <w:rFonts w:ascii="Verdana" w:hAnsi="Verdana"/>
          <w:noProof/>
          <w:sz w:val="24"/>
          <w:szCs w:val="24"/>
        </w:rPr>
        <w:t>.</w:t>
      </w:r>
    </w:p>
    <w:p w14:paraId="30B28DF4" w14:textId="77777777" w:rsidR="00C9738A" w:rsidRPr="001B7493" w:rsidRDefault="00C9738A" w:rsidP="00C9738A">
      <w:pPr>
        <w:spacing w:line="276" w:lineRule="auto"/>
        <w:jc w:val="both"/>
        <w:rPr>
          <w:rFonts w:ascii="Verdana" w:hAnsi="Verdana"/>
          <w:noProof/>
          <w:sz w:val="24"/>
          <w:szCs w:val="24"/>
        </w:rPr>
      </w:pPr>
    </w:p>
    <w:p w14:paraId="4CFC9ADD" w14:textId="77777777" w:rsidR="005A0B78" w:rsidRDefault="005A0B78" w:rsidP="00BD542F">
      <w:pPr>
        <w:pStyle w:val="BodyText2"/>
        <w:spacing w:after="0" w:line="276" w:lineRule="auto"/>
        <w:ind w:firstLine="720"/>
        <w:jc w:val="both"/>
        <w:rPr>
          <w:rFonts w:ascii="Verdana" w:hAnsi="Verdana"/>
          <w:noProof/>
          <w:sz w:val="24"/>
          <w:szCs w:val="24"/>
        </w:rPr>
      </w:pPr>
      <w:r w:rsidRPr="001B7493">
        <w:rPr>
          <w:rFonts w:ascii="Verdana" w:hAnsi="Verdana"/>
          <w:noProof/>
          <w:sz w:val="24"/>
          <w:szCs w:val="24"/>
        </w:rPr>
        <w:t xml:space="preserve">Camera Deputaţilor este </w:t>
      </w:r>
      <w:r w:rsidRPr="001B7493">
        <w:rPr>
          <w:rFonts w:ascii="Verdana" w:hAnsi="Verdana"/>
          <w:b/>
          <w:noProof/>
          <w:sz w:val="24"/>
          <w:szCs w:val="24"/>
        </w:rPr>
        <w:t>Cameră decizională</w:t>
      </w:r>
      <w:r w:rsidRPr="001B7493">
        <w:rPr>
          <w:rFonts w:ascii="Verdana" w:hAnsi="Verdana"/>
          <w:noProof/>
          <w:sz w:val="24"/>
          <w:szCs w:val="24"/>
        </w:rPr>
        <w:t>, potrivit prevederilor art.75 din Constituţia României, republicată, şi ale art.92 din Regulamentul Camerei Deputaţilor, republicat, cu modificările şi completările ulterioare.</w:t>
      </w:r>
    </w:p>
    <w:p w14:paraId="11CDE63B" w14:textId="77777777" w:rsidR="00374E11" w:rsidRDefault="00374E11" w:rsidP="00BD542F">
      <w:pPr>
        <w:pStyle w:val="BodyText2"/>
        <w:spacing w:after="0" w:line="276" w:lineRule="auto"/>
        <w:ind w:firstLine="720"/>
        <w:jc w:val="both"/>
        <w:rPr>
          <w:rFonts w:ascii="Verdana" w:hAnsi="Verdana"/>
          <w:noProof/>
          <w:sz w:val="24"/>
          <w:szCs w:val="24"/>
        </w:rPr>
      </w:pPr>
    </w:p>
    <w:p w14:paraId="23062606" w14:textId="77777777" w:rsidR="00374E11" w:rsidRPr="001B7493" w:rsidRDefault="00374E11" w:rsidP="00374E11">
      <w:pPr>
        <w:spacing w:line="276" w:lineRule="auto"/>
        <w:ind w:firstLine="720"/>
        <w:jc w:val="both"/>
        <w:rPr>
          <w:rFonts w:ascii="Verdana" w:hAnsi="Verdana"/>
          <w:noProof/>
          <w:sz w:val="24"/>
          <w:szCs w:val="24"/>
        </w:rPr>
      </w:pPr>
      <w:r w:rsidRPr="001B7493">
        <w:rPr>
          <w:rFonts w:ascii="Verdana" w:hAnsi="Verdana"/>
          <w:noProof/>
          <w:sz w:val="24"/>
          <w:szCs w:val="24"/>
        </w:rPr>
        <w:t xml:space="preserve">Proiectul de lege face parte din categoria legilor </w:t>
      </w:r>
      <w:r w:rsidRPr="001B7493">
        <w:rPr>
          <w:rFonts w:ascii="Verdana" w:hAnsi="Verdana"/>
          <w:b/>
          <w:noProof/>
          <w:sz w:val="24"/>
          <w:szCs w:val="24"/>
        </w:rPr>
        <w:t>ordinare</w:t>
      </w:r>
      <w:r w:rsidRPr="001B7493">
        <w:rPr>
          <w:rFonts w:ascii="Verdana" w:hAnsi="Verdana"/>
          <w:noProof/>
          <w:sz w:val="24"/>
          <w:szCs w:val="24"/>
        </w:rPr>
        <w:t xml:space="preserve">, conform prevederilor art.73 alin.(1) din Constituţia României, republicată. </w:t>
      </w:r>
    </w:p>
    <w:p w14:paraId="3DED7DAF" w14:textId="77777777" w:rsidR="005A0B78" w:rsidRPr="001B7493" w:rsidRDefault="005A0B78" w:rsidP="00BD542F">
      <w:pPr>
        <w:spacing w:line="276" w:lineRule="auto"/>
        <w:jc w:val="both"/>
        <w:rPr>
          <w:rFonts w:ascii="Verdana" w:hAnsi="Verdana"/>
          <w:noProof/>
          <w:sz w:val="24"/>
          <w:szCs w:val="24"/>
        </w:rPr>
      </w:pPr>
    </w:p>
    <w:p w14:paraId="5AFB83AE" w14:textId="77777777" w:rsidR="00561674" w:rsidRPr="00F663BE" w:rsidRDefault="005A0B78" w:rsidP="00BD542F">
      <w:pPr>
        <w:spacing w:line="276" w:lineRule="auto"/>
        <w:ind w:firstLine="720"/>
        <w:jc w:val="both"/>
        <w:rPr>
          <w:rFonts w:ascii="Verdana" w:hAnsi="Verdana"/>
          <w:color w:val="000000"/>
          <w:sz w:val="24"/>
          <w:szCs w:val="24"/>
          <w:shd w:val="clear" w:color="auto" w:fill="FFFFFF"/>
        </w:rPr>
      </w:pPr>
      <w:r w:rsidRPr="00F663BE">
        <w:rPr>
          <w:rFonts w:ascii="Verdana" w:hAnsi="Verdana"/>
          <w:noProof/>
          <w:sz w:val="24"/>
          <w:szCs w:val="24"/>
        </w:rPr>
        <w:t>În urma finalizării dezbaterilor, cele două Comisii propun Plenului Camerei Deputaţilor</w:t>
      </w:r>
      <w:r w:rsidR="00374E11" w:rsidRPr="00F663BE">
        <w:rPr>
          <w:rFonts w:ascii="Verdana" w:hAnsi="Verdana"/>
          <w:noProof/>
          <w:sz w:val="24"/>
          <w:szCs w:val="24"/>
        </w:rPr>
        <w:t xml:space="preserve"> </w:t>
      </w:r>
      <w:r w:rsidR="00374E11" w:rsidRPr="00F663BE">
        <w:rPr>
          <w:rFonts w:ascii="Verdana" w:hAnsi="Verdana"/>
          <w:b/>
          <w:noProof/>
          <w:sz w:val="24"/>
          <w:szCs w:val="24"/>
        </w:rPr>
        <w:t xml:space="preserve">adoptarea proiectului de lege cu amendamente, </w:t>
      </w:r>
      <w:r w:rsidR="00374E11" w:rsidRPr="00F663BE">
        <w:rPr>
          <w:rFonts w:ascii="Verdana" w:hAnsi="Verdana"/>
          <w:b/>
          <w:noProof/>
          <w:sz w:val="24"/>
          <w:szCs w:val="24"/>
        </w:rPr>
        <w:lastRenderedPageBreak/>
        <w:t xml:space="preserve">respectiv adoptarea unei legi pentru respingerea ordonanţei de urgenţă, </w:t>
      </w:r>
      <w:r w:rsidR="005A10E2" w:rsidRPr="00F663BE">
        <w:rPr>
          <w:rFonts w:ascii="Verdana" w:hAnsi="Verdana"/>
          <w:noProof/>
          <w:sz w:val="24"/>
          <w:szCs w:val="24"/>
        </w:rPr>
        <w:t>ţinând cont de faptul că a fost a</w:t>
      </w:r>
      <w:r w:rsidR="005A10E2" w:rsidRPr="00F663BE">
        <w:rPr>
          <w:rFonts w:ascii="Verdana" w:hAnsi="Verdana"/>
          <w:sz w:val="24"/>
          <w:szCs w:val="24"/>
          <w:shd w:val="clear" w:color="auto" w:fill="FFFFFF"/>
        </w:rPr>
        <w:t>dmisă excepţia de neconstituţionalitate formulată de Avocatul Poporului şi Curtea Constituţională a</w:t>
      </w:r>
      <w:r w:rsidR="005A10E2" w:rsidRPr="00F663BE">
        <w:rPr>
          <w:rFonts w:ascii="Verdana" w:hAnsi="Verdana"/>
          <w:color w:val="000000"/>
          <w:sz w:val="24"/>
          <w:szCs w:val="24"/>
          <w:shd w:val="clear" w:color="auto" w:fill="FFFFFF"/>
        </w:rPr>
        <w:t xml:space="preserve"> constatat, prin Decizia nr.229 din 2 iunie 2020, publicată în Monitorul Oficial al României, Partea I, nr.602 din 9 iulie 2020, că </w:t>
      </w:r>
      <w:r w:rsidR="005A10E2" w:rsidRPr="00F663BE">
        <w:rPr>
          <w:rFonts w:ascii="Verdana" w:hAnsi="Verdana"/>
          <w:i/>
          <w:color w:val="000000"/>
          <w:sz w:val="24"/>
          <w:szCs w:val="24"/>
          <w:shd w:val="clear" w:color="auto" w:fill="FFFFFF"/>
        </w:rPr>
        <w:t>Ordonanţa de urgenţă a Guvernului nr. </w:t>
      </w:r>
      <w:r w:rsidR="005A10E2" w:rsidRPr="00F663BE">
        <w:rPr>
          <w:rFonts w:ascii="Verdana" w:hAnsi="Verdana"/>
          <w:bCs/>
          <w:i/>
          <w:sz w:val="24"/>
          <w:szCs w:val="24"/>
          <w:shd w:val="clear" w:color="auto" w:fill="FFFFFF"/>
        </w:rPr>
        <w:t xml:space="preserve">25/2020 </w:t>
      </w:r>
      <w:r w:rsidR="005A10E2" w:rsidRPr="00F663BE">
        <w:rPr>
          <w:rFonts w:ascii="Verdana" w:hAnsi="Verdana"/>
          <w:i/>
          <w:color w:val="000000"/>
          <w:sz w:val="24"/>
          <w:szCs w:val="24"/>
          <w:shd w:val="clear" w:color="auto" w:fill="FFFFFF"/>
        </w:rPr>
        <w:t>pentru modificarea şi completarea Legii nr. </w:t>
      </w:r>
      <w:r w:rsidR="005A10E2" w:rsidRPr="00F663BE">
        <w:rPr>
          <w:rFonts w:ascii="Verdana" w:hAnsi="Verdana"/>
          <w:bCs/>
          <w:i/>
          <w:sz w:val="24"/>
          <w:szCs w:val="24"/>
          <w:shd w:val="clear" w:color="auto" w:fill="FFFFFF"/>
        </w:rPr>
        <w:t>95/2006</w:t>
      </w:r>
      <w:r w:rsidR="005A10E2" w:rsidRPr="00F663BE">
        <w:rPr>
          <w:rFonts w:ascii="Verdana" w:hAnsi="Verdana"/>
          <w:i/>
          <w:color w:val="000000"/>
          <w:sz w:val="24"/>
          <w:szCs w:val="24"/>
          <w:shd w:val="clear" w:color="auto" w:fill="FFFFFF"/>
        </w:rPr>
        <w:t> privind reforma în domeniul sănătăţii, precum şi a Ordonanţei de urgenţă a Guvernului nr. </w:t>
      </w:r>
      <w:r w:rsidR="005A10E2" w:rsidRPr="00F663BE">
        <w:rPr>
          <w:rFonts w:ascii="Verdana" w:hAnsi="Verdana"/>
          <w:bCs/>
          <w:i/>
          <w:sz w:val="24"/>
          <w:szCs w:val="24"/>
          <w:shd w:val="clear" w:color="auto" w:fill="FFFFFF"/>
        </w:rPr>
        <w:t>158/2005</w:t>
      </w:r>
      <w:r w:rsidR="005A10E2" w:rsidRPr="00F663BE">
        <w:rPr>
          <w:rFonts w:ascii="Verdana" w:hAnsi="Verdana"/>
          <w:i/>
          <w:color w:val="000000"/>
          <w:sz w:val="24"/>
          <w:szCs w:val="24"/>
          <w:shd w:val="clear" w:color="auto" w:fill="FFFFFF"/>
        </w:rPr>
        <w:t> privind concediile şi indemnizaţiile de asigurări sociale de sănătate</w:t>
      </w:r>
      <w:r w:rsidR="005A10E2" w:rsidRPr="00F663BE">
        <w:rPr>
          <w:rFonts w:ascii="Verdana" w:hAnsi="Verdana"/>
          <w:color w:val="000000"/>
          <w:sz w:val="24"/>
          <w:szCs w:val="24"/>
          <w:shd w:val="clear" w:color="auto" w:fill="FFFFFF"/>
        </w:rPr>
        <w:t>, este neconstituţională.</w:t>
      </w:r>
    </w:p>
    <w:p w14:paraId="7DF793A2" w14:textId="77777777" w:rsidR="005A10E2" w:rsidRPr="00F663BE" w:rsidRDefault="005A10E2" w:rsidP="00BD542F">
      <w:pPr>
        <w:spacing w:line="276" w:lineRule="auto"/>
        <w:ind w:firstLine="720"/>
        <w:jc w:val="both"/>
        <w:rPr>
          <w:rFonts w:ascii="Verdana" w:hAnsi="Verdana"/>
          <w:noProof/>
          <w:sz w:val="24"/>
          <w:szCs w:val="24"/>
        </w:rPr>
      </w:pPr>
      <w:r w:rsidRPr="00F663BE">
        <w:rPr>
          <w:rFonts w:ascii="Verdana" w:hAnsi="Verdana"/>
          <w:color w:val="000000"/>
          <w:sz w:val="24"/>
          <w:szCs w:val="24"/>
          <w:shd w:val="clear" w:color="auto" w:fill="FFFFFF"/>
        </w:rPr>
        <w:t>Amendamentele sunt redate în anexa care face parte integrantă din prezentul raport.</w:t>
      </w:r>
    </w:p>
    <w:p w14:paraId="1DE79D7F" w14:textId="77777777" w:rsidR="00374E11" w:rsidRDefault="00374E11" w:rsidP="00587EBE">
      <w:pPr>
        <w:pStyle w:val="ListParagraph"/>
        <w:spacing w:line="276" w:lineRule="auto"/>
        <w:ind w:left="1080"/>
        <w:jc w:val="both"/>
        <w:rPr>
          <w:rFonts w:ascii="Verdana" w:hAnsi="Verdana"/>
          <w:noProof/>
          <w:sz w:val="24"/>
          <w:szCs w:val="24"/>
        </w:rPr>
      </w:pPr>
    </w:p>
    <w:p w14:paraId="5991DD7D" w14:textId="77777777" w:rsidR="008D5E85" w:rsidRPr="00F663BE" w:rsidRDefault="008D5E85" w:rsidP="00587EBE">
      <w:pPr>
        <w:pStyle w:val="ListParagraph"/>
        <w:spacing w:line="276" w:lineRule="auto"/>
        <w:ind w:left="1080"/>
        <w:jc w:val="both"/>
        <w:rPr>
          <w:rFonts w:ascii="Verdana" w:hAnsi="Verdana"/>
          <w:noProof/>
          <w:sz w:val="24"/>
          <w:szCs w:val="24"/>
        </w:rPr>
      </w:pPr>
    </w:p>
    <w:p w14:paraId="4BEAE1C5" w14:textId="77777777" w:rsidR="00BC4B80" w:rsidRPr="00374E11" w:rsidRDefault="00BC4B80" w:rsidP="00587EBE">
      <w:pPr>
        <w:pStyle w:val="ListParagraph"/>
        <w:spacing w:line="276" w:lineRule="auto"/>
        <w:ind w:left="1080"/>
        <w:jc w:val="both"/>
        <w:rPr>
          <w:rFonts w:ascii="Verdana" w:hAnsi="Verdana"/>
          <w:noProof/>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5"/>
        <w:gridCol w:w="5097"/>
      </w:tblGrid>
      <w:tr w:rsidR="005A10E2" w14:paraId="36AAE80B" w14:textId="77777777" w:rsidTr="005A10E2">
        <w:tc>
          <w:tcPr>
            <w:tcW w:w="4077" w:type="dxa"/>
          </w:tcPr>
          <w:p w14:paraId="0CE428D9" w14:textId="77777777" w:rsidR="005A10E2" w:rsidRDefault="005A10E2" w:rsidP="005A10E2">
            <w:pPr>
              <w:spacing w:line="276" w:lineRule="auto"/>
              <w:jc w:val="center"/>
              <w:rPr>
                <w:rFonts w:ascii="Verdana" w:hAnsi="Verdana"/>
                <w:sz w:val="24"/>
                <w:szCs w:val="24"/>
                <w:lang w:val="pt-PT"/>
              </w:rPr>
            </w:pPr>
            <w:r w:rsidRPr="00C74580">
              <w:rPr>
                <w:rFonts w:ascii="Verdana" w:hAnsi="Verdana"/>
                <w:sz w:val="24"/>
                <w:szCs w:val="24"/>
                <w:lang w:val="pt-PT"/>
              </w:rPr>
              <w:t>PREŞEDINTE,</w:t>
            </w:r>
          </w:p>
          <w:p w14:paraId="27FFBDFD" w14:textId="77777777" w:rsidR="008D5E85" w:rsidRPr="00C74580" w:rsidRDefault="008D5E85" w:rsidP="005A10E2">
            <w:pPr>
              <w:spacing w:line="276" w:lineRule="auto"/>
              <w:jc w:val="center"/>
              <w:rPr>
                <w:rFonts w:ascii="Verdana" w:hAnsi="Verdana"/>
                <w:sz w:val="24"/>
                <w:szCs w:val="24"/>
                <w:lang w:val="pt-PT"/>
              </w:rPr>
            </w:pPr>
          </w:p>
          <w:p w14:paraId="19284C62" w14:textId="77777777" w:rsidR="005A10E2" w:rsidRDefault="005A10E2" w:rsidP="005A10E2">
            <w:pPr>
              <w:spacing w:line="276" w:lineRule="auto"/>
              <w:jc w:val="center"/>
              <w:rPr>
                <w:rFonts w:ascii="Verdana" w:hAnsi="Verdana"/>
                <w:b/>
                <w:color w:val="FF0000"/>
                <w:sz w:val="24"/>
                <w:szCs w:val="24"/>
              </w:rPr>
            </w:pPr>
            <w:r w:rsidRPr="00C74580">
              <w:rPr>
                <w:rFonts w:ascii="Verdana" w:hAnsi="Verdana"/>
                <w:b/>
                <w:sz w:val="24"/>
                <w:szCs w:val="24"/>
              </w:rPr>
              <w:t>Adrian Solomon</w:t>
            </w:r>
          </w:p>
        </w:tc>
        <w:tc>
          <w:tcPr>
            <w:tcW w:w="5211" w:type="dxa"/>
          </w:tcPr>
          <w:p w14:paraId="3A070B4B" w14:textId="77777777" w:rsidR="005A10E2" w:rsidRDefault="005A10E2" w:rsidP="005A10E2">
            <w:pPr>
              <w:spacing w:line="276" w:lineRule="auto"/>
              <w:jc w:val="center"/>
              <w:rPr>
                <w:rFonts w:ascii="Verdana" w:hAnsi="Verdana"/>
                <w:sz w:val="24"/>
                <w:szCs w:val="24"/>
                <w:lang w:val="pt-PT"/>
              </w:rPr>
            </w:pPr>
            <w:r>
              <w:rPr>
                <w:rFonts w:ascii="Verdana" w:hAnsi="Verdana"/>
                <w:sz w:val="24"/>
                <w:szCs w:val="24"/>
                <w:lang w:val="pt-PT"/>
              </w:rPr>
              <w:t>PREŞEDINTE,</w:t>
            </w:r>
          </w:p>
          <w:p w14:paraId="3B48FEDC" w14:textId="77777777" w:rsidR="008D5E85" w:rsidRDefault="008D5E85" w:rsidP="005A10E2">
            <w:pPr>
              <w:spacing w:line="276" w:lineRule="auto"/>
              <w:jc w:val="center"/>
              <w:rPr>
                <w:rFonts w:ascii="Verdana" w:hAnsi="Verdana"/>
                <w:sz w:val="24"/>
                <w:szCs w:val="24"/>
                <w:lang w:val="pt-PT"/>
              </w:rPr>
            </w:pPr>
          </w:p>
          <w:p w14:paraId="7A6603C0" w14:textId="77777777" w:rsidR="005A10E2" w:rsidRDefault="005A10E2" w:rsidP="005A10E2">
            <w:pPr>
              <w:spacing w:line="276" w:lineRule="auto"/>
              <w:jc w:val="center"/>
              <w:rPr>
                <w:rFonts w:ascii="Verdana" w:hAnsi="Verdana"/>
                <w:b/>
                <w:color w:val="FF0000"/>
                <w:sz w:val="24"/>
                <w:szCs w:val="24"/>
              </w:rPr>
            </w:pPr>
            <w:r w:rsidRPr="00C74580">
              <w:rPr>
                <w:rFonts w:ascii="Verdana" w:hAnsi="Verdana"/>
                <w:b/>
                <w:sz w:val="24"/>
                <w:szCs w:val="24"/>
                <w:lang w:val="pt-PT"/>
              </w:rPr>
              <w:t>Conf.univ.dr.Florin Buicu</w:t>
            </w:r>
          </w:p>
        </w:tc>
      </w:tr>
      <w:tr w:rsidR="005A10E2" w14:paraId="7765386A" w14:textId="77777777" w:rsidTr="005A10E2">
        <w:tc>
          <w:tcPr>
            <w:tcW w:w="4077" w:type="dxa"/>
          </w:tcPr>
          <w:p w14:paraId="5594BB3F" w14:textId="77777777" w:rsidR="005A10E2" w:rsidRDefault="005A10E2" w:rsidP="005A10E2">
            <w:pPr>
              <w:spacing w:line="276" w:lineRule="auto"/>
              <w:jc w:val="center"/>
              <w:rPr>
                <w:rFonts w:ascii="Verdana" w:hAnsi="Verdana"/>
                <w:b/>
                <w:color w:val="FF0000"/>
                <w:sz w:val="24"/>
                <w:szCs w:val="24"/>
              </w:rPr>
            </w:pPr>
          </w:p>
          <w:p w14:paraId="45E04424" w14:textId="77777777" w:rsidR="005A10E2" w:rsidRDefault="005A10E2" w:rsidP="005A10E2">
            <w:pPr>
              <w:spacing w:line="276" w:lineRule="auto"/>
              <w:jc w:val="center"/>
              <w:rPr>
                <w:rFonts w:ascii="Verdana" w:hAnsi="Verdana"/>
                <w:b/>
                <w:color w:val="FF0000"/>
                <w:sz w:val="24"/>
                <w:szCs w:val="24"/>
              </w:rPr>
            </w:pPr>
          </w:p>
          <w:p w14:paraId="47A2F444" w14:textId="77777777" w:rsidR="005A10E2" w:rsidRDefault="005A10E2" w:rsidP="005A10E2">
            <w:pPr>
              <w:spacing w:line="276" w:lineRule="auto"/>
              <w:jc w:val="center"/>
              <w:rPr>
                <w:rFonts w:ascii="Verdana" w:hAnsi="Verdana"/>
                <w:b/>
                <w:color w:val="FF0000"/>
                <w:sz w:val="24"/>
                <w:szCs w:val="24"/>
              </w:rPr>
            </w:pPr>
          </w:p>
        </w:tc>
        <w:tc>
          <w:tcPr>
            <w:tcW w:w="5211" w:type="dxa"/>
          </w:tcPr>
          <w:p w14:paraId="5181B0B7" w14:textId="77777777" w:rsidR="005A10E2" w:rsidRDefault="005A10E2" w:rsidP="005A10E2">
            <w:pPr>
              <w:spacing w:line="276" w:lineRule="auto"/>
              <w:jc w:val="center"/>
              <w:rPr>
                <w:rFonts w:ascii="Verdana" w:hAnsi="Verdana"/>
                <w:b/>
                <w:color w:val="FF0000"/>
                <w:sz w:val="24"/>
                <w:szCs w:val="24"/>
              </w:rPr>
            </w:pPr>
          </w:p>
        </w:tc>
      </w:tr>
      <w:tr w:rsidR="005A10E2" w14:paraId="6E6C9F17" w14:textId="77777777" w:rsidTr="005A10E2">
        <w:tc>
          <w:tcPr>
            <w:tcW w:w="4077" w:type="dxa"/>
          </w:tcPr>
          <w:p w14:paraId="013235D8" w14:textId="77777777" w:rsidR="005A10E2" w:rsidRDefault="005A10E2" w:rsidP="005A10E2">
            <w:pPr>
              <w:spacing w:line="276" w:lineRule="auto"/>
              <w:jc w:val="center"/>
              <w:rPr>
                <w:rFonts w:ascii="Verdana" w:hAnsi="Verdana"/>
                <w:sz w:val="24"/>
                <w:szCs w:val="24"/>
                <w:lang w:val="pt-PT"/>
              </w:rPr>
            </w:pPr>
            <w:r w:rsidRPr="00C74580">
              <w:rPr>
                <w:rFonts w:ascii="Verdana" w:hAnsi="Verdana"/>
                <w:sz w:val="24"/>
                <w:szCs w:val="24"/>
                <w:lang w:val="pt-PT"/>
              </w:rPr>
              <w:t>SECRETAR,</w:t>
            </w:r>
          </w:p>
          <w:p w14:paraId="7E485257" w14:textId="77777777" w:rsidR="008D5E85" w:rsidRPr="00C74580" w:rsidRDefault="008D5E85" w:rsidP="005A10E2">
            <w:pPr>
              <w:spacing w:line="276" w:lineRule="auto"/>
              <w:jc w:val="center"/>
              <w:rPr>
                <w:rFonts w:ascii="Verdana" w:hAnsi="Verdana"/>
                <w:b/>
                <w:sz w:val="24"/>
                <w:szCs w:val="24"/>
                <w:lang w:val="pt-PT"/>
              </w:rPr>
            </w:pPr>
          </w:p>
          <w:p w14:paraId="378BE09F" w14:textId="77777777" w:rsidR="005A10E2" w:rsidRDefault="005A10E2" w:rsidP="005A10E2">
            <w:pPr>
              <w:spacing w:line="276" w:lineRule="auto"/>
              <w:jc w:val="center"/>
              <w:rPr>
                <w:rFonts w:ascii="Verdana" w:hAnsi="Verdana"/>
                <w:b/>
                <w:color w:val="FF0000"/>
                <w:sz w:val="24"/>
                <w:szCs w:val="24"/>
              </w:rPr>
            </w:pPr>
            <w:r w:rsidRPr="00C74580">
              <w:rPr>
                <w:rFonts w:ascii="Verdana" w:hAnsi="Verdana"/>
                <w:b/>
                <w:sz w:val="24"/>
                <w:szCs w:val="24"/>
              </w:rPr>
              <w:t>Violeta Răduţ</w:t>
            </w:r>
          </w:p>
        </w:tc>
        <w:tc>
          <w:tcPr>
            <w:tcW w:w="5211" w:type="dxa"/>
          </w:tcPr>
          <w:p w14:paraId="0C35134C" w14:textId="77777777" w:rsidR="005A10E2" w:rsidRDefault="005A10E2" w:rsidP="005A10E2">
            <w:pPr>
              <w:spacing w:line="276" w:lineRule="auto"/>
              <w:jc w:val="center"/>
              <w:rPr>
                <w:rFonts w:ascii="Verdana" w:hAnsi="Verdana"/>
                <w:sz w:val="24"/>
                <w:szCs w:val="24"/>
                <w:lang w:val="pt-PT"/>
              </w:rPr>
            </w:pPr>
            <w:r w:rsidRPr="00C74580">
              <w:rPr>
                <w:rFonts w:ascii="Verdana" w:hAnsi="Verdana"/>
                <w:sz w:val="24"/>
                <w:szCs w:val="24"/>
                <w:lang w:val="pt-PT"/>
              </w:rPr>
              <w:t>SECRETAR,</w:t>
            </w:r>
          </w:p>
          <w:p w14:paraId="6B3214C9" w14:textId="77777777" w:rsidR="008D5E85" w:rsidRDefault="008D5E85" w:rsidP="005A10E2">
            <w:pPr>
              <w:spacing w:line="276" w:lineRule="auto"/>
              <w:jc w:val="center"/>
              <w:rPr>
                <w:rFonts w:ascii="Verdana" w:hAnsi="Verdana"/>
                <w:b/>
                <w:sz w:val="24"/>
                <w:szCs w:val="24"/>
              </w:rPr>
            </w:pPr>
          </w:p>
          <w:p w14:paraId="7B545C7A" w14:textId="77777777" w:rsidR="005A10E2" w:rsidRDefault="005A10E2" w:rsidP="005A10E2">
            <w:pPr>
              <w:spacing w:line="276" w:lineRule="auto"/>
              <w:jc w:val="center"/>
              <w:rPr>
                <w:rFonts w:ascii="Verdana" w:hAnsi="Verdana"/>
                <w:b/>
                <w:color w:val="FF0000"/>
                <w:sz w:val="24"/>
                <w:szCs w:val="24"/>
              </w:rPr>
            </w:pPr>
            <w:r>
              <w:rPr>
                <w:rFonts w:ascii="Verdana" w:hAnsi="Verdana"/>
                <w:b/>
                <w:sz w:val="24"/>
                <w:szCs w:val="24"/>
              </w:rPr>
              <w:t xml:space="preserve">Dr. </w:t>
            </w:r>
            <w:r w:rsidRPr="00A5163E">
              <w:rPr>
                <w:rFonts w:ascii="Verdana" w:hAnsi="Verdana"/>
                <w:b/>
                <w:sz w:val="24"/>
                <w:lang w:val="it-IT"/>
              </w:rPr>
              <w:t>Vass Levente</w:t>
            </w:r>
          </w:p>
        </w:tc>
      </w:tr>
      <w:tr w:rsidR="005A10E2" w14:paraId="7FACFC84" w14:textId="77777777" w:rsidTr="005A10E2">
        <w:tc>
          <w:tcPr>
            <w:tcW w:w="4077" w:type="dxa"/>
          </w:tcPr>
          <w:p w14:paraId="58202F6A" w14:textId="77777777" w:rsidR="005A10E2" w:rsidRDefault="005A10E2" w:rsidP="000144D9">
            <w:pPr>
              <w:spacing w:line="276" w:lineRule="auto"/>
              <w:jc w:val="both"/>
              <w:rPr>
                <w:rFonts w:ascii="Verdana" w:hAnsi="Verdana"/>
                <w:b/>
                <w:color w:val="FF0000"/>
                <w:sz w:val="24"/>
                <w:szCs w:val="24"/>
              </w:rPr>
            </w:pPr>
          </w:p>
          <w:p w14:paraId="65C7CB4C" w14:textId="77777777" w:rsidR="005A10E2" w:rsidRDefault="005A10E2" w:rsidP="000144D9">
            <w:pPr>
              <w:spacing w:line="276" w:lineRule="auto"/>
              <w:jc w:val="both"/>
              <w:rPr>
                <w:rFonts w:ascii="Verdana" w:hAnsi="Verdana"/>
                <w:b/>
                <w:color w:val="FF0000"/>
                <w:sz w:val="24"/>
                <w:szCs w:val="24"/>
              </w:rPr>
            </w:pPr>
          </w:p>
          <w:p w14:paraId="3CCF21FD" w14:textId="77777777" w:rsidR="005A10E2" w:rsidRDefault="005A10E2" w:rsidP="000144D9">
            <w:pPr>
              <w:spacing w:line="276" w:lineRule="auto"/>
              <w:jc w:val="both"/>
              <w:rPr>
                <w:rFonts w:ascii="Verdana" w:hAnsi="Verdana"/>
                <w:b/>
                <w:color w:val="FF0000"/>
                <w:sz w:val="24"/>
                <w:szCs w:val="24"/>
              </w:rPr>
            </w:pPr>
          </w:p>
          <w:p w14:paraId="7157B8A7" w14:textId="77777777" w:rsidR="005A10E2" w:rsidRDefault="005A10E2" w:rsidP="000144D9">
            <w:pPr>
              <w:spacing w:line="276" w:lineRule="auto"/>
              <w:jc w:val="both"/>
              <w:rPr>
                <w:rFonts w:ascii="Verdana" w:hAnsi="Verdana"/>
                <w:b/>
                <w:color w:val="FF0000"/>
                <w:sz w:val="24"/>
                <w:szCs w:val="24"/>
              </w:rPr>
            </w:pPr>
          </w:p>
          <w:p w14:paraId="4D53E563" w14:textId="77777777" w:rsidR="008D5E85" w:rsidRDefault="008D5E85" w:rsidP="000144D9">
            <w:pPr>
              <w:spacing w:line="276" w:lineRule="auto"/>
              <w:jc w:val="both"/>
              <w:rPr>
                <w:rFonts w:ascii="Verdana" w:hAnsi="Verdana"/>
                <w:b/>
                <w:color w:val="FF0000"/>
                <w:sz w:val="24"/>
                <w:szCs w:val="24"/>
              </w:rPr>
            </w:pPr>
          </w:p>
          <w:p w14:paraId="2693F795" w14:textId="77777777" w:rsidR="008D5E85" w:rsidRDefault="008D5E85" w:rsidP="000144D9">
            <w:pPr>
              <w:spacing w:line="276" w:lineRule="auto"/>
              <w:jc w:val="both"/>
              <w:rPr>
                <w:rFonts w:ascii="Verdana" w:hAnsi="Verdana"/>
                <w:b/>
                <w:color w:val="FF0000"/>
                <w:sz w:val="24"/>
                <w:szCs w:val="24"/>
              </w:rPr>
            </w:pPr>
          </w:p>
          <w:p w14:paraId="158DE932" w14:textId="77777777" w:rsidR="008D5E85" w:rsidRDefault="008D5E85" w:rsidP="000144D9">
            <w:pPr>
              <w:spacing w:line="276" w:lineRule="auto"/>
              <w:jc w:val="both"/>
              <w:rPr>
                <w:rFonts w:ascii="Verdana" w:hAnsi="Verdana"/>
                <w:b/>
                <w:color w:val="FF0000"/>
                <w:sz w:val="24"/>
                <w:szCs w:val="24"/>
              </w:rPr>
            </w:pPr>
          </w:p>
          <w:p w14:paraId="0037E362" w14:textId="77777777" w:rsidR="008D5E85" w:rsidRDefault="008D5E85" w:rsidP="000144D9">
            <w:pPr>
              <w:spacing w:line="276" w:lineRule="auto"/>
              <w:jc w:val="both"/>
              <w:rPr>
                <w:rFonts w:ascii="Verdana" w:hAnsi="Verdana"/>
                <w:b/>
                <w:color w:val="FF0000"/>
                <w:sz w:val="24"/>
                <w:szCs w:val="24"/>
              </w:rPr>
            </w:pPr>
          </w:p>
          <w:p w14:paraId="7B1ACD43" w14:textId="77777777" w:rsidR="008D5E85" w:rsidRDefault="008D5E85" w:rsidP="000144D9">
            <w:pPr>
              <w:spacing w:line="276" w:lineRule="auto"/>
              <w:jc w:val="both"/>
              <w:rPr>
                <w:rFonts w:ascii="Verdana" w:hAnsi="Verdana"/>
                <w:b/>
                <w:color w:val="FF0000"/>
                <w:sz w:val="24"/>
                <w:szCs w:val="24"/>
              </w:rPr>
            </w:pPr>
          </w:p>
          <w:p w14:paraId="4E41790E" w14:textId="77777777" w:rsidR="008D5E85" w:rsidRDefault="008D5E85" w:rsidP="000144D9">
            <w:pPr>
              <w:spacing w:line="276" w:lineRule="auto"/>
              <w:jc w:val="both"/>
              <w:rPr>
                <w:rFonts w:ascii="Verdana" w:hAnsi="Verdana"/>
                <w:b/>
                <w:color w:val="FF0000"/>
                <w:sz w:val="24"/>
                <w:szCs w:val="24"/>
              </w:rPr>
            </w:pPr>
          </w:p>
          <w:p w14:paraId="40CDDDBC" w14:textId="77777777" w:rsidR="008D5E85" w:rsidRDefault="008D5E85" w:rsidP="000144D9">
            <w:pPr>
              <w:spacing w:line="276" w:lineRule="auto"/>
              <w:jc w:val="both"/>
              <w:rPr>
                <w:rFonts w:ascii="Verdana" w:hAnsi="Verdana"/>
                <w:b/>
                <w:color w:val="FF0000"/>
                <w:sz w:val="24"/>
                <w:szCs w:val="24"/>
              </w:rPr>
            </w:pPr>
          </w:p>
          <w:p w14:paraId="34C0525C" w14:textId="77777777" w:rsidR="008D5E85" w:rsidRDefault="008D5E85" w:rsidP="000144D9">
            <w:pPr>
              <w:spacing w:line="276" w:lineRule="auto"/>
              <w:jc w:val="both"/>
              <w:rPr>
                <w:rFonts w:ascii="Verdana" w:hAnsi="Verdana"/>
                <w:b/>
                <w:color w:val="FF0000"/>
                <w:sz w:val="24"/>
                <w:szCs w:val="24"/>
              </w:rPr>
            </w:pPr>
          </w:p>
          <w:p w14:paraId="51245DD3" w14:textId="77777777" w:rsidR="008D5E85" w:rsidRDefault="008D5E85" w:rsidP="000144D9">
            <w:pPr>
              <w:spacing w:line="276" w:lineRule="auto"/>
              <w:jc w:val="both"/>
              <w:rPr>
                <w:rFonts w:ascii="Verdana" w:hAnsi="Verdana"/>
                <w:b/>
                <w:color w:val="FF0000"/>
                <w:sz w:val="24"/>
                <w:szCs w:val="24"/>
              </w:rPr>
            </w:pPr>
          </w:p>
          <w:p w14:paraId="7B304FA6" w14:textId="77777777" w:rsidR="005A10E2" w:rsidRPr="005A10E2" w:rsidRDefault="005A10E2" w:rsidP="000144D9">
            <w:pPr>
              <w:spacing w:line="276" w:lineRule="auto"/>
              <w:jc w:val="both"/>
              <w:rPr>
                <w:rFonts w:ascii="Verdana" w:hAnsi="Verdana"/>
                <w:color w:val="FF0000"/>
                <w:sz w:val="16"/>
                <w:szCs w:val="16"/>
              </w:rPr>
            </w:pPr>
          </w:p>
        </w:tc>
        <w:tc>
          <w:tcPr>
            <w:tcW w:w="5211" w:type="dxa"/>
          </w:tcPr>
          <w:p w14:paraId="076C9802" w14:textId="77777777" w:rsidR="005A10E2" w:rsidRDefault="005A10E2" w:rsidP="000144D9">
            <w:pPr>
              <w:spacing w:line="276" w:lineRule="auto"/>
              <w:jc w:val="both"/>
              <w:rPr>
                <w:rFonts w:ascii="Verdana" w:hAnsi="Verdana"/>
                <w:b/>
                <w:color w:val="FF0000"/>
                <w:sz w:val="24"/>
                <w:szCs w:val="24"/>
              </w:rPr>
            </w:pPr>
          </w:p>
          <w:p w14:paraId="6C102C36" w14:textId="77777777" w:rsidR="005A10E2" w:rsidRDefault="005A10E2" w:rsidP="000144D9">
            <w:pPr>
              <w:spacing w:line="276" w:lineRule="auto"/>
              <w:jc w:val="both"/>
              <w:rPr>
                <w:rFonts w:ascii="Verdana" w:hAnsi="Verdana"/>
                <w:b/>
                <w:color w:val="FF0000"/>
                <w:sz w:val="24"/>
                <w:szCs w:val="24"/>
              </w:rPr>
            </w:pPr>
          </w:p>
          <w:p w14:paraId="437D0941" w14:textId="77777777" w:rsidR="005A10E2" w:rsidRDefault="005A10E2" w:rsidP="000144D9">
            <w:pPr>
              <w:spacing w:line="276" w:lineRule="auto"/>
              <w:jc w:val="both"/>
              <w:rPr>
                <w:rFonts w:ascii="Verdana" w:hAnsi="Verdana"/>
                <w:b/>
                <w:color w:val="FF0000"/>
                <w:sz w:val="24"/>
                <w:szCs w:val="24"/>
              </w:rPr>
            </w:pPr>
          </w:p>
          <w:p w14:paraId="2ED8E359" w14:textId="77777777" w:rsidR="005A10E2" w:rsidRDefault="005A10E2" w:rsidP="000144D9">
            <w:pPr>
              <w:spacing w:line="276" w:lineRule="auto"/>
              <w:jc w:val="both"/>
              <w:rPr>
                <w:rFonts w:ascii="Verdana" w:hAnsi="Verdana"/>
                <w:b/>
                <w:color w:val="FF0000"/>
                <w:sz w:val="24"/>
                <w:szCs w:val="24"/>
              </w:rPr>
            </w:pPr>
          </w:p>
          <w:p w14:paraId="519693EA" w14:textId="77777777" w:rsidR="005A10E2" w:rsidRDefault="005A10E2" w:rsidP="000144D9">
            <w:pPr>
              <w:spacing w:line="276" w:lineRule="auto"/>
              <w:jc w:val="both"/>
              <w:rPr>
                <w:rFonts w:ascii="Verdana" w:hAnsi="Verdana"/>
                <w:b/>
                <w:color w:val="FF0000"/>
                <w:sz w:val="24"/>
                <w:szCs w:val="24"/>
              </w:rPr>
            </w:pPr>
          </w:p>
          <w:p w14:paraId="18B555E5" w14:textId="77777777" w:rsidR="005A10E2" w:rsidRDefault="005A10E2" w:rsidP="000144D9">
            <w:pPr>
              <w:spacing w:line="276" w:lineRule="auto"/>
              <w:jc w:val="both"/>
              <w:rPr>
                <w:rFonts w:ascii="Verdana" w:hAnsi="Verdana"/>
                <w:b/>
                <w:color w:val="FF0000"/>
                <w:sz w:val="24"/>
                <w:szCs w:val="24"/>
              </w:rPr>
            </w:pPr>
          </w:p>
        </w:tc>
      </w:tr>
      <w:tr w:rsidR="005A10E2" w:rsidRPr="005A10E2" w14:paraId="53722EFB" w14:textId="77777777" w:rsidTr="005A10E2">
        <w:tc>
          <w:tcPr>
            <w:tcW w:w="4077" w:type="dxa"/>
          </w:tcPr>
          <w:p w14:paraId="2A605B5A" w14:textId="77777777" w:rsidR="005A10E2" w:rsidRPr="005A10E2" w:rsidRDefault="005A10E2" w:rsidP="005A10E2">
            <w:pPr>
              <w:spacing w:line="276" w:lineRule="auto"/>
              <w:jc w:val="both"/>
              <w:rPr>
                <w:rFonts w:ascii="Verdana" w:hAnsi="Verdana"/>
                <w:sz w:val="16"/>
                <w:szCs w:val="16"/>
              </w:rPr>
            </w:pPr>
            <w:r w:rsidRPr="005A10E2">
              <w:rPr>
                <w:rFonts w:ascii="Verdana" w:hAnsi="Verdana"/>
                <w:sz w:val="16"/>
                <w:szCs w:val="16"/>
              </w:rPr>
              <w:t>Întocmit,</w:t>
            </w:r>
          </w:p>
          <w:p w14:paraId="4D9D47DD" w14:textId="77777777" w:rsidR="005A10E2" w:rsidRPr="005A10E2" w:rsidRDefault="005A10E2" w:rsidP="005A10E2">
            <w:pPr>
              <w:spacing w:line="276" w:lineRule="auto"/>
              <w:jc w:val="both"/>
              <w:rPr>
                <w:rFonts w:ascii="Verdana" w:hAnsi="Verdana"/>
                <w:sz w:val="16"/>
                <w:szCs w:val="16"/>
              </w:rPr>
            </w:pPr>
            <w:r w:rsidRPr="005A10E2">
              <w:rPr>
                <w:rFonts w:ascii="Verdana" w:hAnsi="Verdana"/>
                <w:sz w:val="16"/>
                <w:szCs w:val="16"/>
              </w:rPr>
              <w:t>Şef birou Cristina Bologan</w:t>
            </w:r>
          </w:p>
          <w:p w14:paraId="25DABDA8" w14:textId="77777777" w:rsidR="005A10E2" w:rsidRPr="005A10E2" w:rsidRDefault="005A10E2" w:rsidP="005A10E2">
            <w:pPr>
              <w:spacing w:line="276" w:lineRule="auto"/>
              <w:jc w:val="both"/>
              <w:rPr>
                <w:rFonts w:ascii="Verdana" w:hAnsi="Verdana"/>
                <w:b/>
                <w:sz w:val="24"/>
                <w:szCs w:val="24"/>
              </w:rPr>
            </w:pPr>
            <w:r w:rsidRPr="005A10E2">
              <w:rPr>
                <w:rFonts w:ascii="Verdana" w:hAnsi="Verdana"/>
                <w:sz w:val="16"/>
                <w:szCs w:val="16"/>
              </w:rPr>
              <w:t>Consilier parlamentar Lidia Vlădescu</w:t>
            </w:r>
          </w:p>
        </w:tc>
        <w:tc>
          <w:tcPr>
            <w:tcW w:w="5211" w:type="dxa"/>
          </w:tcPr>
          <w:p w14:paraId="53AA9DBD" w14:textId="77777777" w:rsidR="005A10E2" w:rsidRPr="005A10E2" w:rsidRDefault="005A10E2" w:rsidP="000144D9">
            <w:pPr>
              <w:spacing w:line="276" w:lineRule="auto"/>
              <w:jc w:val="both"/>
              <w:rPr>
                <w:rFonts w:ascii="Verdana" w:hAnsi="Verdana"/>
                <w:b/>
                <w:sz w:val="24"/>
                <w:szCs w:val="24"/>
              </w:rPr>
            </w:pPr>
          </w:p>
        </w:tc>
      </w:tr>
    </w:tbl>
    <w:p w14:paraId="5E812C6C" w14:textId="77777777" w:rsidR="000144D9" w:rsidRPr="00C74580" w:rsidRDefault="000144D9" w:rsidP="000144D9">
      <w:pPr>
        <w:spacing w:line="276" w:lineRule="auto"/>
        <w:ind w:firstLine="720"/>
        <w:jc w:val="both"/>
        <w:rPr>
          <w:rFonts w:ascii="Verdana" w:hAnsi="Verdana"/>
          <w:b/>
          <w:color w:val="FF0000"/>
          <w:sz w:val="24"/>
          <w:szCs w:val="24"/>
        </w:rPr>
      </w:pPr>
    </w:p>
    <w:p w14:paraId="1C9211E3" w14:textId="77777777" w:rsidR="00E8746B" w:rsidRPr="001B7493" w:rsidRDefault="000144D9" w:rsidP="008D5E85">
      <w:pPr>
        <w:spacing w:line="276" w:lineRule="auto"/>
        <w:ind w:left="720"/>
        <w:jc w:val="both"/>
        <w:rPr>
          <w:rFonts w:ascii="Verdana" w:hAnsi="Verdana"/>
          <w:b/>
          <w:noProof/>
          <w:sz w:val="24"/>
          <w:szCs w:val="24"/>
        </w:rPr>
      </w:pPr>
      <w:r>
        <w:rPr>
          <w:rFonts w:ascii="Verdana" w:hAnsi="Verdana"/>
          <w:sz w:val="24"/>
          <w:szCs w:val="24"/>
          <w:lang w:val="pt-PT"/>
        </w:rPr>
        <w:t xml:space="preserve">   </w:t>
      </w:r>
      <w:r w:rsidRPr="00C74580">
        <w:rPr>
          <w:rFonts w:ascii="Verdana" w:hAnsi="Verdana"/>
          <w:b/>
          <w:sz w:val="24"/>
          <w:szCs w:val="24"/>
          <w:lang w:val="pt-PT"/>
        </w:rPr>
        <w:tab/>
      </w:r>
      <w:r w:rsidRPr="00C74580">
        <w:rPr>
          <w:rFonts w:ascii="Verdana" w:hAnsi="Verdana"/>
          <w:b/>
          <w:sz w:val="24"/>
          <w:szCs w:val="24"/>
          <w:lang w:val="pt-PT"/>
        </w:rPr>
        <w:tab/>
      </w:r>
      <w:r w:rsidRPr="00C74580">
        <w:rPr>
          <w:rFonts w:ascii="Verdana" w:hAnsi="Verdana"/>
          <w:b/>
          <w:sz w:val="24"/>
          <w:szCs w:val="24"/>
          <w:lang w:val="pt-PT"/>
        </w:rPr>
        <w:tab/>
      </w:r>
      <w:r w:rsidRPr="00C74580">
        <w:rPr>
          <w:rFonts w:ascii="Verdana" w:hAnsi="Verdana"/>
          <w:b/>
          <w:sz w:val="24"/>
          <w:szCs w:val="24"/>
          <w:lang w:val="pt-PT"/>
        </w:rPr>
        <w:tab/>
      </w:r>
    </w:p>
    <w:p w14:paraId="2AC50576" w14:textId="77777777" w:rsidR="0040582F" w:rsidRPr="001B7493" w:rsidRDefault="0040582F" w:rsidP="00BD542F">
      <w:pPr>
        <w:spacing w:line="276" w:lineRule="auto"/>
        <w:jc w:val="center"/>
        <w:rPr>
          <w:rFonts w:ascii="Verdana" w:hAnsi="Verdana"/>
          <w:b/>
          <w:noProof/>
          <w:sz w:val="24"/>
          <w:szCs w:val="24"/>
        </w:rPr>
        <w:sectPr w:rsidR="0040582F" w:rsidRPr="001B7493" w:rsidSect="009306CC">
          <w:headerReference w:type="even" r:id="rId9"/>
          <w:footerReference w:type="even" r:id="rId10"/>
          <w:footerReference w:type="default" r:id="rId11"/>
          <w:footerReference w:type="first" r:id="rId12"/>
          <w:pgSz w:w="11907" w:h="16840" w:code="9"/>
          <w:pgMar w:top="1701" w:right="1134" w:bottom="1134" w:left="1701" w:header="720" w:footer="488" w:gutter="0"/>
          <w:cols w:space="720"/>
          <w:titlePg/>
        </w:sectPr>
      </w:pPr>
    </w:p>
    <w:p w14:paraId="636F4B18" w14:textId="77777777" w:rsidR="005A0B78" w:rsidRPr="001B7493" w:rsidRDefault="0040582F" w:rsidP="005A10E2">
      <w:pPr>
        <w:spacing w:line="276" w:lineRule="auto"/>
        <w:jc w:val="center"/>
        <w:rPr>
          <w:rFonts w:ascii="Verdana" w:hAnsi="Verdana"/>
          <w:b/>
          <w:noProof/>
          <w:sz w:val="24"/>
          <w:szCs w:val="24"/>
        </w:rPr>
      </w:pPr>
      <w:r w:rsidRPr="001B7493">
        <w:rPr>
          <w:rFonts w:ascii="Verdana" w:hAnsi="Verdana"/>
          <w:b/>
          <w:noProof/>
          <w:sz w:val="24"/>
          <w:szCs w:val="24"/>
        </w:rPr>
        <w:lastRenderedPageBreak/>
        <w:t>ANEXA</w:t>
      </w:r>
    </w:p>
    <w:p w14:paraId="3FA0BFA5" w14:textId="77777777" w:rsidR="0040582F" w:rsidRPr="001B7493" w:rsidRDefault="0040582F" w:rsidP="00BD542F">
      <w:pPr>
        <w:spacing w:line="276" w:lineRule="auto"/>
        <w:jc w:val="center"/>
        <w:rPr>
          <w:rFonts w:ascii="Verdana" w:hAnsi="Verdana"/>
          <w:b/>
          <w:noProof/>
          <w:sz w:val="24"/>
          <w:szCs w:val="24"/>
        </w:rPr>
      </w:pPr>
    </w:p>
    <w:p w14:paraId="14E4F450" w14:textId="77777777" w:rsidR="005A10E2" w:rsidRDefault="0040582F" w:rsidP="00BD542F">
      <w:pPr>
        <w:spacing w:line="276" w:lineRule="auto"/>
        <w:jc w:val="center"/>
        <w:rPr>
          <w:rFonts w:ascii="Verdana" w:hAnsi="Verdana"/>
          <w:b/>
          <w:noProof/>
          <w:sz w:val="24"/>
          <w:szCs w:val="24"/>
        </w:rPr>
      </w:pPr>
      <w:r w:rsidRPr="001B7493">
        <w:rPr>
          <w:rFonts w:ascii="Verdana" w:hAnsi="Verdana"/>
          <w:b/>
          <w:noProof/>
          <w:sz w:val="24"/>
          <w:szCs w:val="24"/>
        </w:rPr>
        <w:t>AMENDAMENTE ADMISE</w:t>
      </w:r>
    </w:p>
    <w:p w14:paraId="2E7D4C99" w14:textId="77777777" w:rsidR="0040582F" w:rsidRDefault="0040582F" w:rsidP="00BD542F">
      <w:pPr>
        <w:spacing w:line="276" w:lineRule="auto"/>
        <w:jc w:val="center"/>
        <w:rPr>
          <w:rFonts w:ascii="Verdana" w:hAnsi="Verdana"/>
          <w:b/>
          <w:noProof/>
          <w:sz w:val="24"/>
          <w:szCs w:val="24"/>
        </w:rPr>
      </w:pPr>
    </w:p>
    <w:p w14:paraId="17F05184" w14:textId="77777777" w:rsidR="005A10E2" w:rsidRPr="005A10E2" w:rsidRDefault="005A10E2" w:rsidP="00BD542F">
      <w:pPr>
        <w:spacing w:line="276" w:lineRule="auto"/>
        <w:jc w:val="center"/>
        <w:rPr>
          <w:rFonts w:ascii="Verdana" w:hAnsi="Verdana"/>
          <w:noProof/>
          <w:sz w:val="24"/>
          <w:szCs w:val="24"/>
        </w:rPr>
      </w:pPr>
      <w:r>
        <w:rPr>
          <w:rFonts w:ascii="Verdana" w:hAnsi="Verdana"/>
          <w:noProof/>
          <w:sz w:val="24"/>
          <w:szCs w:val="24"/>
        </w:rPr>
        <w:t>În urma dezbaterilor, Comisiile au hotărât adoptarea proiectului de lege cu următoarele amendamente:</w:t>
      </w:r>
    </w:p>
    <w:p w14:paraId="7973F6D0" w14:textId="77777777" w:rsidR="0040582F" w:rsidRPr="001B7493" w:rsidRDefault="0040582F" w:rsidP="00BD542F">
      <w:pPr>
        <w:spacing w:line="276" w:lineRule="auto"/>
        <w:jc w:val="center"/>
        <w:rPr>
          <w:rFonts w:ascii="Verdana" w:hAnsi="Verdana"/>
          <w:noProof/>
          <w:sz w:val="24"/>
          <w:szCs w:val="24"/>
        </w:rPr>
      </w:pPr>
    </w:p>
    <w:tbl>
      <w:tblPr>
        <w:tblW w:w="1516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8"/>
        <w:gridCol w:w="3791"/>
        <w:gridCol w:w="3791"/>
        <w:gridCol w:w="3791"/>
        <w:gridCol w:w="2977"/>
      </w:tblGrid>
      <w:tr w:rsidR="0040582F" w:rsidRPr="001B7493" w14:paraId="1E442647" w14:textId="77777777" w:rsidTr="001B7493">
        <w:trPr>
          <w:trHeight w:val="675"/>
          <w:tblHeader/>
        </w:trPr>
        <w:tc>
          <w:tcPr>
            <w:tcW w:w="818" w:type="dxa"/>
            <w:vAlign w:val="center"/>
          </w:tcPr>
          <w:p w14:paraId="70D07CCD" w14:textId="77777777" w:rsidR="0040582F" w:rsidRPr="001B7493" w:rsidRDefault="0040582F" w:rsidP="001B7493">
            <w:pPr>
              <w:pStyle w:val="BodyText"/>
              <w:contextualSpacing/>
              <w:jc w:val="center"/>
              <w:rPr>
                <w:rFonts w:ascii="Verdana" w:hAnsi="Verdana"/>
                <w:b/>
                <w:noProof/>
                <w:sz w:val="22"/>
                <w:szCs w:val="22"/>
              </w:rPr>
            </w:pPr>
            <w:r w:rsidRPr="001B7493">
              <w:rPr>
                <w:rFonts w:ascii="Verdana" w:hAnsi="Verdana"/>
                <w:b/>
                <w:noProof/>
                <w:sz w:val="22"/>
                <w:szCs w:val="22"/>
              </w:rPr>
              <w:t>Nr</w:t>
            </w:r>
            <w:r w:rsidR="00EB21BA" w:rsidRPr="001B7493">
              <w:rPr>
                <w:rFonts w:ascii="Verdana" w:hAnsi="Verdana"/>
                <w:b/>
                <w:noProof/>
                <w:sz w:val="22"/>
                <w:szCs w:val="22"/>
              </w:rPr>
              <w:t>.</w:t>
            </w:r>
          </w:p>
          <w:p w14:paraId="0950AC67" w14:textId="77777777" w:rsidR="0040582F" w:rsidRPr="001B7493" w:rsidRDefault="00EB21BA" w:rsidP="001B7493">
            <w:pPr>
              <w:pStyle w:val="BodyText"/>
              <w:contextualSpacing/>
              <w:jc w:val="center"/>
              <w:rPr>
                <w:rFonts w:ascii="Verdana" w:hAnsi="Verdana"/>
                <w:b/>
                <w:noProof/>
                <w:sz w:val="22"/>
                <w:szCs w:val="22"/>
              </w:rPr>
            </w:pPr>
            <w:r w:rsidRPr="001B7493">
              <w:rPr>
                <w:rFonts w:ascii="Verdana" w:hAnsi="Verdana"/>
                <w:b/>
                <w:noProof/>
                <w:sz w:val="22"/>
                <w:szCs w:val="22"/>
              </w:rPr>
              <w:t>c</w:t>
            </w:r>
            <w:r w:rsidR="0040582F" w:rsidRPr="001B7493">
              <w:rPr>
                <w:rFonts w:ascii="Verdana" w:hAnsi="Verdana"/>
                <w:b/>
                <w:noProof/>
                <w:sz w:val="22"/>
                <w:szCs w:val="22"/>
              </w:rPr>
              <w:t>rt</w:t>
            </w:r>
            <w:r w:rsidRPr="001B7493">
              <w:rPr>
                <w:rFonts w:ascii="Verdana" w:hAnsi="Verdana"/>
                <w:b/>
                <w:noProof/>
                <w:sz w:val="22"/>
                <w:szCs w:val="22"/>
              </w:rPr>
              <w:t>.</w:t>
            </w:r>
          </w:p>
        </w:tc>
        <w:tc>
          <w:tcPr>
            <w:tcW w:w="3791" w:type="dxa"/>
            <w:vAlign w:val="center"/>
          </w:tcPr>
          <w:p w14:paraId="76F29C7E" w14:textId="77777777" w:rsidR="001B7493" w:rsidRPr="001B7493" w:rsidRDefault="00B42D42" w:rsidP="001B7493">
            <w:pPr>
              <w:pStyle w:val="BodyText"/>
              <w:contextualSpacing/>
              <w:jc w:val="center"/>
              <w:rPr>
                <w:rFonts w:ascii="Verdana" w:hAnsi="Verdana"/>
                <w:b/>
                <w:noProof/>
                <w:sz w:val="22"/>
                <w:szCs w:val="22"/>
              </w:rPr>
            </w:pPr>
            <w:r w:rsidRPr="001B7493">
              <w:rPr>
                <w:rFonts w:ascii="Verdana" w:hAnsi="Verdana"/>
                <w:b/>
                <w:noProof/>
                <w:sz w:val="22"/>
                <w:szCs w:val="22"/>
              </w:rPr>
              <w:t xml:space="preserve">Text </w:t>
            </w:r>
          </w:p>
          <w:p w14:paraId="546A8D00" w14:textId="77777777" w:rsidR="0040582F" w:rsidRPr="001B7493" w:rsidRDefault="00B42D42" w:rsidP="001B7493">
            <w:pPr>
              <w:pStyle w:val="BodyText"/>
              <w:contextualSpacing/>
              <w:jc w:val="center"/>
              <w:rPr>
                <w:rFonts w:ascii="Verdana" w:hAnsi="Verdana"/>
                <w:b/>
                <w:noProof/>
                <w:sz w:val="22"/>
                <w:szCs w:val="22"/>
              </w:rPr>
            </w:pPr>
            <w:r w:rsidRPr="001B7493">
              <w:rPr>
                <w:rFonts w:ascii="Verdana" w:hAnsi="Verdana"/>
                <w:b/>
                <w:noProof/>
                <w:sz w:val="22"/>
                <w:szCs w:val="22"/>
              </w:rPr>
              <w:t>ordonanţă</w:t>
            </w:r>
            <w:r w:rsidR="001B7493" w:rsidRPr="001B7493">
              <w:rPr>
                <w:rFonts w:ascii="Verdana" w:hAnsi="Verdana"/>
                <w:b/>
                <w:noProof/>
                <w:sz w:val="22"/>
                <w:szCs w:val="22"/>
              </w:rPr>
              <w:t xml:space="preserve"> de urgenţă</w:t>
            </w:r>
          </w:p>
        </w:tc>
        <w:tc>
          <w:tcPr>
            <w:tcW w:w="3791" w:type="dxa"/>
            <w:vAlign w:val="center"/>
          </w:tcPr>
          <w:p w14:paraId="16B02353" w14:textId="77777777" w:rsidR="0040582F" w:rsidRPr="001B7493" w:rsidRDefault="0040582F" w:rsidP="001B7493">
            <w:pPr>
              <w:pStyle w:val="BodyText"/>
              <w:contextualSpacing/>
              <w:jc w:val="center"/>
              <w:rPr>
                <w:rFonts w:ascii="Verdana" w:hAnsi="Verdana"/>
                <w:b/>
                <w:noProof/>
                <w:sz w:val="22"/>
                <w:szCs w:val="22"/>
              </w:rPr>
            </w:pPr>
            <w:r w:rsidRPr="001B7493">
              <w:rPr>
                <w:rFonts w:ascii="Verdana" w:hAnsi="Verdana"/>
                <w:b/>
                <w:noProof/>
                <w:sz w:val="22"/>
                <w:szCs w:val="22"/>
              </w:rPr>
              <w:t>Text adoptat de Senat</w:t>
            </w:r>
          </w:p>
        </w:tc>
        <w:tc>
          <w:tcPr>
            <w:tcW w:w="3791" w:type="dxa"/>
            <w:vAlign w:val="center"/>
          </w:tcPr>
          <w:p w14:paraId="7E47F752" w14:textId="77777777" w:rsidR="0040582F" w:rsidRPr="001B7493" w:rsidRDefault="0040582F" w:rsidP="001B7493">
            <w:pPr>
              <w:pStyle w:val="BodyText"/>
              <w:contextualSpacing/>
              <w:jc w:val="center"/>
              <w:rPr>
                <w:rFonts w:ascii="Verdana" w:hAnsi="Verdana"/>
                <w:b/>
                <w:noProof/>
                <w:sz w:val="22"/>
                <w:szCs w:val="22"/>
              </w:rPr>
            </w:pPr>
            <w:r w:rsidRPr="001B7493">
              <w:rPr>
                <w:rFonts w:ascii="Verdana" w:hAnsi="Verdana"/>
                <w:b/>
                <w:noProof/>
                <w:sz w:val="22"/>
                <w:szCs w:val="22"/>
              </w:rPr>
              <w:t xml:space="preserve">Text </w:t>
            </w:r>
            <w:r w:rsidR="00EB21BA" w:rsidRPr="001B7493">
              <w:rPr>
                <w:rFonts w:ascii="Verdana" w:hAnsi="Verdana"/>
                <w:b/>
                <w:noProof/>
                <w:sz w:val="22"/>
                <w:szCs w:val="22"/>
              </w:rPr>
              <w:t>propus de comisii</w:t>
            </w:r>
          </w:p>
          <w:p w14:paraId="29E812A1" w14:textId="77777777" w:rsidR="00EB21BA" w:rsidRPr="001B7493" w:rsidRDefault="00EB21BA" w:rsidP="001B7493">
            <w:pPr>
              <w:pStyle w:val="BodyText"/>
              <w:contextualSpacing/>
              <w:jc w:val="center"/>
              <w:rPr>
                <w:rFonts w:ascii="Verdana" w:hAnsi="Verdana"/>
                <w:b/>
                <w:noProof/>
                <w:sz w:val="22"/>
                <w:szCs w:val="22"/>
              </w:rPr>
            </w:pPr>
            <w:r w:rsidRPr="001B7493">
              <w:rPr>
                <w:rFonts w:ascii="Verdana" w:hAnsi="Verdana"/>
                <w:b/>
                <w:noProof/>
                <w:sz w:val="22"/>
                <w:szCs w:val="22"/>
              </w:rPr>
              <w:t>(autor amendament)</w:t>
            </w:r>
          </w:p>
        </w:tc>
        <w:tc>
          <w:tcPr>
            <w:tcW w:w="2977" w:type="dxa"/>
            <w:vAlign w:val="center"/>
          </w:tcPr>
          <w:p w14:paraId="471F7E7C" w14:textId="77777777" w:rsidR="0040582F" w:rsidRPr="001B7493" w:rsidRDefault="00EB21BA" w:rsidP="001B7493">
            <w:pPr>
              <w:pStyle w:val="BodyText"/>
              <w:contextualSpacing/>
              <w:jc w:val="center"/>
              <w:rPr>
                <w:rFonts w:ascii="Verdana" w:hAnsi="Verdana"/>
                <w:b/>
                <w:noProof/>
                <w:sz w:val="22"/>
                <w:szCs w:val="22"/>
              </w:rPr>
            </w:pPr>
            <w:r w:rsidRPr="001B7493">
              <w:rPr>
                <w:rFonts w:ascii="Verdana" w:hAnsi="Verdana"/>
                <w:b/>
                <w:noProof/>
                <w:sz w:val="22"/>
                <w:szCs w:val="22"/>
              </w:rPr>
              <w:t>Motivare</w:t>
            </w:r>
          </w:p>
        </w:tc>
      </w:tr>
      <w:tr w:rsidR="0040582F" w:rsidRPr="001B7493" w14:paraId="28FE05BA" w14:textId="77777777" w:rsidTr="001B7493">
        <w:tc>
          <w:tcPr>
            <w:tcW w:w="818" w:type="dxa"/>
          </w:tcPr>
          <w:p w14:paraId="377D335B" w14:textId="77777777" w:rsidR="0040582F" w:rsidRPr="001B7493" w:rsidRDefault="0040582F" w:rsidP="001B7493">
            <w:pPr>
              <w:pStyle w:val="BodyText"/>
              <w:numPr>
                <w:ilvl w:val="0"/>
                <w:numId w:val="15"/>
              </w:numPr>
              <w:autoSpaceDE w:val="0"/>
              <w:autoSpaceDN w:val="0"/>
              <w:adjustRightInd w:val="0"/>
              <w:ind w:left="0" w:firstLine="0"/>
              <w:contextualSpacing/>
              <w:jc w:val="left"/>
              <w:rPr>
                <w:rFonts w:ascii="Verdana" w:hAnsi="Verdana"/>
                <w:b/>
                <w:noProof/>
                <w:sz w:val="22"/>
                <w:szCs w:val="22"/>
              </w:rPr>
            </w:pPr>
          </w:p>
        </w:tc>
        <w:tc>
          <w:tcPr>
            <w:tcW w:w="3791" w:type="dxa"/>
          </w:tcPr>
          <w:p w14:paraId="5928016C" w14:textId="77777777" w:rsidR="0040582F" w:rsidRPr="001B7493" w:rsidRDefault="0040582F" w:rsidP="001B7493">
            <w:pPr>
              <w:pStyle w:val="BodyText"/>
              <w:contextualSpacing/>
              <w:jc w:val="left"/>
              <w:rPr>
                <w:rFonts w:ascii="Verdana" w:hAnsi="Verdana"/>
                <w:noProof/>
                <w:sz w:val="22"/>
                <w:szCs w:val="22"/>
              </w:rPr>
            </w:pPr>
          </w:p>
          <w:p w14:paraId="6ECB847E" w14:textId="77777777" w:rsidR="0040582F" w:rsidRPr="001B7493" w:rsidRDefault="0040582F" w:rsidP="001B7493">
            <w:pPr>
              <w:pStyle w:val="BodyText"/>
              <w:contextualSpacing/>
              <w:jc w:val="left"/>
              <w:rPr>
                <w:rFonts w:ascii="Verdana" w:hAnsi="Verdana"/>
                <w:noProof/>
                <w:sz w:val="22"/>
                <w:szCs w:val="22"/>
              </w:rPr>
            </w:pPr>
            <w:r w:rsidRPr="001B7493">
              <w:rPr>
                <w:rFonts w:ascii="Verdana" w:hAnsi="Verdana"/>
                <w:noProof/>
                <w:sz w:val="22"/>
                <w:szCs w:val="22"/>
              </w:rPr>
              <w:t>_</w:t>
            </w:r>
            <w:r w:rsidR="001B7493" w:rsidRPr="001B7493">
              <w:rPr>
                <w:rFonts w:ascii="Verdana" w:hAnsi="Verdana"/>
                <w:noProof/>
                <w:sz w:val="22"/>
                <w:szCs w:val="22"/>
              </w:rPr>
              <w:t>_</w:t>
            </w:r>
          </w:p>
        </w:tc>
        <w:tc>
          <w:tcPr>
            <w:tcW w:w="3791" w:type="dxa"/>
          </w:tcPr>
          <w:p w14:paraId="10A6C412" w14:textId="77777777" w:rsidR="0040582F" w:rsidRPr="001B7493" w:rsidRDefault="0040582F" w:rsidP="001B7493">
            <w:pPr>
              <w:contextualSpacing/>
              <w:rPr>
                <w:rFonts w:ascii="Verdana" w:hAnsi="Verdana"/>
                <w:i/>
                <w:noProof/>
                <w:sz w:val="22"/>
                <w:szCs w:val="22"/>
              </w:rPr>
            </w:pPr>
          </w:p>
          <w:p w14:paraId="68BCA866" w14:textId="77777777" w:rsidR="0040582F" w:rsidRPr="001B7493" w:rsidRDefault="0040582F" w:rsidP="001B7493">
            <w:pPr>
              <w:contextualSpacing/>
              <w:rPr>
                <w:rFonts w:ascii="Verdana" w:hAnsi="Verdana"/>
                <w:i/>
                <w:noProof/>
                <w:sz w:val="22"/>
                <w:szCs w:val="22"/>
              </w:rPr>
            </w:pPr>
            <w:r w:rsidRPr="001B7493">
              <w:rPr>
                <w:rFonts w:ascii="Verdana" w:hAnsi="Verdana"/>
                <w:i/>
                <w:noProof/>
                <w:sz w:val="22"/>
                <w:szCs w:val="22"/>
              </w:rPr>
              <w:t>Titlul legii</w:t>
            </w:r>
          </w:p>
          <w:p w14:paraId="2895444C" w14:textId="77777777" w:rsidR="0040582F" w:rsidRPr="001B7493" w:rsidRDefault="0040582F" w:rsidP="001B7493">
            <w:pPr>
              <w:contextualSpacing/>
              <w:rPr>
                <w:rFonts w:ascii="Verdana" w:hAnsi="Verdana"/>
                <w:noProof/>
                <w:sz w:val="22"/>
                <w:szCs w:val="22"/>
                <w:u w:val="single"/>
              </w:rPr>
            </w:pPr>
          </w:p>
          <w:p w14:paraId="0169D907" w14:textId="77777777" w:rsidR="0040582F" w:rsidRPr="001B7493" w:rsidRDefault="0040582F" w:rsidP="001B7493">
            <w:pPr>
              <w:pStyle w:val="BodyText"/>
              <w:contextualSpacing/>
              <w:jc w:val="left"/>
              <w:rPr>
                <w:rFonts w:ascii="Verdana" w:hAnsi="Verdana"/>
                <w:noProof/>
                <w:sz w:val="22"/>
                <w:szCs w:val="22"/>
              </w:rPr>
            </w:pPr>
            <w:r w:rsidRPr="001B7493">
              <w:rPr>
                <w:rFonts w:ascii="Verdana" w:hAnsi="Verdana"/>
                <w:noProof/>
                <w:sz w:val="22"/>
                <w:szCs w:val="22"/>
              </w:rPr>
              <w:t xml:space="preserve">                   </w:t>
            </w:r>
            <w:r w:rsidR="001B7493" w:rsidRPr="001B7493">
              <w:rPr>
                <w:rFonts w:ascii="Verdana" w:hAnsi="Verdana"/>
                <w:noProof/>
                <w:sz w:val="22"/>
                <w:szCs w:val="22"/>
              </w:rPr>
              <w:t>Lege</w:t>
            </w:r>
          </w:p>
          <w:p w14:paraId="54B7849C" w14:textId="77777777" w:rsidR="0040582F" w:rsidRPr="001B7493" w:rsidRDefault="00D76BCF" w:rsidP="001B7493">
            <w:pPr>
              <w:pStyle w:val="BodyText"/>
              <w:contextualSpacing/>
              <w:jc w:val="center"/>
              <w:rPr>
                <w:rFonts w:ascii="Verdana" w:hAnsi="Verdana"/>
                <w:noProof/>
                <w:sz w:val="22"/>
                <w:szCs w:val="22"/>
              </w:rPr>
            </w:pPr>
            <w:r>
              <w:rPr>
                <w:rFonts w:ascii="Verdana" w:hAnsi="Verdana"/>
                <w:noProof/>
                <w:sz w:val="22"/>
                <w:szCs w:val="22"/>
              </w:rPr>
              <w:t>privind</w:t>
            </w:r>
            <w:r w:rsidR="0040582F" w:rsidRPr="001B7493">
              <w:rPr>
                <w:rFonts w:ascii="Verdana" w:hAnsi="Verdana"/>
                <w:noProof/>
                <w:sz w:val="22"/>
                <w:szCs w:val="22"/>
              </w:rPr>
              <w:t xml:space="preserve"> </w:t>
            </w:r>
            <w:r w:rsidR="0040582F" w:rsidRPr="00552349">
              <w:rPr>
                <w:rFonts w:ascii="Verdana" w:hAnsi="Verdana"/>
                <w:b/>
                <w:noProof/>
                <w:sz w:val="22"/>
                <w:szCs w:val="22"/>
              </w:rPr>
              <w:t>aprobarea</w:t>
            </w:r>
            <w:r w:rsidR="0040582F" w:rsidRPr="001B7493">
              <w:rPr>
                <w:rFonts w:ascii="Verdana" w:hAnsi="Verdana"/>
                <w:noProof/>
                <w:sz w:val="22"/>
                <w:szCs w:val="22"/>
              </w:rPr>
              <w:t xml:space="preserve"> Ordonanţei de urgenţă a Guvernului nr.</w:t>
            </w:r>
            <w:r>
              <w:rPr>
                <w:rFonts w:ascii="Verdana" w:hAnsi="Verdana"/>
                <w:noProof/>
                <w:sz w:val="22"/>
                <w:szCs w:val="22"/>
              </w:rPr>
              <w:t>25</w:t>
            </w:r>
            <w:r w:rsidR="0040582F" w:rsidRPr="001B7493">
              <w:rPr>
                <w:rFonts w:ascii="Verdana" w:hAnsi="Verdana"/>
                <w:noProof/>
                <w:sz w:val="22"/>
                <w:szCs w:val="22"/>
              </w:rPr>
              <w:t>/20</w:t>
            </w:r>
            <w:r>
              <w:rPr>
                <w:rFonts w:ascii="Verdana" w:hAnsi="Verdana"/>
                <w:noProof/>
                <w:sz w:val="22"/>
                <w:szCs w:val="22"/>
              </w:rPr>
              <w:t>20</w:t>
            </w:r>
            <w:r w:rsidR="0040582F" w:rsidRPr="001B7493">
              <w:rPr>
                <w:rFonts w:ascii="Verdana" w:hAnsi="Verdana"/>
                <w:noProof/>
                <w:sz w:val="22"/>
                <w:szCs w:val="22"/>
              </w:rPr>
              <w:t xml:space="preserve"> pentru modificarea </w:t>
            </w:r>
            <w:r>
              <w:rPr>
                <w:rFonts w:ascii="Verdana" w:hAnsi="Verdana"/>
                <w:noProof/>
                <w:sz w:val="22"/>
                <w:szCs w:val="22"/>
              </w:rPr>
              <w:t xml:space="preserve">și completarea Legii </w:t>
            </w:r>
            <w:r w:rsidR="0040582F" w:rsidRPr="001B7493">
              <w:rPr>
                <w:rFonts w:ascii="Verdana" w:hAnsi="Verdana"/>
                <w:noProof/>
                <w:sz w:val="22"/>
                <w:szCs w:val="22"/>
              </w:rPr>
              <w:t>nr.</w:t>
            </w:r>
            <w:r>
              <w:rPr>
                <w:rFonts w:ascii="Verdana" w:hAnsi="Verdana"/>
                <w:noProof/>
                <w:sz w:val="22"/>
                <w:szCs w:val="22"/>
              </w:rPr>
              <w:t>95</w:t>
            </w:r>
            <w:r w:rsidR="0040582F" w:rsidRPr="001B7493">
              <w:rPr>
                <w:rFonts w:ascii="Verdana" w:hAnsi="Verdana"/>
                <w:noProof/>
                <w:sz w:val="22"/>
                <w:szCs w:val="22"/>
              </w:rPr>
              <w:t>/</w:t>
            </w:r>
            <w:r>
              <w:rPr>
                <w:rFonts w:ascii="Verdana" w:hAnsi="Verdana"/>
                <w:noProof/>
                <w:sz w:val="22"/>
                <w:szCs w:val="22"/>
              </w:rPr>
              <w:t>2006</w:t>
            </w:r>
            <w:r w:rsidR="0040582F" w:rsidRPr="001B7493">
              <w:rPr>
                <w:rFonts w:ascii="Verdana" w:hAnsi="Verdana"/>
                <w:noProof/>
                <w:sz w:val="22"/>
                <w:szCs w:val="22"/>
              </w:rPr>
              <w:t xml:space="preserve"> privind </w:t>
            </w:r>
            <w:r>
              <w:rPr>
                <w:rFonts w:ascii="Verdana" w:hAnsi="Verdana"/>
                <w:noProof/>
                <w:sz w:val="22"/>
                <w:szCs w:val="22"/>
              </w:rPr>
              <w:t>reforma în domeniul sănătății, precum și a Ordonanței de urgență a Guvernului nr.158/2005 privind concediile și indemnizațiile de asigurări sociale de sănătate</w:t>
            </w:r>
          </w:p>
        </w:tc>
        <w:tc>
          <w:tcPr>
            <w:tcW w:w="3791" w:type="dxa"/>
          </w:tcPr>
          <w:p w14:paraId="1F672ED0" w14:textId="77777777" w:rsidR="00552349" w:rsidRDefault="00552349" w:rsidP="00552349">
            <w:pPr>
              <w:contextualSpacing/>
              <w:rPr>
                <w:rFonts w:ascii="Verdana" w:hAnsi="Verdana"/>
                <w:i/>
                <w:noProof/>
                <w:sz w:val="22"/>
                <w:szCs w:val="22"/>
              </w:rPr>
            </w:pPr>
          </w:p>
          <w:p w14:paraId="547BB435" w14:textId="77777777" w:rsidR="00552349" w:rsidRPr="001B7493" w:rsidRDefault="00552349" w:rsidP="00552349">
            <w:pPr>
              <w:contextualSpacing/>
              <w:rPr>
                <w:rFonts w:ascii="Verdana" w:hAnsi="Verdana"/>
                <w:i/>
                <w:noProof/>
                <w:sz w:val="22"/>
                <w:szCs w:val="22"/>
              </w:rPr>
            </w:pPr>
            <w:r w:rsidRPr="001B7493">
              <w:rPr>
                <w:rFonts w:ascii="Verdana" w:hAnsi="Verdana"/>
                <w:i/>
                <w:noProof/>
                <w:sz w:val="22"/>
                <w:szCs w:val="22"/>
              </w:rPr>
              <w:t>Titlul legii</w:t>
            </w:r>
          </w:p>
          <w:p w14:paraId="28BD3C82" w14:textId="77777777" w:rsidR="00552349" w:rsidRPr="001B7493" w:rsidRDefault="00552349" w:rsidP="00552349">
            <w:pPr>
              <w:contextualSpacing/>
              <w:rPr>
                <w:rFonts w:ascii="Verdana" w:hAnsi="Verdana"/>
                <w:noProof/>
                <w:sz w:val="22"/>
                <w:szCs w:val="22"/>
                <w:u w:val="single"/>
              </w:rPr>
            </w:pPr>
          </w:p>
          <w:p w14:paraId="7EC7063D" w14:textId="77777777" w:rsidR="00552349" w:rsidRPr="001B7493" w:rsidRDefault="00552349" w:rsidP="00552349">
            <w:pPr>
              <w:pStyle w:val="BodyText"/>
              <w:contextualSpacing/>
              <w:jc w:val="left"/>
              <w:rPr>
                <w:rFonts w:ascii="Verdana" w:hAnsi="Verdana"/>
                <w:noProof/>
                <w:sz w:val="22"/>
                <w:szCs w:val="22"/>
              </w:rPr>
            </w:pPr>
            <w:r w:rsidRPr="001B7493">
              <w:rPr>
                <w:rFonts w:ascii="Verdana" w:hAnsi="Verdana"/>
                <w:noProof/>
                <w:sz w:val="22"/>
                <w:szCs w:val="22"/>
              </w:rPr>
              <w:t xml:space="preserve">                   Lege</w:t>
            </w:r>
          </w:p>
          <w:p w14:paraId="34474926" w14:textId="77777777" w:rsidR="006008BD" w:rsidRDefault="00552349" w:rsidP="00552349">
            <w:pPr>
              <w:pStyle w:val="BodyText"/>
              <w:contextualSpacing/>
              <w:jc w:val="center"/>
              <w:rPr>
                <w:rFonts w:ascii="Verdana" w:hAnsi="Verdana"/>
                <w:noProof/>
                <w:sz w:val="22"/>
                <w:szCs w:val="22"/>
              </w:rPr>
            </w:pPr>
            <w:r>
              <w:rPr>
                <w:rFonts w:ascii="Verdana" w:hAnsi="Verdana"/>
                <w:noProof/>
                <w:sz w:val="22"/>
                <w:szCs w:val="22"/>
              </w:rPr>
              <w:t>privind</w:t>
            </w:r>
            <w:r w:rsidRPr="001B7493">
              <w:rPr>
                <w:rFonts w:ascii="Verdana" w:hAnsi="Verdana"/>
                <w:noProof/>
                <w:sz w:val="22"/>
                <w:szCs w:val="22"/>
              </w:rPr>
              <w:t xml:space="preserve"> </w:t>
            </w:r>
            <w:r>
              <w:rPr>
                <w:rFonts w:ascii="Verdana" w:hAnsi="Verdana"/>
                <w:b/>
                <w:noProof/>
                <w:sz w:val="22"/>
                <w:szCs w:val="22"/>
              </w:rPr>
              <w:t xml:space="preserve">respingerea </w:t>
            </w:r>
            <w:r w:rsidRPr="001B7493">
              <w:rPr>
                <w:rFonts w:ascii="Verdana" w:hAnsi="Verdana"/>
                <w:noProof/>
                <w:sz w:val="22"/>
                <w:szCs w:val="22"/>
              </w:rPr>
              <w:t>Ordonanţei de urgenţă a Guvernului nr.</w:t>
            </w:r>
            <w:r>
              <w:rPr>
                <w:rFonts w:ascii="Verdana" w:hAnsi="Verdana"/>
                <w:noProof/>
                <w:sz w:val="22"/>
                <w:szCs w:val="22"/>
              </w:rPr>
              <w:t>25</w:t>
            </w:r>
            <w:r w:rsidRPr="001B7493">
              <w:rPr>
                <w:rFonts w:ascii="Verdana" w:hAnsi="Verdana"/>
                <w:noProof/>
                <w:sz w:val="22"/>
                <w:szCs w:val="22"/>
              </w:rPr>
              <w:t>/20</w:t>
            </w:r>
            <w:r>
              <w:rPr>
                <w:rFonts w:ascii="Verdana" w:hAnsi="Verdana"/>
                <w:noProof/>
                <w:sz w:val="22"/>
                <w:szCs w:val="22"/>
              </w:rPr>
              <w:t>20</w:t>
            </w:r>
            <w:r w:rsidRPr="001B7493">
              <w:rPr>
                <w:rFonts w:ascii="Verdana" w:hAnsi="Verdana"/>
                <w:noProof/>
                <w:sz w:val="22"/>
                <w:szCs w:val="22"/>
              </w:rPr>
              <w:t xml:space="preserve"> pentru modificarea </w:t>
            </w:r>
            <w:r>
              <w:rPr>
                <w:rFonts w:ascii="Verdana" w:hAnsi="Verdana"/>
                <w:noProof/>
                <w:sz w:val="22"/>
                <w:szCs w:val="22"/>
              </w:rPr>
              <w:t xml:space="preserve">și completarea Legii </w:t>
            </w:r>
            <w:r w:rsidRPr="001B7493">
              <w:rPr>
                <w:rFonts w:ascii="Verdana" w:hAnsi="Verdana"/>
                <w:noProof/>
                <w:sz w:val="22"/>
                <w:szCs w:val="22"/>
              </w:rPr>
              <w:t>nr.</w:t>
            </w:r>
            <w:r>
              <w:rPr>
                <w:rFonts w:ascii="Verdana" w:hAnsi="Verdana"/>
                <w:noProof/>
                <w:sz w:val="22"/>
                <w:szCs w:val="22"/>
              </w:rPr>
              <w:t>95</w:t>
            </w:r>
            <w:r w:rsidRPr="001B7493">
              <w:rPr>
                <w:rFonts w:ascii="Verdana" w:hAnsi="Verdana"/>
                <w:noProof/>
                <w:sz w:val="22"/>
                <w:szCs w:val="22"/>
              </w:rPr>
              <w:t>/</w:t>
            </w:r>
            <w:r>
              <w:rPr>
                <w:rFonts w:ascii="Verdana" w:hAnsi="Verdana"/>
                <w:noProof/>
                <w:sz w:val="22"/>
                <w:szCs w:val="22"/>
              </w:rPr>
              <w:t>2006</w:t>
            </w:r>
            <w:r w:rsidRPr="001B7493">
              <w:rPr>
                <w:rFonts w:ascii="Verdana" w:hAnsi="Verdana"/>
                <w:noProof/>
                <w:sz w:val="22"/>
                <w:szCs w:val="22"/>
              </w:rPr>
              <w:t xml:space="preserve"> privind </w:t>
            </w:r>
            <w:r>
              <w:rPr>
                <w:rFonts w:ascii="Verdana" w:hAnsi="Verdana"/>
                <w:noProof/>
                <w:sz w:val="22"/>
                <w:szCs w:val="22"/>
              </w:rPr>
              <w:t>reforma în domeniul sănătății, precum și a Ordonanței de urgență a Guvernului nr.158/2005 privind concediile și indemnizațiile de asigurări sociale de sănătate</w:t>
            </w:r>
          </w:p>
          <w:p w14:paraId="2DCDFB5E" w14:textId="77777777" w:rsidR="005A10E2" w:rsidRDefault="005A10E2" w:rsidP="00552349">
            <w:pPr>
              <w:pStyle w:val="BodyText"/>
              <w:contextualSpacing/>
              <w:jc w:val="center"/>
              <w:rPr>
                <w:rFonts w:ascii="Verdana" w:hAnsi="Verdana"/>
                <w:noProof/>
                <w:sz w:val="22"/>
                <w:szCs w:val="22"/>
              </w:rPr>
            </w:pPr>
          </w:p>
          <w:p w14:paraId="52310057" w14:textId="77777777" w:rsidR="005A10E2" w:rsidRPr="005A10E2" w:rsidRDefault="005A10E2" w:rsidP="005A10E2">
            <w:pPr>
              <w:pStyle w:val="BodyText"/>
              <w:contextualSpacing/>
              <w:rPr>
                <w:rFonts w:ascii="Verdana" w:hAnsi="Verdana"/>
                <w:i/>
                <w:noProof/>
                <w:sz w:val="22"/>
                <w:szCs w:val="22"/>
              </w:rPr>
            </w:pPr>
            <w:r w:rsidRPr="005A10E2">
              <w:rPr>
                <w:rFonts w:ascii="Verdana" w:hAnsi="Verdana"/>
                <w:i/>
                <w:noProof/>
                <w:sz w:val="22"/>
                <w:szCs w:val="22"/>
              </w:rPr>
              <w:t>Autori: membrii comisiilor</w:t>
            </w:r>
          </w:p>
          <w:p w14:paraId="3CE6F67A" w14:textId="77777777" w:rsidR="005A10E2" w:rsidRPr="001B7493" w:rsidRDefault="005A10E2" w:rsidP="005A10E2">
            <w:pPr>
              <w:pStyle w:val="BodyText"/>
              <w:contextualSpacing/>
              <w:rPr>
                <w:rFonts w:ascii="Verdana" w:hAnsi="Verdana"/>
                <w:b/>
                <w:noProof/>
                <w:sz w:val="22"/>
                <w:szCs w:val="22"/>
              </w:rPr>
            </w:pPr>
          </w:p>
        </w:tc>
        <w:tc>
          <w:tcPr>
            <w:tcW w:w="2977" w:type="dxa"/>
          </w:tcPr>
          <w:p w14:paraId="038A7D3E" w14:textId="77777777" w:rsidR="0040582F" w:rsidRPr="001B7493" w:rsidRDefault="0040582F" w:rsidP="001B7493">
            <w:pPr>
              <w:pStyle w:val="BodyText"/>
              <w:contextualSpacing/>
              <w:jc w:val="left"/>
              <w:rPr>
                <w:rFonts w:ascii="Verdana" w:hAnsi="Verdana"/>
                <w:noProof/>
                <w:sz w:val="22"/>
                <w:szCs w:val="22"/>
              </w:rPr>
            </w:pPr>
          </w:p>
          <w:p w14:paraId="72F35B9B" w14:textId="77777777" w:rsidR="0040582F" w:rsidRDefault="0040582F" w:rsidP="001B7493">
            <w:pPr>
              <w:pStyle w:val="BodyText"/>
              <w:contextualSpacing/>
              <w:jc w:val="left"/>
              <w:rPr>
                <w:rFonts w:ascii="Verdana" w:hAnsi="Verdana"/>
                <w:noProof/>
                <w:sz w:val="22"/>
                <w:szCs w:val="22"/>
              </w:rPr>
            </w:pPr>
          </w:p>
          <w:p w14:paraId="7D0E5053" w14:textId="77777777" w:rsidR="005A10E2" w:rsidRPr="001B7493" w:rsidRDefault="005A10E2" w:rsidP="001B7493">
            <w:pPr>
              <w:pStyle w:val="BodyText"/>
              <w:contextualSpacing/>
              <w:jc w:val="left"/>
              <w:rPr>
                <w:rFonts w:ascii="Verdana" w:hAnsi="Verdana"/>
                <w:noProof/>
                <w:sz w:val="22"/>
                <w:szCs w:val="22"/>
              </w:rPr>
            </w:pPr>
          </w:p>
          <w:p w14:paraId="292C8CA5" w14:textId="77777777" w:rsidR="005A10E2" w:rsidRDefault="005A10E2" w:rsidP="005A10E2">
            <w:pPr>
              <w:pStyle w:val="BodyText"/>
              <w:contextualSpacing/>
              <w:jc w:val="left"/>
              <w:rPr>
                <w:rFonts w:ascii="Verdana" w:hAnsi="Verdana"/>
                <w:color w:val="000000"/>
                <w:sz w:val="22"/>
                <w:szCs w:val="22"/>
                <w:shd w:val="clear" w:color="auto" w:fill="FFFFFF"/>
              </w:rPr>
            </w:pPr>
            <w:r>
              <w:rPr>
                <w:rFonts w:ascii="Verdana" w:hAnsi="Verdana"/>
                <w:noProof/>
                <w:sz w:val="22"/>
                <w:szCs w:val="22"/>
              </w:rPr>
              <w:t xml:space="preserve">Pentru respectarea Deciziei nr.229/2020, prin care </w:t>
            </w:r>
            <w:r w:rsidRPr="005A10E2">
              <w:rPr>
                <w:rFonts w:ascii="Verdana" w:hAnsi="Verdana"/>
                <w:sz w:val="22"/>
                <w:szCs w:val="22"/>
                <w:shd w:val="clear" w:color="auto" w:fill="FFFFFF"/>
              </w:rPr>
              <w:t>Curtea Constituţională a</w:t>
            </w:r>
            <w:r>
              <w:rPr>
                <w:rFonts w:ascii="Verdana" w:hAnsi="Verdana"/>
                <w:color w:val="000000"/>
                <w:sz w:val="22"/>
                <w:szCs w:val="22"/>
                <w:shd w:val="clear" w:color="auto" w:fill="FFFFFF"/>
              </w:rPr>
              <w:t xml:space="preserve"> constatat că </w:t>
            </w:r>
            <w:r w:rsidRPr="005A10E2">
              <w:rPr>
                <w:rFonts w:ascii="Verdana" w:hAnsi="Verdana"/>
                <w:i/>
                <w:color w:val="000000"/>
                <w:sz w:val="22"/>
                <w:szCs w:val="22"/>
                <w:shd w:val="clear" w:color="auto" w:fill="FFFFFF"/>
              </w:rPr>
              <w:t>Ordonanţa de urgenţă a Guvernului nr. </w:t>
            </w:r>
            <w:r w:rsidRPr="005A10E2">
              <w:rPr>
                <w:rFonts w:ascii="Verdana" w:hAnsi="Verdana"/>
                <w:bCs/>
                <w:i/>
                <w:sz w:val="22"/>
                <w:szCs w:val="22"/>
                <w:shd w:val="clear" w:color="auto" w:fill="FFFFFF"/>
              </w:rPr>
              <w:t xml:space="preserve">25/2020 </w:t>
            </w:r>
            <w:r>
              <w:rPr>
                <w:rFonts w:ascii="Verdana" w:hAnsi="Verdana"/>
                <w:color w:val="000000"/>
                <w:sz w:val="22"/>
                <w:szCs w:val="22"/>
                <w:shd w:val="clear" w:color="auto" w:fill="FFFFFF"/>
              </w:rPr>
              <w:t xml:space="preserve">este neconstituţională, ca urmare a </w:t>
            </w:r>
            <w:r w:rsidRPr="005A10E2">
              <w:rPr>
                <w:rFonts w:ascii="Verdana" w:hAnsi="Verdana"/>
                <w:noProof/>
                <w:sz w:val="24"/>
                <w:szCs w:val="24"/>
              </w:rPr>
              <w:t>a</w:t>
            </w:r>
            <w:r w:rsidRPr="005A10E2">
              <w:rPr>
                <w:rFonts w:ascii="Verdana" w:hAnsi="Verdana"/>
                <w:sz w:val="22"/>
                <w:szCs w:val="22"/>
                <w:shd w:val="clear" w:color="auto" w:fill="FFFFFF"/>
              </w:rPr>
              <w:t>dmi</w:t>
            </w:r>
            <w:r>
              <w:rPr>
                <w:rFonts w:ascii="Verdana" w:hAnsi="Verdana"/>
                <w:sz w:val="22"/>
                <w:szCs w:val="22"/>
                <w:shd w:val="clear" w:color="auto" w:fill="FFFFFF"/>
              </w:rPr>
              <w:t>terii</w:t>
            </w:r>
            <w:r w:rsidRPr="005A10E2">
              <w:rPr>
                <w:rFonts w:ascii="Verdana" w:hAnsi="Verdana"/>
                <w:sz w:val="22"/>
                <w:szCs w:val="22"/>
                <w:shd w:val="clear" w:color="auto" w:fill="FFFFFF"/>
              </w:rPr>
              <w:t xml:space="preserve"> excepţi</w:t>
            </w:r>
            <w:r>
              <w:rPr>
                <w:rFonts w:ascii="Verdana" w:hAnsi="Verdana"/>
                <w:sz w:val="22"/>
                <w:szCs w:val="22"/>
                <w:shd w:val="clear" w:color="auto" w:fill="FFFFFF"/>
              </w:rPr>
              <w:t>ei</w:t>
            </w:r>
            <w:r w:rsidRPr="005A10E2">
              <w:rPr>
                <w:rFonts w:ascii="Verdana" w:hAnsi="Verdana"/>
                <w:sz w:val="22"/>
                <w:szCs w:val="22"/>
                <w:shd w:val="clear" w:color="auto" w:fill="FFFFFF"/>
              </w:rPr>
              <w:t xml:space="preserve"> de neconstituţionalitate formulată de Avocatul Poporului</w:t>
            </w:r>
            <w:r>
              <w:rPr>
                <w:rFonts w:ascii="Verdana" w:hAnsi="Verdana"/>
                <w:sz w:val="22"/>
                <w:szCs w:val="22"/>
                <w:shd w:val="clear" w:color="auto" w:fill="FFFFFF"/>
              </w:rPr>
              <w:t>.</w:t>
            </w:r>
          </w:p>
          <w:p w14:paraId="2D1C5F99" w14:textId="77777777" w:rsidR="006008BD" w:rsidRDefault="006008BD" w:rsidP="001B7493">
            <w:pPr>
              <w:pStyle w:val="BodyText"/>
              <w:contextualSpacing/>
              <w:jc w:val="left"/>
              <w:rPr>
                <w:rFonts w:ascii="Verdana" w:hAnsi="Verdana"/>
                <w:noProof/>
                <w:sz w:val="22"/>
                <w:szCs w:val="22"/>
              </w:rPr>
            </w:pPr>
          </w:p>
          <w:p w14:paraId="348C3943" w14:textId="77777777" w:rsidR="002F30FB" w:rsidRDefault="002F30FB" w:rsidP="001B7493">
            <w:pPr>
              <w:pStyle w:val="BodyText"/>
              <w:contextualSpacing/>
              <w:jc w:val="left"/>
              <w:rPr>
                <w:rFonts w:ascii="Verdana" w:hAnsi="Verdana"/>
                <w:noProof/>
                <w:sz w:val="22"/>
                <w:szCs w:val="22"/>
              </w:rPr>
            </w:pPr>
          </w:p>
          <w:p w14:paraId="027DA087" w14:textId="77777777" w:rsidR="002F30FB" w:rsidRDefault="002F30FB" w:rsidP="001B7493">
            <w:pPr>
              <w:pStyle w:val="BodyText"/>
              <w:contextualSpacing/>
              <w:jc w:val="left"/>
              <w:rPr>
                <w:rFonts w:ascii="Verdana" w:hAnsi="Verdana"/>
                <w:noProof/>
                <w:sz w:val="22"/>
                <w:szCs w:val="22"/>
              </w:rPr>
            </w:pPr>
          </w:p>
          <w:p w14:paraId="2883FEB6" w14:textId="77777777" w:rsidR="002F30FB" w:rsidRDefault="002F30FB" w:rsidP="001B7493">
            <w:pPr>
              <w:pStyle w:val="BodyText"/>
              <w:contextualSpacing/>
              <w:jc w:val="left"/>
              <w:rPr>
                <w:rFonts w:ascii="Verdana" w:hAnsi="Verdana"/>
                <w:noProof/>
                <w:sz w:val="22"/>
                <w:szCs w:val="22"/>
              </w:rPr>
            </w:pPr>
          </w:p>
          <w:p w14:paraId="6ACF5147" w14:textId="77777777" w:rsidR="002F30FB" w:rsidRDefault="002F30FB" w:rsidP="001B7493">
            <w:pPr>
              <w:pStyle w:val="BodyText"/>
              <w:contextualSpacing/>
              <w:jc w:val="left"/>
              <w:rPr>
                <w:rFonts w:ascii="Verdana" w:hAnsi="Verdana"/>
                <w:noProof/>
                <w:sz w:val="22"/>
                <w:szCs w:val="22"/>
              </w:rPr>
            </w:pPr>
          </w:p>
          <w:p w14:paraId="2E6DF460" w14:textId="77777777" w:rsidR="002F30FB" w:rsidRDefault="002F30FB" w:rsidP="001B7493">
            <w:pPr>
              <w:pStyle w:val="BodyText"/>
              <w:contextualSpacing/>
              <w:jc w:val="left"/>
              <w:rPr>
                <w:rFonts w:ascii="Verdana" w:hAnsi="Verdana"/>
                <w:noProof/>
                <w:sz w:val="22"/>
                <w:szCs w:val="22"/>
              </w:rPr>
            </w:pPr>
          </w:p>
          <w:p w14:paraId="4B44C9C9" w14:textId="77777777" w:rsidR="002F30FB" w:rsidRPr="001B7493" w:rsidRDefault="002F30FB" w:rsidP="001B7493">
            <w:pPr>
              <w:pStyle w:val="BodyText"/>
              <w:contextualSpacing/>
              <w:jc w:val="left"/>
              <w:rPr>
                <w:rFonts w:ascii="Verdana" w:hAnsi="Verdana"/>
                <w:noProof/>
                <w:sz w:val="22"/>
                <w:szCs w:val="22"/>
              </w:rPr>
            </w:pPr>
          </w:p>
        </w:tc>
      </w:tr>
      <w:tr w:rsidR="005A10E2" w:rsidRPr="001B7493" w14:paraId="3F393662" w14:textId="77777777" w:rsidTr="001B7493">
        <w:tc>
          <w:tcPr>
            <w:tcW w:w="818" w:type="dxa"/>
          </w:tcPr>
          <w:p w14:paraId="342E8504" w14:textId="77777777" w:rsidR="005A10E2" w:rsidRPr="001B7493" w:rsidRDefault="005A10E2" w:rsidP="001B7493">
            <w:pPr>
              <w:pStyle w:val="BodyText"/>
              <w:numPr>
                <w:ilvl w:val="0"/>
                <w:numId w:val="15"/>
              </w:numPr>
              <w:autoSpaceDE w:val="0"/>
              <w:autoSpaceDN w:val="0"/>
              <w:adjustRightInd w:val="0"/>
              <w:ind w:left="0" w:firstLine="0"/>
              <w:contextualSpacing/>
              <w:jc w:val="left"/>
              <w:rPr>
                <w:rFonts w:ascii="Verdana" w:hAnsi="Verdana"/>
                <w:b/>
                <w:noProof/>
                <w:sz w:val="22"/>
                <w:szCs w:val="22"/>
              </w:rPr>
            </w:pPr>
          </w:p>
        </w:tc>
        <w:tc>
          <w:tcPr>
            <w:tcW w:w="3791" w:type="dxa"/>
          </w:tcPr>
          <w:p w14:paraId="77B1B920" w14:textId="77777777" w:rsidR="005A10E2" w:rsidRDefault="005A10E2" w:rsidP="001B7493">
            <w:pPr>
              <w:pStyle w:val="BodyText"/>
              <w:contextualSpacing/>
              <w:jc w:val="left"/>
              <w:rPr>
                <w:rFonts w:ascii="Verdana" w:hAnsi="Verdana"/>
                <w:noProof/>
                <w:sz w:val="22"/>
                <w:szCs w:val="22"/>
              </w:rPr>
            </w:pPr>
          </w:p>
          <w:p w14:paraId="7817F62F" w14:textId="77777777" w:rsidR="005A10E2" w:rsidRPr="001B7493" w:rsidRDefault="005A10E2" w:rsidP="001B7493">
            <w:pPr>
              <w:pStyle w:val="BodyText"/>
              <w:contextualSpacing/>
              <w:jc w:val="left"/>
              <w:rPr>
                <w:rFonts w:ascii="Verdana" w:hAnsi="Verdana"/>
                <w:noProof/>
                <w:sz w:val="22"/>
                <w:szCs w:val="22"/>
              </w:rPr>
            </w:pPr>
            <w:r>
              <w:rPr>
                <w:rFonts w:ascii="Verdana" w:hAnsi="Verdana"/>
                <w:noProof/>
                <w:sz w:val="22"/>
                <w:szCs w:val="22"/>
              </w:rPr>
              <w:t>_</w:t>
            </w:r>
            <w:r w:rsidRPr="001B7493">
              <w:rPr>
                <w:rFonts w:ascii="Verdana" w:hAnsi="Verdana"/>
                <w:noProof/>
                <w:sz w:val="22"/>
                <w:szCs w:val="22"/>
              </w:rPr>
              <w:t>_</w:t>
            </w:r>
          </w:p>
        </w:tc>
        <w:tc>
          <w:tcPr>
            <w:tcW w:w="3791" w:type="dxa"/>
          </w:tcPr>
          <w:p w14:paraId="4A4C6920" w14:textId="77777777" w:rsidR="005A10E2" w:rsidRPr="001B7493" w:rsidRDefault="005A10E2" w:rsidP="001B7493">
            <w:pPr>
              <w:pStyle w:val="BodyText"/>
              <w:contextualSpacing/>
              <w:jc w:val="left"/>
              <w:rPr>
                <w:rFonts w:ascii="Verdana" w:hAnsi="Verdana"/>
                <w:b/>
                <w:noProof/>
                <w:sz w:val="22"/>
                <w:szCs w:val="22"/>
              </w:rPr>
            </w:pPr>
          </w:p>
          <w:p w14:paraId="7069DACC" w14:textId="77777777" w:rsidR="005A10E2" w:rsidRPr="002F30FB" w:rsidRDefault="005A10E2" w:rsidP="00D76BCF">
            <w:pPr>
              <w:pStyle w:val="BodyText"/>
              <w:contextualSpacing/>
              <w:rPr>
                <w:rFonts w:ascii="Verdana" w:hAnsi="Verdana"/>
                <w:b/>
                <w:noProof/>
                <w:sz w:val="22"/>
                <w:szCs w:val="22"/>
              </w:rPr>
            </w:pPr>
            <w:r w:rsidRPr="001B7493">
              <w:rPr>
                <w:rFonts w:ascii="Verdana" w:hAnsi="Verdana"/>
                <w:b/>
                <w:noProof/>
                <w:sz w:val="22"/>
                <w:szCs w:val="22"/>
              </w:rPr>
              <w:t>Articol unic</w:t>
            </w:r>
            <w:r w:rsidRPr="001B7493">
              <w:rPr>
                <w:rFonts w:ascii="Verdana" w:hAnsi="Verdana"/>
                <w:noProof/>
                <w:sz w:val="22"/>
                <w:szCs w:val="22"/>
              </w:rPr>
              <w:t xml:space="preserve">. – Se </w:t>
            </w:r>
            <w:r w:rsidRPr="002F30FB">
              <w:rPr>
                <w:rFonts w:ascii="Verdana" w:hAnsi="Verdana"/>
                <w:b/>
                <w:noProof/>
                <w:sz w:val="22"/>
                <w:szCs w:val="22"/>
              </w:rPr>
              <w:t>aprobă</w:t>
            </w:r>
            <w:r w:rsidRPr="001B7493">
              <w:rPr>
                <w:rFonts w:ascii="Verdana" w:hAnsi="Verdana"/>
                <w:noProof/>
                <w:sz w:val="22"/>
                <w:szCs w:val="22"/>
              </w:rPr>
              <w:t xml:space="preserve"> Ordonanţa de urgenţă a  Guvernului nr.</w:t>
            </w:r>
            <w:r>
              <w:rPr>
                <w:rFonts w:ascii="Verdana" w:hAnsi="Verdana"/>
                <w:noProof/>
                <w:sz w:val="22"/>
                <w:szCs w:val="22"/>
              </w:rPr>
              <w:t xml:space="preserve">25 din 4 februarie </w:t>
            </w:r>
            <w:r w:rsidRPr="001B7493">
              <w:rPr>
                <w:rFonts w:ascii="Verdana" w:hAnsi="Verdana"/>
                <w:noProof/>
                <w:sz w:val="22"/>
                <w:szCs w:val="22"/>
              </w:rPr>
              <w:t>20</w:t>
            </w:r>
            <w:r>
              <w:rPr>
                <w:rFonts w:ascii="Verdana" w:hAnsi="Verdana"/>
                <w:noProof/>
                <w:sz w:val="22"/>
                <w:szCs w:val="22"/>
              </w:rPr>
              <w:t>20</w:t>
            </w:r>
            <w:r w:rsidRPr="001B7493">
              <w:rPr>
                <w:rFonts w:ascii="Verdana" w:hAnsi="Verdana"/>
                <w:noProof/>
                <w:sz w:val="22"/>
                <w:szCs w:val="22"/>
              </w:rPr>
              <w:t xml:space="preserve"> pentru modificarea </w:t>
            </w:r>
            <w:r>
              <w:rPr>
                <w:rFonts w:ascii="Verdana" w:hAnsi="Verdana"/>
                <w:noProof/>
                <w:sz w:val="22"/>
                <w:szCs w:val="22"/>
              </w:rPr>
              <w:t xml:space="preserve">și completarea Legii </w:t>
            </w:r>
            <w:r w:rsidRPr="001B7493">
              <w:rPr>
                <w:rFonts w:ascii="Verdana" w:hAnsi="Verdana"/>
                <w:noProof/>
                <w:sz w:val="22"/>
                <w:szCs w:val="22"/>
              </w:rPr>
              <w:t>nr.</w:t>
            </w:r>
            <w:r>
              <w:rPr>
                <w:rFonts w:ascii="Verdana" w:hAnsi="Verdana"/>
                <w:noProof/>
                <w:sz w:val="22"/>
                <w:szCs w:val="22"/>
              </w:rPr>
              <w:t>95</w:t>
            </w:r>
            <w:r w:rsidRPr="001B7493">
              <w:rPr>
                <w:rFonts w:ascii="Verdana" w:hAnsi="Verdana"/>
                <w:noProof/>
                <w:sz w:val="22"/>
                <w:szCs w:val="22"/>
              </w:rPr>
              <w:t>/</w:t>
            </w:r>
            <w:r>
              <w:rPr>
                <w:rFonts w:ascii="Verdana" w:hAnsi="Verdana"/>
                <w:noProof/>
                <w:sz w:val="22"/>
                <w:szCs w:val="22"/>
              </w:rPr>
              <w:t>2006</w:t>
            </w:r>
            <w:r w:rsidRPr="001B7493">
              <w:rPr>
                <w:rFonts w:ascii="Verdana" w:hAnsi="Verdana"/>
                <w:noProof/>
                <w:sz w:val="22"/>
                <w:szCs w:val="22"/>
              </w:rPr>
              <w:t xml:space="preserve"> privind </w:t>
            </w:r>
            <w:r>
              <w:rPr>
                <w:rFonts w:ascii="Verdana" w:hAnsi="Verdana"/>
                <w:noProof/>
                <w:sz w:val="22"/>
                <w:szCs w:val="22"/>
              </w:rPr>
              <w:t xml:space="preserve">reforma în domeniul sănătății, precum și a Ordonanței de urgență a Guvernului nr.158/2005 privind concediile și indemnizațiile de asigurări sociale de sănătate, publicată în Monitorul Oficial al României, Partea I, nr.109 din 12 februarie 2020, </w:t>
            </w:r>
            <w:r w:rsidRPr="002F30FB">
              <w:rPr>
                <w:rFonts w:ascii="Verdana" w:hAnsi="Verdana"/>
                <w:b/>
                <w:noProof/>
                <w:sz w:val="22"/>
                <w:szCs w:val="22"/>
              </w:rPr>
              <w:t>cu următoarele modificări:</w:t>
            </w:r>
          </w:p>
          <w:p w14:paraId="27FBACB6" w14:textId="77777777" w:rsidR="005A10E2" w:rsidRPr="001B7493" w:rsidRDefault="005A10E2" w:rsidP="00D76BCF">
            <w:pPr>
              <w:pStyle w:val="BodyText"/>
              <w:contextualSpacing/>
              <w:rPr>
                <w:rFonts w:ascii="Verdana" w:hAnsi="Verdana"/>
                <w:bCs/>
                <w:noProof/>
                <w:sz w:val="22"/>
                <w:szCs w:val="22"/>
              </w:rPr>
            </w:pPr>
          </w:p>
        </w:tc>
        <w:tc>
          <w:tcPr>
            <w:tcW w:w="3791" w:type="dxa"/>
          </w:tcPr>
          <w:p w14:paraId="7D1D8B78" w14:textId="77777777" w:rsidR="005A10E2" w:rsidRPr="001B7493" w:rsidRDefault="005A10E2" w:rsidP="001B7493">
            <w:pPr>
              <w:pStyle w:val="BodyText"/>
              <w:contextualSpacing/>
              <w:jc w:val="left"/>
              <w:rPr>
                <w:rFonts w:ascii="Verdana" w:hAnsi="Verdana"/>
                <w:b/>
                <w:noProof/>
                <w:sz w:val="22"/>
                <w:szCs w:val="22"/>
              </w:rPr>
            </w:pPr>
          </w:p>
          <w:p w14:paraId="717C7420" w14:textId="77777777" w:rsidR="005A10E2" w:rsidRDefault="005A10E2" w:rsidP="00552349">
            <w:pPr>
              <w:pStyle w:val="BodyText"/>
              <w:contextualSpacing/>
              <w:rPr>
                <w:rFonts w:ascii="Verdana" w:hAnsi="Verdana"/>
                <w:noProof/>
                <w:sz w:val="22"/>
                <w:szCs w:val="22"/>
              </w:rPr>
            </w:pPr>
            <w:r w:rsidRPr="001B7493">
              <w:rPr>
                <w:rFonts w:ascii="Verdana" w:hAnsi="Verdana"/>
                <w:b/>
                <w:noProof/>
                <w:sz w:val="22"/>
                <w:szCs w:val="22"/>
              </w:rPr>
              <w:t>Articol unic</w:t>
            </w:r>
            <w:r w:rsidRPr="001B7493">
              <w:rPr>
                <w:rFonts w:ascii="Verdana" w:hAnsi="Verdana"/>
                <w:noProof/>
                <w:sz w:val="22"/>
                <w:szCs w:val="22"/>
              </w:rPr>
              <w:t xml:space="preserve">. – Se </w:t>
            </w:r>
            <w:r w:rsidRPr="002F30FB">
              <w:rPr>
                <w:rFonts w:ascii="Verdana" w:hAnsi="Verdana"/>
                <w:b/>
                <w:noProof/>
                <w:sz w:val="22"/>
                <w:szCs w:val="22"/>
              </w:rPr>
              <w:t>respinge</w:t>
            </w:r>
            <w:r w:rsidRPr="001B7493">
              <w:rPr>
                <w:rFonts w:ascii="Verdana" w:hAnsi="Verdana"/>
                <w:noProof/>
                <w:sz w:val="22"/>
                <w:szCs w:val="22"/>
              </w:rPr>
              <w:t xml:space="preserve"> Ordonanţa de urgenţă a  Guvernului nr.</w:t>
            </w:r>
            <w:r>
              <w:rPr>
                <w:rFonts w:ascii="Verdana" w:hAnsi="Verdana"/>
                <w:noProof/>
                <w:sz w:val="22"/>
                <w:szCs w:val="22"/>
              </w:rPr>
              <w:t xml:space="preserve">25 din 4 februarie </w:t>
            </w:r>
            <w:r w:rsidRPr="001B7493">
              <w:rPr>
                <w:rFonts w:ascii="Verdana" w:hAnsi="Verdana"/>
                <w:noProof/>
                <w:sz w:val="22"/>
                <w:szCs w:val="22"/>
              </w:rPr>
              <w:t>20</w:t>
            </w:r>
            <w:r>
              <w:rPr>
                <w:rFonts w:ascii="Verdana" w:hAnsi="Verdana"/>
                <w:noProof/>
                <w:sz w:val="22"/>
                <w:szCs w:val="22"/>
              </w:rPr>
              <w:t>20</w:t>
            </w:r>
            <w:r w:rsidRPr="001B7493">
              <w:rPr>
                <w:rFonts w:ascii="Verdana" w:hAnsi="Verdana"/>
                <w:noProof/>
                <w:sz w:val="22"/>
                <w:szCs w:val="22"/>
              </w:rPr>
              <w:t xml:space="preserve"> pentru modificarea </w:t>
            </w:r>
            <w:r>
              <w:rPr>
                <w:rFonts w:ascii="Verdana" w:hAnsi="Verdana"/>
                <w:noProof/>
                <w:sz w:val="22"/>
                <w:szCs w:val="22"/>
              </w:rPr>
              <w:t xml:space="preserve">și completarea Legii </w:t>
            </w:r>
            <w:r w:rsidRPr="001B7493">
              <w:rPr>
                <w:rFonts w:ascii="Verdana" w:hAnsi="Verdana"/>
                <w:noProof/>
                <w:sz w:val="22"/>
                <w:szCs w:val="22"/>
              </w:rPr>
              <w:t>nr.</w:t>
            </w:r>
            <w:r>
              <w:rPr>
                <w:rFonts w:ascii="Verdana" w:hAnsi="Verdana"/>
                <w:noProof/>
                <w:sz w:val="22"/>
                <w:szCs w:val="22"/>
              </w:rPr>
              <w:t>95</w:t>
            </w:r>
            <w:r w:rsidRPr="001B7493">
              <w:rPr>
                <w:rFonts w:ascii="Verdana" w:hAnsi="Verdana"/>
                <w:noProof/>
                <w:sz w:val="22"/>
                <w:szCs w:val="22"/>
              </w:rPr>
              <w:t>/</w:t>
            </w:r>
            <w:r>
              <w:rPr>
                <w:rFonts w:ascii="Verdana" w:hAnsi="Verdana"/>
                <w:noProof/>
                <w:sz w:val="22"/>
                <w:szCs w:val="22"/>
              </w:rPr>
              <w:t>2006</w:t>
            </w:r>
            <w:r w:rsidRPr="001B7493">
              <w:rPr>
                <w:rFonts w:ascii="Verdana" w:hAnsi="Verdana"/>
                <w:noProof/>
                <w:sz w:val="22"/>
                <w:szCs w:val="22"/>
              </w:rPr>
              <w:t xml:space="preserve"> privind </w:t>
            </w:r>
            <w:r>
              <w:rPr>
                <w:rFonts w:ascii="Verdana" w:hAnsi="Verdana"/>
                <w:noProof/>
                <w:sz w:val="22"/>
                <w:szCs w:val="22"/>
              </w:rPr>
              <w:t xml:space="preserve">reforma în domeniul sănătății, precum și a Ordonanței de urgență a Guvernului nr.158/2005 privind concediile și indemnizațiile de asigurări sociale de sănătate, publicată în Monitorul Oficial al României, Partea I, nr.109 din 12 februarie 2020.   </w:t>
            </w:r>
          </w:p>
          <w:p w14:paraId="4E7FE171" w14:textId="77777777" w:rsidR="005A10E2" w:rsidRDefault="005A10E2" w:rsidP="00552349">
            <w:pPr>
              <w:pStyle w:val="BodyText"/>
              <w:contextualSpacing/>
              <w:rPr>
                <w:rFonts w:ascii="Verdana" w:hAnsi="Verdana"/>
                <w:noProof/>
                <w:sz w:val="22"/>
                <w:szCs w:val="22"/>
              </w:rPr>
            </w:pPr>
            <w:r>
              <w:rPr>
                <w:rFonts w:ascii="Verdana" w:hAnsi="Verdana"/>
                <w:noProof/>
                <w:sz w:val="22"/>
                <w:szCs w:val="22"/>
              </w:rPr>
              <w:t xml:space="preserve"> </w:t>
            </w:r>
          </w:p>
          <w:p w14:paraId="1AF88298" w14:textId="77777777" w:rsidR="005A10E2" w:rsidRPr="005A10E2" w:rsidRDefault="005A10E2" w:rsidP="00552349">
            <w:pPr>
              <w:pStyle w:val="BodyText"/>
              <w:contextualSpacing/>
              <w:rPr>
                <w:rFonts w:ascii="Verdana" w:hAnsi="Verdana"/>
                <w:i/>
                <w:noProof/>
                <w:sz w:val="22"/>
                <w:szCs w:val="22"/>
              </w:rPr>
            </w:pPr>
            <w:r w:rsidRPr="005A10E2">
              <w:rPr>
                <w:rFonts w:ascii="Verdana" w:hAnsi="Verdana"/>
                <w:i/>
                <w:noProof/>
                <w:sz w:val="22"/>
                <w:szCs w:val="22"/>
              </w:rPr>
              <w:t>Autori: membrii comisiilor</w:t>
            </w:r>
          </w:p>
          <w:p w14:paraId="4AB6D331" w14:textId="77777777" w:rsidR="005A10E2" w:rsidRPr="001B7493" w:rsidRDefault="005A10E2" w:rsidP="00552349">
            <w:pPr>
              <w:pStyle w:val="BodyText"/>
              <w:contextualSpacing/>
              <w:rPr>
                <w:rFonts w:ascii="Verdana" w:hAnsi="Verdana"/>
                <w:b/>
                <w:noProof/>
                <w:sz w:val="22"/>
                <w:szCs w:val="22"/>
              </w:rPr>
            </w:pPr>
          </w:p>
        </w:tc>
        <w:tc>
          <w:tcPr>
            <w:tcW w:w="2977" w:type="dxa"/>
          </w:tcPr>
          <w:p w14:paraId="62D0CDB3" w14:textId="77777777" w:rsidR="005A10E2" w:rsidRPr="001B7493" w:rsidRDefault="005A10E2" w:rsidP="00F94B09">
            <w:pPr>
              <w:pStyle w:val="BodyText"/>
              <w:contextualSpacing/>
              <w:jc w:val="left"/>
              <w:rPr>
                <w:rFonts w:ascii="Verdana" w:hAnsi="Verdana"/>
                <w:noProof/>
                <w:sz w:val="22"/>
                <w:szCs w:val="22"/>
              </w:rPr>
            </w:pPr>
          </w:p>
          <w:p w14:paraId="7F703021" w14:textId="77777777" w:rsidR="005A10E2" w:rsidRDefault="005A10E2" w:rsidP="00F94B09">
            <w:pPr>
              <w:pStyle w:val="BodyText"/>
              <w:contextualSpacing/>
              <w:jc w:val="left"/>
              <w:rPr>
                <w:rFonts w:ascii="Verdana" w:hAnsi="Verdana"/>
                <w:noProof/>
                <w:sz w:val="22"/>
                <w:szCs w:val="22"/>
              </w:rPr>
            </w:pPr>
          </w:p>
          <w:p w14:paraId="0DF3559B" w14:textId="77777777" w:rsidR="005A10E2" w:rsidRPr="001B7493" w:rsidRDefault="005A10E2" w:rsidP="00F94B09">
            <w:pPr>
              <w:pStyle w:val="BodyText"/>
              <w:contextualSpacing/>
              <w:jc w:val="left"/>
              <w:rPr>
                <w:rFonts w:ascii="Verdana" w:hAnsi="Verdana"/>
                <w:noProof/>
                <w:sz w:val="22"/>
                <w:szCs w:val="22"/>
              </w:rPr>
            </w:pPr>
          </w:p>
          <w:p w14:paraId="4B27D946" w14:textId="77777777" w:rsidR="005A10E2" w:rsidRDefault="005A10E2" w:rsidP="00F94B09">
            <w:pPr>
              <w:pStyle w:val="BodyText"/>
              <w:contextualSpacing/>
              <w:jc w:val="left"/>
              <w:rPr>
                <w:rFonts w:ascii="Verdana" w:hAnsi="Verdana"/>
                <w:color w:val="000000"/>
                <w:sz w:val="22"/>
                <w:szCs w:val="22"/>
                <w:shd w:val="clear" w:color="auto" w:fill="FFFFFF"/>
              </w:rPr>
            </w:pPr>
            <w:r>
              <w:rPr>
                <w:rFonts w:ascii="Verdana" w:hAnsi="Verdana"/>
                <w:noProof/>
                <w:sz w:val="22"/>
                <w:szCs w:val="22"/>
              </w:rPr>
              <w:t xml:space="preserve">Pentru respectarea Deciziei nr.229/2020, prin care </w:t>
            </w:r>
            <w:r w:rsidRPr="005A10E2">
              <w:rPr>
                <w:rFonts w:ascii="Verdana" w:hAnsi="Verdana"/>
                <w:sz w:val="22"/>
                <w:szCs w:val="22"/>
                <w:shd w:val="clear" w:color="auto" w:fill="FFFFFF"/>
              </w:rPr>
              <w:t>Curtea Constituţională a</w:t>
            </w:r>
            <w:r>
              <w:rPr>
                <w:rFonts w:ascii="Verdana" w:hAnsi="Verdana"/>
                <w:color w:val="000000"/>
                <w:sz w:val="22"/>
                <w:szCs w:val="22"/>
                <w:shd w:val="clear" w:color="auto" w:fill="FFFFFF"/>
              </w:rPr>
              <w:t xml:space="preserve"> constatat că </w:t>
            </w:r>
            <w:r w:rsidRPr="005A10E2">
              <w:rPr>
                <w:rFonts w:ascii="Verdana" w:hAnsi="Verdana"/>
                <w:i/>
                <w:color w:val="000000"/>
                <w:sz w:val="22"/>
                <w:szCs w:val="22"/>
                <w:shd w:val="clear" w:color="auto" w:fill="FFFFFF"/>
              </w:rPr>
              <w:t>Ordonanţa de urgenţă a Guvernului nr. </w:t>
            </w:r>
            <w:r w:rsidRPr="005A10E2">
              <w:rPr>
                <w:rFonts w:ascii="Verdana" w:hAnsi="Verdana"/>
                <w:bCs/>
                <w:i/>
                <w:sz w:val="22"/>
                <w:szCs w:val="22"/>
                <w:shd w:val="clear" w:color="auto" w:fill="FFFFFF"/>
              </w:rPr>
              <w:t xml:space="preserve">25/2020 </w:t>
            </w:r>
            <w:r>
              <w:rPr>
                <w:rFonts w:ascii="Verdana" w:hAnsi="Verdana"/>
                <w:color w:val="000000"/>
                <w:sz w:val="22"/>
                <w:szCs w:val="22"/>
                <w:shd w:val="clear" w:color="auto" w:fill="FFFFFF"/>
              </w:rPr>
              <w:t xml:space="preserve">este neconstituţională, ca urmare a </w:t>
            </w:r>
            <w:r w:rsidRPr="005A10E2">
              <w:rPr>
                <w:rFonts w:ascii="Verdana" w:hAnsi="Verdana"/>
                <w:noProof/>
                <w:sz w:val="24"/>
                <w:szCs w:val="24"/>
              </w:rPr>
              <w:t>a</w:t>
            </w:r>
            <w:r w:rsidRPr="005A10E2">
              <w:rPr>
                <w:rFonts w:ascii="Verdana" w:hAnsi="Verdana"/>
                <w:sz w:val="22"/>
                <w:szCs w:val="22"/>
                <w:shd w:val="clear" w:color="auto" w:fill="FFFFFF"/>
              </w:rPr>
              <w:t>dmi</w:t>
            </w:r>
            <w:r>
              <w:rPr>
                <w:rFonts w:ascii="Verdana" w:hAnsi="Verdana"/>
                <w:sz w:val="22"/>
                <w:szCs w:val="22"/>
                <w:shd w:val="clear" w:color="auto" w:fill="FFFFFF"/>
              </w:rPr>
              <w:t>terii</w:t>
            </w:r>
            <w:r w:rsidRPr="005A10E2">
              <w:rPr>
                <w:rFonts w:ascii="Verdana" w:hAnsi="Verdana"/>
                <w:sz w:val="22"/>
                <w:szCs w:val="22"/>
                <w:shd w:val="clear" w:color="auto" w:fill="FFFFFF"/>
              </w:rPr>
              <w:t xml:space="preserve"> excepţi</w:t>
            </w:r>
            <w:r>
              <w:rPr>
                <w:rFonts w:ascii="Verdana" w:hAnsi="Verdana"/>
                <w:sz w:val="22"/>
                <w:szCs w:val="22"/>
                <w:shd w:val="clear" w:color="auto" w:fill="FFFFFF"/>
              </w:rPr>
              <w:t>ei</w:t>
            </w:r>
            <w:r w:rsidRPr="005A10E2">
              <w:rPr>
                <w:rFonts w:ascii="Verdana" w:hAnsi="Verdana"/>
                <w:sz w:val="22"/>
                <w:szCs w:val="22"/>
                <w:shd w:val="clear" w:color="auto" w:fill="FFFFFF"/>
              </w:rPr>
              <w:t xml:space="preserve"> de neconstituţionalitate formulată de Avocatul Poporului</w:t>
            </w:r>
            <w:r>
              <w:rPr>
                <w:rFonts w:ascii="Verdana" w:hAnsi="Verdana"/>
                <w:sz w:val="22"/>
                <w:szCs w:val="22"/>
                <w:shd w:val="clear" w:color="auto" w:fill="FFFFFF"/>
              </w:rPr>
              <w:t>.</w:t>
            </w:r>
          </w:p>
          <w:p w14:paraId="52C73496" w14:textId="77777777" w:rsidR="005A10E2" w:rsidRPr="001B7493" w:rsidRDefault="005A10E2" w:rsidP="00F94B09">
            <w:pPr>
              <w:pStyle w:val="BodyText"/>
              <w:contextualSpacing/>
              <w:jc w:val="left"/>
              <w:rPr>
                <w:rFonts w:ascii="Verdana" w:hAnsi="Verdana"/>
                <w:noProof/>
                <w:sz w:val="22"/>
                <w:szCs w:val="22"/>
              </w:rPr>
            </w:pPr>
          </w:p>
        </w:tc>
      </w:tr>
      <w:tr w:rsidR="002F30FB" w:rsidRPr="001B7493" w14:paraId="6A9B957B" w14:textId="77777777" w:rsidTr="001B7493">
        <w:tc>
          <w:tcPr>
            <w:tcW w:w="818" w:type="dxa"/>
          </w:tcPr>
          <w:p w14:paraId="10E829EB" w14:textId="77777777" w:rsidR="002F30FB" w:rsidRPr="001B7493" w:rsidRDefault="002F30FB" w:rsidP="001B7493">
            <w:pPr>
              <w:pStyle w:val="BodyText"/>
              <w:numPr>
                <w:ilvl w:val="0"/>
                <w:numId w:val="15"/>
              </w:numPr>
              <w:autoSpaceDE w:val="0"/>
              <w:autoSpaceDN w:val="0"/>
              <w:adjustRightInd w:val="0"/>
              <w:ind w:left="0" w:firstLine="0"/>
              <w:contextualSpacing/>
              <w:jc w:val="left"/>
              <w:rPr>
                <w:rFonts w:ascii="Verdana" w:hAnsi="Verdana"/>
                <w:noProof/>
                <w:sz w:val="22"/>
                <w:szCs w:val="22"/>
              </w:rPr>
            </w:pPr>
          </w:p>
        </w:tc>
        <w:tc>
          <w:tcPr>
            <w:tcW w:w="3791" w:type="dxa"/>
          </w:tcPr>
          <w:p w14:paraId="359CC775" w14:textId="77777777" w:rsidR="002F30FB" w:rsidRPr="001B7493" w:rsidRDefault="002F30FB" w:rsidP="001B7493">
            <w:pPr>
              <w:pStyle w:val="BodyText"/>
              <w:contextualSpacing/>
              <w:jc w:val="left"/>
              <w:rPr>
                <w:rFonts w:ascii="Verdana" w:hAnsi="Verdana"/>
                <w:bCs/>
                <w:noProof/>
                <w:sz w:val="22"/>
                <w:szCs w:val="22"/>
                <w:shd w:val="clear" w:color="auto" w:fill="FFFFFF"/>
              </w:rPr>
            </w:pPr>
          </w:p>
          <w:p w14:paraId="5A9C97FD" w14:textId="77777777" w:rsidR="002F30FB" w:rsidRPr="001B7493" w:rsidRDefault="002F30FB" w:rsidP="001B7493">
            <w:pPr>
              <w:pStyle w:val="BodyText"/>
              <w:contextualSpacing/>
              <w:jc w:val="left"/>
              <w:rPr>
                <w:rFonts w:ascii="Verdana" w:hAnsi="Verdana"/>
                <w:bCs/>
                <w:i/>
                <w:noProof/>
                <w:sz w:val="22"/>
                <w:szCs w:val="22"/>
                <w:shd w:val="clear" w:color="auto" w:fill="FFFFFF"/>
              </w:rPr>
            </w:pPr>
            <w:r w:rsidRPr="001B7493">
              <w:rPr>
                <w:rFonts w:ascii="Verdana" w:hAnsi="Verdana"/>
                <w:bCs/>
                <w:i/>
                <w:noProof/>
                <w:sz w:val="22"/>
                <w:szCs w:val="22"/>
                <w:shd w:val="clear" w:color="auto" w:fill="FFFFFF"/>
              </w:rPr>
              <w:t>Titlul ordonanţei</w:t>
            </w:r>
          </w:p>
          <w:p w14:paraId="447F9F80" w14:textId="77777777" w:rsidR="002F30FB" w:rsidRPr="001B7493" w:rsidRDefault="002F30FB" w:rsidP="001B7493">
            <w:pPr>
              <w:pStyle w:val="BodyText"/>
              <w:contextualSpacing/>
              <w:jc w:val="left"/>
              <w:rPr>
                <w:rFonts w:ascii="Verdana" w:hAnsi="Verdana"/>
                <w:bCs/>
                <w:noProof/>
                <w:sz w:val="22"/>
                <w:szCs w:val="22"/>
                <w:shd w:val="clear" w:color="auto" w:fill="FFFFFF"/>
              </w:rPr>
            </w:pPr>
          </w:p>
          <w:p w14:paraId="6F16BC20" w14:textId="77777777" w:rsidR="002F30FB" w:rsidRDefault="002F30FB" w:rsidP="00D76BCF">
            <w:pPr>
              <w:pStyle w:val="BodyText"/>
              <w:contextualSpacing/>
              <w:jc w:val="center"/>
              <w:rPr>
                <w:rFonts w:ascii="Verdana" w:hAnsi="Verdana"/>
                <w:noProof/>
                <w:sz w:val="22"/>
                <w:szCs w:val="22"/>
              </w:rPr>
            </w:pPr>
            <w:r w:rsidRPr="001B7493">
              <w:rPr>
                <w:rFonts w:ascii="Verdana" w:hAnsi="Verdana"/>
                <w:noProof/>
                <w:sz w:val="22"/>
                <w:szCs w:val="22"/>
              </w:rPr>
              <w:t>Ordonanţ</w:t>
            </w:r>
            <w:r>
              <w:rPr>
                <w:rFonts w:ascii="Verdana" w:hAnsi="Verdana"/>
                <w:noProof/>
                <w:sz w:val="22"/>
                <w:szCs w:val="22"/>
              </w:rPr>
              <w:t>ă</w:t>
            </w:r>
            <w:r w:rsidRPr="001B7493">
              <w:rPr>
                <w:rFonts w:ascii="Verdana" w:hAnsi="Verdana"/>
                <w:noProof/>
                <w:sz w:val="22"/>
                <w:szCs w:val="22"/>
              </w:rPr>
              <w:t xml:space="preserve"> de urgenţă pentru modificarea </w:t>
            </w:r>
            <w:r>
              <w:rPr>
                <w:rFonts w:ascii="Verdana" w:hAnsi="Verdana"/>
                <w:noProof/>
                <w:sz w:val="22"/>
                <w:szCs w:val="22"/>
              </w:rPr>
              <w:t xml:space="preserve">și completarea Legii </w:t>
            </w:r>
            <w:r w:rsidRPr="001B7493">
              <w:rPr>
                <w:rFonts w:ascii="Verdana" w:hAnsi="Verdana"/>
                <w:noProof/>
                <w:sz w:val="22"/>
                <w:szCs w:val="22"/>
              </w:rPr>
              <w:t>nr.</w:t>
            </w:r>
            <w:r>
              <w:rPr>
                <w:rFonts w:ascii="Verdana" w:hAnsi="Verdana"/>
                <w:noProof/>
                <w:sz w:val="22"/>
                <w:szCs w:val="22"/>
              </w:rPr>
              <w:t>95</w:t>
            </w:r>
            <w:r w:rsidRPr="001B7493">
              <w:rPr>
                <w:rFonts w:ascii="Verdana" w:hAnsi="Verdana"/>
                <w:noProof/>
                <w:sz w:val="22"/>
                <w:szCs w:val="22"/>
              </w:rPr>
              <w:t>/</w:t>
            </w:r>
            <w:r>
              <w:rPr>
                <w:rFonts w:ascii="Verdana" w:hAnsi="Verdana"/>
                <w:noProof/>
                <w:sz w:val="22"/>
                <w:szCs w:val="22"/>
              </w:rPr>
              <w:t>2006</w:t>
            </w:r>
            <w:r w:rsidRPr="001B7493">
              <w:rPr>
                <w:rFonts w:ascii="Verdana" w:hAnsi="Verdana"/>
                <w:noProof/>
                <w:sz w:val="22"/>
                <w:szCs w:val="22"/>
              </w:rPr>
              <w:t xml:space="preserve"> privind </w:t>
            </w:r>
            <w:r>
              <w:rPr>
                <w:rFonts w:ascii="Verdana" w:hAnsi="Verdana"/>
                <w:noProof/>
                <w:sz w:val="22"/>
                <w:szCs w:val="22"/>
              </w:rPr>
              <w:t>reforma în domeniul sănătății, precum și a Ordonanței de urgență a Guvernului nr.158/2005 privind concediile și indemnizațiile de asigurări sociale de sănătate</w:t>
            </w:r>
          </w:p>
          <w:p w14:paraId="563C1488" w14:textId="77777777" w:rsidR="002F30FB" w:rsidRDefault="002F30FB" w:rsidP="00D76BCF">
            <w:pPr>
              <w:pStyle w:val="BodyText"/>
              <w:contextualSpacing/>
              <w:jc w:val="center"/>
              <w:rPr>
                <w:rFonts w:ascii="Verdana" w:hAnsi="Verdana"/>
                <w:noProof/>
                <w:sz w:val="22"/>
                <w:szCs w:val="22"/>
              </w:rPr>
            </w:pPr>
          </w:p>
          <w:p w14:paraId="59EC7774" w14:textId="77777777" w:rsidR="002F30FB" w:rsidRPr="001B7493" w:rsidRDefault="002F30FB" w:rsidP="00D76BCF">
            <w:pPr>
              <w:pStyle w:val="BodyText"/>
              <w:contextualSpacing/>
              <w:jc w:val="center"/>
              <w:rPr>
                <w:rFonts w:ascii="Verdana" w:hAnsi="Verdana"/>
                <w:noProof/>
                <w:sz w:val="22"/>
                <w:szCs w:val="22"/>
              </w:rPr>
            </w:pPr>
          </w:p>
        </w:tc>
        <w:tc>
          <w:tcPr>
            <w:tcW w:w="3791" w:type="dxa"/>
          </w:tcPr>
          <w:p w14:paraId="5FAF7302" w14:textId="77777777" w:rsidR="002F30FB" w:rsidRDefault="002F30FB" w:rsidP="001B7493">
            <w:pPr>
              <w:pStyle w:val="BodyText"/>
              <w:contextualSpacing/>
              <w:jc w:val="left"/>
              <w:rPr>
                <w:rFonts w:ascii="Verdana" w:hAnsi="Verdana"/>
                <w:noProof/>
                <w:sz w:val="22"/>
                <w:szCs w:val="22"/>
              </w:rPr>
            </w:pPr>
          </w:p>
          <w:p w14:paraId="68DBF3B5" w14:textId="77777777" w:rsidR="002F30FB" w:rsidRPr="001B7493" w:rsidRDefault="002F30FB" w:rsidP="001B7493">
            <w:pPr>
              <w:pStyle w:val="BodyText"/>
              <w:contextualSpacing/>
              <w:jc w:val="left"/>
              <w:rPr>
                <w:rFonts w:ascii="Verdana" w:hAnsi="Verdana"/>
                <w:noProof/>
                <w:sz w:val="22"/>
                <w:szCs w:val="22"/>
              </w:rPr>
            </w:pPr>
            <w:r>
              <w:rPr>
                <w:rFonts w:ascii="Verdana" w:hAnsi="Verdana"/>
                <w:noProof/>
                <w:sz w:val="22"/>
                <w:szCs w:val="22"/>
              </w:rPr>
              <w:t>__</w:t>
            </w:r>
          </w:p>
        </w:tc>
        <w:tc>
          <w:tcPr>
            <w:tcW w:w="3791" w:type="dxa"/>
          </w:tcPr>
          <w:p w14:paraId="59215ABE" w14:textId="77777777" w:rsidR="002F30FB" w:rsidRDefault="002F30FB" w:rsidP="00F94B09">
            <w:pPr>
              <w:pStyle w:val="BodyText"/>
              <w:contextualSpacing/>
              <w:jc w:val="left"/>
              <w:rPr>
                <w:rFonts w:ascii="Verdana" w:hAnsi="Verdana"/>
                <w:noProof/>
                <w:sz w:val="22"/>
                <w:szCs w:val="22"/>
              </w:rPr>
            </w:pPr>
          </w:p>
          <w:p w14:paraId="6FA30BC1" w14:textId="77777777" w:rsidR="002F30FB" w:rsidRPr="001B7493" w:rsidRDefault="002F30FB" w:rsidP="00F94B09">
            <w:pPr>
              <w:pStyle w:val="BodyText"/>
              <w:contextualSpacing/>
              <w:jc w:val="left"/>
              <w:rPr>
                <w:rFonts w:ascii="Verdana" w:hAnsi="Verdana"/>
                <w:noProof/>
                <w:sz w:val="22"/>
                <w:szCs w:val="22"/>
              </w:rPr>
            </w:pPr>
            <w:r>
              <w:rPr>
                <w:rFonts w:ascii="Verdana" w:hAnsi="Verdana"/>
                <w:noProof/>
                <w:sz w:val="22"/>
                <w:szCs w:val="22"/>
              </w:rPr>
              <w:t>__</w:t>
            </w:r>
          </w:p>
        </w:tc>
        <w:tc>
          <w:tcPr>
            <w:tcW w:w="2977" w:type="dxa"/>
          </w:tcPr>
          <w:p w14:paraId="5D06D80F" w14:textId="77777777" w:rsidR="002F30FB" w:rsidRPr="001B7493" w:rsidRDefault="002F30FB" w:rsidP="001B7493">
            <w:pPr>
              <w:pStyle w:val="BodyText"/>
              <w:contextualSpacing/>
              <w:jc w:val="left"/>
              <w:rPr>
                <w:rFonts w:ascii="Verdana" w:hAnsi="Verdana"/>
                <w:noProof/>
                <w:sz w:val="22"/>
                <w:szCs w:val="22"/>
              </w:rPr>
            </w:pPr>
          </w:p>
        </w:tc>
      </w:tr>
      <w:tr w:rsidR="002F30FB" w:rsidRPr="001B7493" w14:paraId="47875720" w14:textId="77777777" w:rsidTr="001B7493">
        <w:tc>
          <w:tcPr>
            <w:tcW w:w="818" w:type="dxa"/>
          </w:tcPr>
          <w:p w14:paraId="6DC28E4F" w14:textId="77777777" w:rsidR="002F30FB" w:rsidRPr="001B7493" w:rsidRDefault="002F30FB" w:rsidP="001B7493">
            <w:pPr>
              <w:pStyle w:val="BodyText"/>
              <w:numPr>
                <w:ilvl w:val="0"/>
                <w:numId w:val="15"/>
              </w:numPr>
              <w:autoSpaceDE w:val="0"/>
              <w:autoSpaceDN w:val="0"/>
              <w:adjustRightInd w:val="0"/>
              <w:ind w:left="0" w:firstLine="0"/>
              <w:contextualSpacing/>
              <w:jc w:val="left"/>
              <w:rPr>
                <w:rFonts w:ascii="Verdana" w:hAnsi="Verdana"/>
                <w:b/>
                <w:noProof/>
                <w:sz w:val="22"/>
                <w:szCs w:val="22"/>
              </w:rPr>
            </w:pPr>
          </w:p>
        </w:tc>
        <w:tc>
          <w:tcPr>
            <w:tcW w:w="3791" w:type="dxa"/>
          </w:tcPr>
          <w:p w14:paraId="5BDA6BDA" w14:textId="77777777" w:rsidR="007D02CF" w:rsidRDefault="007D02CF" w:rsidP="00CE74BC">
            <w:pPr>
              <w:shd w:val="clear" w:color="auto" w:fill="FFFFFF"/>
              <w:jc w:val="both"/>
              <w:rPr>
                <w:rFonts w:ascii="Verdana" w:hAnsi="Verdana"/>
                <w:sz w:val="22"/>
                <w:szCs w:val="22"/>
              </w:rPr>
            </w:pPr>
          </w:p>
          <w:p w14:paraId="65686D79" w14:textId="77777777" w:rsidR="002F30FB" w:rsidRDefault="007D02CF" w:rsidP="00CE74BC">
            <w:pPr>
              <w:shd w:val="clear" w:color="auto" w:fill="FFFFFF"/>
              <w:jc w:val="both"/>
              <w:rPr>
                <w:rFonts w:ascii="Verdana" w:hAnsi="Verdana"/>
                <w:color w:val="000000"/>
                <w:sz w:val="22"/>
                <w:szCs w:val="22"/>
                <w:lang w:eastAsia="en-GB"/>
              </w:rPr>
            </w:pPr>
            <w:r w:rsidRPr="00CE74BC">
              <w:rPr>
                <w:rFonts w:ascii="Verdana" w:hAnsi="Verdana"/>
                <w:sz w:val="22"/>
                <w:szCs w:val="22"/>
              </w:rPr>
              <w:t>Art. I</w:t>
            </w:r>
            <w:r>
              <w:rPr>
                <w:rFonts w:ascii="Verdana" w:hAnsi="Verdana"/>
                <w:sz w:val="22"/>
                <w:szCs w:val="22"/>
              </w:rPr>
              <w:t xml:space="preserve">. - </w:t>
            </w:r>
            <w:bookmarkStart w:id="1" w:name="do|arI|pa1"/>
            <w:bookmarkEnd w:id="1"/>
            <w:r w:rsidRPr="00CE74BC">
              <w:rPr>
                <w:rFonts w:ascii="Verdana" w:hAnsi="Verdana"/>
                <w:sz w:val="22"/>
                <w:szCs w:val="22"/>
                <w:lang w:eastAsia="en-GB"/>
              </w:rPr>
              <w:t>Legea nr.</w:t>
            </w:r>
            <w:r>
              <w:rPr>
                <w:rFonts w:ascii="Verdana" w:hAnsi="Verdana"/>
                <w:sz w:val="22"/>
                <w:szCs w:val="22"/>
                <w:lang w:eastAsia="en-GB"/>
              </w:rPr>
              <w:t xml:space="preserve">95/2006 </w:t>
            </w:r>
            <w:r w:rsidRPr="00CE74BC">
              <w:rPr>
                <w:rFonts w:ascii="Verdana" w:hAnsi="Verdana"/>
                <w:color w:val="000000"/>
                <w:sz w:val="22"/>
                <w:szCs w:val="22"/>
                <w:lang w:eastAsia="en-GB"/>
              </w:rPr>
              <w:t>privind reforma în domeniul sănătăţii, republicată în Monitorul Oficial al României, Partea I, nr. 652 din 28 august 2015, cu modificările şi completările ulterioare, se modifică şi se completează după cum urmează:</w:t>
            </w:r>
          </w:p>
          <w:p w14:paraId="723CAEA5" w14:textId="77777777" w:rsidR="007D02CF" w:rsidRDefault="007D02CF" w:rsidP="00CE74BC">
            <w:pPr>
              <w:shd w:val="clear" w:color="auto" w:fill="FFFFFF"/>
              <w:jc w:val="both"/>
              <w:rPr>
                <w:rFonts w:ascii="Verdana" w:hAnsi="Verdana"/>
                <w:b/>
                <w:sz w:val="22"/>
                <w:szCs w:val="22"/>
                <w:lang w:eastAsia="en-GB"/>
              </w:rPr>
            </w:pPr>
          </w:p>
          <w:p w14:paraId="1D04DB2B" w14:textId="77777777" w:rsidR="002F30FB" w:rsidRPr="002F30FB" w:rsidRDefault="002F30FB" w:rsidP="00CE74BC">
            <w:pPr>
              <w:shd w:val="clear" w:color="auto" w:fill="FFFFFF"/>
              <w:jc w:val="both"/>
              <w:rPr>
                <w:rFonts w:ascii="Verdana" w:hAnsi="Verdana"/>
                <w:b/>
                <w:color w:val="000000"/>
                <w:sz w:val="22"/>
                <w:szCs w:val="22"/>
                <w:lang w:eastAsia="en-GB"/>
              </w:rPr>
            </w:pPr>
            <w:r w:rsidRPr="002F30FB">
              <w:rPr>
                <w:rFonts w:ascii="Verdana" w:hAnsi="Verdana"/>
                <w:b/>
                <w:sz w:val="22"/>
                <w:szCs w:val="22"/>
                <w:lang w:eastAsia="en-GB"/>
              </w:rPr>
              <w:t xml:space="preserve">1. </w:t>
            </w:r>
            <w:r w:rsidRPr="002F30FB">
              <w:rPr>
                <w:rFonts w:ascii="Verdana" w:hAnsi="Verdana"/>
                <w:b/>
                <w:color w:val="000000"/>
                <w:sz w:val="22"/>
                <w:szCs w:val="22"/>
                <w:lang w:eastAsia="en-GB"/>
              </w:rPr>
              <w:t>La articolul 48 alineatul (2), litera b) se modifică şi va avea următorul cuprins:</w:t>
            </w:r>
          </w:p>
          <w:p w14:paraId="5E58B166" w14:textId="77777777" w:rsidR="002F30FB" w:rsidRDefault="002F30FB" w:rsidP="00CE74BC">
            <w:pPr>
              <w:shd w:val="clear" w:color="auto" w:fill="FFFFFF"/>
              <w:jc w:val="both"/>
              <w:rPr>
                <w:rFonts w:ascii="Verdana" w:hAnsi="Verdana"/>
                <w:color w:val="000000"/>
                <w:sz w:val="22"/>
                <w:szCs w:val="22"/>
                <w:lang w:eastAsia="en-GB"/>
              </w:rPr>
            </w:pPr>
            <w:bookmarkStart w:id="2" w:name="do|arI|pt1|pa1"/>
            <w:bookmarkEnd w:id="2"/>
            <w:r w:rsidRPr="00CE74BC">
              <w:rPr>
                <w:rFonts w:ascii="Verdana" w:hAnsi="Verdana"/>
                <w:color w:val="000000"/>
                <w:sz w:val="22"/>
                <w:szCs w:val="22"/>
                <w:lang w:eastAsia="en-GB"/>
              </w:rPr>
              <w:t>"b) programe naţionale de sănătate curative care au drept scop asigurarea tratamentului specific în cazul bolilor cu impact major asupra sănătăţii publice, altele decât TBC şi HIV/SIDA şi transplant de organe, ţesuturi şi celule, precum şi acordarea de servicii medicale, servicii conexe pentru persoanele diagnosticate cu tulburări din spectrul autist, servicii integrate, după caz, potrivit prevederilor art. 51 alin. (4);"</w:t>
            </w:r>
          </w:p>
          <w:p w14:paraId="0B9A796A" w14:textId="77777777" w:rsidR="002F30FB" w:rsidRDefault="002F30FB" w:rsidP="00CE74BC">
            <w:pPr>
              <w:shd w:val="clear" w:color="auto" w:fill="FFFFFF"/>
              <w:jc w:val="both"/>
              <w:rPr>
                <w:rFonts w:ascii="Verdana" w:hAnsi="Verdana"/>
                <w:color w:val="000000"/>
                <w:sz w:val="22"/>
                <w:szCs w:val="22"/>
                <w:lang w:eastAsia="en-GB"/>
              </w:rPr>
            </w:pPr>
          </w:p>
          <w:p w14:paraId="40308570" w14:textId="77777777" w:rsidR="007D02CF" w:rsidRDefault="007D02CF" w:rsidP="00CE74BC">
            <w:pPr>
              <w:shd w:val="clear" w:color="auto" w:fill="FFFFFF"/>
              <w:jc w:val="both"/>
              <w:rPr>
                <w:rFonts w:ascii="Verdana" w:hAnsi="Verdana"/>
                <w:color w:val="000000"/>
                <w:sz w:val="22"/>
                <w:szCs w:val="22"/>
                <w:lang w:eastAsia="en-GB"/>
              </w:rPr>
            </w:pPr>
          </w:p>
          <w:p w14:paraId="207C00CB" w14:textId="77777777" w:rsidR="007D02CF" w:rsidRDefault="007D02CF" w:rsidP="00CE74BC">
            <w:pPr>
              <w:shd w:val="clear" w:color="auto" w:fill="FFFFFF"/>
              <w:jc w:val="both"/>
              <w:rPr>
                <w:rFonts w:ascii="Verdana" w:hAnsi="Verdana"/>
                <w:color w:val="000000"/>
                <w:sz w:val="22"/>
                <w:szCs w:val="22"/>
                <w:lang w:eastAsia="en-GB"/>
              </w:rPr>
            </w:pPr>
          </w:p>
          <w:p w14:paraId="50371CD3" w14:textId="77777777" w:rsidR="002F30FB" w:rsidRPr="00E82818" w:rsidRDefault="002F30FB" w:rsidP="002F30FB">
            <w:pPr>
              <w:shd w:val="clear" w:color="auto" w:fill="FFFFFF"/>
              <w:jc w:val="both"/>
              <w:rPr>
                <w:rFonts w:ascii="Verdana" w:hAnsi="Verdana"/>
                <w:color w:val="000000"/>
                <w:sz w:val="22"/>
                <w:szCs w:val="22"/>
                <w:lang w:eastAsia="en-GB"/>
              </w:rPr>
            </w:pPr>
            <w:r w:rsidRPr="001A3C65">
              <w:rPr>
                <w:rFonts w:ascii="Verdana" w:hAnsi="Verdana"/>
                <w:b/>
                <w:bCs/>
                <w:noProof/>
                <w:sz w:val="22"/>
                <w:szCs w:val="22"/>
              </w:rPr>
              <w:lastRenderedPageBreak/>
              <w:t xml:space="preserve">2. </w:t>
            </w:r>
            <w:r w:rsidRPr="002F30FB">
              <w:rPr>
                <w:rFonts w:ascii="Verdana" w:hAnsi="Verdana"/>
                <w:b/>
                <w:color w:val="000000"/>
                <w:sz w:val="22"/>
                <w:szCs w:val="22"/>
                <w:lang w:eastAsia="en-GB"/>
              </w:rPr>
              <w:t>La articolul 52 alineatul (2), litera c) se modifică şi va avea următorul cuprins:</w:t>
            </w:r>
          </w:p>
          <w:p w14:paraId="6D59A384" w14:textId="77777777" w:rsidR="002F30FB" w:rsidRDefault="002F30FB" w:rsidP="002F30FB">
            <w:pPr>
              <w:shd w:val="clear" w:color="auto" w:fill="FFFFFF"/>
              <w:jc w:val="both"/>
              <w:rPr>
                <w:rFonts w:ascii="Verdana" w:hAnsi="Verdana"/>
                <w:color w:val="000000"/>
                <w:sz w:val="22"/>
                <w:szCs w:val="22"/>
                <w:lang w:eastAsia="en-GB"/>
              </w:rPr>
            </w:pPr>
            <w:bookmarkStart w:id="3" w:name="do|arI|pt2|pa1"/>
            <w:bookmarkEnd w:id="3"/>
            <w:r w:rsidRPr="001A3C65">
              <w:rPr>
                <w:rFonts w:ascii="Verdana" w:hAnsi="Verdana"/>
                <w:color w:val="000000"/>
                <w:sz w:val="22"/>
                <w:szCs w:val="22"/>
                <w:lang w:eastAsia="en-GB"/>
              </w:rPr>
              <w:t>"c) furnizori privaţi de servicii medicale;"</w:t>
            </w:r>
          </w:p>
          <w:p w14:paraId="22E2E921" w14:textId="77777777" w:rsidR="002F30FB" w:rsidRPr="001A3C65" w:rsidRDefault="002F30FB" w:rsidP="002F30FB">
            <w:pPr>
              <w:shd w:val="clear" w:color="auto" w:fill="FFFFFF"/>
              <w:jc w:val="both"/>
              <w:rPr>
                <w:rFonts w:ascii="Verdana" w:hAnsi="Verdana"/>
                <w:color w:val="000000"/>
                <w:sz w:val="22"/>
                <w:szCs w:val="22"/>
                <w:lang w:eastAsia="en-GB"/>
              </w:rPr>
            </w:pPr>
          </w:p>
          <w:p w14:paraId="7616594C" w14:textId="77777777" w:rsidR="002F30FB" w:rsidRPr="002F30FB" w:rsidRDefault="002F30FB" w:rsidP="002F30FB">
            <w:pPr>
              <w:shd w:val="clear" w:color="auto" w:fill="FFFFFF"/>
              <w:jc w:val="both"/>
              <w:rPr>
                <w:rFonts w:ascii="Verdana" w:hAnsi="Verdana"/>
                <w:b/>
                <w:color w:val="000000"/>
                <w:sz w:val="22"/>
                <w:szCs w:val="22"/>
                <w:lang w:eastAsia="en-GB"/>
              </w:rPr>
            </w:pPr>
            <w:r w:rsidRPr="002F30FB">
              <w:rPr>
                <w:rFonts w:ascii="Verdana" w:hAnsi="Verdana"/>
                <w:b/>
                <w:sz w:val="22"/>
                <w:szCs w:val="22"/>
                <w:lang w:eastAsia="en-GB"/>
              </w:rPr>
              <w:t xml:space="preserve">3. </w:t>
            </w:r>
            <w:r w:rsidRPr="002F30FB">
              <w:rPr>
                <w:rFonts w:ascii="Verdana" w:hAnsi="Verdana"/>
                <w:b/>
                <w:color w:val="000000"/>
                <w:sz w:val="22"/>
                <w:szCs w:val="22"/>
                <w:lang w:eastAsia="en-GB"/>
              </w:rPr>
              <w:t>La articolul 52, după alineatul (2) se introduce un nou alineat, alineatul (2</w:t>
            </w:r>
            <w:r w:rsidRPr="002F30FB">
              <w:rPr>
                <w:rFonts w:ascii="Verdana" w:hAnsi="Verdana"/>
                <w:b/>
                <w:color w:val="000000"/>
                <w:sz w:val="22"/>
                <w:szCs w:val="22"/>
                <w:vertAlign w:val="superscript"/>
                <w:lang w:eastAsia="en-GB"/>
              </w:rPr>
              <w:t>1</w:t>
            </w:r>
            <w:r w:rsidRPr="002F30FB">
              <w:rPr>
                <w:rFonts w:ascii="Verdana" w:hAnsi="Verdana"/>
                <w:b/>
                <w:color w:val="000000"/>
                <w:sz w:val="22"/>
                <w:szCs w:val="22"/>
                <w:lang w:eastAsia="en-GB"/>
              </w:rPr>
              <w:t>), cu următorul cuprins:</w:t>
            </w:r>
          </w:p>
          <w:p w14:paraId="526CAF4C" w14:textId="77777777" w:rsidR="002F30FB" w:rsidRDefault="002F30FB" w:rsidP="002F30FB">
            <w:pPr>
              <w:shd w:val="clear" w:color="auto" w:fill="FFFFFF"/>
              <w:jc w:val="both"/>
              <w:rPr>
                <w:rFonts w:ascii="Verdana" w:hAnsi="Verdana"/>
                <w:b/>
                <w:sz w:val="22"/>
                <w:szCs w:val="22"/>
                <w:lang w:eastAsia="en-GB"/>
              </w:rPr>
            </w:pPr>
            <w:bookmarkStart w:id="4" w:name="do|arI|pt3|pa1"/>
            <w:bookmarkEnd w:id="4"/>
            <w:r w:rsidRPr="001A3C65">
              <w:rPr>
                <w:rFonts w:ascii="Verdana" w:hAnsi="Verdana"/>
                <w:color w:val="000000"/>
                <w:sz w:val="22"/>
                <w:szCs w:val="22"/>
                <w:lang w:eastAsia="en-GB"/>
              </w:rPr>
              <w:t>"(2</w:t>
            </w:r>
            <w:r w:rsidRPr="001A3C65">
              <w:rPr>
                <w:rFonts w:ascii="Verdana" w:hAnsi="Verdana"/>
                <w:color w:val="000000"/>
                <w:sz w:val="22"/>
                <w:szCs w:val="22"/>
                <w:vertAlign w:val="superscript"/>
                <w:lang w:eastAsia="en-GB"/>
              </w:rPr>
              <w:t>1</w:t>
            </w:r>
            <w:r w:rsidRPr="001A3C65">
              <w:rPr>
                <w:rFonts w:ascii="Verdana" w:hAnsi="Verdana"/>
                <w:color w:val="000000"/>
                <w:sz w:val="22"/>
                <w:szCs w:val="22"/>
                <w:lang w:eastAsia="en-GB"/>
              </w:rPr>
              <w:t>) Pentru bolnavii incluşi în programele naţionale de sănătate decontate din bugetul FNUASS, respectiv bugetul Ministerului Sănătăţii, precum şi pentru cei care beneficiază de servicii medicale în baza art. 100 şi art. 111, furnizorii publici şi privaţi au obligaţia de a nu încasa sume suplimentare faţă de cele decontate potrivit actelor normative în vigoare."</w:t>
            </w:r>
            <w:r w:rsidRPr="002F30FB">
              <w:rPr>
                <w:rFonts w:ascii="Verdana" w:hAnsi="Verdana"/>
                <w:b/>
                <w:sz w:val="22"/>
                <w:szCs w:val="22"/>
                <w:lang w:eastAsia="en-GB"/>
              </w:rPr>
              <w:t xml:space="preserve"> </w:t>
            </w:r>
          </w:p>
          <w:p w14:paraId="2E8DC5A9" w14:textId="77777777" w:rsidR="002F30FB" w:rsidRDefault="002F30FB" w:rsidP="002F30FB">
            <w:pPr>
              <w:shd w:val="clear" w:color="auto" w:fill="FFFFFF"/>
              <w:jc w:val="both"/>
              <w:rPr>
                <w:rFonts w:ascii="Verdana" w:hAnsi="Verdana"/>
                <w:b/>
                <w:sz w:val="22"/>
                <w:szCs w:val="22"/>
                <w:lang w:eastAsia="en-GB"/>
              </w:rPr>
            </w:pPr>
          </w:p>
          <w:p w14:paraId="0FE4B013" w14:textId="77777777" w:rsidR="002F30FB" w:rsidRPr="002F30FB" w:rsidRDefault="002F30FB" w:rsidP="002F30FB">
            <w:pPr>
              <w:shd w:val="clear" w:color="auto" w:fill="FFFFFF"/>
              <w:jc w:val="both"/>
              <w:rPr>
                <w:rFonts w:ascii="Verdana" w:hAnsi="Verdana"/>
                <w:b/>
                <w:color w:val="000000"/>
                <w:sz w:val="22"/>
                <w:szCs w:val="22"/>
                <w:lang w:eastAsia="en-GB"/>
              </w:rPr>
            </w:pPr>
            <w:r w:rsidRPr="002F30FB">
              <w:rPr>
                <w:rFonts w:ascii="Verdana" w:hAnsi="Verdana"/>
                <w:b/>
                <w:sz w:val="22"/>
                <w:szCs w:val="22"/>
                <w:lang w:eastAsia="en-GB"/>
              </w:rPr>
              <w:t>4</w:t>
            </w:r>
            <w:r w:rsidRPr="002F30FB">
              <w:rPr>
                <w:rFonts w:ascii="Verdana" w:hAnsi="Verdana"/>
                <w:b/>
                <w:bCs/>
                <w:color w:val="8F0000"/>
                <w:sz w:val="22"/>
                <w:szCs w:val="22"/>
                <w:lang w:eastAsia="en-GB"/>
              </w:rPr>
              <w:t xml:space="preserve">. </w:t>
            </w:r>
            <w:r w:rsidRPr="002F30FB">
              <w:rPr>
                <w:rFonts w:ascii="Verdana" w:hAnsi="Verdana"/>
                <w:b/>
                <w:color w:val="000000"/>
                <w:sz w:val="22"/>
                <w:szCs w:val="22"/>
                <w:lang w:eastAsia="en-GB"/>
              </w:rPr>
              <w:t>La articolul 58</w:t>
            </w:r>
            <w:r w:rsidRPr="002F30FB">
              <w:rPr>
                <w:rFonts w:ascii="Verdana" w:hAnsi="Verdana"/>
                <w:b/>
                <w:color w:val="000000"/>
                <w:sz w:val="22"/>
                <w:szCs w:val="22"/>
                <w:vertAlign w:val="superscript"/>
                <w:lang w:eastAsia="en-GB"/>
              </w:rPr>
              <w:t>1</w:t>
            </w:r>
            <w:r w:rsidRPr="002F30FB">
              <w:rPr>
                <w:rFonts w:ascii="Verdana" w:hAnsi="Verdana"/>
                <w:b/>
                <w:color w:val="000000"/>
                <w:sz w:val="22"/>
                <w:szCs w:val="22"/>
                <w:lang w:eastAsia="en-GB"/>
              </w:rPr>
              <w:t>, după alineatul (1) se introduce un nou alineat, alineatul (1</w:t>
            </w:r>
            <w:r w:rsidRPr="002F30FB">
              <w:rPr>
                <w:rFonts w:ascii="Verdana" w:hAnsi="Verdana"/>
                <w:b/>
                <w:color w:val="000000"/>
                <w:sz w:val="22"/>
                <w:szCs w:val="22"/>
                <w:vertAlign w:val="superscript"/>
                <w:lang w:eastAsia="en-GB"/>
              </w:rPr>
              <w:t>1</w:t>
            </w:r>
            <w:r w:rsidRPr="002F30FB">
              <w:rPr>
                <w:rFonts w:ascii="Verdana" w:hAnsi="Verdana"/>
                <w:b/>
                <w:color w:val="000000"/>
                <w:sz w:val="22"/>
                <w:szCs w:val="22"/>
                <w:lang w:eastAsia="en-GB"/>
              </w:rPr>
              <w:t>), cu următorul cuprins:</w:t>
            </w:r>
          </w:p>
          <w:p w14:paraId="53438DE9" w14:textId="77777777" w:rsidR="002F30FB" w:rsidRDefault="002F30FB" w:rsidP="002F30FB">
            <w:pPr>
              <w:shd w:val="clear" w:color="auto" w:fill="FFFFFF"/>
              <w:jc w:val="both"/>
              <w:rPr>
                <w:rFonts w:ascii="Verdana" w:hAnsi="Verdana"/>
                <w:color w:val="000000"/>
                <w:sz w:val="22"/>
                <w:szCs w:val="22"/>
                <w:lang w:eastAsia="en-GB"/>
              </w:rPr>
            </w:pPr>
            <w:bookmarkStart w:id="5" w:name="do|arI|pt4|pa1"/>
            <w:bookmarkEnd w:id="5"/>
            <w:r w:rsidRPr="001A3C65">
              <w:rPr>
                <w:rFonts w:ascii="Verdana" w:hAnsi="Verdana"/>
                <w:color w:val="000000"/>
                <w:sz w:val="22"/>
                <w:szCs w:val="22"/>
                <w:lang w:eastAsia="en-GB"/>
              </w:rPr>
              <w:t>"(1</w:t>
            </w:r>
            <w:r w:rsidRPr="001A3C65">
              <w:rPr>
                <w:rFonts w:ascii="Verdana" w:hAnsi="Verdana"/>
                <w:color w:val="000000"/>
                <w:sz w:val="22"/>
                <w:szCs w:val="22"/>
                <w:vertAlign w:val="superscript"/>
                <w:lang w:eastAsia="en-GB"/>
              </w:rPr>
              <w:t>1</w:t>
            </w:r>
            <w:r w:rsidRPr="001A3C65">
              <w:rPr>
                <w:rFonts w:ascii="Verdana" w:hAnsi="Verdana"/>
                <w:color w:val="000000"/>
                <w:sz w:val="22"/>
                <w:szCs w:val="22"/>
                <w:lang w:eastAsia="en-GB"/>
              </w:rPr>
              <w:t xml:space="preserve">) Contractele, încheiate ca urmare a desfăşurării procedurilor de achiziţie publică prevăzute la alin. (1), vor fi </w:t>
            </w:r>
            <w:r w:rsidRPr="001A3C65">
              <w:rPr>
                <w:rFonts w:ascii="Verdana" w:hAnsi="Verdana"/>
                <w:color w:val="000000"/>
                <w:sz w:val="22"/>
                <w:szCs w:val="22"/>
                <w:lang w:eastAsia="en-GB"/>
              </w:rPr>
              <w:lastRenderedPageBreak/>
              <w:t>atribuite pe baza criteriului cel mai bun raport calitate-preţ."</w:t>
            </w:r>
          </w:p>
          <w:p w14:paraId="61A808A5" w14:textId="77777777" w:rsidR="002F30FB" w:rsidRPr="001A3C65" w:rsidRDefault="002F30FB" w:rsidP="002F30FB">
            <w:pPr>
              <w:shd w:val="clear" w:color="auto" w:fill="FFFFFF"/>
              <w:jc w:val="both"/>
              <w:rPr>
                <w:rFonts w:ascii="Verdana" w:hAnsi="Verdana"/>
                <w:color w:val="000000"/>
                <w:sz w:val="22"/>
                <w:szCs w:val="22"/>
                <w:lang w:eastAsia="en-GB"/>
              </w:rPr>
            </w:pPr>
          </w:p>
          <w:p w14:paraId="06609C74" w14:textId="77777777" w:rsidR="002F30FB" w:rsidRPr="00552349" w:rsidRDefault="002F30FB" w:rsidP="002F30FB">
            <w:pPr>
              <w:shd w:val="clear" w:color="auto" w:fill="FFFFFF"/>
              <w:jc w:val="both"/>
              <w:rPr>
                <w:rFonts w:ascii="Verdana" w:hAnsi="Verdana"/>
                <w:sz w:val="22"/>
                <w:szCs w:val="22"/>
                <w:lang w:eastAsia="en-GB"/>
              </w:rPr>
            </w:pPr>
            <w:r w:rsidRPr="00552349">
              <w:rPr>
                <w:rFonts w:ascii="Verdana" w:hAnsi="Verdana"/>
                <w:b/>
                <w:bCs/>
                <w:sz w:val="22"/>
                <w:szCs w:val="22"/>
                <w:lang w:eastAsia="en-GB"/>
              </w:rPr>
              <w:t>5.</w:t>
            </w:r>
            <w:r>
              <w:rPr>
                <w:rFonts w:ascii="Verdana" w:hAnsi="Verdana"/>
                <w:b/>
                <w:bCs/>
                <w:sz w:val="22"/>
                <w:szCs w:val="22"/>
                <w:lang w:eastAsia="en-GB"/>
              </w:rPr>
              <w:t xml:space="preserve"> </w:t>
            </w:r>
            <w:r w:rsidRPr="002F30FB">
              <w:rPr>
                <w:rFonts w:ascii="Verdana" w:hAnsi="Verdana"/>
                <w:b/>
                <w:sz w:val="22"/>
                <w:szCs w:val="22"/>
                <w:lang w:eastAsia="en-GB"/>
              </w:rPr>
              <w:t>La articolul 111, după alineatul (2) se introduc două noi alineate, alineatele (2</w:t>
            </w:r>
            <w:r w:rsidRPr="002F30FB">
              <w:rPr>
                <w:rFonts w:ascii="Verdana" w:hAnsi="Verdana"/>
                <w:b/>
                <w:sz w:val="22"/>
                <w:szCs w:val="22"/>
                <w:vertAlign w:val="superscript"/>
                <w:lang w:eastAsia="en-GB"/>
              </w:rPr>
              <w:t>1</w:t>
            </w:r>
            <w:r w:rsidRPr="002F30FB">
              <w:rPr>
                <w:rFonts w:ascii="Verdana" w:hAnsi="Verdana"/>
                <w:b/>
                <w:sz w:val="22"/>
                <w:szCs w:val="22"/>
                <w:lang w:eastAsia="en-GB"/>
              </w:rPr>
              <w:t>) şi (2</w:t>
            </w:r>
            <w:r w:rsidRPr="002F30FB">
              <w:rPr>
                <w:rFonts w:ascii="Verdana" w:hAnsi="Verdana"/>
                <w:b/>
                <w:sz w:val="22"/>
                <w:szCs w:val="22"/>
                <w:vertAlign w:val="superscript"/>
                <w:lang w:eastAsia="en-GB"/>
              </w:rPr>
              <w:t>2</w:t>
            </w:r>
            <w:r w:rsidRPr="002F30FB">
              <w:rPr>
                <w:rFonts w:ascii="Verdana" w:hAnsi="Verdana"/>
                <w:b/>
                <w:sz w:val="22"/>
                <w:szCs w:val="22"/>
                <w:lang w:eastAsia="en-GB"/>
              </w:rPr>
              <w:t>), cu următorul cuprins:</w:t>
            </w:r>
          </w:p>
          <w:p w14:paraId="435EC0F1" w14:textId="77777777" w:rsidR="002F30FB" w:rsidRPr="00552349" w:rsidRDefault="002F30FB" w:rsidP="002F30FB">
            <w:pPr>
              <w:shd w:val="clear" w:color="auto" w:fill="FFFFFF"/>
              <w:jc w:val="both"/>
              <w:rPr>
                <w:rFonts w:ascii="Verdana" w:hAnsi="Verdana"/>
                <w:sz w:val="22"/>
                <w:szCs w:val="22"/>
                <w:lang w:eastAsia="en-GB"/>
              </w:rPr>
            </w:pPr>
            <w:bookmarkStart w:id="6" w:name="do|arI|pt5|pa1"/>
            <w:bookmarkEnd w:id="6"/>
            <w:r w:rsidRPr="00552349">
              <w:rPr>
                <w:rFonts w:ascii="Verdana" w:hAnsi="Verdana"/>
                <w:sz w:val="22"/>
                <w:szCs w:val="22"/>
                <w:lang w:eastAsia="en-GB"/>
              </w:rPr>
              <w:t>"(2</w:t>
            </w:r>
            <w:r w:rsidRPr="00552349">
              <w:rPr>
                <w:rFonts w:ascii="Verdana" w:hAnsi="Verdana"/>
                <w:sz w:val="22"/>
                <w:szCs w:val="22"/>
                <w:vertAlign w:val="superscript"/>
                <w:lang w:eastAsia="en-GB"/>
              </w:rPr>
              <w:t>1</w:t>
            </w:r>
            <w:r w:rsidRPr="00552349">
              <w:rPr>
                <w:rFonts w:ascii="Verdana" w:hAnsi="Verdana"/>
                <w:sz w:val="22"/>
                <w:szCs w:val="22"/>
                <w:lang w:eastAsia="en-GB"/>
              </w:rPr>
              <w:t>) Lista spitalelor private în cadrul cărora se pot organiza servicii medicale private de urgenţă se aprobă prin hotărâre a Guvernului, în urma verificării respectării standardelor prevăzute la alin. (2).</w:t>
            </w:r>
          </w:p>
          <w:p w14:paraId="251CBD3C" w14:textId="77777777" w:rsidR="002F30FB" w:rsidRDefault="002F30FB" w:rsidP="002F30FB">
            <w:pPr>
              <w:shd w:val="clear" w:color="auto" w:fill="FFFFFF"/>
              <w:jc w:val="both"/>
              <w:rPr>
                <w:rFonts w:ascii="Verdana" w:hAnsi="Verdana"/>
                <w:sz w:val="22"/>
                <w:szCs w:val="22"/>
                <w:lang w:eastAsia="en-GB"/>
              </w:rPr>
            </w:pPr>
            <w:bookmarkStart w:id="7" w:name="do|arI|pt5|pa2"/>
            <w:bookmarkEnd w:id="7"/>
            <w:r w:rsidRPr="00552349">
              <w:rPr>
                <w:rFonts w:ascii="Verdana" w:hAnsi="Verdana"/>
                <w:sz w:val="22"/>
                <w:szCs w:val="22"/>
                <w:lang w:eastAsia="en-GB"/>
              </w:rPr>
              <w:t>(2</w:t>
            </w:r>
            <w:r w:rsidRPr="00552349">
              <w:rPr>
                <w:rFonts w:ascii="Verdana" w:hAnsi="Verdana"/>
                <w:sz w:val="22"/>
                <w:szCs w:val="22"/>
                <w:vertAlign w:val="superscript"/>
                <w:lang w:eastAsia="en-GB"/>
              </w:rPr>
              <w:t>2</w:t>
            </w:r>
            <w:r w:rsidRPr="00552349">
              <w:rPr>
                <w:rFonts w:ascii="Verdana" w:hAnsi="Verdana"/>
                <w:sz w:val="22"/>
                <w:szCs w:val="22"/>
                <w:lang w:eastAsia="en-GB"/>
              </w:rPr>
              <w:t>) În vederea verificării standardelor menţionate la alin. (2), spitalele private vor depune la Ministerul Sănătăţii documentaţia stabilită prin hotărâre a Guvernului."</w:t>
            </w:r>
          </w:p>
          <w:p w14:paraId="5A947EE9" w14:textId="77777777" w:rsidR="002F30FB" w:rsidRPr="00552349" w:rsidRDefault="002F30FB" w:rsidP="002F30FB">
            <w:pPr>
              <w:shd w:val="clear" w:color="auto" w:fill="FFFFFF"/>
              <w:jc w:val="both"/>
              <w:rPr>
                <w:rFonts w:ascii="Verdana" w:hAnsi="Verdana"/>
                <w:sz w:val="22"/>
                <w:szCs w:val="22"/>
                <w:lang w:eastAsia="en-GB"/>
              </w:rPr>
            </w:pPr>
          </w:p>
          <w:p w14:paraId="0DD5A1DD" w14:textId="77777777" w:rsidR="002F30FB" w:rsidRPr="00552349" w:rsidRDefault="002F30FB" w:rsidP="002F30FB">
            <w:pPr>
              <w:shd w:val="clear" w:color="auto" w:fill="FFFFFF"/>
              <w:jc w:val="both"/>
              <w:rPr>
                <w:rFonts w:ascii="Verdana" w:hAnsi="Verdana"/>
                <w:sz w:val="22"/>
                <w:szCs w:val="22"/>
                <w:lang w:eastAsia="en-GB"/>
              </w:rPr>
            </w:pPr>
            <w:r w:rsidRPr="00552349">
              <w:rPr>
                <w:rFonts w:ascii="Verdana" w:hAnsi="Verdana"/>
                <w:b/>
                <w:bCs/>
                <w:sz w:val="22"/>
                <w:szCs w:val="22"/>
                <w:lang w:eastAsia="en-GB"/>
              </w:rPr>
              <w:t>6.</w:t>
            </w:r>
            <w:r>
              <w:rPr>
                <w:rFonts w:ascii="Verdana" w:hAnsi="Verdana"/>
                <w:b/>
                <w:bCs/>
                <w:sz w:val="22"/>
                <w:szCs w:val="22"/>
                <w:lang w:eastAsia="en-GB"/>
              </w:rPr>
              <w:t xml:space="preserve"> </w:t>
            </w:r>
            <w:r w:rsidRPr="002F30FB">
              <w:rPr>
                <w:rFonts w:ascii="Verdana" w:hAnsi="Verdana"/>
                <w:b/>
                <w:sz w:val="22"/>
                <w:szCs w:val="22"/>
                <w:lang w:eastAsia="en-GB"/>
              </w:rPr>
              <w:t>La articolul 111, după alineatul (3) se introduc două noi alineate, alineatele (3</w:t>
            </w:r>
            <w:r w:rsidRPr="002F30FB">
              <w:rPr>
                <w:rFonts w:ascii="Verdana" w:hAnsi="Verdana"/>
                <w:b/>
                <w:sz w:val="22"/>
                <w:szCs w:val="22"/>
                <w:vertAlign w:val="superscript"/>
                <w:lang w:eastAsia="en-GB"/>
              </w:rPr>
              <w:t>1</w:t>
            </w:r>
            <w:r w:rsidRPr="002F30FB">
              <w:rPr>
                <w:rFonts w:ascii="Verdana" w:hAnsi="Verdana"/>
                <w:b/>
                <w:sz w:val="22"/>
                <w:szCs w:val="22"/>
                <w:lang w:eastAsia="en-GB"/>
              </w:rPr>
              <w:t>) şi (3</w:t>
            </w:r>
            <w:r w:rsidRPr="002F30FB">
              <w:rPr>
                <w:rFonts w:ascii="Verdana" w:hAnsi="Verdana"/>
                <w:b/>
                <w:sz w:val="22"/>
                <w:szCs w:val="22"/>
                <w:vertAlign w:val="superscript"/>
                <w:lang w:eastAsia="en-GB"/>
              </w:rPr>
              <w:t>2</w:t>
            </w:r>
            <w:r w:rsidRPr="002F30FB">
              <w:rPr>
                <w:rFonts w:ascii="Verdana" w:hAnsi="Verdana"/>
                <w:b/>
                <w:sz w:val="22"/>
                <w:szCs w:val="22"/>
                <w:lang w:eastAsia="en-GB"/>
              </w:rPr>
              <w:t>), cu următorul cuprins:</w:t>
            </w:r>
          </w:p>
          <w:p w14:paraId="57AF605E" w14:textId="77777777" w:rsidR="002F30FB" w:rsidRPr="00552349" w:rsidRDefault="002F30FB" w:rsidP="002F30FB">
            <w:pPr>
              <w:shd w:val="clear" w:color="auto" w:fill="FFFFFF"/>
              <w:jc w:val="both"/>
              <w:rPr>
                <w:rFonts w:ascii="Verdana" w:hAnsi="Verdana"/>
                <w:sz w:val="22"/>
                <w:szCs w:val="22"/>
                <w:lang w:eastAsia="en-GB"/>
              </w:rPr>
            </w:pPr>
            <w:bookmarkStart w:id="8" w:name="do|arI|pt6|pa1"/>
            <w:bookmarkEnd w:id="8"/>
            <w:r w:rsidRPr="00552349">
              <w:rPr>
                <w:rFonts w:ascii="Verdana" w:hAnsi="Verdana"/>
                <w:sz w:val="22"/>
                <w:szCs w:val="22"/>
                <w:lang w:eastAsia="en-GB"/>
              </w:rPr>
              <w:t>"(3</w:t>
            </w:r>
            <w:r w:rsidRPr="00552349">
              <w:rPr>
                <w:rFonts w:ascii="Verdana" w:hAnsi="Verdana"/>
                <w:sz w:val="22"/>
                <w:szCs w:val="22"/>
                <w:vertAlign w:val="superscript"/>
                <w:lang w:eastAsia="en-GB"/>
              </w:rPr>
              <w:t>1</w:t>
            </w:r>
            <w:r w:rsidRPr="00552349">
              <w:rPr>
                <w:rFonts w:ascii="Verdana" w:hAnsi="Verdana"/>
                <w:sz w:val="22"/>
                <w:szCs w:val="22"/>
                <w:lang w:eastAsia="en-GB"/>
              </w:rPr>
              <w:t xml:space="preserve">) Cheltuielile pentru îngrijirea pacienţilor aflaţi în stare critică sau cu acuze ce ridică suspiciunea unei afecţiuni </w:t>
            </w:r>
            <w:r w:rsidRPr="00552349">
              <w:rPr>
                <w:rFonts w:ascii="Verdana" w:hAnsi="Verdana"/>
                <w:sz w:val="22"/>
                <w:szCs w:val="22"/>
                <w:lang w:eastAsia="en-GB"/>
              </w:rPr>
              <w:lastRenderedPageBreak/>
              <w:t>acute grave care nu pot fi acoperite din sumele obţinute pe baza contractelor încheiate de către spitalele private cu casele de asigurări de sănătate vor fi decontate de la bugetul de stat, prin bugetul Ministerului Sănătăţii. Sumele aferente decontului per caz nu pot depăşi sumele decontate pentru cazuri similare din sistemul public de urgenţă.</w:t>
            </w:r>
          </w:p>
          <w:p w14:paraId="7E10E21E" w14:textId="77777777" w:rsidR="002F30FB" w:rsidRDefault="002F30FB" w:rsidP="002F30FB">
            <w:pPr>
              <w:shd w:val="clear" w:color="auto" w:fill="FFFFFF"/>
              <w:jc w:val="both"/>
              <w:rPr>
                <w:rFonts w:ascii="Verdana" w:hAnsi="Verdana"/>
                <w:sz w:val="22"/>
                <w:szCs w:val="22"/>
                <w:lang w:eastAsia="en-GB"/>
              </w:rPr>
            </w:pPr>
            <w:bookmarkStart w:id="9" w:name="do|arI|pt6|pa2"/>
            <w:bookmarkEnd w:id="9"/>
            <w:r w:rsidRPr="00552349">
              <w:rPr>
                <w:rFonts w:ascii="Verdana" w:hAnsi="Verdana"/>
                <w:sz w:val="22"/>
                <w:szCs w:val="22"/>
                <w:lang w:eastAsia="en-GB"/>
              </w:rPr>
              <w:t>(3</w:t>
            </w:r>
            <w:r w:rsidRPr="00552349">
              <w:rPr>
                <w:rFonts w:ascii="Verdana" w:hAnsi="Verdana"/>
                <w:sz w:val="22"/>
                <w:szCs w:val="22"/>
                <w:vertAlign w:val="superscript"/>
                <w:lang w:eastAsia="en-GB"/>
              </w:rPr>
              <w:t>2</w:t>
            </w:r>
            <w:r w:rsidRPr="00552349">
              <w:rPr>
                <w:rFonts w:ascii="Verdana" w:hAnsi="Verdana"/>
                <w:sz w:val="22"/>
                <w:szCs w:val="22"/>
                <w:lang w:eastAsia="en-GB"/>
              </w:rPr>
              <w:t>) Procedurile şi condiţiile privind decontarea cheltuielilor prevăzute la alin. (3</w:t>
            </w:r>
            <w:r w:rsidRPr="00552349">
              <w:rPr>
                <w:rFonts w:ascii="Verdana" w:hAnsi="Verdana"/>
                <w:sz w:val="22"/>
                <w:szCs w:val="22"/>
                <w:vertAlign w:val="superscript"/>
                <w:lang w:eastAsia="en-GB"/>
              </w:rPr>
              <w:t>1</w:t>
            </w:r>
            <w:r w:rsidRPr="00552349">
              <w:rPr>
                <w:rFonts w:ascii="Verdana" w:hAnsi="Verdana"/>
                <w:sz w:val="22"/>
                <w:szCs w:val="22"/>
                <w:lang w:eastAsia="en-GB"/>
              </w:rPr>
              <w:t>) se stabilesc în mod concurenţial, transparent şi nediscriminatoriu prin hotărâre a Guvernului."</w:t>
            </w:r>
          </w:p>
          <w:p w14:paraId="68BF8F48" w14:textId="77777777" w:rsidR="002F30FB" w:rsidRPr="00552349" w:rsidRDefault="002F30FB" w:rsidP="002F30FB">
            <w:pPr>
              <w:shd w:val="clear" w:color="auto" w:fill="FFFFFF"/>
              <w:jc w:val="both"/>
              <w:rPr>
                <w:rFonts w:ascii="Verdana" w:hAnsi="Verdana"/>
                <w:sz w:val="22"/>
                <w:szCs w:val="22"/>
                <w:lang w:eastAsia="en-GB"/>
              </w:rPr>
            </w:pPr>
          </w:p>
          <w:p w14:paraId="17E8BD10" w14:textId="77777777" w:rsidR="002F30FB" w:rsidRPr="00552349" w:rsidRDefault="002F30FB" w:rsidP="002F30FB">
            <w:pPr>
              <w:shd w:val="clear" w:color="auto" w:fill="FFFFFF"/>
              <w:jc w:val="both"/>
              <w:rPr>
                <w:rFonts w:ascii="Verdana" w:hAnsi="Verdana"/>
                <w:sz w:val="22"/>
                <w:szCs w:val="22"/>
                <w:lang w:eastAsia="en-GB"/>
              </w:rPr>
            </w:pPr>
            <w:r w:rsidRPr="00552349">
              <w:rPr>
                <w:rFonts w:ascii="Verdana" w:hAnsi="Verdana"/>
                <w:b/>
                <w:bCs/>
                <w:sz w:val="22"/>
                <w:szCs w:val="22"/>
                <w:lang w:eastAsia="en-GB"/>
              </w:rPr>
              <w:t>7.</w:t>
            </w:r>
            <w:r>
              <w:rPr>
                <w:rFonts w:ascii="Verdana" w:hAnsi="Verdana"/>
                <w:b/>
                <w:bCs/>
                <w:sz w:val="22"/>
                <w:szCs w:val="22"/>
                <w:lang w:eastAsia="en-GB"/>
              </w:rPr>
              <w:t xml:space="preserve"> </w:t>
            </w:r>
            <w:r w:rsidRPr="002F30FB">
              <w:rPr>
                <w:rFonts w:ascii="Verdana" w:hAnsi="Verdana"/>
                <w:b/>
                <w:sz w:val="22"/>
                <w:szCs w:val="22"/>
                <w:lang w:eastAsia="en-GB"/>
              </w:rPr>
              <w:t>La articolul 230, după alineatul (2</w:t>
            </w:r>
            <w:r w:rsidRPr="002F30FB">
              <w:rPr>
                <w:rFonts w:ascii="Verdana" w:hAnsi="Verdana"/>
                <w:b/>
                <w:sz w:val="22"/>
                <w:szCs w:val="22"/>
                <w:vertAlign w:val="superscript"/>
                <w:lang w:eastAsia="en-GB"/>
              </w:rPr>
              <w:t>3</w:t>
            </w:r>
            <w:r w:rsidRPr="002F30FB">
              <w:rPr>
                <w:rFonts w:ascii="Verdana" w:hAnsi="Verdana"/>
                <w:b/>
                <w:sz w:val="22"/>
                <w:szCs w:val="22"/>
                <w:lang w:eastAsia="en-GB"/>
              </w:rPr>
              <w:t>) se introduce un nou alineat, alineatul (2</w:t>
            </w:r>
            <w:r w:rsidRPr="002F30FB">
              <w:rPr>
                <w:rFonts w:ascii="Verdana" w:hAnsi="Verdana"/>
                <w:b/>
                <w:sz w:val="22"/>
                <w:szCs w:val="22"/>
                <w:vertAlign w:val="superscript"/>
                <w:lang w:eastAsia="en-GB"/>
              </w:rPr>
              <w:t>4</w:t>
            </w:r>
            <w:r w:rsidRPr="002F30FB">
              <w:rPr>
                <w:rFonts w:ascii="Verdana" w:hAnsi="Verdana"/>
                <w:b/>
                <w:sz w:val="22"/>
                <w:szCs w:val="22"/>
                <w:lang w:eastAsia="en-GB"/>
              </w:rPr>
              <w:t>), cu următorul cuprins:</w:t>
            </w:r>
          </w:p>
          <w:p w14:paraId="56A9C49C" w14:textId="77777777" w:rsidR="002F30FB" w:rsidRDefault="002F30FB" w:rsidP="002F30FB">
            <w:pPr>
              <w:shd w:val="clear" w:color="auto" w:fill="FFFFFF"/>
              <w:jc w:val="both"/>
              <w:rPr>
                <w:rFonts w:ascii="Verdana" w:hAnsi="Verdana"/>
                <w:sz w:val="22"/>
                <w:szCs w:val="22"/>
                <w:lang w:eastAsia="en-GB"/>
              </w:rPr>
            </w:pPr>
            <w:bookmarkStart w:id="10" w:name="do|arI|pt7|pa1"/>
            <w:bookmarkEnd w:id="10"/>
            <w:r w:rsidRPr="00552349">
              <w:rPr>
                <w:rFonts w:ascii="Verdana" w:hAnsi="Verdana"/>
                <w:sz w:val="22"/>
                <w:szCs w:val="22"/>
                <w:lang w:eastAsia="en-GB"/>
              </w:rPr>
              <w:t>"(2</w:t>
            </w:r>
            <w:r w:rsidRPr="00552349">
              <w:rPr>
                <w:rFonts w:ascii="Verdana" w:hAnsi="Verdana"/>
                <w:sz w:val="22"/>
                <w:szCs w:val="22"/>
                <w:vertAlign w:val="superscript"/>
                <w:lang w:eastAsia="en-GB"/>
              </w:rPr>
              <w:t>4</w:t>
            </w:r>
            <w:r w:rsidRPr="00552349">
              <w:rPr>
                <w:rFonts w:ascii="Verdana" w:hAnsi="Verdana"/>
                <w:sz w:val="22"/>
                <w:szCs w:val="22"/>
                <w:lang w:eastAsia="en-GB"/>
              </w:rPr>
              <w:t>) Prevederile alin. (2</w:t>
            </w:r>
            <w:r w:rsidRPr="00552349">
              <w:rPr>
                <w:rFonts w:ascii="Verdana" w:hAnsi="Verdana"/>
                <w:sz w:val="22"/>
                <w:szCs w:val="22"/>
                <w:vertAlign w:val="superscript"/>
                <w:lang w:eastAsia="en-GB"/>
              </w:rPr>
              <w:t>1</w:t>
            </w:r>
            <w:r w:rsidRPr="00552349">
              <w:rPr>
                <w:rFonts w:ascii="Verdana" w:hAnsi="Verdana"/>
                <w:sz w:val="22"/>
                <w:szCs w:val="22"/>
                <w:lang w:eastAsia="en-GB"/>
              </w:rPr>
              <w:t>)-(2</w:t>
            </w:r>
            <w:r w:rsidRPr="00552349">
              <w:rPr>
                <w:rFonts w:ascii="Verdana" w:hAnsi="Verdana"/>
                <w:sz w:val="22"/>
                <w:szCs w:val="22"/>
                <w:vertAlign w:val="superscript"/>
                <w:lang w:eastAsia="en-GB"/>
              </w:rPr>
              <w:t>3</w:t>
            </w:r>
            <w:r w:rsidRPr="00552349">
              <w:rPr>
                <w:rFonts w:ascii="Verdana" w:hAnsi="Verdana"/>
                <w:sz w:val="22"/>
                <w:szCs w:val="22"/>
                <w:lang w:eastAsia="en-GB"/>
              </w:rPr>
              <w:t>) se aplică începând cu data de 1 aprilie 2021."</w:t>
            </w:r>
          </w:p>
          <w:p w14:paraId="49E87E8C" w14:textId="77777777" w:rsidR="002F30FB" w:rsidRDefault="002F30FB" w:rsidP="002F30FB">
            <w:pPr>
              <w:shd w:val="clear" w:color="auto" w:fill="FFFFFF"/>
              <w:jc w:val="both"/>
              <w:rPr>
                <w:rFonts w:ascii="Verdana" w:hAnsi="Verdana"/>
                <w:sz w:val="22"/>
                <w:szCs w:val="22"/>
                <w:lang w:eastAsia="en-GB"/>
              </w:rPr>
            </w:pPr>
          </w:p>
          <w:p w14:paraId="774B8D95" w14:textId="77777777" w:rsidR="007D02CF" w:rsidRDefault="007D02CF" w:rsidP="002F30FB">
            <w:pPr>
              <w:shd w:val="clear" w:color="auto" w:fill="FFFFFF"/>
              <w:jc w:val="both"/>
              <w:rPr>
                <w:rFonts w:ascii="Verdana" w:hAnsi="Verdana"/>
                <w:sz w:val="22"/>
                <w:szCs w:val="22"/>
                <w:lang w:eastAsia="en-GB"/>
              </w:rPr>
            </w:pPr>
          </w:p>
          <w:p w14:paraId="28838D55" w14:textId="77777777" w:rsidR="007D02CF" w:rsidRDefault="007D02CF" w:rsidP="002F30FB">
            <w:pPr>
              <w:shd w:val="clear" w:color="auto" w:fill="FFFFFF"/>
              <w:jc w:val="both"/>
              <w:rPr>
                <w:rFonts w:ascii="Verdana" w:hAnsi="Verdana"/>
                <w:sz w:val="22"/>
                <w:szCs w:val="22"/>
                <w:lang w:eastAsia="en-GB"/>
              </w:rPr>
            </w:pPr>
          </w:p>
          <w:p w14:paraId="59D1C7A0" w14:textId="77777777" w:rsidR="007D02CF" w:rsidRDefault="007D02CF" w:rsidP="002F30FB">
            <w:pPr>
              <w:shd w:val="clear" w:color="auto" w:fill="FFFFFF"/>
              <w:jc w:val="both"/>
              <w:rPr>
                <w:rFonts w:ascii="Verdana" w:hAnsi="Verdana"/>
                <w:sz w:val="22"/>
                <w:szCs w:val="22"/>
                <w:lang w:eastAsia="en-GB"/>
              </w:rPr>
            </w:pPr>
          </w:p>
          <w:p w14:paraId="5FE4257B" w14:textId="77777777" w:rsidR="007D02CF" w:rsidRPr="00552349" w:rsidRDefault="007D02CF" w:rsidP="002F30FB">
            <w:pPr>
              <w:shd w:val="clear" w:color="auto" w:fill="FFFFFF"/>
              <w:jc w:val="both"/>
              <w:rPr>
                <w:rFonts w:ascii="Verdana" w:hAnsi="Verdana"/>
                <w:sz w:val="22"/>
                <w:szCs w:val="22"/>
                <w:lang w:eastAsia="en-GB"/>
              </w:rPr>
            </w:pPr>
          </w:p>
          <w:p w14:paraId="4E7ED027" w14:textId="77777777" w:rsidR="002F30FB" w:rsidRPr="00552349" w:rsidRDefault="002F30FB" w:rsidP="002F30FB">
            <w:pPr>
              <w:shd w:val="clear" w:color="auto" w:fill="FFFFFF"/>
              <w:jc w:val="both"/>
              <w:rPr>
                <w:rFonts w:ascii="Verdana" w:hAnsi="Verdana"/>
                <w:sz w:val="22"/>
                <w:szCs w:val="22"/>
                <w:lang w:eastAsia="en-GB"/>
              </w:rPr>
            </w:pPr>
            <w:r w:rsidRPr="00552349">
              <w:rPr>
                <w:rFonts w:ascii="Verdana" w:hAnsi="Verdana"/>
                <w:b/>
                <w:bCs/>
                <w:sz w:val="22"/>
                <w:szCs w:val="22"/>
                <w:lang w:eastAsia="en-GB"/>
              </w:rPr>
              <w:lastRenderedPageBreak/>
              <w:t>8.</w:t>
            </w:r>
            <w:r>
              <w:rPr>
                <w:rFonts w:ascii="Verdana" w:hAnsi="Verdana"/>
                <w:b/>
                <w:bCs/>
                <w:sz w:val="22"/>
                <w:szCs w:val="22"/>
                <w:lang w:eastAsia="en-GB"/>
              </w:rPr>
              <w:t xml:space="preserve"> </w:t>
            </w:r>
            <w:r w:rsidRPr="002F30FB">
              <w:rPr>
                <w:rFonts w:ascii="Verdana" w:hAnsi="Verdana"/>
                <w:b/>
                <w:sz w:val="22"/>
                <w:szCs w:val="22"/>
                <w:lang w:eastAsia="en-GB"/>
              </w:rPr>
              <w:t>La articolul 248 alineatul (1), litera e) se modifică şi va avea următorul cuprins:</w:t>
            </w:r>
          </w:p>
          <w:p w14:paraId="7204344B" w14:textId="77777777" w:rsidR="002F30FB" w:rsidRDefault="002F30FB" w:rsidP="002F30FB">
            <w:pPr>
              <w:shd w:val="clear" w:color="auto" w:fill="FFFFFF"/>
              <w:jc w:val="both"/>
              <w:rPr>
                <w:rFonts w:ascii="Verdana" w:hAnsi="Verdana"/>
                <w:sz w:val="22"/>
                <w:szCs w:val="22"/>
                <w:lang w:eastAsia="en-GB"/>
              </w:rPr>
            </w:pPr>
            <w:bookmarkStart w:id="11" w:name="do|arI|pt8|pa1"/>
            <w:bookmarkEnd w:id="11"/>
            <w:r w:rsidRPr="00552349">
              <w:rPr>
                <w:rFonts w:ascii="Verdana" w:hAnsi="Verdana"/>
                <w:sz w:val="22"/>
                <w:szCs w:val="22"/>
                <w:lang w:eastAsia="en-GB"/>
              </w:rPr>
              <w:t>"e) corecţiile estetice efectuate persoanelor cu vârsta de peste 18 ani, cu excepţia reconstrucţiei mamare prin endoprotezare şi a simetrizării consecutive acesteia în cazul intervenţiilor chirurgicale oncologice;"</w:t>
            </w:r>
          </w:p>
          <w:p w14:paraId="26571011" w14:textId="77777777" w:rsidR="002F30FB" w:rsidRPr="00552349" w:rsidRDefault="002F30FB" w:rsidP="002F30FB">
            <w:pPr>
              <w:shd w:val="clear" w:color="auto" w:fill="FFFFFF"/>
              <w:jc w:val="both"/>
              <w:rPr>
                <w:rFonts w:ascii="Verdana" w:hAnsi="Verdana"/>
                <w:sz w:val="22"/>
                <w:szCs w:val="22"/>
                <w:lang w:eastAsia="en-GB"/>
              </w:rPr>
            </w:pPr>
          </w:p>
          <w:p w14:paraId="75102886" w14:textId="77777777" w:rsidR="002F30FB" w:rsidRPr="00552349" w:rsidRDefault="002F30FB" w:rsidP="002F30FB">
            <w:pPr>
              <w:shd w:val="clear" w:color="auto" w:fill="FFFFFF"/>
              <w:jc w:val="both"/>
              <w:rPr>
                <w:rFonts w:ascii="Verdana" w:hAnsi="Verdana"/>
                <w:sz w:val="22"/>
                <w:szCs w:val="22"/>
                <w:lang w:eastAsia="en-GB"/>
              </w:rPr>
            </w:pPr>
            <w:r w:rsidRPr="00552349">
              <w:rPr>
                <w:rFonts w:ascii="Verdana" w:hAnsi="Verdana"/>
                <w:b/>
                <w:bCs/>
                <w:sz w:val="22"/>
                <w:szCs w:val="22"/>
                <w:lang w:eastAsia="en-GB"/>
              </w:rPr>
              <w:t>9.</w:t>
            </w:r>
            <w:r>
              <w:rPr>
                <w:rFonts w:ascii="Verdana" w:hAnsi="Verdana"/>
                <w:b/>
                <w:bCs/>
                <w:sz w:val="22"/>
                <w:szCs w:val="22"/>
                <w:lang w:eastAsia="en-GB"/>
              </w:rPr>
              <w:t xml:space="preserve"> </w:t>
            </w:r>
            <w:r w:rsidRPr="002F30FB">
              <w:rPr>
                <w:rFonts w:ascii="Verdana" w:hAnsi="Verdana"/>
                <w:b/>
                <w:sz w:val="22"/>
                <w:szCs w:val="22"/>
                <w:lang w:eastAsia="en-GB"/>
              </w:rPr>
              <w:t>La articolul 249, alineatul (3) se modifică şi va avea următorul cuprins:</w:t>
            </w:r>
          </w:p>
          <w:p w14:paraId="07EFA068" w14:textId="77777777" w:rsidR="002F30FB" w:rsidRPr="00552349" w:rsidRDefault="002F30FB" w:rsidP="002F30FB">
            <w:pPr>
              <w:shd w:val="clear" w:color="auto" w:fill="FFFFFF"/>
              <w:jc w:val="both"/>
              <w:rPr>
                <w:rFonts w:ascii="Verdana" w:hAnsi="Verdana"/>
                <w:sz w:val="22"/>
                <w:szCs w:val="22"/>
                <w:lang w:eastAsia="en-GB"/>
              </w:rPr>
            </w:pPr>
            <w:bookmarkStart w:id="12" w:name="do|arI|pt9|pa1"/>
            <w:bookmarkEnd w:id="12"/>
            <w:r w:rsidRPr="00552349">
              <w:rPr>
                <w:rFonts w:ascii="Verdana" w:hAnsi="Verdana"/>
                <w:sz w:val="22"/>
                <w:szCs w:val="22"/>
                <w:lang w:eastAsia="en-GB"/>
              </w:rPr>
              <w:t>"(3) Casele de asigurări de sănătate încheie, potrivit legii, contracte cu furnizorii de servicii medicale, medicamente şi dispozitive medicale care respectă următoarele condiţii:</w:t>
            </w:r>
          </w:p>
          <w:p w14:paraId="0EE975D9" w14:textId="77777777" w:rsidR="002F30FB" w:rsidRPr="00552349" w:rsidRDefault="002F30FB" w:rsidP="002F30FB">
            <w:pPr>
              <w:shd w:val="clear" w:color="auto" w:fill="FFFFFF"/>
              <w:jc w:val="both"/>
              <w:rPr>
                <w:rFonts w:ascii="Verdana" w:hAnsi="Verdana"/>
                <w:sz w:val="22"/>
                <w:szCs w:val="22"/>
                <w:lang w:eastAsia="en-GB"/>
              </w:rPr>
            </w:pPr>
            <w:bookmarkStart w:id="13" w:name="do|arI|pt9|pa2"/>
            <w:bookmarkEnd w:id="13"/>
            <w:r w:rsidRPr="00552349">
              <w:rPr>
                <w:rFonts w:ascii="Verdana" w:hAnsi="Verdana"/>
                <w:sz w:val="22"/>
                <w:szCs w:val="22"/>
                <w:lang w:eastAsia="en-GB"/>
              </w:rPr>
              <w:t xml:space="preserve">a) sunt autorizaţi şi evaluaţi potrivit art. 253, pentru furnizorii exceptaţi de la obligativitatea acreditării sau care nu intră sub incidenţa prevederilor referitoare la acreditare, potrivit art. 7 alin. (5) din Legea nr.185/2017 privind asigurarea calităţii în sistemul de sănătate, cu </w:t>
            </w:r>
            <w:r w:rsidRPr="00552349">
              <w:rPr>
                <w:rFonts w:ascii="Verdana" w:hAnsi="Verdana"/>
                <w:sz w:val="22"/>
                <w:szCs w:val="22"/>
                <w:lang w:eastAsia="en-GB"/>
              </w:rPr>
              <w:lastRenderedPageBreak/>
              <w:t>modificările şi completările ulterioare;</w:t>
            </w:r>
          </w:p>
          <w:p w14:paraId="2D5AC4EC" w14:textId="77777777" w:rsidR="002F30FB" w:rsidRPr="00552349" w:rsidRDefault="002F30FB" w:rsidP="002F30FB">
            <w:pPr>
              <w:shd w:val="clear" w:color="auto" w:fill="FFFFFF"/>
              <w:jc w:val="both"/>
              <w:rPr>
                <w:rFonts w:ascii="Verdana" w:hAnsi="Verdana"/>
                <w:sz w:val="22"/>
                <w:szCs w:val="22"/>
                <w:lang w:eastAsia="en-GB"/>
              </w:rPr>
            </w:pPr>
            <w:bookmarkStart w:id="14" w:name="do|arI|pt9|pa3"/>
            <w:bookmarkEnd w:id="14"/>
            <w:r w:rsidRPr="00552349">
              <w:rPr>
                <w:rFonts w:ascii="Verdana" w:hAnsi="Verdana"/>
                <w:sz w:val="22"/>
                <w:szCs w:val="22"/>
                <w:lang w:eastAsia="en-GB"/>
              </w:rPr>
              <w:t>b) sunt autorizaţi şi acreditaţi sau înscrişi în procesul de acreditare, pentru furnizorii obligaţi să se acrediteze sau care au optat să parcurgă voluntar procesul de acreditare;</w:t>
            </w:r>
          </w:p>
          <w:p w14:paraId="0E416954" w14:textId="77777777" w:rsidR="002F30FB" w:rsidRPr="00552349" w:rsidRDefault="002F30FB" w:rsidP="002F30FB">
            <w:pPr>
              <w:shd w:val="clear" w:color="auto" w:fill="FFFFFF"/>
              <w:jc w:val="both"/>
              <w:rPr>
                <w:rFonts w:ascii="Verdana" w:hAnsi="Verdana"/>
                <w:sz w:val="22"/>
                <w:szCs w:val="22"/>
                <w:lang w:eastAsia="en-GB"/>
              </w:rPr>
            </w:pPr>
            <w:bookmarkStart w:id="15" w:name="do|arI|pt9|pa4"/>
            <w:bookmarkEnd w:id="15"/>
            <w:r w:rsidRPr="00552349">
              <w:rPr>
                <w:rFonts w:ascii="Verdana" w:hAnsi="Verdana"/>
                <w:sz w:val="22"/>
                <w:szCs w:val="22"/>
                <w:lang w:eastAsia="en-GB"/>
              </w:rPr>
              <w:t>c) dispun de un sistem informaţional şi informatic a cărui utilizare permite evidenţa, raportarea, decontarea şi controlul serviciilor medicale efectuate, conform cerinţelor CNAS;</w:t>
            </w:r>
          </w:p>
          <w:p w14:paraId="7E727BF3" w14:textId="77777777" w:rsidR="002F30FB" w:rsidRPr="00552349" w:rsidRDefault="002F30FB" w:rsidP="002F30FB">
            <w:pPr>
              <w:shd w:val="clear" w:color="auto" w:fill="FFFFFF"/>
              <w:jc w:val="both"/>
              <w:rPr>
                <w:rFonts w:ascii="Verdana" w:hAnsi="Verdana"/>
                <w:sz w:val="22"/>
                <w:szCs w:val="22"/>
                <w:lang w:eastAsia="en-GB"/>
              </w:rPr>
            </w:pPr>
            <w:bookmarkStart w:id="16" w:name="do|arI|pt9|pa5"/>
            <w:bookmarkEnd w:id="16"/>
            <w:r w:rsidRPr="00552349">
              <w:rPr>
                <w:rFonts w:ascii="Verdana" w:hAnsi="Verdana"/>
                <w:sz w:val="22"/>
                <w:szCs w:val="22"/>
                <w:lang w:eastAsia="en-GB"/>
              </w:rPr>
              <w:t>d) utilizează pentru tratamentul afecţiunilor numai medicamente din Nomenclatorul de produse medicamentoase de uz uman;</w:t>
            </w:r>
          </w:p>
          <w:p w14:paraId="090A2193" w14:textId="77777777" w:rsidR="002F30FB" w:rsidRDefault="002F30FB" w:rsidP="002F30FB">
            <w:pPr>
              <w:shd w:val="clear" w:color="auto" w:fill="FFFFFF"/>
              <w:jc w:val="both"/>
              <w:rPr>
                <w:rFonts w:ascii="Verdana" w:hAnsi="Verdana"/>
                <w:sz w:val="22"/>
                <w:szCs w:val="22"/>
                <w:lang w:eastAsia="en-GB"/>
              </w:rPr>
            </w:pPr>
            <w:bookmarkStart w:id="17" w:name="do|arI|pt9|pa6"/>
            <w:bookmarkEnd w:id="17"/>
            <w:r w:rsidRPr="00552349">
              <w:rPr>
                <w:rFonts w:ascii="Verdana" w:hAnsi="Verdana"/>
                <w:sz w:val="22"/>
                <w:szCs w:val="22"/>
                <w:lang w:eastAsia="en-GB"/>
              </w:rPr>
              <w:t>e) utilizează materiale sanitare şi dispozitive medicale autorizate, conform legii."</w:t>
            </w:r>
          </w:p>
          <w:p w14:paraId="64B6C776" w14:textId="77777777" w:rsidR="002F30FB" w:rsidRPr="00552349" w:rsidRDefault="002F30FB" w:rsidP="002F30FB">
            <w:pPr>
              <w:shd w:val="clear" w:color="auto" w:fill="FFFFFF"/>
              <w:jc w:val="both"/>
              <w:rPr>
                <w:rFonts w:ascii="Verdana" w:hAnsi="Verdana"/>
                <w:sz w:val="22"/>
                <w:szCs w:val="22"/>
                <w:lang w:eastAsia="en-GB"/>
              </w:rPr>
            </w:pPr>
          </w:p>
          <w:p w14:paraId="530EE982" w14:textId="77777777" w:rsidR="002F30FB" w:rsidRPr="00E82818" w:rsidRDefault="002F30FB" w:rsidP="002F30FB">
            <w:pPr>
              <w:shd w:val="clear" w:color="auto" w:fill="FFFFFF"/>
              <w:jc w:val="both"/>
              <w:rPr>
                <w:rFonts w:ascii="Verdana" w:hAnsi="Verdana"/>
                <w:color w:val="000000"/>
                <w:sz w:val="22"/>
                <w:szCs w:val="22"/>
                <w:lang w:eastAsia="en-GB"/>
              </w:rPr>
            </w:pPr>
            <w:r w:rsidRPr="00552349">
              <w:rPr>
                <w:rFonts w:ascii="Verdana" w:hAnsi="Verdana"/>
                <w:b/>
                <w:bCs/>
                <w:sz w:val="22"/>
                <w:szCs w:val="22"/>
                <w:lang w:eastAsia="en-GB"/>
              </w:rPr>
              <w:t>10.</w:t>
            </w:r>
            <w:r>
              <w:rPr>
                <w:rFonts w:ascii="Verdana" w:hAnsi="Verdana"/>
                <w:b/>
                <w:bCs/>
                <w:sz w:val="22"/>
                <w:szCs w:val="22"/>
                <w:lang w:eastAsia="en-GB"/>
              </w:rPr>
              <w:t xml:space="preserve"> </w:t>
            </w:r>
            <w:r w:rsidRPr="002F30FB">
              <w:rPr>
                <w:rFonts w:ascii="Verdana" w:hAnsi="Verdana"/>
                <w:b/>
                <w:sz w:val="22"/>
                <w:szCs w:val="22"/>
                <w:lang w:eastAsia="en-GB"/>
              </w:rPr>
              <w:t xml:space="preserve">La articolul 298, alineatul (1) se modifică </w:t>
            </w:r>
            <w:r w:rsidRPr="002F30FB">
              <w:rPr>
                <w:rFonts w:ascii="Verdana" w:hAnsi="Verdana"/>
                <w:b/>
                <w:color w:val="000000"/>
                <w:sz w:val="22"/>
                <w:szCs w:val="22"/>
                <w:lang w:eastAsia="en-GB"/>
              </w:rPr>
              <w:t>şi va avea următorul cuprins:</w:t>
            </w:r>
          </w:p>
          <w:p w14:paraId="7E2112CA" w14:textId="77777777" w:rsidR="002F30FB" w:rsidRDefault="002F30FB" w:rsidP="002F30FB">
            <w:pPr>
              <w:shd w:val="clear" w:color="auto" w:fill="FFFFFF"/>
              <w:jc w:val="both"/>
              <w:rPr>
                <w:rFonts w:ascii="Verdana" w:hAnsi="Verdana"/>
                <w:b/>
                <w:bCs/>
                <w:sz w:val="22"/>
                <w:szCs w:val="22"/>
                <w:lang w:eastAsia="en-GB"/>
              </w:rPr>
            </w:pPr>
            <w:bookmarkStart w:id="18" w:name="do|arI|pt10|pa1"/>
            <w:bookmarkEnd w:id="18"/>
            <w:r w:rsidRPr="001A3C65">
              <w:rPr>
                <w:rFonts w:ascii="Verdana" w:hAnsi="Verdana"/>
                <w:color w:val="000000"/>
                <w:sz w:val="22"/>
                <w:szCs w:val="22"/>
                <w:lang w:eastAsia="en-GB"/>
              </w:rPr>
              <w:t>"Art. 298</w:t>
            </w:r>
            <w:r>
              <w:rPr>
                <w:rFonts w:ascii="Verdana" w:hAnsi="Verdana"/>
                <w:color w:val="000000"/>
                <w:sz w:val="22"/>
                <w:szCs w:val="22"/>
                <w:lang w:eastAsia="en-GB"/>
              </w:rPr>
              <w:t xml:space="preserve">. - </w:t>
            </w:r>
            <w:bookmarkStart w:id="19" w:name="do|arI|pt10|pa2"/>
            <w:bookmarkEnd w:id="19"/>
            <w:r w:rsidRPr="001A3C65">
              <w:rPr>
                <w:rFonts w:ascii="Verdana" w:hAnsi="Verdana"/>
                <w:color w:val="000000"/>
                <w:sz w:val="22"/>
                <w:szCs w:val="22"/>
                <w:lang w:eastAsia="en-GB"/>
              </w:rPr>
              <w:t xml:space="preserve">(1) Directorii generali ai caselor de asigurări sunt numiţi pe bază de concurs, prin ordin al preşedintelui CNAS. Directorul general devine </w:t>
            </w:r>
            <w:r w:rsidRPr="001A3C65">
              <w:rPr>
                <w:rFonts w:ascii="Verdana" w:hAnsi="Verdana"/>
                <w:color w:val="000000"/>
                <w:sz w:val="22"/>
                <w:szCs w:val="22"/>
                <w:lang w:eastAsia="en-GB"/>
              </w:rPr>
              <w:lastRenderedPageBreak/>
              <w:t>membru de drept al consiliului de administraţie al casei de asigurări şi preşedintele acestuia. Între CNAS şi directorul general al casei de asigurări - manager al sistemului la nivel local - se încheie un contract de management, cu respectarea prevederilor prezentei legi, ale Ordonanţei de urgenţă a Guvernului nr</w:t>
            </w:r>
            <w:r w:rsidRPr="001A3C65">
              <w:rPr>
                <w:rFonts w:ascii="Verdana" w:hAnsi="Verdana"/>
                <w:sz w:val="22"/>
                <w:szCs w:val="22"/>
                <w:lang w:eastAsia="en-GB"/>
              </w:rPr>
              <w:t>.</w:t>
            </w:r>
            <w:r>
              <w:rPr>
                <w:rFonts w:ascii="Verdana" w:hAnsi="Verdana"/>
                <w:sz w:val="22"/>
                <w:szCs w:val="22"/>
                <w:lang w:eastAsia="en-GB"/>
              </w:rPr>
              <w:t xml:space="preserve">57/2019 </w:t>
            </w:r>
            <w:r w:rsidRPr="001A3C65">
              <w:rPr>
                <w:rFonts w:ascii="Verdana" w:hAnsi="Verdana"/>
                <w:color w:val="000000"/>
                <w:sz w:val="22"/>
                <w:szCs w:val="22"/>
                <w:lang w:eastAsia="en-GB"/>
              </w:rPr>
              <w:t>privind Codul administrativ, cu modificările şi completările ulterioare, precum şi în conformitate cu regulile generale referitoare la mandat prevăzute de Legea nr.</w:t>
            </w:r>
            <w:r>
              <w:rPr>
                <w:rFonts w:ascii="Verdana" w:hAnsi="Verdana"/>
                <w:color w:val="000000"/>
                <w:sz w:val="22"/>
                <w:szCs w:val="22"/>
                <w:lang w:eastAsia="en-GB"/>
              </w:rPr>
              <w:t xml:space="preserve">287/2009 </w:t>
            </w:r>
            <w:r w:rsidRPr="001A3C65">
              <w:rPr>
                <w:rFonts w:ascii="Verdana" w:hAnsi="Verdana"/>
                <w:color w:val="000000"/>
                <w:sz w:val="22"/>
                <w:szCs w:val="22"/>
                <w:lang w:eastAsia="en-GB"/>
              </w:rPr>
              <w:t>privind Codul civil, republicată, cu modificările ulterioare. Contractul de management cuprinde, fără a se limita la acestea, şi clauze cu privire la standarde de performanţă, precum şi indicatori de referinţă asociaţi pentru îndeplinirea obligaţiilor asumate."</w:t>
            </w:r>
            <w:r w:rsidRPr="00552349">
              <w:rPr>
                <w:rFonts w:ascii="Verdana" w:hAnsi="Verdana"/>
                <w:b/>
                <w:bCs/>
                <w:sz w:val="22"/>
                <w:szCs w:val="22"/>
                <w:lang w:eastAsia="en-GB"/>
              </w:rPr>
              <w:t xml:space="preserve"> </w:t>
            </w:r>
          </w:p>
          <w:p w14:paraId="55DAC52B" w14:textId="77777777" w:rsidR="002F30FB" w:rsidRDefault="002F30FB" w:rsidP="002F30FB">
            <w:pPr>
              <w:shd w:val="clear" w:color="auto" w:fill="FFFFFF"/>
              <w:jc w:val="both"/>
              <w:rPr>
                <w:rFonts w:ascii="Verdana" w:hAnsi="Verdana"/>
                <w:b/>
                <w:bCs/>
                <w:sz w:val="22"/>
                <w:szCs w:val="22"/>
                <w:lang w:eastAsia="en-GB"/>
              </w:rPr>
            </w:pPr>
          </w:p>
          <w:p w14:paraId="44CAF124" w14:textId="77777777" w:rsidR="007D02CF" w:rsidRDefault="007D02CF" w:rsidP="002F30FB">
            <w:pPr>
              <w:shd w:val="clear" w:color="auto" w:fill="FFFFFF"/>
              <w:jc w:val="both"/>
              <w:rPr>
                <w:rFonts w:ascii="Verdana" w:hAnsi="Verdana"/>
                <w:b/>
                <w:bCs/>
                <w:sz w:val="22"/>
                <w:szCs w:val="22"/>
                <w:lang w:eastAsia="en-GB"/>
              </w:rPr>
            </w:pPr>
          </w:p>
          <w:p w14:paraId="3891C8D9" w14:textId="77777777" w:rsidR="007D02CF" w:rsidRDefault="007D02CF" w:rsidP="002F30FB">
            <w:pPr>
              <w:shd w:val="clear" w:color="auto" w:fill="FFFFFF"/>
              <w:jc w:val="both"/>
              <w:rPr>
                <w:rFonts w:ascii="Verdana" w:hAnsi="Verdana"/>
                <w:b/>
                <w:bCs/>
                <w:sz w:val="22"/>
                <w:szCs w:val="22"/>
                <w:lang w:eastAsia="en-GB"/>
              </w:rPr>
            </w:pPr>
          </w:p>
          <w:p w14:paraId="4BD2ED58" w14:textId="77777777" w:rsidR="002F30FB" w:rsidRPr="00E82818" w:rsidRDefault="002F30FB" w:rsidP="002F30FB">
            <w:pPr>
              <w:shd w:val="clear" w:color="auto" w:fill="FFFFFF"/>
              <w:jc w:val="both"/>
              <w:rPr>
                <w:rFonts w:ascii="Verdana" w:hAnsi="Verdana"/>
                <w:color w:val="000000"/>
                <w:sz w:val="22"/>
                <w:szCs w:val="22"/>
                <w:lang w:eastAsia="en-GB"/>
              </w:rPr>
            </w:pPr>
            <w:r w:rsidRPr="00552349">
              <w:rPr>
                <w:rFonts w:ascii="Verdana" w:hAnsi="Verdana"/>
                <w:b/>
                <w:bCs/>
                <w:sz w:val="22"/>
                <w:szCs w:val="22"/>
                <w:lang w:eastAsia="en-GB"/>
              </w:rPr>
              <w:lastRenderedPageBreak/>
              <w:t>11.</w:t>
            </w:r>
            <w:r>
              <w:rPr>
                <w:rFonts w:ascii="Verdana" w:hAnsi="Verdana"/>
                <w:b/>
                <w:bCs/>
                <w:sz w:val="22"/>
                <w:szCs w:val="22"/>
                <w:lang w:eastAsia="en-GB"/>
              </w:rPr>
              <w:t xml:space="preserve"> </w:t>
            </w:r>
            <w:r w:rsidRPr="002F30FB">
              <w:rPr>
                <w:rFonts w:ascii="Verdana" w:hAnsi="Verdana"/>
                <w:b/>
                <w:sz w:val="22"/>
                <w:szCs w:val="22"/>
                <w:lang w:eastAsia="en-GB"/>
              </w:rPr>
              <w:t xml:space="preserve">La articolul 320, alineatul (1) se modifică </w:t>
            </w:r>
            <w:r w:rsidRPr="002F30FB">
              <w:rPr>
                <w:rFonts w:ascii="Verdana" w:hAnsi="Verdana"/>
                <w:b/>
                <w:color w:val="000000"/>
                <w:sz w:val="22"/>
                <w:szCs w:val="22"/>
                <w:lang w:eastAsia="en-GB"/>
              </w:rPr>
              <w:t>şi va avea următorul cuprins:</w:t>
            </w:r>
          </w:p>
          <w:p w14:paraId="75E831DE" w14:textId="77777777" w:rsidR="002F30FB" w:rsidRDefault="002F30FB" w:rsidP="002F30FB">
            <w:pPr>
              <w:shd w:val="clear" w:color="auto" w:fill="FFFFFF"/>
              <w:jc w:val="both"/>
              <w:rPr>
                <w:rFonts w:ascii="Verdana" w:hAnsi="Verdana"/>
                <w:color w:val="000000"/>
                <w:sz w:val="22"/>
                <w:szCs w:val="22"/>
                <w:lang w:eastAsia="en-GB"/>
              </w:rPr>
            </w:pPr>
            <w:bookmarkStart w:id="20" w:name="do|arI|pt11|pa1"/>
            <w:bookmarkEnd w:id="20"/>
            <w:r w:rsidRPr="001A3C65">
              <w:rPr>
                <w:rFonts w:ascii="Verdana" w:hAnsi="Verdana"/>
                <w:color w:val="000000"/>
                <w:sz w:val="22"/>
                <w:szCs w:val="22"/>
                <w:lang w:eastAsia="en-GB"/>
              </w:rPr>
              <w:t>"Art. 320</w:t>
            </w:r>
            <w:r>
              <w:rPr>
                <w:rFonts w:ascii="Verdana" w:hAnsi="Verdana"/>
                <w:color w:val="000000"/>
                <w:sz w:val="22"/>
                <w:szCs w:val="22"/>
                <w:lang w:eastAsia="en-GB"/>
              </w:rPr>
              <w:t xml:space="preserve">. - </w:t>
            </w:r>
            <w:bookmarkStart w:id="21" w:name="do|arI|pt11|pa2"/>
            <w:bookmarkEnd w:id="21"/>
            <w:r w:rsidRPr="001A3C65">
              <w:rPr>
                <w:rFonts w:ascii="Verdana" w:hAnsi="Verdana"/>
                <w:color w:val="000000"/>
                <w:sz w:val="22"/>
                <w:szCs w:val="22"/>
                <w:lang w:eastAsia="en-GB"/>
              </w:rPr>
              <w:t xml:space="preserve">(1) Persoanele care prin faptele lor aduc daune sănătăţii altei persoane răspund potrivit legii şi au obligaţia să repare prejudiciul cauzat furnizorului de servicii medicale reprezentând cheltuielile efective ocazionate de asistenţa medicală acordată. Sumele reprezentând cheltuielile efective vor fi recuperate de către furnizorii de servicii medicale. Pentru litigiile având ca obiect recuperarea acestor sume, furnizorii de servicii medicale se subrogă în toate drepturile şi obligaţiile procesuale ale caselor de asigurări de sănătate şi dobândesc calitatea procesuală a acestora în toate procesele şi cererile aflate pe rolul instanţelor judecătoreşti, indiferent de faza de judecată. Cheltuielile efective ocazionate de asistenţa medicală acordată nu pot fi recuperate de la victimele agresiunilor sau ale </w:t>
            </w:r>
            <w:r w:rsidRPr="001A3C65">
              <w:rPr>
                <w:rFonts w:ascii="Verdana" w:hAnsi="Verdana"/>
                <w:color w:val="000000"/>
                <w:sz w:val="22"/>
                <w:szCs w:val="22"/>
                <w:lang w:eastAsia="en-GB"/>
              </w:rPr>
              <w:lastRenderedPageBreak/>
              <w:t>accidentelor cu autor neidentificabil, fiind decontate din Fond."</w:t>
            </w:r>
          </w:p>
          <w:p w14:paraId="67CDF6E0" w14:textId="77777777" w:rsidR="002F30FB" w:rsidRPr="00CE74BC" w:rsidRDefault="002F30FB" w:rsidP="002F30FB">
            <w:pPr>
              <w:shd w:val="clear" w:color="auto" w:fill="FFFFFF"/>
              <w:jc w:val="both"/>
              <w:rPr>
                <w:rStyle w:val="alb"/>
                <w:rFonts w:ascii="Verdana" w:hAnsi="Verdana"/>
                <w:bCs/>
                <w:noProof/>
                <w:sz w:val="22"/>
                <w:szCs w:val="22"/>
                <w:shd w:val="clear" w:color="auto" w:fill="FFFFFF"/>
              </w:rPr>
            </w:pPr>
          </w:p>
        </w:tc>
        <w:tc>
          <w:tcPr>
            <w:tcW w:w="3791" w:type="dxa"/>
          </w:tcPr>
          <w:p w14:paraId="6384D87F" w14:textId="77777777" w:rsidR="002F30FB" w:rsidRDefault="002F30FB" w:rsidP="002F30FB">
            <w:pPr>
              <w:jc w:val="both"/>
              <w:rPr>
                <w:rFonts w:ascii="Verdana" w:hAnsi="Verdana"/>
                <w:noProof/>
                <w:sz w:val="22"/>
                <w:szCs w:val="22"/>
              </w:rPr>
            </w:pPr>
          </w:p>
          <w:p w14:paraId="7A727A44" w14:textId="77777777" w:rsidR="002F30FB" w:rsidRDefault="002F30FB" w:rsidP="002F30FB">
            <w:pPr>
              <w:jc w:val="both"/>
              <w:rPr>
                <w:rFonts w:ascii="Verdana" w:hAnsi="Verdana"/>
                <w:noProof/>
                <w:sz w:val="22"/>
                <w:szCs w:val="22"/>
              </w:rPr>
            </w:pPr>
            <w:r>
              <w:rPr>
                <w:rFonts w:ascii="Verdana" w:hAnsi="Verdana"/>
                <w:noProof/>
                <w:sz w:val="22"/>
                <w:szCs w:val="22"/>
              </w:rPr>
              <w:t xml:space="preserve">Nemodificat </w:t>
            </w:r>
          </w:p>
          <w:p w14:paraId="14C985C1" w14:textId="77777777" w:rsidR="002F30FB" w:rsidRDefault="002F30FB" w:rsidP="002F30FB">
            <w:pPr>
              <w:jc w:val="both"/>
              <w:rPr>
                <w:rFonts w:ascii="Verdana" w:hAnsi="Verdana"/>
                <w:noProof/>
                <w:sz w:val="22"/>
                <w:szCs w:val="22"/>
              </w:rPr>
            </w:pPr>
          </w:p>
          <w:p w14:paraId="121D0B1E" w14:textId="77777777" w:rsidR="002F30FB" w:rsidRDefault="002F30FB" w:rsidP="002F30FB">
            <w:pPr>
              <w:jc w:val="both"/>
              <w:rPr>
                <w:rFonts w:ascii="Verdana" w:hAnsi="Verdana"/>
                <w:noProof/>
                <w:sz w:val="22"/>
                <w:szCs w:val="22"/>
              </w:rPr>
            </w:pPr>
          </w:p>
          <w:p w14:paraId="7F4034BE" w14:textId="77777777" w:rsidR="002F30FB" w:rsidRDefault="002F30FB" w:rsidP="002F30FB">
            <w:pPr>
              <w:jc w:val="both"/>
              <w:rPr>
                <w:rFonts w:ascii="Verdana" w:hAnsi="Verdana"/>
                <w:noProof/>
                <w:sz w:val="22"/>
                <w:szCs w:val="22"/>
              </w:rPr>
            </w:pPr>
          </w:p>
          <w:p w14:paraId="5D345BBA" w14:textId="77777777" w:rsidR="002F30FB" w:rsidRDefault="002F30FB" w:rsidP="002F30FB">
            <w:pPr>
              <w:jc w:val="both"/>
              <w:rPr>
                <w:rFonts w:ascii="Verdana" w:hAnsi="Verdana"/>
                <w:noProof/>
                <w:sz w:val="22"/>
                <w:szCs w:val="22"/>
              </w:rPr>
            </w:pPr>
          </w:p>
          <w:p w14:paraId="3CAFCE67" w14:textId="77777777" w:rsidR="002F30FB" w:rsidRDefault="002F30FB" w:rsidP="002F30FB">
            <w:pPr>
              <w:jc w:val="both"/>
              <w:rPr>
                <w:rFonts w:ascii="Verdana" w:hAnsi="Verdana"/>
                <w:noProof/>
                <w:sz w:val="22"/>
                <w:szCs w:val="22"/>
              </w:rPr>
            </w:pPr>
          </w:p>
          <w:p w14:paraId="3F8E2B78" w14:textId="77777777" w:rsidR="002F30FB" w:rsidRDefault="002F30FB" w:rsidP="002F30FB">
            <w:pPr>
              <w:jc w:val="both"/>
              <w:rPr>
                <w:rFonts w:ascii="Verdana" w:hAnsi="Verdana"/>
                <w:noProof/>
                <w:sz w:val="22"/>
                <w:szCs w:val="22"/>
              </w:rPr>
            </w:pPr>
          </w:p>
          <w:p w14:paraId="4C268391" w14:textId="77777777" w:rsidR="002F30FB" w:rsidRDefault="002F30FB" w:rsidP="002F30FB">
            <w:pPr>
              <w:jc w:val="both"/>
              <w:rPr>
                <w:rFonts w:ascii="Verdana" w:hAnsi="Verdana"/>
                <w:noProof/>
                <w:sz w:val="22"/>
                <w:szCs w:val="22"/>
              </w:rPr>
            </w:pPr>
          </w:p>
          <w:p w14:paraId="7C923DDE" w14:textId="77777777" w:rsidR="002F30FB" w:rsidRDefault="002F30FB" w:rsidP="002F30FB">
            <w:pPr>
              <w:jc w:val="both"/>
              <w:rPr>
                <w:rFonts w:ascii="Verdana" w:hAnsi="Verdana"/>
                <w:noProof/>
                <w:sz w:val="22"/>
                <w:szCs w:val="22"/>
              </w:rPr>
            </w:pPr>
          </w:p>
          <w:p w14:paraId="115C78F1" w14:textId="77777777" w:rsidR="007D02CF" w:rsidRDefault="007D02CF" w:rsidP="002F30FB">
            <w:pPr>
              <w:jc w:val="both"/>
              <w:rPr>
                <w:rFonts w:ascii="Verdana" w:hAnsi="Verdana"/>
                <w:noProof/>
                <w:sz w:val="22"/>
                <w:szCs w:val="22"/>
              </w:rPr>
            </w:pPr>
          </w:p>
          <w:p w14:paraId="239882CE" w14:textId="77777777" w:rsidR="007D02CF" w:rsidRDefault="007D02CF" w:rsidP="002F30FB">
            <w:pPr>
              <w:jc w:val="both"/>
              <w:rPr>
                <w:rFonts w:ascii="Verdana" w:hAnsi="Verdana"/>
                <w:noProof/>
                <w:sz w:val="22"/>
                <w:szCs w:val="22"/>
              </w:rPr>
            </w:pPr>
            <w:r>
              <w:rPr>
                <w:rFonts w:ascii="Verdana" w:hAnsi="Verdana"/>
                <w:noProof/>
                <w:sz w:val="22"/>
                <w:szCs w:val="22"/>
              </w:rPr>
              <w:t xml:space="preserve">Nemodificat </w:t>
            </w:r>
          </w:p>
          <w:p w14:paraId="2CDED6BA" w14:textId="77777777" w:rsidR="007D02CF" w:rsidRDefault="007D02CF" w:rsidP="002F30FB">
            <w:pPr>
              <w:jc w:val="both"/>
              <w:rPr>
                <w:rFonts w:ascii="Verdana" w:hAnsi="Verdana"/>
                <w:noProof/>
                <w:sz w:val="22"/>
                <w:szCs w:val="22"/>
              </w:rPr>
            </w:pPr>
          </w:p>
          <w:p w14:paraId="7BE078C1" w14:textId="77777777" w:rsidR="007D02CF" w:rsidRDefault="007D02CF" w:rsidP="002F30FB">
            <w:pPr>
              <w:jc w:val="both"/>
              <w:rPr>
                <w:rFonts w:ascii="Verdana" w:hAnsi="Verdana"/>
                <w:noProof/>
                <w:sz w:val="22"/>
                <w:szCs w:val="22"/>
              </w:rPr>
            </w:pPr>
          </w:p>
          <w:p w14:paraId="6D85867C" w14:textId="77777777" w:rsidR="007D02CF" w:rsidRDefault="007D02CF" w:rsidP="002F30FB">
            <w:pPr>
              <w:jc w:val="both"/>
              <w:rPr>
                <w:rFonts w:ascii="Verdana" w:hAnsi="Verdana"/>
                <w:noProof/>
                <w:sz w:val="22"/>
                <w:szCs w:val="22"/>
              </w:rPr>
            </w:pPr>
          </w:p>
          <w:p w14:paraId="36854559" w14:textId="77777777" w:rsidR="007D02CF" w:rsidRDefault="007D02CF" w:rsidP="002F30FB">
            <w:pPr>
              <w:jc w:val="both"/>
              <w:rPr>
                <w:rFonts w:ascii="Verdana" w:hAnsi="Verdana"/>
                <w:noProof/>
                <w:sz w:val="22"/>
                <w:szCs w:val="22"/>
              </w:rPr>
            </w:pPr>
          </w:p>
          <w:p w14:paraId="31C23C60" w14:textId="77777777" w:rsidR="007D02CF" w:rsidRDefault="007D02CF" w:rsidP="002F30FB">
            <w:pPr>
              <w:jc w:val="both"/>
              <w:rPr>
                <w:rFonts w:ascii="Verdana" w:hAnsi="Verdana"/>
                <w:noProof/>
                <w:sz w:val="22"/>
                <w:szCs w:val="22"/>
              </w:rPr>
            </w:pPr>
          </w:p>
          <w:p w14:paraId="03930EF0" w14:textId="77777777" w:rsidR="007D02CF" w:rsidRDefault="007D02CF" w:rsidP="002F30FB">
            <w:pPr>
              <w:jc w:val="both"/>
              <w:rPr>
                <w:rFonts w:ascii="Verdana" w:hAnsi="Verdana"/>
                <w:noProof/>
                <w:sz w:val="22"/>
                <w:szCs w:val="22"/>
              </w:rPr>
            </w:pPr>
          </w:p>
          <w:p w14:paraId="3BB0BB6B" w14:textId="77777777" w:rsidR="007D02CF" w:rsidRDefault="007D02CF" w:rsidP="002F30FB">
            <w:pPr>
              <w:jc w:val="both"/>
              <w:rPr>
                <w:rFonts w:ascii="Verdana" w:hAnsi="Verdana"/>
                <w:noProof/>
                <w:sz w:val="22"/>
                <w:szCs w:val="22"/>
              </w:rPr>
            </w:pPr>
          </w:p>
          <w:p w14:paraId="0612D47C" w14:textId="77777777" w:rsidR="007D02CF" w:rsidRDefault="007D02CF" w:rsidP="002F30FB">
            <w:pPr>
              <w:jc w:val="both"/>
              <w:rPr>
                <w:rFonts w:ascii="Verdana" w:hAnsi="Verdana"/>
                <w:noProof/>
                <w:sz w:val="22"/>
                <w:szCs w:val="22"/>
              </w:rPr>
            </w:pPr>
          </w:p>
          <w:p w14:paraId="1B6E6002" w14:textId="77777777" w:rsidR="007D02CF" w:rsidRDefault="007D02CF" w:rsidP="002F30FB">
            <w:pPr>
              <w:jc w:val="both"/>
              <w:rPr>
                <w:rFonts w:ascii="Verdana" w:hAnsi="Verdana"/>
                <w:noProof/>
                <w:sz w:val="22"/>
                <w:szCs w:val="22"/>
              </w:rPr>
            </w:pPr>
          </w:p>
          <w:p w14:paraId="7465E0B9" w14:textId="77777777" w:rsidR="007D02CF" w:rsidRDefault="007D02CF" w:rsidP="002F30FB">
            <w:pPr>
              <w:jc w:val="both"/>
              <w:rPr>
                <w:rFonts w:ascii="Verdana" w:hAnsi="Verdana"/>
                <w:noProof/>
                <w:sz w:val="22"/>
                <w:szCs w:val="22"/>
              </w:rPr>
            </w:pPr>
          </w:p>
          <w:p w14:paraId="036B1BA9" w14:textId="77777777" w:rsidR="007D02CF" w:rsidRDefault="007D02CF" w:rsidP="002F30FB">
            <w:pPr>
              <w:jc w:val="both"/>
              <w:rPr>
                <w:rFonts w:ascii="Verdana" w:hAnsi="Verdana"/>
                <w:noProof/>
                <w:sz w:val="22"/>
                <w:szCs w:val="22"/>
              </w:rPr>
            </w:pPr>
          </w:p>
          <w:p w14:paraId="3F10DF03" w14:textId="77777777" w:rsidR="007D02CF" w:rsidRDefault="007D02CF" w:rsidP="002F30FB">
            <w:pPr>
              <w:jc w:val="both"/>
              <w:rPr>
                <w:rFonts w:ascii="Verdana" w:hAnsi="Verdana"/>
                <w:noProof/>
                <w:sz w:val="22"/>
                <w:szCs w:val="22"/>
              </w:rPr>
            </w:pPr>
          </w:p>
          <w:p w14:paraId="05484DE9" w14:textId="77777777" w:rsidR="007D02CF" w:rsidRDefault="007D02CF" w:rsidP="002F30FB">
            <w:pPr>
              <w:jc w:val="both"/>
              <w:rPr>
                <w:rFonts w:ascii="Verdana" w:hAnsi="Verdana"/>
                <w:noProof/>
                <w:sz w:val="22"/>
                <w:szCs w:val="22"/>
              </w:rPr>
            </w:pPr>
          </w:p>
          <w:p w14:paraId="41E192A0" w14:textId="77777777" w:rsidR="007D02CF" w:rsidRDefault="007D02CF" w:rsidP="002F30FB">
            <w:pPr>
              <w:jc w:val="both"/>
              <w:rPr>
                <w:rFonts w:ascii="Verdana" w:hAnsi="Verdana"/>
                <w:noProof/>
                <w:sz w:val="22"/>
                <w:szCs w:val="22"/>
              </w:rPr>
            </w:pPr>
          </w:p>
          <w:p w14:paraId="05C2D9B2" w14:textId="77777777" w:rsidR="007D02CF" w:rsidRDefault="007D02CF" w:rsidP="002F30FB">
            <w:pPr>
              <w:jc w:val="both"/>
              <w:rPr>
                <w:rFonts w:ascii="Verdana" w:hAnsi="Verdana"/>
                <w:noProof/>
                <w:sz w:val="22"/>
                <w:szCs w:val="22"/>
              </w:rPr>
            </w:pPr>
          </w:p>
          <w:p w14:paraId="1F2645C7" w14:textId="77777777" w:rsidR="007D02CF" w:rsidRDefault="007D02CF" w:rsidP="002F30FB">
            <w:pPr>
              <w:jc w:val="both"/>
              <w:rPr>
                <w:rFonts w:ascii="Verdana" w:hAnsi="Verdana"/>
                <w:noProof/>
                <w:sz w:val="22"/>
                <w:szCs w:val="22"/>
              </w:rPr>
            </w:pPr>
          </w:p>
          <w:p w14:paraId="1A4F9B0B" w14:textId="77777777" w:rsidR="007D02CF" w:rsidRDefault="007D02CF" w:rsidP="002F30FB">
            <w:pPr>
              <w:jc w:val="both"/>
              <w:rPr>
                <w:rFonts w:ascii="Verdana" w:hAnsi="Verdana"/>
                <w:noProof/>
                <w:sz w:val="22"/>
                <w:szCs w:val="22"/>
              </w:rPr>
            </w:pPr>
          </w:p>
          <w:p w14:paraId="7AFBADDD" w14:textId="77777777" w:rsidR="007D02CF" w:rsidRDefault="007D02CF" w:rsidP="002F30FB">
            <w:pPr>
              <w:jc w:val="both"/>
              <w:rPr>
                <w:rFonts w:ascii="Verdana" w:hAnsi="Verdana"/>
                <w:noProof/>
                <w:sz w:val="22"/>
                <w:szCs w:val="22"/>
              </w:rPr>
            </w:pPr>
          </w:p>
          <w:p w14:paraId="2449F252" w14:textId="77777777" w:rsidR="007D02CF" w:rsidRDefault="007D02CF" w:rsidP="002F30FB">
            <w:pPr>
              <w:jc w:val="both"/>
              <w:rPr>
                <w:rFonts w:ascii="Verdana" w:hAnsi="Verdana"/>
                <w:noProof/>
                <w:sz w:val="22"/>
                <w:szCs w:val="22"/>
              </w:rPr>
            </w:pPr>
          </w:p>
          <w:p w14:paraId="43E1F128" w14:textId="77777777" w:rsidR="007D02CF" w:rsidRDefault="007D02CF" w:rsidP="002F30FB">
            <w:pPr>
              <w:jc w:val="both"/>
              <w:rPr>
                <w:rFonts w:ascii="Verdana" w:hAnsi="Verdana"/>
                <w:noProof/>
                <w:sz w:val="22"/>
                <w:szCs w:val="22"/>
              </w:rPr>
            </w:pPr>
          </w:p>
          <w:p w14:paraId="4DED5C4E" w14:textId="77777777" w:rsidR="002F30FB" w:rsidRDefault="002F30FB" w:rsidP="002F30FB">
            <w:pPr>
              <w:jc w:val="both"/>
              <w:rPr>
                <w:rFonts w:ascii="Verdana" w:hAnsi="Verdana"/>
                <w:noProof/>
                <w:sz w:val="22"/>
                <w:szCs w:val="22"/>
              </w:rPr>
            </w:pPr>
            <w:r>
              <w:rPr>
                <w:rFonts w:ascii="Verdana" w:hAnsi="Verdana"/>
                <w:noProof/>
                <w:sz w:val="22"/>
                <w:szCs w:val="22"/>
              </w:rPr>
              <w:t xml:space="preserve">1. </w:t>
            </w:r>
            <w:r w:rsidRPr="002F30FB">
              <w:rPr>
                <w:rFonts w:ascii="Verdana" w:hAnsi="Verdana"/>
                <w:noProof/>
                <w:sz w:val="22"/>
                <w:szCs w:val="22"/>
              </w:rPr>
              <w:t>La articolul I, punctul 2 se abrogă.</w:t>
            </w:r>
            <w:r>
              <w:rPr>
                <w:rFonts w:ascii="Verdana" w:hAnsi="Verdana"/>
                <w:noProof/>
                <w:sz w:val="22"/>
                <w:szCs w:val="22"/>
              </w:rPr>
              <w:t xml:space="preserve"> </w:t>
            </w:r>
          </w:p>
          <w:p w14:paraId="25FAEED5" w14:textId="77777777" w:rsidR="002F30FB" w:rsidRDefault="002F30FB" w:rsidP="002F30FB">
            <w:pPr>
              <w:jc w:val="both"/>
              <w:rPr>
                <w:rFonts w:ascii="Verdana" w:hAnsi="Verdana"/>
                <w:noProof/>
                <w:sz w:val="22"/>
                <w:szCs w:val="22"/>
              </w:rPr>
            </w:pPr>
          </w:p>
          <w:p w14:paraId="26A93AB2" w14:textId="77777777" w:rsidR="002F30FB" w:rsidRDefault="002F30FB" w:rsidP="002F30FB">
            <w:pPr>
              <w:jc w:val="both"/>
              <w:rPr>
                <w:rFonts w:ascii="Verdana" w:hAnsi="Verdana"/>
                <w:noProof/>
                <w:sz w:val="22"/>
                <w:szCs w:val="22"/>
              </w:rPr>
            </w:pPr>
          </w:p>
          <w:p w14:paraId="453D85EC" w14:textId="77777777" w:rsidR="002F30FB" w:rsidRDefault="002F30FB" w:rsidP="002F30FB">
            <w:pPr>
              <w:jc w:val="both"/>
              <w:rPr>
                <w:rFonts w:ascii="Verdana" w:hAnsi="Verdana"/>
                <w:noProof/>
                <w:sz w:val="22"/>
                <w:szCs w:val="22"/>
              </w:rPr>
            </w:pPr>
          </w:p>
          <w:p w14:paraId="64477E9B" w14:textId="77777777" w:rsidR="002F30FB" w:rsidRDefault="002F30FB" w:rsidP="002F30FB">
            <w:pPr>
              <w:jc w:val="both"/>
              <w:rPr>
                <w:rFonts w:ascii="Verdana" w:hAnsi="Verdana"/>
                <w:noProof/>
                <w:sz w:val="22"/>
                <w:szCs w:val="22"/>
              </w:rPr>
            </w:pPr>
          </w:p>
          <w:p w14:paraId="25D0F247" w14:textId="77777777" w:rsidR="002F30FB" w:rsidRDefault="002F30FB" w:rsidP="002F30FB">
            <w:pPr>
              <w:pStyle w:val="BodyText"/>
              <w:contextualSpacing/>
              <w:rPr>
                <w:rFonts w:ascii="Verdana" w:hAnsi="Verdana"/>
                <w:noProof/>
                <w:sz w:val="22"/>
                <w:szCs w:val="22"/>
              </w:rPr>
            </w:pPr>
            <w:r>
              <w:rPr>
                <w:rFonts w:ascii="Verdana" w:hAnsi="Verdana"/>
                <w:noProof/>
                <w:sz w:val="22"/>
                <w:szCs w:val="22"/>
              </w:rPr>
              <w:t>2. La articolul I, punctul 3 se abrogă.</w:t>
            </w:r>
          </w:p>
          <w:p w14:paraId="5BEB4BD5" w14:textId="77777777" w:rsidR="002F30FB" w:rsidRDefault="002F30FB" w:rsidP="002F30FB">
            <w:pPr>
              <w:pStyle w:val="BodyText"/>
              <w:contextualSpacing/>
              <w:rPr>
                <w:rFonts w:ascii="Verdana" w:hAnsi="Verdana"/>
                <w:noProof/>
                <w:sz w:val="22"/>
                <w:szCs w:val="22"/>
              </w:rPr>
            </w:pPr>
          </w:p>
          <w:p w14:paraId="6CC91380" w14:textId="77777777" w:rsidR="002F30FB" w:rsidRDefault="002F30FB" w:rsidP="002F30FB">
            <w:pPr>
              <w:pStyle w:val="BodyText"/>
              <w:contextualSpacing/>
              <w:rPr>
                <w:rFonts w:ascii="Verdana" w:hAnsi="Verdana"/>
                <w:noProof/>
                <w:sz w:val="22"/>
                <w:szCs w:val="22"/>
              </w:rPr>
            </w:pPr>
          </w:p>
          <w:p w14:paraId="78FE0FA1" w14:textId="77777777" w:rsidR="002F30FB" w:rsidRDefault="002F30FB" w:rsidP="002F30FB">
            <w:pPr>
              <w:pStyle w:val="BodyText"/>
              <w:contextualSpacing/>
              <w:rPr>
                <w:rFonts w:ascii="Verdana" w:hAnsi="Verdana"/>
                <w:noProof/>
                <w:sz w:val="22"/>
                <w:szCs w:val="22"/>
              </w:rPr>
            </w:pPr>
          </w:p>
          <w:p w14:paraId="45AA96B0" w14:textId="77777777" w:rsidR="002F30FB" w:rsidRDefault="002F30FB" w:rsidP="002F30FB">
            <w:pPr>
              <w:pStyle w:val="BodyText"/>
              <w:contextualSpacing/>
              <w:rPr>
                <w:rFonts w:ascii="Verdana" w:hAnsi="Verdana"/>
                <w:noProof/>
                <w:sz w:val="22"/>
                <w:szCs w:val="22"/>
              </w:rPr>
            </w:pPr>
          </w:p>
          <w:p w14:paraId="3C63B9E0" w14:textId="77777777" w:rsidR="002F30FB" w:rsidRDefault="002F30FB" w:rsidP="002F30FB">
            <w:pPr>
              <w:pStyle w:val="BodyText"/>
              <w:contextualSpacing/>
              <w:rPr>
                <w:rFonts w:ascii="Verdana" w:hAnsi="Verdana"/>
                <w:noProof/>
                <w:sz w:val="22"/>
                <w:szCs w:val="22"/>
              </w:rPr>
            </w:pPr>
          </w:p>
          <w:p w14:paraId="58DE9B58" w14:textId="77777777" w:rsidR="002F30FB" w:rsidRDefault="002F30FB" w:rsidP="002F30FB">
            <w:pPr>
              <w:pStyle w:val="BodyText"/>
              <w:contextualSpacing/>
              <w:rPr>
                <w:rFonts w:ascii="Verdana" w:hAnsi="Verdana"/>
                <w:noProof/>
                <w:sz w:val="22"/>
                <w:szCs w:val="22"/>
              </w:rPr>
            </w:pPr>
          </w:p>
          <w:p w14:paraId="6EFA580E" w14:textId="77777777" w:rsidR="002F30FB" w:rsidRDefault="002F30FB" w:rsidP="002F30FB">
            <w:pPr>
              <w:pStyle w:val="BodyText"/>
              <w:contextualSpacing/>
              <w:rPr>
                <w:rFonts w:ascii="Verdana" w:hAnsi="Verdana"/>
                <w:noProof/>
                <w:sz w:val="22"/>
                <w:szCs w:val="22"/>
              </w:rPr>
            </w:pPr>
          </w:p>
          <w:p w14:paraId="1511102B" w14:textId="77777777" w:rsidR="002F30FB" w:rsidRDefault="002F30FB" w:rsidP="002F30FB">
            <w:pPr>
              <w:pStyle w:val="BodyText"/>
              <w:contextualSpacing/>
              <w:rPr>
                <w:rFonts w:ascii="Verdana" w:hAnsi="Verdana"/>
                <w:noProof/>
                <w:sz w:val="22"/>
                <w:szCs w:val="22"/>
              </w:rPr>
            </w:pPr>
          </w:p>
          <w:p w14:paraId="4AA5F77F" w14:textId="77777777" w:rsidR="002F30FB" w:rsidRDefault="002F30FB" w:rsidP="002F30FB">
            <w:pPr>
              <w:pStyle w:val="BodyText"/>
              <w:contextualSpacing/>
              <w:rPr>
                <w:rFonts w:ascii="Verdana" w:hAnsi="Verdana"/>
                <w:noProof/>
                <w:sz w:val="22"/>
                <w:szCs w:val="22"/>
              </w:rPr>
            </w:pPr>
          </w:p>
          <w:p w14:paraId="5C148D9D" w14:textId="77777777" w:rsidR="002F30FB" w:rsidRDefault="002F30FB" w:rsidP="002F30FB">
            <w:pPr>
              <w:pStyle w:val="BodyText"/>
              <w:contextualSpacing/>
              <w:rPr>
                <w:rFonts w:ascii="Verdana" w:hAnsi="Verdana"/>
                <w:noProof/>
                <w:sz w:val="22"/>
                <w:szCs w:val="22"/>
              </w:rPr>
            </w:pPr>
          </w:p>
          <w:p w14:paraId="1B89AF02" w14:textId="77777777" w:rsidR="002F30FB" w:rsidRDefault="002F30FB" w:rsidP="002F30FB">
            <w:pPr>
              <w:pStyle w:val="BodyText"/>
              <w:contextualSpacing/>
              <w:rPr>
                <w:rFonts w:ascii="Verdana" w:hAnsi="Verdana"/>
                <w:noProof/>
                <w:sz w:val="22"/>
                <w:szCs w:val="22"/>
              </w:rPr>
            </w:pPr>
          </w:p>
          <w:p w14:paraId="0C0B9395" w14:textId="77777777" w:rsidR="002F30FB" w:rsidRDefault="002F30FB" w:rsidP="002F30FB">
            <w:pPr>
              <w:pStyle w:val="BodyText"/>
              <w:contextualSpacing/>
              <w:rPr>
                <w:rFonts w:ascii="Verdana" w:hAnsi="Verdana"/>
                <w:noProof/>
                <w:sz w:val="22"/>
                <w:szCs w:val="22"/>
              </w:rPr>
            </w:pPr>
          </w:p>
          <w:p w14:paraId="332962EB" w14:textId="77777777" w:rsidR="002F30FB" w:rsidRDefault="002F30FB" w:rsidP="002F30FB">
            <w:pPr>
              <w:pStyle w:val="BodyText"/>
              <w:contextualSpacing/>
              <w:rPr>
                <w:rFonts w:ascii="Verdana" w:hAnsi="Verdana"/>
                <w:noProof/>
                <w:sz w:val="22"/>
                <w:szCs w:val="22"/>
              </w:rPr>
            </w:pPr>
          </w:p>
          <w:p w14:paraId="55C49627" w14:textId="77777777" w:rsidR="002F30FB" w:rsidRDefault="002F30FB" w:rsidP="002F30FB">
            <w:pPr>
              <w:pStyle w:val="BodyText"/>
              <w:contextualSpacing/>
              <w:rPr>
                <w:rFonts w:ascii="Verdana" w:hAnsi="Verdana"/>
                <w:noProof/>
                <w:sz w:val="22"/>
                <w:szCs w:val="22"/>
              </w:rPr>
            </w:pPr>
          </w:p>
          <w:p w14:paraId="71C14CA0" w14:textId="77777777" w:rsidR="002F30FB" w:rsidRDefault="002F30FB" w:rsidP="002F30FB">
            <w:pPr>
              <w:pStyle w:val="BodyText"/>
              <w:contextualSpacing/>
              <w:rPr>
                <w:rFonts w:ascii="Verdana" w:hAnsi="Verdana"/>
                <w:noProof/>
                <w:sz w:val="22"/>
                <w:szCs w:val="22"/>
              </w:rPr>
            </w:pPr>
          </w:p>
          <w:p w14:paraId="1FA59D00" w14:textId="77777777" w:rsidR="002F30FB" w:rsidRDefault="007D02CF" w:rsidP="002F30FB">
            <w:pPr>
              <w:pStyle w:val="BodyText"/>
              <w:contextualSpacing/>
              <w:rPr>
                <w:rFonts w:ascii="Verdana" w:hAnsi="Verdana"/>
                <w:noProof/>
                <w:sz w:val="22"/>
                <w:szCs w:val="22"/>
              </w:rPr>
            </w:pPr>
            <w:r>
              <w:rPr>
                <w:rFonts w:ascii="Verdana" w:hAnsi="Verdana"/>
                <w:noProof/>
                <w:sz w:val="22"/>
                <w:szCs w:val="22"/>
              </w:rPr>
              <w:t xml:space="preserve">Nemodificat </w:t>
            </w:r>
          </w:p>
          <w:p w14:paraId="2F84BAAE" w14:textId="77777777" w:rsidR="002F30FB" w:rsidRDefault="002F30FB" w:rsidP="002F30FB">
            <w:pPr>
              <w:pStyle w:val="BodyText"/>
              <w:contextualSpacing/>
              <w:rPr>
                <w:rFonts w:ascii="Verdana" w:hAnsi="Verdana"/>
                <w:noProof/>
                <w:sz w:val="22"/>
                <w:szCs w:val="22"/>
              </w:rPr>
            </w:pPr>
          </w:p>
          <w:p w14:paraId="11FA6919" w14:textId="77777777" w:rsidR="002F30FB" w:rsidRDefault="002F30FB" w:rsidP="002F30FB">
            <w:pPr>
              <w:pStyle w:val="BodyText"/>
              <w:contextualSpacing/>
              <w:rPr>
                <w:rFonts w:ascii="Verdana" w:hAnsi="Verdana"/>
                <w:noProof/>
                <w:sz w:val="22"/>
                <w:szCs w:val="22"/>
              </w:rPr>
            </w:pPr>
          </w:p>
          <w:p w14:paraId="4E9EAD49" w14:textId="77777777" w:rsidR="002F30FB" w:rsidRDefault="002F30FB" w:rsidP="002F30FB">
            <w:pPr>
              <w:pStyle w:val="BodyText"/>
              <w:contextualSpacing/>
              <w:rPr>
                <w:rFonts w:ascii="Verdana" w:hAnsi="Verdana"/>
                <w:noProof/>
                <w:sz w:val="22"/>
                <w:szCs w:val="22"/>
              </w:rPr>
            </w:pPr>
          </w:p>
          <w:p w14:paraId="386AB51E" w14:textId="77777777" w:rsidR="007D02CF" w:rsidRDefault="007D02CF" w:rsidP="002F30FB">
            <w:pPr>
              <w:pStyle w:val="BodyText"/>
              <w:contextualSpacing/>
              <w:rPr>
                <w:rFonts w:ascii="Verdana" w:hAnsi="Verdana"/>
                <w:noProof/>
                <w:sz w:val="22"/>
                <w:szCs w:val="22"/>
              </w:rPr>
            </w:pPr>
          </w:p>
          <w:p w14:paraId="70B31371" w14:textId="77777777" w:rsidR="007D02CF" w:rsidRDefault="007D02CF" w:rsidP="002F30FB">
            <w:pPr>
              <w:pStyle w:val="BodyText"/>
              <w:contextualSpacing/>
              <w:rPr>
                <w:rFonts w:ascii="Verdana" w:hAnsi="Verdana"/>
                <w:noProof/>
                <w:sz w:val="22"/>
                <w:szCs w:val="22"/>
              </w:rPr>
            </w:pPr>
          </w:p>
          <w:p w14:paraId="20FDC433" w14:textId="77777777" w:rsidR="007D02CF" w:rsidRDefault="007D02CF" w:rsidP="002F30FB">
            <w:pPr>
              <w:pStyle w:val="BodyText"/>
              <w:contextualSpacing/>
              <w:rPr>
                <w:rFonts w:ascii="Verdana" w:hAnsi="Verdana"/>
                <w:noProof/>
                <w:sz w:val="22"/>
                <w:szCs w:val="22"/>
              </w:rPr>
            </w:pPr>
          </w:p>
          <w:p w14:paraId="425C8C9A" w14:textId="77777777" w:rsidR="007D02CF" w:rsidRDefault="007D02CF" w:rsidP="002F30FB">
            <w:pPr>
              <w:pStyle w:val="BodyText"/>
              <w:contextualSpacing/>
              <w:rPr>
                <w:rFonts w:ascii="Verdana" w:hAnsi="Verdana"/>
                <w:noProof/>
                <w:sz w:val="22"/>
                <w:szCs w:val="22"/>
              </w:rPr>
            </w:pPr>
          </w:p>
          <w:p w14:paraId="738AD2FF" w14:textId="77777777" w:rsidR="007D02CF" w:rsidRDefault="007D02CF" w:rsidP="002F30FB">
            <w:pPr>
              <w:pStyle w:val="BodyText"/>
              <w:contextualSpacing/>
              <w:rPr>
                <w:rFonts w:ascii="Verdana" w:hAnsi="Verdana"/>
                <w:noProof/>
                <w:sz w:val="22"/>
                <w:szCs w:val="22"/>
              </w:rPr>
            </w:pPr>
          </w:p>
          <w:p w14:paraId="2FCD85C9" w14:textId="77777777" w:rsidR="007D02CF" w:rsidRDefault="007D02CF" w:rsidP="002F30FB">
            <w:pPr>
              <w:pStyle w:val="BodyText"/>
              <w:contextualSpacing/>
              <w:rPr>
                <w:rFonts w:ascii="Verdana" w:hAnsi="Verdana"/>
                <w:noProof/>
                <w:sz w:val="22"/>
                <w:szCs w:val="22"/>
              </w:rPr>
            </w:pPr>
          </w:p>
          <w:p w14:paraId="7A924150" w14:textId="77777777" w:rsidR="002F30FB" w:rsidRDefault="002F30FB" w:rsidP="002F30FB">
            <w:pPr>
              <w:pStyle w:val="BodyText"/>
              <w:contextualSpacing/>
              <w:rPr>
                <w:rFonts w:ascii="Verdana" w:hAnsi="Verdana"/>
                <w:noProof/>
                <w:sz w:val="22"/>
                <w:szCs w:val="22"/>
              </w:rPr>
            </w:pPr>
          </w:p>
          <w:p w14:paraId="57E09D56" w14:textId="77777777" w:rsidR="002F30FB" w:rsidRDefault="002F30FB" w:rsidP="002F30FB">
            <w:pPr>
              <w:pStyle w:val="BodyText"/>
              <w:contextualSpacing/>
              <w:rPr>
                <w:rFonts w:ascii="Verdana" w:hAnsi="Verdana"/>
                <w:noProof/>
                <w:sz w:val="22"/>
                <w:szCs w:val="22"/>
              </w:rPr>
            </w:pPr>
            <w:r>
              <w:rPr>
                <w:rFonts w:ascii="Verdana" w:hAnsi="Verdana"/>
                <w:noProof/>
                <w:sz w:val="22"/>
                <w:szCs w:val="22"/>
              </w:rPr>
              <w:t>3. La articolul I, punctul 5 se abrogă.</w:t>
            </w:r>
          </w:p>
          <w:p w14:paraId="5F00CF12" w14:textId="77777777" w:rsidR="002F30FB" w:rsidRDefault="002F30FB" w:rsidP="002F30FB">
            <w:pPr>
              <w:pStyle w:val="BodyText"/>
              <w:contextualSpacing/>
              <w:rPr>
                <w:rFonts w:ascii="Verdana" w:hAnsi="Verdana"/>
                <w:noProof/>
                <w:sz w:val="22"/>
                <w:szCs w:val="22"/>
              </w:rPr>
            </w:pPr>
          </w:p>
          <w:p w14:paraId="3D14D5C8" w14:textId="77777777" w:rsidR="002F30FB" w:rsidRDefault="002F30FB" w:rsidP="002F30FB">
            <w:pPr>
              <w:pStyle w:val="BodyText"/>
              <w:contextualSpacing/>
              <w:rPr>
                <w:rFonts w:ascii="Verdana" w:hAnsi="Verdana"/>
                <w:noProof/>
                <w:sz w:val="22"/>
                <w:szCs w:val="22"/>
              </w:rPr>
            </w:pPr>
          </w:p>
          <w:p w14:paraId="635A373D" w14:textId="77777777" w:rsidR="002F30FB" w:rsidRDefault="002F30FB" w:rsidP="002F30FB">
            <w:pPr>
              <w:pStyle w:val="BodyText"/>
              <w:contextualSpacing/>
              <w:rPr>
                <w:rFonts w:ascii="Verdana" w:hAnsi="Verdana"/>
                <w:noProof/>
                <w:sz w:val="22"/>
                <w:szCs w:val="22"/>
              </w:rPr>
            </w:pPr>
          </w:p>
          <w:p w14:paraId="17061A58" w14:textId="77777777" w:rsidR="002F30FB" w:rsidRDefault="002F30FB" w:rsidP="002F30FB">
            <w:pPr>
              <w:pStyle w:val="BodyText"/>
              <w:contextualSpacing/>
              <w:rPr>
                <w:rFonts w:ascii="Verdana" w:hAnsi="Verdana"/>
                <w:noProof/>
                <w:sz w:val="22"/>
                <w:szCs w:val="22"/>
              </w:rPr>
            </w:pPr>
          </w:p>
          <w:p w14:paraId="602D6D1F" w14:textId="77777777" w:rsidR="002F30FB" w:rsidRDefault="002F30FB" w:rsidP="002F30FB">
            <w:pPr>
              <w:pStyle w:val="BodyText"/>
              <w:contextualSpacing/>
              <w:rPr>
                <w:rFonts w:ascii="Verdana" w:hAnsi="Verdana"/>
                <w:noProof/>
                <w:sz w:val="22"/>
                <w:szCs w:val="22"/>
              </w:rPr>
            </w:pPr>
          </w:p>
          <w:p w14:paraId="49C01F38" w14:textId="77777777" w:rsidR="002F30FB" w:rsidRDefault="002F30FB" w:rsidP="002F30FB">
            <w:pPr>
              <w:pStyle w:val="BodyText"/>
              <w:contextualSpacing/>
              <w:rPr>
                <w:rFonts w:ascii="Verdana" w:hAnsi="Verdana"/>
                <w:noProof/>
                <w:sz w:val="22"/>
                <w:szCs w:val="22"/>
              </w:rPr>
            </w:pPr>
          </w:p>
          <w:p w14:paraId="6A7A82D4" w14:textId="77777777" w:rsidR="002F30FB" w:rsidRDefault="002F30FB" w:rsidP="002F30FB">
            <w:pPr>
              <w:pStyle w:val="BodyText"/>
              <w:contextualSpacing/>
              <w:rPr>
                <w:rFonts w:ascii="Verdana" w:hAnsi="Verdana"/>
                <w:noProof/>
                <w:sz w:val="22"/>
                <w:szCs w:val="22"/>
              </w:rPr>
            </w:pPr>
          </w:p>
          <w:p w14:paraId="78F9F6E6" w14:textId="77777777" w:rsidR="002F30FB" w:rsidRDefault="002F30FB" w:rsidP="002F30FB">
            <w:pPr>
              <w:pStyle w:val="BodyText"/>
              <w:contextualSpacing/>
              <w:rPr>
                <w:rFonts w:ascii="Verdana" w:hAnsi="Verdana"/>
                <w:noProof/>
                <w:sz w:val="22"/>
                <w:szCs w:val="22"/>
              </w:rPr>
            </w:pPr>
          </w:p>
          <w:p w14:paraId="2881C75F" w14:textId="77777777" w:rsidR="002F30FB" w:rsidRDefault="002F30FB" w:rsidP="002F30FB">
            <w:pPr>
              <w:pStyle w:val="BodyText"/>
              <w:contextualSpacing/>
              <w:rPr>
                <w:rFonts w:ascii="Verdana" w:hAnsi="Verdana"/>
                <w:noProof/>
                <w:sz w:val="22"/>
                <w:szCs w:val="22"/>
              </w:rPr>
            </w:pPr>
          </w:p>
          <w:p w14:paraId="15CA5E0F" w14:textId="77777777" w:rsidR="002F30FB" w:rsidRDefault="002F30FB" w:rsidP="002F30FB">
            <w:pPr>
              <w:pStyle w:val="BodyText"/>
              <w:contextualSpacing/>
              <w:rPr>
                <w:rFonts w:ascii="Verdana" w:hAnsi="Verdana"/>
                <w:noProof/>
                <w:sz w:val="22"/>
                <w:szCs w:val="22"/>
              </w:rPr>
            </w:pPr>
          </w:p>
          <w:p w14:paraId="0F871110" w14:textId="77777777" w:rsidR="002F30FB" w:rsidRDefault="002F30FB" w:rsidP="002F30FB">
            <w:pPr>
              <w:pStyle w:val="BodyText"/>
              <w:contextualSpacing/>
              <w:rPr>
                <w:rFonts w:ascii="Verdana" w:hAnsi="Verdana"/>
                <w:noProof/>
                <w:sz w:val="22"/>
                <w:szCs w:val="22"/>
              </w:rPr>
            </w:pPr>
          </w:p>
          <w:p w14:paraId="4BA63B59" w14:textId="77777777" w:rsidR="002F30FB" w:rsidRDefault="002F30FB" w:rsidP="002F30FB">
            <w:pPr>
              <w:pStyle w:val="BodyText"/>
              <w:contextualSpacing/>
              <w:rPr>
                <w:rFonts w:ascii="Verdana" w:hAnsi="Verdana"/>
                <w:noProof/>
                <w:sz w:val="22"/>
                <w:szCs w:val="22"/>
              </w:rPr>
            </w:pPr>
          </w:p>
          <w:p w14:paraId="433FA970" w14:textId="77777777" w:rsidR="002F30FB" w:rsidRDefault="002F30FB" w:rsidP="002F30FB">
            <w:pPr>
              <w:pStyle w:val="BodyText"/>
              <w:contextualSpacing/>
              <w:rPr>
                <w:rFonts w:ascii="Verdana" w:hAnsi="Verdana"/>
                <w:noProof/>
                <w:sz w:val="22"/>
                <w:szCs w:val="22"/>
              </w:rPr>
            </w:pPr>
          </w:p>
          <w:p w14:paraId="7C53FAEF" w14:textId="77777777" w:rsidR="002F30FB" w:rsidRDefault="002F30FB" w:rsidP="002F30FB">
            <w:pPr>
              <w:pStyle w:val="BodyText"/>
              <w:contextualSpacing/>
              <w:rPr>
                <w:rFonts w:ascii="Verdana" w:hAnsi="Verdana"/>
                <w:noProof/>
                <w:sz w:val="22"/>
                <w:szCs w:val="22"/>
              </w:rPr>
            </w:pPr>
          </w:p>
          <w:p w14:paraId="3CCEAD71" w14:textId="77777777" w:rsidR="002F30FB" w:rsidRDefault="002F30FB" w:rsidP="002F30FB">
            <w:pPr>
              <w:pStyle w:val="BodyText"/>
              <w:contextualSpacing/>
              <w:rPr>
                <w:rFonts w:ascii="Verdana" w:hAnsi="Verdana"/>
                <w:noProof/>
                <w:sz w:val="22"/>
                <w:szCs w:val="22"/>
              </w:rPr>
            </w:pPr>
          </w:p>
          <w:p w14:paraId="5FE0A363" w14:textId="77777777" w:rsidR="002F30FB" w:rsidRDefault="002F30FB" w:rsidP="002F30FB">
            <w:pPr>
              <w:pStyle w:val="BodyText"/>
              <w:contextualSpacing/>
              <w:rPr>
                <w:rFonts w:ascii="Verdana" w:hAnsi="Verdana"/>
                <w:noProof/>
                <w:sz w:val="22"/>
                <w:szCs w:val="22"/>
              </w:rPr>
            </w:pPr>
          </w:p>
          <w:p w14:paraId="47E8F6EA" w14:textId="77777777" w:rsidR="002F30FB" w:rsidRDefault="002F30FB" w:rsidP="002F30FB">
            <w:pPr>
              <w:pStyle w:val="BodyText"/>
              <w:contextualSpacing/>
              <w:rPr>
                <w:rFonts w:ascii="Verdana" w:hAnsi="Verdana"/>
                <w:noProof/>
                <w:sz w:val="22"/>
                <w:szCs w:val="22"/>
              </w:rPr>
            </w:pPr>
          </w:p>
          <w:p w14:paraId="4F5542B4" w14:textId="77777777" w:rsidR="002F30FB" w:rsidRDefault="002F30FB" w:rsidP="002F30FB">
            <w:pPr>
              <w:contextualSpacing/>
              <w:jc w:val="both"/>
              <w:rPr>
                <w:rFonts w:ascii="Verdana" w:hAnsi="Verdana"/>
                <w:noProof/>
                <w:sz w:val="22"/>
                <w:szCs w:val="22"/>
              </w:rPr>
            </w:pPr>
            <w:r>
              <w:rPr>
                <w:rFonts w:ascii="Verdana" w:hAnsi="Verdana"/>
                <w:noProof/>
                <w:sz w:val="22"/>
                <w:szCs w:val="22"/>
              </w:rPr>
              <w:t>4. La articolul I, punctul 6 se abrogă.</w:t>
            </w:r>
          </w:p>
          <w:p w14:paraId="14ECC91D" w14:textId="77777777" w:rsidR="002F30FB" w:rsidRDefault="002F30FB" w:rsidP="002F30FB">
            <w:pPr>
              <w:contextualSpacing/>
              <w:jc w:val="both"/>
              <w:rPr>
                <w:rFonts w:ascii="Verdana" w:hAnsi="Verdana"/>
                <w:noProof/>
                <w:sz w:val="22"/>
                <w:szCs w:val="22"/>
              </w:rPr>
            </w:pPr>
          </w:p>
          <w:p w14:paraId="5AEC0938" w14:textId="77777777" w:rsidR="002F30FB" w:rsidRDefault="002F30FB" w:rsidP="002F30FB">
            <w:pPr>
              <w:contextualSpacing/>
              <w:jc w:val="both"/>
              <w:rPr>
                <w:rFonts w:ascii="Verdana" w:hAnsi="Verdana"/>
                <w:noProof/>
                <w:sz w:val="22"/>
                <w:szCs w:val="22"/>
              </w:rPr>
            </w:pPr>
          </w:p>
          <w:p w14:paraId="2C2A7F37" w14:textId="77777777" w:rsidR="002F30FB" w:rsidRDefault="002F30FB" w:rsidP="002F30FB">
            <w:pPr>
              <w:contextualSpacing/>
              <w:jc w:val="both"/>
              <w:rPr>
                <w:rFonts w:ascii="Verdana" w:hAnsi="Verdana"/>
                <w:noProof/>
                <w:sz w:val="22"/>
                <w:szCs w:val="22"/>
              </w:rPr>
            </w:pPr>
          </w:p>
          <w:p w14:paraId="755F1A99" w14:textId="77777777" w:rsidR="002F30FB" w:rsidRDefault="002F30FB" w:rsidP="002F30FB">
            <w:pPr>
              <w:contextualSpacing/>
              <w:jc w:val="both"/>
              <w:rPr>
                <w:rFonts w:ascii="Verdana" w:hAnsi="Verdana"/>
                <w:noProof/>
                <w:sz w:val="22"/>
                <w:szCs w:val="22"/>
              </w:rPr>
            </w:pPr>
          </w:p>
          <w:p w14:paraId="5C8C5392" w14:textId="77777777" w:rsidR="002F30FB" w:rsidRDefault="002F30FB" w:rsidP="002F30FB">
            <w:pPr>
              <w:contextualSpacing/>
              <w:jc w:val="both"/>
              <w:rPr>
                <w:rFonts w:ascii="Verdana" w:hAnsi="Verdana"/>
                <w:noProof/>
                <w:sz w:val="22"/>
                <w:szCs w:val="22"/>
              </w:rPr>
            </w:pPr>
          </w:p>
          <w:p w14:paraId="0E6EE8C6" w14:textId="77777777" w:rsidR="002F30FB" w:rsidRDefault="002F30FB" w:rsidP="002F30FB">
            <w:pPr>
              <w:contextualSpacing/>
              <w:jc w:val="both"/>
              <w:rPr>
                <w:rFonts w:ascii="Verdana" w:hAnsi="Verdana"/>
                <w:noProof/>
                <w:sz w:val="22"/>
                <w:szCs w:val="22"/>
              </w:rPr>
            </w:pPr>
          </w:p>
          <w:p w14:paraId="4FE4BA83" w14:textId="77777777" w:rsidR="002F30FB" w:rsidRDefault="002F30FB" w:rsidP="002F30FB">
            <w:pPr>
              <w:contextualSpacing/>
              <w:jc w:val="both"/>
              <w:rPr>
                <w:rFonts w:ascii="Verdana" w:hAnsi="Verdana"/>
                <w:noProof/>
                <w:sz w:val="22"/>
                <w:szCs w:val="22"/>
              </w:rPr>
            </w:pPr>
          </w:p>
          <w:p w14:paraId="14D4117A" w14:textId="77777777" w:rsidR="002F30FB" w:rsidRDefault="002F30FB" w:rsidP="002F30FB">
            <w:pPr>
              <w:contextualSpacing/>
              <w:jc w:val="both"/>
              <w:rPr>
                <w:rFonts w:ascii="Verdana" w:hAnsi="Verdana"/>
                <w:noProof/>
                <w:sz w:val="22"/>
                <w:szCs w:val="22"/>
              </w:rPr>
            </w:pPr>
          </w:p>
          <w:p w14:paraId="26AF3FA7" w14:textId="77777777" w:rsidR="002F30FB" w:rsidRDefault="002F30FB" w:rsidP="002F30FB">
            <w:pPr>
              <w:contextualSpacing/>
              <w:jc w:val="both"/>
              <w:rPr>
                <w:rFonts w:ascii="Verdana" w:hAnsi="Verdana"/>
                <w:noProof/>
                <w:sz w:val="22"/>
                <w:szCs w:val="22"/>
              </w:rPr>
            </w:pPr>
          </w:p>
          <w:p w14:paraId="2C29A457" w14:textId="77777777" w:rsidR="002F30FB" w:rsidRDefault="002F30FB" w:rsidP="002F30FB">
            <w:pPr>
              <w:contextualSpacing/>
              <w:jc w:val="both"/>
              <w:rPr>
                <w:rFonts w:ascii="Verdana" w:hAnsi="Verdana"/>
                <w:noProof/>
                <w:sz w:val="22"/>
                <w:szCs w:val="22"/>
              </w:rPr>
            </w:pPr>
          </w:p>
          <w:p w14:paraId="549259B2" w14:textId="77777777" w:rsidR="002F30FB" w:rsidRDefault="002F30FB" w:rsidP="002F30FB">
            <w:pPr>
              <w:contextualSpacing/>
              <w:jc w:val="both"/>
              <w:rPr>
                <w:rFonts w:ascii="Verdana" w:hAnsi="Verdana"/>
                <w:noProof/>
                <w:sz w:val="22"/>
                <w:szCs w:val="22"/>
              </w:rPr>
            </w:pPr>
          </w:p>
          <w:p w14:paraId="0D87F56F" w14:textId="77777777" w:rsidR="002F30FB" w:rsidRDefault="002F30FB" w:rsidP="002F30FB">
            <w:pPr>
              <w:contextualSpacing/>
              <w:jc w:val="both"/>
              <w:rPr>
                <w:rFonts w:ascii="Verdana" w:hAnsi="Verdana"/>
                <w:noProof/>
                <w:sz w:val="22"/>
                <w:szCs w:val="22"/>
              </w:rPr>
            </w:pPr>
          </w:p>
          <w:p w14:paraId="33DF48CA" w14:textId="77777777" w:rsidR="002F30FB" w:rsidRDefault="002F30FB" w:rsidP="002F30FB">
            <w:pPr>
              <w:contextualSpacing/>
              <w:jc w:val="both"/>
              <w:rPr>
                <w:rFonts w:ascii="Verdana" w:hAnsi="Verdana"/>
                <w:noProof/>
                <w:sz w:val="22"/>
                <w:szCs w:val="22"/>
              </w:rPr>
            </w:pPr>
          </w:p>
          <w:p w14:paraId="17F84055" w14:textId="77777777" w:rsidR="002F30FB" w:rsidRDefault="002F30FB" w:rsidP="002F30FB">
            <w:pPr>
              <w:contextualSpacing/>
              <w:jc w:val="both"/>
              <w:rPr>
                <w:rFonts w:ascii="Verdana" w:hAnsi="Verdana"/>
                <w:noProof/>
                <w:sz w:val="22"/>
                <w:szCs w:val="22"/>
              </w:rPr>
            </w:pPr>
          </w:p>
          <w:p w14:paraId="29C8B347" w14:textId="77777777" w:rsidR="002F30FB" w:rsidRDefault="002F30FB" w:rsidP="002F30FB">
            <w:pPr>
              <w:contextualSpacing/>
              <w:jc w:val="both"/>
              <w:rPr>
                <w:rFonts w:ascii="Verdana" w:hAnsi="Verdana"/>
                <w:noProof/>
                <w:sz w:val="22"/>
                <w:szCs w:val="22"/>
              </w:rPr>
            </w:pPr>
          </w:p>
          <w:p w14:paraId="13927FB1" w14:textId="77777777" w:rsidR="002F30FB" w:rsidRDefault="002F30FB" w:rsidP="002F30FB">
            <w:pPr>
              <w:contextualSpacing/>
              <w:jc w:val="both"/>
              <w:rPr>
                <w:rFonts w:ascii="Verdana" w:hAnsi="Verdana"/>
                <w:noProof/>
                <w:sz w:val="22"/>
                <w:szCs w:val="22"/>
              </w:rPr>
            </w:pPr>
          </w:p>
          <w:p w14:paraId="7639550E" w14:textId="77777777" w:rsidR="002F30FB" w:rsidRDefault="002F30FB" w:rsidP="002F30FB">
            <w:pPr>
              <w:contextualSpacing/>
              <w:jc w:val="both"/>
              <w:rPr>
                <w:rFonts w:ascii="Verdana" w:hAnsi="Verdana"/>
                <w:noProof/>
                <w:sz w:val="22"/>
                <w:szCs w:val="22"/>
              </w:rPr>
            </w:pPr>
          </w:p>
          <w:p w14:paraId="1080FD4A" w14:textId="77777777" w:rsidR="002F30FB" w:rsidRDefault="002F30FB" w:rsidP="002F30FB">
            <w:pPr>
              <w:contextualSpacing/>
              <w:jc w:val="both"/>
              <w:rPr>
                <w:rFonts w:ascii="Verdana" w:hAnsi="Verdana"/>
                <w:noProof/>
                <w:sz w:val="22"/>
                <w:szCs w:val="22"/>
              </w:rPr>
            </w:pPr>
          </w:p>
          <w:p w14:paraId="3F81B575" w14:textId="77777777" w:rsidR="002F30FB" w:rsidRDefault="002F30FB" w:rsidP="002F30FB">
            <w:pPr>
              <w:contextualSpacing/>
              <w:jc w:val="both"/>
              <w:rPr>
                <w:rFonts w:ascii="Verdana" w:hAnsi="Verdana"/>
                <w:noProof/>
                <w:sz w:val="22"/>
                <w:szCs w:val="22"/>
              </w:rPr>
            </w:pPr>
          </w:p>
          <w:p w14:paraId="6E1B1E78" w14:textId="77777777" w:rsidR="002F30FB" w:rsidRDefault="002F30FB" w:rsidP="002F30FB">
            <w:pPr>
              <w:contextualSpacing/>
              <w:jc w:val="both"/>
              <w:rPr>
                <w:rFonts w:ascii="Verdana" w:hAnsi="Verdana"/>
                <w:noProof/>
                <w:sz w:val="22"/>
                <w:szCs w:val="22"/>
              </w:rPr>
            </w:pPr>
          </w:p>
          <w:p w14:paraId="216CE10D" w14:textId="77777777" w:rsidR="002F30FB" w:rsidRDefault="002F30FB" w:rsidP="002F30FB">
            <w:pPr>
              <w:contextualSpacing/>
              <w:jc w:val="both"/>
              <w:rPr>
                <w:rFonts w:ascii="Verdana" w:hAnsi="Verdana"/>
                <w:noProof/>
                <w:sz w:val="22"/>
                <w:szCs w:val="22"/>
              </w:rPr>
            </w:pPr>
          </w:p>
          <w:p w14:paraId="69026226" w14:textId="77777777" w:rsidR="002F30FB" w:rsidRDefault="002F30FB" w:rsidP="002F30FB">
            <w:pPr>
              <w:contextualSpacing/>
              <w:jc w:val="both"/>
              <w:rPr>
                <w:rFonts w:ascii="Verdana" w:hAnsi="Verdana"/>
                <w:noProof/>
                <w:sz w:val="22"/>
                <w:szCs w:val="22"/>
              </w:rPr>
            </w:pPr>
          </w:p>
          <w:p w14:paraId="1B7C2F03" w14:textId="77777777" w:rsidR="002F30FB" w:rsidRDefault="002F30FB" w:rsidP="002F30FB">
            <w:pPr>
              <w:contextualSpacing/>
              <w:jc w:val="both"/>
              <w:rPr>
                <w:rFonts w:ascii="Verdana" w:hAnsi="Verdana"/>
                <w:noProof/>
                <w:sz w:val="22"/>
                <w:szCs w:val="22"/>
              </w:rPr>
            </w:pPr>
          </w:p>
          <w:p w14:paraId="06244C74" w14:textId="77777777" w:rsidR="002F30FB" w:rsidRDefault="002F30FB" w:rsidP="002F30FB">
            <w:pPr>
              <w:contextualSpacing/>
              <w:jc w:val="both"/>
              <w:rPr>
                <w:rFonts w:ascii="Verdana" w:hAnsi="Verdana"/>
                <w:noProof/>
                <w:sz w:val="22"/>
                <w:szCs w:val="22"/>
              </w:rPr>
            </w:pPr>
          </w:p>
          <w:p w14:paraId="3995A0C2" w14:textId="77777777" w:rsidR="002F30FB" w:rsidRDefault="002F30FB" w:rsidP="002F30FB">
            <w:pPr>
              <w:contextualSpacing/>
              <w:jc w:val="both"/>
              <w:rPr>
                <w:rFonts w:ascii="Verdana" w:hAnsi="Verdana"/>
                <w:noProof/>
                <w:sz w:val="22"/>
                <w:szCs w:val="22"/>
              </w:rPr>
            </w:pPr>
          </w:p>
          <w:p w14:paraId="3C45092B" w14:textId="77777777" w:rsidR="002F30FB" w:rsidRDefault="002F30FB" w:rsidP="002F30FB">
            <w:pPr>
              <w:contextualSpacing/>
              <w:jc w:val="both"/>
              <w:rPr>
                <w:rFonts w:ascii="Verdana" w:hAnsi="Verdana"/>
                <w:noProof/>
                <w:sz w:val="22"/>
                <w:szCs w:val="22"/>
              </w:rPr>
            </w:pPr>
          </w:p>
          <w:p w14:paraId="3F7D9688" w14:textId="77777777" w:rsidR="002F30FB" w:rsidRDefault="002F30FB" w:rsidP="002F30FB">
            <w:pPr>
              <w:contextualSpacing/>
              <w:jc w:val="both"/>
              <w:rPr>
                <w:rFonts w:ascii="Verdana" w:hAnsi="Verdana"/>
                <w:noProof/>
                <w:sz w:val="22"/>
                <w:szCs w:val="22"/>
              </w:rPr>
            </w:pPr>
            <w:r>
              <w:rPr>
                <w:rFonts w:ascii="Verdana" w:hAnsi="Verdana"/>
                <w:noProof/>
                <w:sz w:val="22"/>
                <w:szCs w:val="22"/>
              </w:rPr>
              <w:t>5. La articolul I punctul 7, alineatul (2</w:t>
            </w:r>
            <w:r>
              <w:rPr>
                <w:rFonts w:ascii="Verdana" w:hAnsi="Verdana"/>
                <w:noProof/>
                <w:sz w:val="22"/>
                <w:szCs w:val="22"/>
                <w:vertAlign w:val="superscript"/>
              </w:rPr>
              <w:t>4</w:t>
            </w:r>
            <w:r>
              <w:rPr>
                <w:rFonts w:ascii="Verdana" w:hAnsi="Verdana"/>
                <w:noProof/>
                <w:sz w:val="22"/>
                <w:szCs w:val="22"/>
              </w:rPr>
              <w:t>) al articolului 230 va avea următorul cuprins:</w:t>
            </w:r>
          </w:p>
          <w:p w14:paraId="5004A610" w14:textId="77777777" w:rsidR="002F30FB" w:rsidRDefault="002F30FB" w:rsidP="002F30FB">
            <w:pPr>
              <w:pStyle w:val="BodyText"/>
              <w:contextualSpacing/>
              <w:rPr>
                <w:rFonts w:ascii="Verdana" w:hAnsi="Verdana"/>
                <w:noProof/>
                <w:sz w:val="22"/>
                <w:szCs w:val="22"/>
              </w:rPr>
            </w:pPr>
            <w:r>
              <w:rPr>
                <w:rFonts w:ascii="Verdana" w:hAnsi="Verdana"/>
                <w:noProof/>
                <w:sz w:val="22"/>
                <w:szCs w:val="22"/>
              </w:rPr>
              <w:t>”(2</w:t>
            </w:r>
            <w:r>
              <w:rPr>
                <w:rFonts w:ascii="Verdana" w:hAnsi="Verdana"/>
                <w:noProof/>
                <w:sz w:val="22"/>
                <w:szCs w:val="22"/>
                <w:vertAlign w:val="superscript"/>
              </w:rPr>
              <w:t>4</w:t>
            </w:r>
            <w:r>
              <w:rPr>
                <w:rFonts w:ascii="Verdana" w:hAnsi="Verdana"/>
                <w:noProof/>
                <w:sz w:val="22"/>
                <w:szCs w:val="22"/>
              </w:rPr>
              <w:t>) Prevederile alin.(2</w:t>
            </w:r>
            <w:r>
              <w:rPr>
                <w:rFonts w:ascii="Verdana" w:hAnsi="Verdana"/>
                <w:noProof/>
                <w:sz w:val="22"/>
                <w:szCs w:val="22"/>
                <w:vertAlign w:val="superscript"/>
              </w:rPr>
              <w:t>1</w:t>
            </w:r>
            <w:r>
              <w:rPr>
                <w:rFonts w:ascii="Verdana" w:hAnsi="Verdana"/>
                <w:noProof/>
                <w:sz w:val="22"/>
                <w:szCs w:val="22"/>
              </w:rPr>
              <w:t>) – (2</w:t>
            </w:r>
            <w:r>
              <w:rPr>
                <w:rFonts w:ascii="Verdana" w:hAnsi="Verdana"/>
                <w:noProof/>
                <w:sz w:val="22"/>
                <w:szCs w:val="22"/>
                <w:vertAlign w:val="superscript"/>
              </w:rPr>
              <w:t>3</w:t>
            </w:r>
            <w:r>
              <w:rPr>
                <w:rFonts w:ascii="Verdana" w:hAnsi="Verdana"/>
                <w:noProof/>
                <w:sz w:val="22"/>
                <w:szCs w:val="22"/>
              </w:rPr>
              <w:t>) se aplică începând cu data de 1 aprilie 2025.”</w:t>
            </w:r>
          </w:p>
          <w:p w14:paraId="5D6398AA" w14:textId="77777777" w:rsidR="002F30FB" w:rsidRDefault="002F30FB" w:rsidP="002F30FB">
            <w:pPr>
              <w:pStyle w:val="BodyText"/>
              <w:contextualSpacing/>
              <w:rPr>
                <w:rFonts w:ascii="Verdana" w:hAnsi="Verdana"/>
                <w:noProof/>
                <w:sz w:val="22"/>
                <w:szCs w:val="22"/>
              </w:rPr>
            </w:pPr>
          </w:p>
          <w:p w14:paraId="50E49E54" w14:textId="77777777" w:rsidR="007D02CF" w:rsidRDefault="007D02CF" w:rsidP="002F30FB">
            <w:pPr>
              <w:pStyle w:val="BodyText"/>
              <w:contextualSpacing/>
              <w:rPr>
                <w:rFonts w:ascii="Verdana" w:hAnsi="Verdana"/>
                <w:noProof/>
                <w:sz w:val="22"/>
                <w:szCs w:val="22"/>
              </w:rPr>
            </w:pPr>
          </w:p>
          <w:p w14:paraId="6D9ADDEC" w14:textId="77777777" w:rsidR="007D02CF" w:rsidRDefault="007D02CF" w:rsidP="002F30FB">
            <w:pPr>
              <w:pStyle w:val="BodyText"/>
              <w:contextualSpacing/>
              <w:rPr>
                <w:rFonts w:ascii="Verdana" w:hAnsi="Verdana"/>
                <w:noProof/>
                <w:sz w:val="22"/>
                <w:szCs w:val="22"/>
              </w:rPr>
            </w:pPr>
          </w:p>
          <w:p w14:paraId="694085AB" w14:textId="77777777" w:rsidR="007D02CF" w:rsidRDefault="007D02CF" w:rsidP="002F30FB">
            <w:pPr>
              <w:pStyle w:val="BodyText"/>
              <w:contextualSpacing/>
              <w:rPr>
                <w:rFonts w:ascii="Verdana" w:hAnsi="Verdana"/>
                <w:noProof/>
                <w:sz w:val="22"/>
                <w:szCs w:val="22"/>
              </w:rPr>
            </w:pPr>
          </w:p>
          <w:p w14:paraId="6B54D05A" w14:textId="77777777" w:rsidR="007D02CF" w:rsidRDefault="007D02CF" w:rsidP="002F30FB">
            <w:pPr>
              <w:pStyle w:val="BodyText"/>
              <w:contextualSpacing/>
              <w:rPr>
                <w:rFonts w:ascii="Verdana" w:hAnsi="Verdana"/>
                <w:noProof/>
                <w:sz w:val="22"/>
                <w:szCs w:val="22"/>
              </w:rPr>
            </w:pPr>
          </w:p>
          <w:p w14:paraId="2FCA07BB" w14:textId="77777777" w:rsidR="007D02CF" w:rsidRDefault="007D02CF" w:rsidP="002F30FB">
            <w:pPr>
              <w:pStyle w:val="BodyText"/>
              <w:contextualSpacing/>
              <w:rPr>
                <w:rFonts w:ascii="Verdana" w:hAnsi="Verdana"/>
                <w:noProof/>
                <w:sz w:val="22"/>
                <w:szCs w:val="22"/>
              </w:rPr>
            </w:pPr>
          </w:p>
          <w:p w14:paraId="74974E4C" w14:textId="77777777" w:rsidR="002F30FB" w:rsidRDefault="002F30FB" w:rsidP="002F30FB">
            <w:pPr>
              <w:pStyle w:val="BodyText"/>
              <w:contextualSpacing/>
              <w:rPr>
                <w:rFonts w:ascii="Verdana" w:hAnsi="Verdana"/>
                <w:noProof/>
                <w:sz w:val="22"/>
                <w:szCs w:val="22"/>
              </w:rPr>
            </w:pPr>
            <w:r>
              <w:rPr>
                <w:rFonts w:ascii="Verdana" w:hAnsi="Verdana"/>
                <w:noProof/>
                <w:sz w:val="22"/>
                <w:szCs w:val="22"/>
              </w:rPr>
              <w:t xml:space="preserve">Nemodificat </w:t>
            </w:r>
          </w:p>
          <w:p w14:paraId="6BA3B0BE" w14:textId="77777777" w:rsidR="007D02CF" w:rsidRDefault="007D02CF" w:rsidP="002F30FB">
            <w:pPr>
              <w:pStyle w:val="BodyText"/>
              <w:contextualSpacing/>
              <w:rPr>
                <w:rFonts w:ascii="Verdana" w:hAnsi="Verdana"/>
                <w:noProof/>
                <w:sz w:val="22"/>
                <w:szCs w:val="22"/>
              </w:rPr>
            </w:pPr>
          </w:p>
          <w:p w14:paraId="01C06209" w14:textId="77777777" w:rsidR="007D02CF" w:rsidRDefault="007D02CF" w:rsidP="002F30FB">
            <w:pPr>
              <w:pStyle w:val="BodyText"/>
              <w:contextualSpacing/>
              <w:rPr>
                <w:rFonts w:ascii="Verdana" w:hAnsi="Verdana"/>
                <w:noProof/>
                <w:sz w:val="22"/>
                <w:szCs w:val="22"/>
              </w:rPr>
            </w:pPr>
          </w:p>
          <w:p w14:paraId="4C7DB43B" w14:textId="77777777" w:rsidR="007D02CF" w:rsidRDefault="007D02CF" w:rsidP="002F30FB">
            <w:pPr>
              <w:pStyle w:val="BodyText"/>
              <w:contextualSpacing/>
              <w:rPr>
                <w:rFonts w:ascii="Verdana" w:hAnsi="Verdana"/>
                <w:noProof/>
                <w:sz w:val="22"/>
                <w:szCs w:val="22"/>
              </w:rPr>
            </w:pPr>
          </w:p>
          <w:p w14:paraId="0D7827C9" w14:textId="77777777" w:rsidR="007D02CF" w:rsidRDefault="007D02CF" w:rsidP="002F30FB">
            <w:pPr>
              <w:pStyle w:val="BodyText"/>
              <w:contextualSpacing/>
              <w:rPr>
                <w:rFonts w:ascii="Verdana" w:hAnsi="Verdana"/>
                <w:noProof/>
                <w:sz w:val="22"/>
                <w:szCs w:val="22"/>
              </w:rPr>
            </w:pPr>
          </w:p>
          <w:p w14:paraId="559B0729" w14:textId="77777777" w:rsidR="007D02CF" w:rsidRDefault="007D02CF" w:rsidP="002F30FB">
            <w:pPr>
              <w:pStyle w:val="BodyText"/>
              <w:contextualSpacing/>
              <w:rPr>
                <w:rFonts w:ascii="Verdana" w:hAnsi="Verdana"/>
                <w:noProof/>
                <w:sz w:val="22"/>
                <w:szCs w:val="22"/>
              </w:rPr>
            </w:pPr>
          </w:p>
          <w:p w14:paraId="376E9220" w14:textId="77777777" w:rsidR="007D02CF" w:rsidRDefault="007D02CF" w:rsidP="002F30FB">
            <w:pPr>
              <w:pStyle w:val="BodyText"/>
              <w:contextualSpacing/>
              <w:rPr>
                <w:rFonts w:ascii="Verdana" w:hAnsi="Verdana"/>
                <w:noProof/>
                <w:sz w:val="22"/>
                <w:szCs w:val="22"/>
              </w:rPr>
            </w:pPr>
          </w:p>
          <w:p w14:paraId="27E8B47C" w14:textId="77777777" w:rsidR="007D02CF" w:rsidRDefault="007D02CF" w:rsidP="002F30FB">
            <w:pPr>
              <w:pStyle w:val="BodyText"/>
              <w:contextualSpacing/>
              <w:rPr>
                <w:rFonts w:ascii="Verdana" w:hAnsi="Verdana"/>
                <w:noProof/>
                <w:sz w:val="22"/>
                <w:szCs w:val="22"/>
              </w:rPr>
            </w:pPr>
          </w:p>
          <w:p w14:paraId="2560D13D" w14:textId="77777777" w:rsidR="007D02CF" w:rsidRDefault="007D02CF" w:rsidP="002F30FB">
            <w:pPr>
              <w:pStyle w:val="BodyText"/>
              <w:contextualSpacing/>
              <w:rPr>
                <w:rFonts w:ascii="Verdana" w:hAnsi="Verdana"/>
                <w:noProof/>
                <w:sz w:val="22"/>
                <w:szCs w:val="22"/>
              </w:rPr>
            </w:pPr>
          </w:p>
          <w:p w14:paraId="0E47E2FC" w14:textId="77777777" w:rsidR="007D02CF" w:rsidRDefault="007D02CF" w:rsidP="002F30FB">
            <w:pPr>
              <w:pStyle w:val="BodyText"/>
              <w:contextualSpacing/>
              <w:rPr>
                <w:rFonts w:ascii="Verdana" w:hAnsi="Verdana"/>
                <w:noProof/>
                <w:sz w:val="22"/>
                <w:szCs w:val="22"/>
              </w:rPr>
            </w:pPr>
          </w:p>
          <w:p w14:paraId="76DB9E82" w14:textId="77777777" w:rsidR="007D02CF" w:rsidRDefault="007D02CF" w:rsidP="002F30FB">
            <w:pPr>
              <w:pStyle w:val="BodyText"/>
              <w:contextualSpacing/>
              <w:rPr>
                <w:rFonts w:ascii="Verdana" w:hAnsi="Verdana"/>
                <w:noProof/>
                <w:sz w:val="22"/>
                <w:szCs w:val="22"/>
              </w:rPr>
            </w:pPr>
          </w:p>
          <w:p w14:paraId="625CCD92" w14:textId="77777777" w:rsidR="007D02CF" w:rsidRDefault="007D02CF" w:rsidP="002F30FB">
            <w:pPr>
              <w:pStyle w:val="BodyText"/>
              <w:contextualSpacing/>
              <w:rPr>
                <w:rFonts w:ascii="Verdana" w:hAnsi="Verdana"/>
                <w:noProof/>
                <w:sz w:val="22"/>
                <w:szCs w:val="22"/>
              </w:rPr>
            </w:pPr>
          </w:p>
          <w:p w14:paraId="1D474D0E" w14:textId="77777777" w:rsidR="007D02CF" w:rsidRDefault="007D02CF" w:rsidP="002F30FB">
            <w:pPr>
              <w:pStyle w:val="BodyText"/>
              <w:contextualSpacing/>
              <w:rPr>
                <w:rFonts w:ascii="Verdana" w:hAnsi="Verdana"/>
                <w:noProof/>
                <w:sz w:val="22"/>
                <w:szCs w:val="22"/>
              </w:rPr>
            </w:pPr>
            <w:r>
              <w:rPr>
                <w:rFonts w:ascii="Verdana" w:hAnsi="Verdana"/>
                <w:noProof/>
                <w:sz w:val="22"/>
                <w:szCs w:val="22"/>
              </w:rPr>
              <w:t xml:space="preserve">Nemodificat </w:t>
            </w:r>
          </w:p>
          <w:p w14:paraId="5363E4F5" w14:textId="77777777" w:rsidR="007D02CF" w:rsidRDefault="007D02CF" w:rsidP="002F30FB">
            <w:pPr>
              <w:pStyle w:val="BodyText"/>
              <w:contextualSpacing/>
              <w:rPr>
                <w:rFonts w:ascii="Verdana" w:hAnsi="Verdana"/>
                <w:noProof/>
                <w:sz w:val="22"/>
                <w:szCs w:val="22"/>
              </w:rPr>
            </w:pPr>
          </w:p>
          <w:p w14:paraId="3A5360CC" w14:textId="77777777" w:rsidR="007D02CF" w:rsidRDefault="007D02CF" w:rsidP="002F30FB">
            <w:pPr>
              <w:pStyle w:val="BodyText"/>
              <w:contextualSpacing/>
              <w:rPr>
                <w:rFonts w:ascii="Verdana" w:hAnsi="Verdana"/>
                <w:noProof/>
                <w:sz w:val="22"/>
                <w:szCs w:val="22"/>
              </w:rPr>
            </w:pPr>
          </w:p>
          <w:p w14:paraId="2BB54B20" w14:textId="77777777" w:rsidR="007D02CF" w:rsidRDefault="007D02CF" w:rsidP="002F30FB">
            <w:pPr>
              <w:pStyle w:val="BodyText"/>
              <w:contextualSpacing/>
              <w:rPr>
                <w:rFonts w:ascii="Verdana" w:hAnsi="Verdana"/>
                <w:noProof/>
                <w:sz w:val="22"/>
                <w:szCs w:val="22"/>
              </w:rPr>
            </w:pPr>
          </w:p>
          <w:p w14:paraId="650FDC5F" w14:textId="77777777" w:rsidR="007D02CF" w:rsidRDefault="007D02CF" w:rsidP="002F30FB">
            <w:pPr>
              <w:pStyle w:val="BodyText"/>
              <w:contextualSpacing/>
              <w:rPr>
                <w:rFonts w:ascii="Verdana" w:hAnsi="Verdana"/>
                <w:noProof/>
                <w:sz w:val="22"/>
                <w:szCs w:val="22"/>
              </w:rPr>
            </w:pPr>
          </w:p>
          <w:p w14:paraId="2C8608DF" w14:textId="77777777" w:rsidR="007D02CF" w:rsidRDefault="007D02CF" w:rsidP="002F30FB">
            <w:pPr>
              <w:pStyle w:val="BodyText"/>
              <w:contextualSpacing/>
              <w:rPr>
                <w:rFonts w:ascii="Verdana" w:hAnsi="Verdana"/>
                <w:noProof/>
                <w:sz w:val="22"/>
                <w:szCs w:val="22"/>
              </w:rPr>
            </w:pPr>
          </w:p>
          <w:p w14:paraId="2D0F1D1E" w14:textId="77777777" w:rsidR="007D02CF" w:rsidRDefault="007D02CF" w:rsidP="002F30FB">
            <w:pPr>
              <w:pStyle w:val="BodyText"/>
              <w:contextualSpacing/>
              <w:rPr>
                <w:rFonts w:ascii="Verdana" w:hAnsi="Verdana"/>
                <w:noProof/>
                <w:sz w:val="22"/>
                <w:szCs w:val="22"/>
              </w:rPr>
            </w:pPr>
          </w:p>
          <w:p w14:paraId="37DCD407" w14:textId="77777777" w:rsidR="007D02CF" w:rsidRDefault="007D02CF" w:rsidP="002F30FB">
            <w:pPr>
              <w:pStyle w:val="BodyText"/>
              <w:contextualSpacing/>
              <w:rPr>
                <w:rFonts w:ascii="Verdana" w:hAnsi="Verdana"/>
                <w:noProof/>
                <w:sz w:val="22"/>
                <w:szCs w:val="22"/>
              </w:rPr>
            </w:pPr>
          </w:p>
          <w:p w14:paraId="2DBED900" w14:textId="77777777" w:rsidR="007D02CF" w:rsidRDefault="007D02CF" w:rsidP="002F30FB">
            <w:pPr>
              <w:pStyle w:val="BodyText"/>
              <w:contextualSpacing/>
              <w:rPr>
                <w:rFonts w:ascii="Verdana" w:hAnsi="Verdana"/>
                <w:noProof/>
                <w:sz w:val="22"/>
                <w:szCs w:val="22"/>
              </w:rPr>
            </w:pPr>
          </w:p>
          <w:p w14:paraId="0D97A148" w14:textId="77777777" w:rsidR="007D02CF" w:rsidRDefault="007D02CF" w:rsidP="002F30FB">
            <w:pPr>
              <w:pStyle w:val="BodyText"/>
              <w:contextualSpacing/>
              <w:rPr>
                <w:rFonts w:ascii="Verdana" w:hAnsi="Verdana"/>
                <w:noProof/>
                <w:sz w:val="22"/>
                <w:szCs w:val="22"/>
              </w:rPr>
            </w:pPr>
          </w:p>
          <w:p w14:paraId="0D12F730" w14:textId="77777777" w:rsidR="007D02CF" w:rsidRDefault="007D02CF" w:rsidP="002F30FB">
            <w:pPr>
              <w:pStyle w:val="BodyText"/>
              <w:contextualSpacing/>
              <w:rPr>
                <w:rFonts w:ascii="Verdana" w:hAnsi="Verdana"/>
                <w:noProof/>
                <w:sz w:val="22"/>
                <w:szCs w:val="22"/>
              </w:rPr>
            </w:pPr>
          </w:p>
          <w:p w14:paraId="2BA1B079" w14:textId="77777777" w:rsidR="007D02CF" w:rsidRDefault="007D02CF" w:rsidP="002F30FB">
            <w:pPr>
              <w:pStyle w:val="BodyText"/>
              <w:contextualSpacing/>
              <w:rPr>
                <w:rFonts w:ascii="Verdana" w:hAnsi="Verdana"/>
                <w:noProof/>
                <w:sz w:val="22"/>
                <w:szCs w:val="22"/>
              </w:rPr>
            </w:pPr>
          </w:p>
          <w:p w14:paraId="74FBE919" w14:textId="77777777" w:rsidR="007D02CF" w:rsidRDefault="007D02CF" w:rsidP="002F30FB">
            <w:pPr>
              <w:pStyle w:val="BodyText"/>
              <w:contextualSpacing/>
              <w:rPr>
                <w:rFonts w:ascii="Verdana" w:hAnsi="Verdana"/>
                <w:noProof/>
                <w:sz w:val="22"/>
                <w:szCs w:val="22"/>
              </w:rPr>
            </w:pPr>
          </w:p>
          <w:p w14:paraId="7F2A476F" w14:textId="77777777" w:rsidR="007D02CF" w:rsidRDefault="007D02CF" w:rsidP="002F30FB">
            <w:pPr>
              <w:pStyle w:val="BodyText"/>
              <w:contextualSpacing/>
              <w:rPr>
                <w:rFonts w:ascii="Verdana" w:hAnsi="Verdana"/>
                <w:noProof/>
                <w:sz w:val="22"/>
                <w:szCs w:val="22"/>
              </w:rPr>
            </w:pPr>
          </w:p>
          <w:p w14:paraId="14036822" w14:textId="77777777" w:rsidR="007D02CF" w:rsidRDefault="007D02CF" w:rsidP="002F30FB">
            <w:pPr>
              <w:pStyle w:val="BodyText"/>
              <w:contextualSpacing/>
              <w:rPr>
                <w:rFonts w:ascii="Verdana" w:hAnsi="Verdana"/>
                <w:noProof/>
                <w:sz w:val="22"/>
                <w:szCs w:val="22"/>
              </w:rPr>
            </w:pPr>
          </w:p>
          <w:p w14:paraId="61BEAF19" w14:textId="77777777" w:rsidR="007D02CF" w:rsidRDefault="007D02CF" w:rsidP="002F30FB">
            <w:pPr>
              <w:pStyle w:val="BodyText"/>
              <w:contextualSpacing/>
              <w:rPr>
                <w:rFonts w:ascii="Verdana" w:hAnsi="Verdana"/>
                <w:noProof/>
                <w:sz w:val="22"/>
                <w:szCs w:val="22"/>
              </w:rPr>
            </w:pPr>
          </w:p>
          <w:p w14:paraId="6B504E9C" w14:textId="77777777" w:rsidR="007D02CF" w:rsidRDefault="007D02CF" w:rsidP="002F30FB">
            <w:pPr>
              <w:pStyle w:val="BodyText"/>
              <w:contextualSpacing/>
              <w:rPr>
                <w:rFonts w:ascii="Verdana" w:hAnsi="Verdana"/>
                <w:noProof/>
                <w:sz w:val="22"/>
                <w:szCs w:val="22"/>
              </w:rPr>
            </w:pPr>
          </w:p>
          <w:p w14:paraId="02E4B288" w14:textId="77777777" w:rsidR="007D02CF" w:rsidRDefault="007D02CF" w:rsidP="002F30FB">
            <w:pPr>
              <w:pStyle w:val="BodyText"/>
              <w:contextualSpacing/>
              <w:rPr>
                <w:rFonts w:ascii="Verdana" w:hAnsi="Verdana"/>
                <w:noProof/>
                <w:sz w:val="22"/>
                <w:szCs w:val="22"/>
              </w:rPr>
            </w:pPr>
          </w:p>
          <w:p w14:paraId="1AA1C8A0" w14:textId="77777777" w:rsidR="007D02CF" w:rsidRDefault="007D02CF" w:rsidP="002F30FB">
            <w:pPr>
              <w:pStyle w:val="BodyText"/>
              <w:contextualSpacing/>
              <w:rPr>
                <w:rFonts w:ascii="Verdana" w:hAnsi="Verdana"/>
                <w:noProof/>
                <w:sz w:val="22"/>
                <w:szCs w:val="22"/>
              </w:rPr>
            </w:pPr>
          </w:p>
          <w:p w14:paraId="4B9A64F7" w14:textId="77777777" w:rsidR="007D02CF" w:rsidRDefault="007D02CF" w:rsidP="002F30FB">
            <w:pPr>
              <w:pStyle w:val="BodyText"/>
              <w:contextualSpacing/>
              <w:rPr>
                <w:rFonts w:ascii="Verdana" w:hAnsi="Verdana"/>
                <w:noProof/>
                <w:sz w:val="22"/>
                <w:szCs w:val="22"/>
              </w:rPr>
            </w:pPr>
          </w:p>
          <w:p w14:paraId="7D20231B" w14:textId="77777777" w:rsidR="007D02CF" w:rsidRDefault="007D02CF" w:rsidP="002F30FB">
            <w:pPr>
              <w:pStyle w:val="BodyText"/>
              <w:contextualSpacing/>
              <w:rPr>
                <w:rFonts w:ascii="Verdana" w:hAnsi="Verdana"/>
                <w:noProof/>
                <w:sz w:val="22"/>
                <w:szCs w:val="22"/>
              </w:rPr>
            </w:pPr>
          </w:p>
          <w:p w14:paraId="54EFB8AB" w14:textId="77777777" w:rsidR="007D02CF" w:rsidRDefault="007D02CF" w:rsidP="002F30FB">
            <w:pPr>
              <w:pStyle w:val="BodyText"/>
              <w:contextualSpacing/>
              <w:rPr>
                <w:rFonts w:ascii="Verdana" w:hAnsi="Verdana"/>
                <w:noProof/>
                <w:sz w:val="22"/>
                <w:szCs w:val="22"/>
              </w:rPr>
            </w:pPr>
          </w:p>
          <w:p w14:paraId="0B8C6DB0" w14:textId="77777777" w:rsidR="007D02CF" w:rsidRDefault="007D02CF" w:rsidP="002F30FB">
            <w:pPr>
              <w:pStyle w:val="BodyText"/>
              <w:contextualSpacing/>
              <w:rPr>
                <w:rFonts w:ascii="Verdana" w:hAnsi="Verdana"/>
                <w:noProof/>
                <w:sz w:val="22"/>
                <w:szCs w:val="22"/>
              </w:rPr>
            </w:pPr>
          </w:p>
          <w:p w14:paraId="2558AC31" w14:textId="77777777" w:rsidR="007D02CF" w:rsidRDefault="007D02CF" w:rsidP="002F30FB">
            <w:pPr>
              <w:pStyle w:val="BodyText"/>
              <w:contextualSpacing/>
              <w:rPr>
                <w:rFonts w:ascii="Verdana" w:hAnsi="Verdana"/>
                <w:noProof/>
                <w:sz w:val="22"/>
                <w:szCs w:val="22"/>
              </w:rPr>
            </w:pPr>
          </w:p>
          <w:p w14:paraId="55D29091" w14:textId="77777777" w:rsidR="007D02CF" w:rsidRDefault="007D02CF" w:rsidP="002F30FB">
            <w:pPr>
              <w:pStyle w:val="BodyText"/>
              <w:contextualSpacing/>
              <w:rPr>
                <w:rFonts w:ascii="Verdana" w:hAnsi="Verdana"/>
                <w:noProof/>
                <w:sz w:val="22"/>
                <w:szCs w:val="22"/>
              </w:rPr>
            </w:pPr>
          </w:p>
          <w:p w14:paraId="0A00F06F" w14:textId="77777777" w:rsidR="007D02CF" w:rsidRDefault="007D02CF" w:rsidP="002F30FB">
            <w:pPr>
              <w:pStyle w:val="BodyText"/>
              <w:contextualSpacing/>
              <w:rPr>
                <w:rFonts w:ascii="Verdana" w:hAnsi="Verdana"/>
                <w:noProof/>
                <w:sz w:val="22"/>
                <w:szCs w:val="22"/>
              </w:rPr>
            </w:pPr>
          </w:p>
          <w:p w14:paraId="6114790F" w14:textId="77777777" w:rsidR="007D02CF" w:rsidRDefault="007D02CF" w:rsidP="002F30FB">
            <w:pPr>
              <w:pStyle w:val="BodyText"/>
              <w:contextualSpacing/>
              <w:rPr>
                <w:rFonts w:ascii="Verdana" w:hAnsi="Verdana"/>
                <w:noProof/>
                <w:sz w:val="22"/>
                <w:szCs w:val="22"/>
              </w:rPr>
            </w:pPr>
          </w:p>
          <w:p w14:paraId="69753121" w14:textId="77777777" w:rsidR="007D02CF" w:rsidRDefault="007D02CF" w:rsidP="002F30FB">
            <w:pPr>
              <w:pStyle w:val="BodyText"/>
              <w:contextualSpacing/>
              <w:rPr>
                <w:rFonts w:ascii="Verdana" w:hAnsi="Verdana"/>
                <w:noProof/>
                <w:sz w:val="22"/>
                <w:szCs w:val="22"/>
              </w:rPr>
            </w:pPr>
          </w:p>
          <w:p w14:paraId="4FEAA26B" w14:textId="77777777" w:rsidR="007D02CF" w:rsidRDefault="007D02CF" w:rsidP="002F30FB">
            <w:pPr>
              <w:pStyle w:val="BodyText"/>
              <w:contextualSpacing/>
              <w:rPr>
                <w:rFonts w:ascii="Verdana" w:hAnsi="Verdana"/>
                <w:noProof/>
                <w:sz w:val="22"/>
                <w:szCs w:val="22"/>
              </w:rPr>
            </w:pPr>
          </w:p>
          <w:p w14:paraId="7765BE21" w14:textId="77777777" w:rsidR="007D02CF" w:rsidRDefault="007D02CF" w:rsidP="002F30FB">
            <w:pPr>
              <w:pStyle w:val="BodyText"/>
              <w:contextualSpacing/>
              <w:rPr>
                <w:rFonts w:ascii="Verdana" w:hAnsi="Verdana"/>
                <w:noProof/>
                <w:sz w:val="22"/>
                <w:szCs w:val="22"/>
              </w:rPr>
            </w:pPr>
          </w:p>
          <w:p w14:paraId="153C0156" w14:textId="77777777" w:rsidR="007D02CF" w:rsidRDefault="007D02CF" w:rsidP="002F30FB">
            <w:pPr>
              <w:pStyle w:val="BodyText"/>
              <w:contextualSpacing/>
              <w:rPr>
                <w:rFonts w:ascii="Verdana" w:hAnsi="Verdana"/>
                <w:noProof/>
                <w:sz w:val="22"/>
                <w:szCs w:val="22"/>
              </w:rPr>
            </w:pPr>
          </w:p>
          <w:p w14:paraId="3A0BF1C5" w14:textId="77777777" w:rsidR="007D02CF" w:rsidRDefault="007D02CF" w:rsidP="002F30FB">
            <w:pPr>
              <w:pStyle w:val="BodyText"/>
              <w:contextualSpacing/>
              <w:rPr>
                <w:rFonts w:ascii="Verdana" w:hAnsi="Verdana"/>
                <w:noProof/>
                <w:sz w:val="22"/>
                <w:szCs w:val="22"/>
              </w:rPr>
            </w:pPr>
          </w:p>
          <w:p w14:paraId="7746EEE0" w14:textId="77777777" w:rsidR="007D02CF" w:rsidRDefault="007D02CF" w:rsidP="002F30FB">
            <w:pPr>
              <w:pStyle w:val="BodyText"/>
              <w:contextualSpacing/>
              <w:rPr>
                <w:rFonts w:ascii="Verdana" w:hAnsi="Verdana"/>
                <w:noProof/>
                <w:sz w:val="22"/>
                <w:szCs w:val="22"/>
              </w:rPr>
            </w:pPr>
          </w:p>
          <w:p w14:paraId="7746FF2F" w14:textId="77777777" w:rsidR="007D02CF" w:rsidRDefault="007D02CF" w:rsidP="002F30FB">
            <w:pPr>
              <w:pStyle w:val="BodyText"/>
              <w:contextualSpacing/>
              <w:rPr>
                <w:rFonts w:ascii="Verdana" w:hAnsi="Verdana"/>
                <w:noProof/>
                <w:sz w:val="22"/>
                <w:szCs w:val="22"/>
              </w:rPr>
            </w:pPr>
          </w:p>
          <w:p w14:paraId="79B898FE" w14:textId="77777777" w:rsidR="007D02CF" w:rsidRDefault="007D02CF" w:rsidP="002F30FB">
            <w:pPr>
              <w:pStyle w:val="BodyText"/>
              <w:contextualSpacing/>
              <w:rPr>
                <w:rFonts w:ascii="Verdana" w:hAnsi="Verdana"/>
                <w:noProof/>
                <w:sz w:val="22"/>
                <w:szCs w:val="22"/>
              </w:rPr>
            </w:pPr>
          </w:p>
          <w:p w14:paraId="39D25045" w14:textId="77777777" w:rsidR="007D02CF" w:rsidRDefault="007D02CF" w:rsidP="002F30FB">
            <w:pPr>
              <w:pStyle w:val="BodyText"/>
              <w:contextualSpacing/>
              <w:rPr>
                <w:rFonts w:ascii="Verdana" w:hAnsi="Verdana"/>
                <w:noProof/>
                <w:sz w:val="22"/>
                <w:szCs w:val="22"/>
              </w:rPr>
            </w:pPr>
          </w:p>
          <w:p w14:paraId="545E349E" w14:textId="77777777" w:rsidR="007D02CF" w:rsidRDefault="007D02CF" w:rsidP="002F30FB">
            <w:pPr>
              <w:pStyle w:val="BodyText"/>
              <w:contextualSpacing/>
              <w:rPr>
                <w:rFonts w:ascii="Verdana" w:hAnsi="Verdana"/>
                <w:noProof/>
                <w:sz w:val="22"/>
                <w:szCs w:val="22"/>
              </w:rPr>
            </w:pPr>
          </w:p>
          <w:p w14:paraId="3D156B2A" w14:textId="77777777" w:rsidR="007D02CF" w:rsidRDefault="007D02CF" w:rsidP="002F30FB">
            <w:pPr>
              <w:pStyle w:val="BodyText"/>
              <w:contextualSpacing/>
              <w:rPr>
                <w:rFonts w:ascii="Verdana" w:hAnsi="Verdana"/>
                <w:noProof/>
                <w:sz w:val="22"/>
                <w:szCs w:val="22"/>
              </w:rPr>
            </w:pPr>
          </w:p>
          <w:p w14:paraId="79BCF4F5" w14:textId="77777777" w:rsidR="007D02CF" w:rsidRDefault="007D02CF" w:rsidP="002F30FB">
            <w:pPr>
              <w:pStyle w:val="BodyText"/>
              <w:contextualSpacing/>
              <w:rPr>
                <w:rFonts w:ascii="Verdana" w:hAnsi="Verdana"/>
                <w:noProof/>
                <w:sz w:val="22"/>
                <w:szCs w:val="22"/>
              </w:rPr>
            </w:pPr>
          </w:p>
          <w:p w14:paraId="610E5EE0" w14:textId="77777777" w:rsidR="007D02CF" w:rsidRDefault="007D02CF" w:rsidP="002F30FB">
            <w:pPr>
              <w:pStyle w:val="BodyText"/>
              <w:contextualSpacing/>
              <w:rPr>
                <w:rFonts w:ascii="Verdana" w:hAnsi="Verdana"/>
                <w:noProof/>
                <w:sz w:val="22"/>
                <w:szCs w:val="22"/>
              </w:rPr>
            </w:pPr>
          </w:p>
          <w:p w14:paraId="7F5AAB96" w14:textId="77777777" w:rsidR="007D02CF" w:rsidRDefault="007D02CF" w:rsidP="002F30FB">
            <w:pPr>
              <w:pStyle w:val="BodyText"/>
              <w:contextualSpacing/>
              <w:rPr>
                <w:rFonts w:ascii="Verdana" w:hAnsi="Verdana"/>
                <w:noProof/>
                <w:sz w:val="22"/>
                <w:szCs w:val="22"/>
              </w:rPr>
            </w:pPr>
          </w:p>
          <w:p w14:paraId="54758F21" w14:textId="77777777" w:rsidR="007D02CF" w:rsidRDefault="007D02CF" w:rsidP="002F30FB">
            <w:pPr>
              <w:pStyle w:val="BodyText"/>
              <w:contextualSpacing/>
              <w:rPr>
                <w:rFonts w:ascii="Verdana" w:hAnsi="Verdana"/>
                <w:noProof/>
                <w:sz w:val="22"/>
                <w:szCs w:val="22"/>
              </w:rPr>
            </w:pPr>
          </w:p>
          <w:p w14:paraId="3D00C5B9" w14:textId="77777777" w:rsidR="007D02CF" w:rsidRDefault="007D02CF" w:rsidP="002F30FB">
            <w:pPr>
              <w:pStyle w:val="BodyText"/>
              <w:contextualSpacing/>
              <w:rPr>
                <w:rFonts w:ascii="Verdana" w:hAnsi="Verdana"/>
                <w:noProof/>
                <w:sz w:val="22"/>
                <w:szCs w:val="22"/>
              </w:rPr>
            </w:pPr>
            <w:r>
              <w:rPr>
                <w:rFonts w:ascii="Verdana" w:hAnsi="Verdana"/>
                <w:noProof/>
                <w:sz w:val="22"/>
                <w:szCs w:val="22"/>
              </w:rPr>
              <w:t xml:space="preserve">Nemodificat </w:t>
            </w:r>
          </w:p>
          <w:p w14:paraId="61AE10CA" w14:textId="77777777" w:rsidR="007D02CF" w:rsidRDefault="007D02CF" w:rsidP="002F30FB">
            <w:pPr>
              <w:pStyle w:val="BodyText"/>
              <w:contextualSpacing/>
              <w:rPr>
                <w:rFonts w:ascii="Verdana" w:hAnsi="Verdana"/>
                <w:noProof/>
                <w:sz w:val="22"/>
                <w:szCs w:val="22"/>
              </w:rPr>
            </w:pPr>
          </w:p>
          <w:p w14:paraId="6DC6F344" w14:textId="77777777" w:rsidR="007D02CF" w:rsidRDefault="007D02CF" w:rsidP="002F30FB">
            <w:pPr>
              <w:pStyle w:val="BodyText"/>
              <w:contextualSpacing/>
              <w:rPr>
                <w:rFonts w:ascii="Verdana" w:hAnsi="Verdana"/>
                <w:noProof/>
                <w:sz w:val="22"/>
                <w:szCs w:val="22"/>
              </w:rPr>
            </w:pPr>
          </w:p>
          <w:p w14:paraId="046F6866" w14:textId="77777777" w:rsidR="007D02CF" w:rsidRDefault="007D02CF" w:rsidP="002F30FB">
            <w:pPr>
              <w:pStyle w:val="BodyText"/>
              <w:contextualSpacing/>
              <w:rPr>
                <w:rFonts w:ascii="Verdana" w:hAnsi="Verdana"/>
                <w:noProof/>
                <w:sz w:val="22"/>
                <w:szCs w:val="22"/>
              </w:rPr>
            </w:pPr>
          </w:p>
          <w:p w14:paraId="4104CBB9" w14:textId="77777777" w:rsidR="007D02CF" w:rsidRDefault="007D02CF" w:rsidP="002F30FB">
            <w:pPr>
              <w:pStyle w:val="BodyText"/>
              <w:contextualSpacing/>
              <w:rPr>
                <w:rFonts w:ascii="Verdana" w:hAnsi="Verdana"/>
                <w:noProof/>
                <w:sz w:val="22"/>
                <w:szCs w:val="22"/>
              </w:rPr>
            </w:pPr>
          </w:p>
          <w:p w14:paraId="70085AA9" w14:textId="77777777" w:rsidR="007D02CF" w:rsidRDefault="007D02CF" w:rsidP="002F30FB">
            <w:pPr>
              <w:pStyle w:val="BodyText"/>
              <w:contextualSpacing/>
              <w:rPr>
                <w:rFonts w:ascii="Verdana" w:hAnsi="Verdana"/>
                <w:noProof/>
                <w:sz w:val="22"/>
                <w:szCs w:val="22"/>
              </w:rPr>
            </w:pPr>
          </w:p>
          <w:p w14:paraId="0B8AF92A" w14:textId="77777777" w:rsidR="007D02CF" w:rsidRDefault="007D02CF" w:rsidP="002F30FB">
            <w:pPr>
              <w:pStyle w:val="BodyText"/>
              <w:contextualSpacing/>
              <w:rPr>
                <w:rFonts w:ascii="Verdana" w:hAnsi="Verdana"/>
                <w:noProof/>
                <w:sz w:val="22"/>
                <w:szCs w:val="22"/>
              </w:rPr>
            </w:pPr>
          </w:p>
          <w:p w14:paraId="6D8565CB" w14:textId="77777777" w:rsidR="007D02CF" w:rsidRDefault="007D02CF" w:rsidP="002F30FB">
            <w:pPr>
              <w:pStyle w:val="BodyText"/>
              <w:contextualSpacing/>
              <w:rPr>
                <w:rFonts w:ascii="Verdana" w:hAnsi="Verdana"/>
                <w:noProof/>
                <w:sz w:val="22"/>
                <w:szCs w:val="22"/>
              </w:rPr>
            </w:pPr>
          </w:p>
          <w:p w14:paraId="319F1D06" w14:textId="77777777" w:rsidR="007D02CF" w:rsidRDefault="007D02CF" w:rsidP="002F30FB">
            <w:pPr>
              <w:pStyle w:val="BodyText"/>
              <w:contextualSpacing/>
              <w:rPr>
                <w:rFonts w:ascii="Verdana" w:hAnsi="Verdana"/>
                <w:noProof/>
                <w:sz w:val="22"/>
                <w:szCs w:val="22"/>
              </w:rPr>
            </w:pPr>
          </w:p>
          <w:p w14:paraId="402947D2" w14:textId="77777777" w:rsidR="007D02CF" w:rsidRDefault="007D02CF" w:rsidP="002F30FB">
            <w:pPr>
              <w:pStyle w:val="BodyText"/>
              <w:contextualSpacing/>
              <w:rPr>
                <w:rFonts w:ascii="Verdana" w:hAnsi="Verdana"/>
                <w:noProof/>
                <w:sz w:val="22"/>
                <w:szCs w:val="22"/>
              </w:rPr>
            </w:pPr>
          </w:p>
          <w:p w14:paraId="0AB51890" w14:textId="77777777" w:rsidR="007D02CF" w:rsidRDefault="007D02CF" w:rsidP="002F30FB">
            <w:pPr>
              <w:pStyle w:val="BodyText"/>
              <w:contextualSpacing/>
              <w:rPr>
                <w:rFonts w:ascii="Verdana" w:hAnsi="Verdana"/>
                <w:noProof/>
                <w:sz w:val="22"/>
                <w:szCs w:val="22"/>
              </w:rPr>
            </w:pPr>
          </w:p>
          <w:p w14:paraId="607BF48C" w14:textId="77777777" w:rsidR="007D02CF" w:rsidRDefault="007D02CF" w:rsidP="002F30FB">
            <w:pPr>
              <w:pStyle w:val="BodyText"/>
              <w:contextualSpacing/>
              <w:rPr>
                <w:rFonts w:ascii="Verdana" w:hAnsi="Verdana"/>
                <w:noProof/>
                <w:sz w:val="22"/>
                <w:szCs w:val="22"/>
              </w:rPr>
            </w:pPr>
          </w:p>
          <w:p w14:paraId="0E618D75" w14:textId="77777777" w:rsidR="007D02CF" w:rsidRDefault="007D02CF" w:rsidP="002F30FB">
            <w:pPr>
              <w:pStyle w:val="BodyText"/>
              <w:contextualSpacing/>
              <w:rPr>
                <w:rFonts w:ascii="Verdana" w:hAnsi="Verdana"/>
                <w:noProof/>
                <w:sz w:val="22"/>
                <w:szCs w:val="22"/>
              </w:rPr>
            </w:pPr>
          </w:p>
          <w:p w14:paraId="4F7C78E0" w14:textId="77777777" w:rsidR="007D02CF" w:rsidRDefault="007D02CF" w:rsidP="002F30FB">
            <w:pPr>
              <w:pStyle w:val="BodyText"/>
              <w:contextualSpacing/>
              <w:rPr>
                <w:rFonts w:ascii="Verdana" w:hAnsi="Verdana"/>
                <w:noProof/>
                <w:sz w:val="22"/>
                <w:szCs w:val="22"/>
              </w:rPr>
            </w:pPr>
          </w:p>
          <w:p w14:paraId="75360C21" w14:textId="77777777" w:rsidR="007D02CF" w:rsidRDefault="007D02CF" w:rsidP="002F30FB">
            <w:pPr>
              <w:pStyle w:val="BodyText"/>
              <w:contextualSpacing/>
              <w:rPr>
                <w:rFonts w:ascii="Verdana" w:hAnsi="Verdana"/>
                <w:noProof/>
                <w:sz w:val="22"/>
                <w:szCs w:val="22"/>
              </w:rPr>
            </w:pPr>
          </w:p>
          <w:p w14:paraId="357C3743" w14:textId="77777777" w:rsidR="007D02CF" w:rsidRDefault="007D02CF" w:rsidP="002F30FB">
            <w:pPr>
              <w:pStyle w:val="BodyText"/>
              <w:contextualSpacing/>
              <w:rPr>
                <w:rFonts w:ascii="Verdana" w:hAnsi="Verdana"/>
                <w:noProof/>
                <w:sz w:val="22"/>
                <w:szCs w:val="22"/>
              </w:rPr>
            </w:pPr>
          </w:p>
          <w:p w14:paraId="7960E71E" w14:textId="77777777" w:rsidR="007D02CF" w:rsidRDefault="007D02CF" w:rsidP="002F30FB">
            <w:pPr>
              <w:pStyle w:val="BodyText"/>
              <w:contextualSpacing/>
              <w:rPr>
                <w:rFonts w:ascii="Verdana" w:hAnsi="Verdana"/>
                <w:noProof/>
                <w:sz w:val="22"/>
                <w:szCs w:val="22"/>
              </w:rPr>
            </w:pPr>
          </w:p>
          <w:p w14:paraId="158F6BAD" w14:textId="77777777" w:rsidR="007D02CF" w:rsidRDefault="007D02CF" w:rsidP="002F30FB">
            <w:pPr>
              <w:pStyle w:val="BodyText"/>
              <w:contextualSpacing/>
              <w:rPr>
                <w:rFonts w:ascii="Verdana" w:hAnsi="Verdana"/>
                <w:noProof/>
                <w:sz w:val="22"/>
                <w:szCs w:val="22"/>
              </w:rPr>
            </w:pPr>
          </w:p>
          <w:p w14:paraId="3A229667" w14:textId="77777777" w:rsidR="007D02CF" w:rsidRDefault="007D02CF" w:rsidP="002F30FB">
            <w:pPr>
              <w:pStyle w:val="BodyText"/>
              <w:contextualSpacing/>
              <w:rPr>
                <w:rFonts w:ascii="Verdana" w:hAnsi="Verdana"/>
                <w:noProof/>
                <w:sz w:val="22"/>
                <w:szCs w:val="22"/>
              </w:rPr>
            </w:pPr>
          </w:p>
          <w:p w14:paraId="5BF0BCFE" w14:textId="77777777" w:rsidR="007D02CF" w:rsidRDefault="007D02CF" w:rsidP="002F30FB">
            <w:pPr>
              <w:pStyle w:val="BodyText"/>
              <w:contextualSpacing/>
              <w:rPr>
                <w:rFonts w:ascii="Verdana" w:hAnsi="Verdana"/>
                <w:noProof/>
                <w:sz w:val="22"/>
                <w:szCs w:val="22"/>
              </w:rPr>
            </w:pPr>
          </w:p>
          <w:p w14:paraId="3D8F325E" w14:textId="77777777" w:rsidR="007D02CF" w:rsidRDefault="007D02CF" w:rsidP="002F30FB">
            <w:pPr>
              <w:pStyle w:val="BodyText"/>
              <w:contextualSpacing/>
              <w:rPr>
                <w:rFonts w:ascii="Verdana" w:hAnsi="Verdana"/>
                <w:noProof/>
                <w:sz w:val="22"/>
                <w:szCs w:val="22"/>
              </w:rPr>
            </w:pPr>
          </w:p>
          <w:p w14:paraId="398C0EAD" w14:textId="77777777" w:rsidR="007D02CF" w:rsidRDefault="007D02CF" w:rsidP="002F30FB">
            <w:pPr>
              <w:pStyle w:val="BodyText"/>
              <w:contextualSpacing/>
              <w:rPr>
                <w:rFonts w:ascii="Verdana" w:hAnsi="Verdana"/>
                <w:noProof/>
                <w:sz w:val="22"/>
                <w:szCs w:val="22"/>
              </w:rPr>
            </w:pPr>
          </w:p>
          <w:p w14:paraId="4D1BC41C" w14:textId="77777777" w:rsidR="007D02CF" w:rsidRDefault="007D02CF" w:rsidP="002F30FB">
            <w:pPr>
              <w:pStyle w:val="BodyText"/>
              <w:contextualSpacing/>
              <w:rPr>
                <w:rFonts w:ascii="Verdana" w:hAnsi="Verdana"/>
                <w:noProof/>
                <w:sz w:val="22"/>
                <w:szCs w:val="22"/>
              </w:rPr>
            </w:pPr>
          </w:p>
          <w:p w14:paraId="3D3F4807" w14:textId="77777777" w:rsidR="007D02CF" w:rsidRDefault="007D02CF" w:rsidP="002F30FB">
            <w:pPr>
              <w:pStyle w:val="BodyText"/>
              <w:contextualSpacing/>
              <w:rPr>
                <w:rFonts w:ascii="Verdana" w:hAnsi="Verdana"/>
                <w:noProof/>
                <w:sz w:val="22"/>
                <w:szCs w:val="22"/>
              </w:rPr>
            </w:pPr>
          </w:p>
          <w:p w14:paraId="3FBB16ED" w14:textId="77777777" w:rsidR="007D02CF" w:rsidRDefault="007D02CF" w:rsidP="002F30FB">
            <w:pPr>
              <w:pStyle w:val="BodyText"/>
              <w:contextualSpacing/>
              <w:rPr>
                <w:rFonts w:ascii="Verdana" w:hAnsi="Verdana"/>
                <w:noProof/>
                <w:sz w:val="22"/>
                <w:szCs w:val="22"/>
              </w:rPr>
            </w:pPr>
          </w:p>
          <w:p w14:paraId="076B4889" w14:textId="77777777" w:rsidR="007D02CF" w:rsidRDefault="007D02CF" w:rsidP="002F30FB">
            <w:pPr>
              <w:pStyle w:val="BodyText"/>
              <w:contextualSpacing/>
              <w:rPr>
                <w:rFonts w:ascii="Verdana" w:hAnsi="Verdana"/>
                <w:noProof/>
                <w:sz w:val="22"/>
                <w:szCs w:val="22"/>
              </w:rPr>
            </w:pPr>
          </w:p>
          <w:p w14:paraId="39CA595B" w14:textId="77777777" w:rsidR="007D02CF" w:rsidRDefault="007D02CF" w:rsidP="002F30FB">
            <w:pPr>
              <w:pStyle w:val="BodyText"/>
              <w:contextualSpacing/>
              <w:rPr>
                <w:rFonts w:ascii="Verdana" w:hAnsi="Verdana"/>
                <w:noProof/>
                <w:sz w:val="22"/>
                <w:szCs w:val="22"/>
              </w:rPr>
            </w:pPr>
          </w:p>
          <w:p w14:paraId="22D2CAA2" w14:textId="77777777" w:rsidR="007D02CF" w:rsidRDefault="007D02CF" w:rsidP="002F30FB">
            <w:pPr>
              <w:pStyle w:val="BodyText"/>
              <w:contextualSpacing/>
              <w:rPr>
                <w:rFonts w:ascii="Verdana" w:hAnsi="Verdana"/>
                <w:noProof/>
                <w:sz w:val="22"/>
                <w:szCs w:val="22"/>
              </w:rPr>
            </w:pPr>
          </w:p>
          <w:p w14:paraId="0BB462C6" w14:textId="77777777" w:rsidR="007D02CF" w:rsidRDefault="007D02CF" w:rsidP="002F30FB">
            <w:pPr>
              <w:pStyle w:val="BodyText"/>
              <w:contextualSpacing/>
              <w:rPr>
                <w:rFonts w:ascii="Verdana" w:hAnsi="Verdana"/>
                <w:noProof/>
                <w:sz w:val="22"/>
                <w:szCs w:val="22"/>
              </w:rPr>
            </w:pPr>
          </w:p>
          <w:p w14:paraId="223E0911" w14:textId="77777777" w:rsidR="007D02CF" w:rsidRDefault="007D02CF" w:rsidP="002F30FB">
            <w:pPr>
              <w:pStyle w:val="BodyText"/>
              <w:contextualSpacing/>
              <w:rPr>
                <w:rFonts w:ascii="Verdana" w:hAnsi="Verdana"/>
                <w:noProof/>
                <w:sz w:val="22"/>
                <w:szCs w:val="22"/>
              </w:rPr>
            </w:pPr>
          </w:p>
          <w:p w14:paraId="40EEA16D" w14:textId="77777777" w:rsidR="007D02CF" w:rsidRDefault="007D02CF" w:rsidP="002F30FB">
            <w:pPr>
              <w:pStyle w:val="BodyText"/>
              <w:contextualSpacing/>
              <w:rPr>
                <w:rFonts w:ascii="Verdana" w:hAnsi="Verdana"/>
                <w:noProof/>
                <w:sz w:val="22"/>
                <w:szCs w:val="22"/>
              </w:rPr>
            </w:pPr>
          </w:p>
          <w:p w14:paraId="1DB39AAE" w14:textId="77777777" w:rsidR="007D02CF" w:rsidRDefault="007D02CF" w:rsidP="002F30FB">
            <w:pPr>
              <w:pStyle w:val="BodyText"/>
              <w:contextualSpacing/>
              <w:rPr>
                <w:rFonts w:ascii="Verdana" w:hAnsi="Verdana"/>
                <w:noProof/>
                <w:sz w:val="22"/>
                <w:szCs w:val="22"/>
              </w:rPr>
            </w:pPr>
          </w:p>
          <w:p w14:paraId="0E41D503" w14:textId="77777777" w:rsidR="007D02CF" w:rsidRDefault="007D02CF" w:rsidP="002F30FB">
            <w:pPr>
              <w:pStyle w:val="BodyText"/>
              <w:contextualSpacing/>
              <w:rPr>
                <w:rFonts w:ascii="Verdana" w:hAnsi="Verdana"/>
                <w:noProof/>
                <w:sz w:val="22"/>
                <w:szCs w:val="22"/>
              </w:rPr>
            </w:pPr>
          </w:p>
          <w:p w14:paraId="0E9598BA" w14:textId="77777777" w:rsidR="007D02CF" w:rsidRDefault="007D02CF" w:rsidP="002F30FB">
            <w:pPr>
              <w:pStyle w:val="BodyText"/>
              <w:contextualSpacing/>
              <w:rPr>
                <w:rFonts w:ascii="Verdana" w:hAnsi="Verdana"/>
                <w:noProof/>
                <w:sz w:val="22"/>
                <w:szCs w:val="22"/>
              </w:rPr>
            </w:pPr>
          </w:p>
          <w:p w14:paraId="1C10D9BC" w14:textId="77777777" w:rsidR="007D02CF" w:rsidRDefault="007D02CF" w:rsidP="002F30FB">
            <w:pPr>
              <w:pStyle w:val="BodyText"/>
              <w:contextualSpacing/>
              <w:rPr>
                <w:rFonts w:ascii="Verdana" w:hAnsi="Verdana"/>
                <w:noProof/>
                <w:sz w:val="22"/>
                <w:szCs w:val="22"/>
              </w:rPr>
            </w:pPr>
          </w:p>
          <w:p w14:paraId="4D7DC3AF" w14:textId="77777777" w:rsidR="007D02CF" w:rsidRDefault="007D02CF" w:rsidP="002F30FB">
            <w:pPr>
              <w:pStyle w:val="BodyText"/>
              <w:contextualSpacing/>
              <w:rPr>
                <w:rFonts w:ascii="Verdana" w:hAnsi="Verdana"/>
                <w:noProof/>
                <w:sz w:val="22"/>
                <w:szCs w:val="22"/>
              </w:rPr>
            </w:pPr>
          </w:p>
          <w:p w14:paraId="6CC8E7DD" w14:textId="77777777" w:rsidR="007D02CF" w:rsidRDefault="007D02CF" w:rsidP="002F30FB">
            <w:pPr>
              <w:pStyle w:val="BodyText"/>
              <w:contextualSpacing/>
              <w:rPr>
                <w:rFonts w:ascii="Verdana" w:hAnsi="Verdana"/>
                <w:noProof/>
                <w:sz w:val="22"/>
                <w:szCs w:val="22"/>
              </w:rPr>
            </w:pPr>
          </w:p>
          <w:p w14:paraId="7273FA93" w14:textId="77777777" w:rsidR="007D02CF" w:rsidRDefault="007D02CF" w:rsidP="002F30FB">
            <w:pPr>
              <w:pStyle w:val="BodyText"/>
              <w:contextualSpacing/>
              <w:rPr>
                <w:rFonts w:ascii="Verdana" w:hAnsi="Verdana"/>
                <w:noProof/>
                <w:sz w:val="22"/>
                <w:szCs w:val="22"/>
              </w:rPr>
            </w:pPr>
          </w:p>
          <w:p w14:paraId="6660CBD1" w14:textId="77777777" w:rsidR="007D02CF" w:rsidRDefault="007D02CF" w:rsidP="002F30FB">
            <w:pPr>
              <w:pStyle w:val="BodyText"/>
              <w:contextualSpacing/>
              <w:rPr>
                <w:rFonts w:ascii="Verdana" w:hAnsi="Verdana"/>
                <w:noProof/>
                <w:sz w:val="22"/>
                <w:szCs w:val="22"/>
              </w:rPr>
            </w:pPr>
          </w:p>
          <w:p w14:paraId="2A77F8DA" w14:textId="77777777" w:rsidR="007D02CF" w:rsidRDefault="007D02CF" w:rsidP="002F30FB">
            <w:pPr>
              <w:pStyle w:val="BodyText"/>
              <w:contextualSpacing/>
              <w:rPr>
                <w:rFonts w:ascii="Verdana" w:hAnsi="Verdana"/>
                <w:noProof/>
                <w:sz w:val="22"/>
                <w:szCs w:val="22"/>
              </w:rPr>
            </w:pPr>
            <w:r>
              <w:rPr>
                <w:rFonts w:ascii="Verdana" w:hAnsi="Verdana"/>
                <w:noProof/>
                <w:sz w:val="22"/>
                <w:szCs w:val="22"/>
              </w:rPr>
              <w:t xml:space="preserve">Nemodificat </w:t>
            </w:r>
          </w:p>
          <w:p w14:paraId="57929A90" w14:textId="77777777" w:rsidR="007D02CF" w:rsidRDefault="007D02CF" w:rsidP="002F30FB">
            <w:pPr>
              <w:pStyle w:val="BodyText"/>
              <w:contextualSpacing/>
              <w:rPr>
                <w:rFonts w:ascii="Verdana" w:hAnsi="Verdana"/>
                <w:noProof/>
                <w:sz w:val="22"/>
                <w:szCs w:val="22"/>
              </w:rPr>
            </w:pPr>
          </w:p>
          <w:p w14:paraId="2E405836" w14:textId="77777777" w:rsidR="007D02CF" w:rsidRDefault="007D02CF" w:rsidP="002F30FB">
            <w:pPr>
              <w:pStyle w:val="BodyText"/>
              <w:contextualSpacing/>
              <w:rPr>
                <w:rFonts w:ascii="Verdana" w:hAnsi="Verdana"/>
                <w:noProof/>
                <w:sz w:val="22"/>
                <w:szCs w:val="22"/>
              </w:rPr>
            </w:pPr>
          </w:p>
          <w:p w14:paraId="7584D78C" w14:textId="77777777" w:rsidR="007D02CF" w:rsidRDefault="007D02CF" w:rsidP="002F30FB">
            <w:pPr>
              <w:pStyle w:val="BodyText"/>
              <w:contextualSpacing/>
              <w:rPr>
                <w:rFonts w:ascii="Verdana" w:hAnsi="Verdana"/>
                <w:noProof/>
                <w:sz w:val="22"/>
                <w:szCs w:val="22"/>
              </w:rPr>
            </w:pPr>
          </w:p>
          <w:p w14:paraId="044DFE17" w14:textId="77777777" w:rsidR="007D02CF" w:rsidRDefault="007D02CF" w:rsidP="002F30FB">
            <w:pPr>
              <w:pStyle w:val="BodyText"/>
              <w:contextualSpacing/>
              <w:rPr>
                <w:rFonts w:ascii="Verdana" w:hAnsi="Verdana"/>
                <w:noProof/>
                <w:sz w:val="22"/>
                <w:szCs w:val="22"/>
              </w:rPr>
            </w:pPr>
          </w:p>
          <w:p w14:paraId="3F195EF2" w14:textId="77777777" w:rsidR="007D02CF" w:rsidRPr="001B7493" w:rsidRDefault="007D02CF" w:rsidP="002F30FB">
            <w:pPr>
              <w:pStyle w:val="BodyText"/>
              <w:contextualSpacing/>
              <w:rPr>
                <w:rFonts w:ascii="Verdana" w:hAnsi="Verdana"/>
                <w:noProof/>
                <w:sz w:val="22"/>
                <w:szCs w:val="22"/>
              </w:rPr>
            </w:pPr>
          </w:p>
        </w:tc>
        <w:tc>
          <w:tcPr>
            <w:tcW w:w="3791" w:type="dxa"/>
          </w:tcPr>
          <w:p w14:paraId="4B5C324B" w14:textId="77777777" w:rsidR="002F30FB" w:rsidRDefault="002F30FB" w:rsidP="00C1768A">
            <w:pPr>
              <w:pStyle w:val="BodyText"/>
              <w:contextualSpacing/>
              <w:jc w:val="left"/>
              <w:rPr>
                <w:rFonts w:ascii="Verdana" w:hAnsi="Verdana"/>
                <w:noProof/>
                <w:sz w:val="22"/>
                <w:szCs w:val="22"/>
              </w:rPr>
            </w:pPr>
          </w:p>
          <w:p w14:paraId="2B0252EB" w14:textId="77777777" w:rsidR="007D02CF" w:rsidRPr="001B7493" w:rsidRDefault="007D02CF" w:rsidP="00C1768A">
            <w:pPr>
              <w:pStyle w:val="BodyText"/>
              <w:contextualSpacing/>
              <w:jc w:val="left"/>
              <w:rPr>
                <w:rFonts w:ascii="Verdana" w:hAnsi="Verdana"/>
                <w:noProof/>
                <w:sz w:val="22"/>
                <w:szCs w:val="22"/>
              </w:rPr>
            </w:pPr>
            <w:r>
              <w:rPr>
                <w:rFonts w:ascii="Verdana" w:hAnsi="Verdana"/>
                <w:noProof/>
                <w:sz w:val="22"/>
                <w:szCs w:val="22"/>
              </w:rPr>
              <w:t>__</w:t>
            </w:r>
          </w:p>
        </w:tc>
        <w:tc>
          <w:tcPr>
            <w:tcW w:w="2977" w:type="dxa"/>
          </w:tcPr>
          <w:p w14:paraId="1333DBE3" w14:textId="77777777" w:rsidR="002F30FB" w:rsidRPr="001B7493" w:rsidRDefault="002F30FB" w:rsidP="001B7493">
            <w:pPr>
              <w:pStyle w:val="BodyText"/>
              <w:contextualSpacing/>
              <w:jc w:val="left"/>
              <w:rPr>
                <w:rFonts w:ascii="Verdana" w:hAnsi="Verdana"/>
                <w:noProof/>
                <w:sz w:val="22"/>
                <w:szCs w:val="22"/>
              </w:rPr>
            </w:pPr>
          </w:p>
        </w:tc>
      </w:tr>
      <w:tr w:rsidR="002F30FB" w:rsidRPr="001B7493" w14:paraId="3AD469D2" w14:textId="77777777" w:rsidTr="001B7493">
        <w:tc>
          <w:tcPr>
            <w:tcW w:w="818" w:type="dxa"/>
          </w:tcPr>
          <w:p w14:paraId="2E26414A" w14:textId="77777777" w:rsidR="002F30FB" w:rsidRPr="001B7493" w:rsidRDefault="002F30FB" w:rsidP="001B7493">
            <w:pPr>
              <w:pStyle w:val="BodyText"/>
              <w:numPr>
                <w:ilvl w:val="0"/>
                <w:numId w:val="15"/>
              </w:numPr>
              <w:autoSpaceDE w:val="0"/>
              <w:autoSpaceDN w:val="0"/>
              <w:adjustRightInd w:val="0"/>
              <w:ind w:left="0" w:firstLine="0"/>
              <w:contextualSpacing/>
              <w:jc w:val="left"/>
              <w:rPr>
                <w:rFonts w:ascii="Verdana" w:hAnsi="Verdana"/>
                <w:b/>
                <w:noProof/>
                <w:sz w:val="22"/>
                <w:szCs w:val="22"/>
              </w:rPr>
            </w:pPr>
          </w:p>
        </w:tc>
        <w:tc>
          <w:tcPr>
            <w:tcW w:w="3791" w:type="dxa"/>
          </w:tcPr>
          <w:p w14:paraId="0CA3857C" w14:textId="77777777" w:rsidR="002F30FB" w:rsidRDefault="002F30FB" w:rsidP="002F30FB">
            <w:pPr>
              <w:jc w:val="both"/>
              <w:rPr>
                <w:rFonts w:ascii="Verdana" w:hAnsi="Verdana"/>
                <w:sz w:val="22"/>
                <w:szCs w:val="22"/>
              </w:rPr>
            </w:pPr>
          </w:p>
          <w:p w14:paraId="7844921A" w14:textId="77777777" w:rsidR="002F30FB" w:rsidRDefault="002F30FB" w:rsidP="002F30FB">
            <w:pPr>
              <w:jc w:val="both"/>
              <w:rPr>
                <w:rFonts w:ascii="Verdana" w:hAnsi="Verdana"/>
                <w:color w:val="000000"/>
                <w:sz w:val="22"/>
                <w:szCs w:val="22"/>
                <w:lang w:eastAsia="en-GB"/>
              </w:rPr>
            </w:pPr>
            <w:r w:rsidRPr="002F30FB">
              <w:rPr>
                <w:rFonts w:ascii="Verdana" w:hAnsi="Verdana"/>
                <w:sz w:val="22"/>
                <w:szCs w:val="22"/>
              </w:rPr>
              <w:t>Art. II</w:t>
            </w:r>
            <w:r>
              <w:rPr>
                <w:rFonts w:ascii="Verdana" w:hAnsi="Verdana"/>
                <w:sz w:val="22"/>
                <w:szCs w:val="22"/>
              </w:rPr>
              <w:t xml:space="preserve">. - </w:t>
            </w:r>
            <w:bookmarkStart w:id="22" w:name="do|arII|pa1"/>
            <w:bookmarkEnd w:id="22"/>
            <w:r w:rsidRPr="001A3C65">
              <w:rPr>
                <w:rFonts w:ascii="Verdana" w:hAnsi="Verdana"/>
                <w:color w:val="000000"/>
                <w:sz w:val="22"/>
                <w:szCs w:val="22"/>
                <w:lang w:eastAsia="en-GB"/>
              </w:rPr>
              <w:t>Ordonanţa de urgenţă a Guvernului nr. </w:t>
            </w:r>
            <w:hyperlink r:id="rId13" w:history="1">
              <w:r w:rsidRPr="00552349">
                <w:rPr>
                  <w:rFonts w:ascii="Verdana" w:hAnsi="Verdana"/>
                  <w:bCs/>
                  <w:sz w:val="22"/>
                  <w:szCs w:val="22"/>
                  <w:lang w:eastAsia="en-GB"/>
                </w:rPr>
                <w:t>158/2005</w:t>
              </w:r>
            </w:hyperlink>
            <w:r>
              <w:t xml:space="preserve"> </w:t>
            </w:r>
            <w:r w:rsidRPr="00552349">
              <w:rPr>
                <w:rFonts w:ascii="Verdana" w:hAnsi="Verdana"/>
                <w:sz w:val="22"/>
                <w:szCs w:val="22"/>
                <w:lang w:eastAsia="en-GB"/>
              </w:rPr>
              <w:t> privind concediile şi indemnizaţiile de asigurări sociale de sănătate, publicată în Monitorul Oficial al României, Partea I, nr. 1.074 din 29 noiembrie 2005, aprobată cu modificări şi completări prin Legea nr. </w:t>
            </w:r>
            <w:hyperlink r:id="rId14" w:history="1">
              <w:r w:rsidRPr="00552349">
                <w:rPr>
                  <w:rFonts w:ascii="Verdana" w:hAnsi="Verdana"/>
                  <w:bCs/>
                  <w:sz w:val="22"/>
                  <w:szCs w:val="22"/>
                  <w:lang w:eastAsia="en-GB"/>
                </w:rPr>
                <w:t>399/2006</w:t>
              </w:r>
            </w:hyperlink>
            <w:r w:rsidRPr="00552349">
              <w:rPr>
                <w:rFonts w:ascii="Verdana" w:hAnsi="Verdana"/>
                <w:sz w:val="22"/>
                <w:szCs w:val="22"/>
                <w:lang w:eastAsia="en-GB"/>
              </w:rPr>
              <w:t>, cu modificările şi comp</w:t>
            </w:r>
            <w:r w:rsidRPr="001A3C65">
              <w:rPr>
                <w:rFonts w:ascii="Verdana" w:hAnsi="Verdana"/>
                <w:color w:val="000000"/>
                <w:sz w:val="22"/>
                <w:szCs w:val="22"/>
                <w:lang w:eastAsia="en-GB"/>
              </w:rPr>
              <w:t>letările ulterioare, se modifică şi se completează după cum urmează:</w:t>
            </w:r>
          </w:p>
          <w:p w14:paraId="79A5E827" w14:textId="77777777" w:rsidR="002F30FB" w:rsidRPr="001A3C65" w:rsidRDefault="002F30FB" w:rsidP="002F30FB">
            <w:pPr>
              <w:jc w:val="both"/>
              <w:rPr>
                <w:rFonts w:ascii="Verdana" w:hAnsi="Verdana"/>
                <w:color w:val="000000"/>
                <w:sz w:val="22"/>
                <w:szCs w:val="22"/>
                <w:lang w:eastAsia="en-GB"/>
              </w:rPr>
            </w:pPr>
          </w:p>
          <w:p w14:paraId="6CC811FB" w14:textId="77777777" w:rsidR="002F30FB" w:rsidRPr="002F30FB" w:rsidRDefault="002F30FB" w:rsidP="002F30FB">
            <w:pPr>
              <w:shd w:val="clear" w:color="auto" w:fill="FFFFFF"/>
              <w:jc w:val="both"/>
              <w:rPr>
                <w:rFonts w:ascii="Verdana" w:hAnsi="Verdana"/>
                <w:b/>
                <w:sz w:val="22"/>
                <w:szCs w:val="22"/>
                <w:lang w:eastAsia="en-GB"/>
              </w:rPr>
            </w:pPr>
            <w:r w:rsidRPr="002F30FB">
              <w:rPr>
                <w:rFonts w:ascii="Verdana" w:hAnsi="Verdana"/>
                <w:b/>
                <w:bCs/>
                <w:sz w:val="22"/>
                <w:szCs w:val="22"/>
                <w:lang w:eastAsia="en-GB"/>
              </w:rPr>
              <w:t xml:space="preserve">1. </w:t>
            </w:r>
            <w:r w:rsidRPr="002F30FB">
              <w:rPr>
                <w:rFonts w:ascii="Verdana" w:hAnsi="Verdana"/>
                <w:b/>
                <w:sz w:val="22"/>
                <w:szCs w:val="22"/>
                <w:lang w:eastAsia="en-GB"/>
              </w:rPr>
              <w:t>La articolul 8 alineatul (2), după litera d) se introduce o nouă literă, litera e), cu următorul cuprins:</w:t>
            </w:r>
          </w:p>
          <w:p w14:paraId="5266C717" w14:textId="77777777" w:rsidR="002F30FB" w:rsidRDefault="002F30FB" w:rsidP="002F30FB">
            <w:pPr>
              <w:shd w:val="clear" w:color="auto" w:fill="FFFFFF"/>
              <w:jc w:val="both"/>
              <w:rPr>
                <w:rFonts w:ascii="Verdana" w:hAnsi="Verdana"/>
                <w:sz w:val="22"/>
                <w:szCs w:val="22"/>
                <w:lang w:eastAsia="en-GB"/>
              </w:rPr>
            </w:pPr>
            <w:bookmarkStart w:id="23" w:name="do|arII|pt1|pa1"/>
            <w:bookmarkEnd w:id="23"/>
            <w:r w:rsidRPr="00552349">
              <w:rPr>
                <w:rFonts w:ascii="Verdana" w:hAnsi="Verdana"/>
                <w:sz w:val="22"/>
                <w:szCs w:val="22"/>
                <w:lang w:eastAsia="en-GB"/>
              </w:rPr>
              <w:t xml:space="preserve">"e) persoanele asigurate au realizat, în temeiul legislaţiei interne a unui stat membru al Uniunii Europene, a Spaţiului Economic European sau a Confederaţiei Elveţiene pentru care sunt incidente prevederile </w:t>
            </w:r>
            <w:r w:rsidRPr="00552349">
              <w:rPr>
                <w:rFonts w:ascii="Verdana" w:hAnsi="Verdana"/>
                <w:sz w:val="22"/>
                <w:szCs w:val="22"/>
                <w:lang w:eastAsia="en-GB"/>
              </w:rPr>
              <w:lastRenderedPageBreak/>
              <w:t>legislaţiei europene aplicabile în domeniul securităţii sociale, stagii de asigurare atestate prin intermediul formularului european privind totalizarea perioadelor de asigurare, eliberat de instituţia competentă la care acestea au fost asigurate anterior."</w:t>
            </w:r>
          </w:p>
          <w:p w14:paraId="4BF08F67" w14:textId="77777777" w:rsidR="002F30FB" w:rsidRDefault="002F30FB" w:rsidP="002F30FB">
            <w:pPr>
              <w:shd w:val="clear" w:color="auto" w:fill="FFFFFF"/>
              <w:jc w:val="both"/>
              <w:rPr>
                <w:rFonts w:ascii="Verdana" w:hAnsi="Verdana"/>
                <w:sz w:val="22"/>
                <w:szCs w:val="22"/>
                <w:lang w:eastAsia="en-GB"/>
              </w:rPr>
            </w:pPr>
          </w:p>
          <w:p w14:paraId="66BA3849" w14:textId="77777777" w:rsidR="002F30FB" w:rsidRPr="002F30FB" w:rsidRDefault="002F30FB" w:rsidP="002F30FB">
            <w:pPr>
              <w:shd w:val="clear" w:color="auto" w:fill="FFFFFF"/>
              <w:jc w:val="both"/>
              <w:rPr>
                <w:rFonts w:ascii="Verdana" w:hAnsi="Verdana"/>
                <w:b/>
                <w:sz w:val="22"/>
                <w:szCs w:val="22"/>
                <w:lang w:eastAsia="en-GB"/>
              </w:rPr>
            </w:pPr>
            <w:r w:rsidRPr="00552349">
              <w:rPr>
                <w:rFonts w:ascii="Verdana" w:hAnsi="Verdana"/>
                <w:b/>
                <w:bCs/>
                <w:sz w:val="22"/>
                <w:szCs w:val="22"/>
                <w:lang w:eastAsia="en-GB"/>
              </w:rPr>
              <w:t>2.</w:t>
            </w:r>
            <w:r>
              <w:rPr>
                <w:rFonts w:ascii="Verdana" w:hAnsi="Verdana"/>
                <w:b/>
                <w:bCs/>
                <w:sz w:val="22"/>
                <w:szCs w:val="22"/>
                <w:lang w:eastAsia="en-GB"/>
              </w:rPr>
              <w:t xml:space="preserve"> </w:t>
            </w:r>
            <w:r w:rsidRPr="002F30FB">
              <w:rPr>
                <w:rFonts w:ascii="Verdana" w:hAnsi="Verdana"/>
                <w:b/>
                <w:sz w:val="22"/>
                <w:szCs w:val="22"/>
                <w:lang w:eastAsia="en-GB"/>
              </w:rPr>
              <w:t>La articolul 10 alineatul (4), după litera c) se introduce o nouă literă, litera d), cu următorul cuprins:</w:t>
            </w:r>
          </w:p>
          <w:p w14:paraId="110E2882" w14:textId="77777777" w:rsidR="002F30FB" w:rsidRDefault="002F30FB" w:rsidP="002F30FB">
            <w:pPr>
              <w:shd w:val="clear" w:color="auto" w:fill="FFFFFF"/>
              <w:jc w:val="both"/>
              <w:rPr>
                <w:rFonts w:ascii="Verdana" w:hAnsi="Verdana"/>
                <w:sz w:val="22"/>
                <w:szCs w:val="22"/>
                <w:lang w:eastAsia="en-GB"/>
              </w:rPr>
            </w:pPr>
            <w:bookmarkStart w:id="24" w:name="do|arII|pt2|pa1"/>
            <w:bookmarkEnd w:id="24"/>
            <w:r w:rsidRPr="00552349">
              <w:rPr>
                <w:rFonts w:ascii="Verdana" w:hAnsi="Verdana"/>
                <w:sz w:val="22"/>
                <w:szCs w:val="22"/>
                <w:lang w:eastAsia="en-GB"/>
              </w:rPr>
              <w:t xml:space="preserve">"d) veniturile asigurate în România în luna/lunile anterioare lunii în care s-a eliberat certificatul de concediu medical sau, după caz, venitul lunar din prima lună de activitate/asigurare în România, pentru situaţiile în care se utilizează perioadele prevăzute la art. 8 alin. (2) lit. e), astfel: veniturile prevăzute la art. 8 alin. (1) lit. a) sau, după caz, venitul lunar din prima lună de activitate, în cazul persoanelor prevăzute la art. 1 alin. (1) lit. A şi B; veniturile prevăzute la art. 8 alin. (1) lit. c) sau, după caz, </w:t>
            </w:r>
            <w:r w:rsidRPr="00552349">
              <w:rPr>
                <w:rFonts w:ascii="Verdana" w:hAnsi="Verdana"/>
                <w:sz w:val="22"/>
                <w:szCs w:val="22"/>
                <w:lang w:eastAsia="en-GB"/>
              </w:rPr>
              <w:lastRenderedPageBreak/>
              <w:t>venitul lunar din prima lună de asigurare înscris în contractul de asigurare, în cazul persoanelor prevăzute la art. 1 alin. (2); veniturile prevăzute la art. 8 alin. (1) lit. d) sau, după caz, venitul lunar din prima lună de asigurare fără plata unei contribuţii, în cazul persoanelor prevăzute la art. 1 alin. (1) lit. C."</w:t>
            </w:r>
          </w:p>
          <w:p w14:paraId="6734AA7D" w14:textId="77777777" w:rsidR="002F30FB" w:rsidRPr="00552349" w:rsidRDefault="002F30FB" w:rsidP="002F30FB">
            <w:pPr>
              <w:shd w:val="clear" w:color="auto" w:fill="FFFFFF"/>
              <w:jc w:val="both"/>
              <w:rPr>
                <w:rFonts w:ascii="Verdana" w:hAnsi="Verdana"/>
                <w:sz w:val="22"/>
                <w:szCs w:val="22"/>
                <w:lang w:eastAsia="en-GB"/>
              </w:rPr>
            </w:pPr>
          </w:p>
          <w:p w14:paraId="6A7D5E24" w14:textId="77777777" w:rsidR="002F30FB" w:rsidRPr="00552349" w:rsidRDefault="002F30FB" w:rsidP="002F30FB">
            <w:pPr>
              <w:shd w:val="clear" w:color="auto" w:fill="FFFFFF"/>
              <w:jc w:val="both"/>
              <w:rPr>
                <w:rFonts w:ascii="Verdana" w:hAnsi="Verdana"/>
                <w:sz w:val="22"/>
                <w:szCs w:val="22"/>
                <w:lang w:eastAsia="en-GB"/>
              </w:rPr>
            </w:pPr>
            <w:r w:rsidRPr="00552349">
              <w:rPr>
                <w:rFonts w:ascii="Verdana" w:hAnsi="Verdana"/>
                <w:b/>
                <w:bCs/>
                <w:sz w:val="22"/>
                <w:szCs w:val="22"/>
                <w:lang w:eastAsia="en-GB"/>
              </w:rPr>
              <w:t>3.</w:t>
            </w:r>
            <w:r>
              <w:rPr>
                <w:rFonts w:ascii="Verdana" w:hAnsi="Verdana"/>
                <w:b/>
                <w:bCs/>
                <w:sz w:val="22"/>
                <w:szCs w:val="22"/>
                <w:lang w:eastAsia="en-GB"/>
              </w:rPr>
              <w:t xml:space="preserve"> </w:t>
            </w:r>
            <w:r w:rsidRPr="002F30FB">
              <w:rPr>
                <w:rFonts w:ascii="Verdana" w:hAnsi="Verdana"/>
                <w:b/>
                <w:sz w:val="22"/>
                <w:szCs w:val="22"/>
                <w:lang w:eastAsia="en-GB"/>
              </w:rPr>
              <w:t>La articolul 13, alineatul (3) se modifică şi va avea următorul cuprins:</w:t>
            </w:r>
          </w:p>
          <w:p w14:paraId="66917806" w14:textId="77777777" w:rsidR="002F30FB" w:rsidRPr="00552349" w:rsidRDefault="002F30FB" w:rsidP="002F30FB">
            <w:pPr>
              <w:shd w:val="clear" w:color="auto" w:fill="FFFFFF"/>
              <w:jc w:val="both"/>
              <w:rPr>
                <w:rFonts w:ascii="Verdana" w:hAnsi="Verdana"/>
                <w:sz w:val="22"/>
                <w:szCs w:val="22"/>
                <w:lang w:eastAsia="en-GB"/>
              </w:rPr>
            </w:pPr>
            <w:bookmarkStart w:id="25" w:name="do|arII|pt3|pa1"/>
            <w:bookmarkEnd w:id="25"/>
            <w:r w:rsidRPr="00552349">
              <w:rPr>
                <w:rFonts w:ascii="Verdana" w:hAnsi="Verdana"/>
                <w:sz w:val="22"/>
                <w:szCs w:val="22"/>
                <w:lang w:eastAsia="en-GB"/>
              </w:rPr>
              <w:t>"(3) Durata de acordare a concediului şi a indemnizaţiei pentru incapacitate temporară de muncă este mai mare în cazul unor boli speciale şi se diferenţiază după cum urmează:</w:t>
            </w:r>
          </w:p>
          <w:p w14:paraId="75B65C10" w14:textId="77777777" w:rsidR="002F30FB" w:rsidRPr="00552349" w:rsidRDefault="002F30FB" w:rsidP="002F30FB">
            <w:pPr>
              <w:shd w:val="clear" w:color="auto" w:fill="FFFFFF"/>
              <w:jc w:val="both"/>
              <w:rPr>
                <w:rFonts w:ascii="Verdana" w:hAnsi="Verdana"/>
                <w:sz w:val="22"/>
                <w:szCs w:val="22"/>
                <w:lang w:eastAsia="en-GB"/>
              </w:rPr>
            </w:pPr>
            <w:bookmarkStart w:id="26" w:name="do|arII|pt3|pa2"/>
            <w:bookmarkEnd w:id="26"/>
            <w:r w:rsidRPr="00552349">
              <w:rPr>
                <w:rFonts w:ascii="Verdana" w:hAnsi="Verdana"/>
                <w:sz w:val="22"/>
                <w:szCs w:val="22"/>
                <w:lang w:eastAsia="en-GB"/>
              </w:rPr>
              <w:t>a) un an, în intervalul ultimilor 2 ani, pentru unele boli cardiovasculare, stabilite de Casa Naţională de Asigurări de Sănătate, denumită în continuare CNAS, cu acordul Ministerului Sănătăţii;</w:t>
            </w:r>
          </w:p>
          <w:p w14:paraId="6FF6C281" w14:textId="77777777" w:rsidR="002F30FB" w:rsidRPr="00552349" w:rsidRDefault="002F30FB" w:rsidP="002F30FB">
            <w:pPr>
              <w:shd w:val="clear" w:color="auto" w:fill="FFFFFF"/>
              <w:jc w:val="both"/>
              <w:rPr>
                <w:rFonts w:ascii="Verdana" w:hAnsi="Verdana"/>
                <w:sz w:val="22"/>
                <w:szCs w:val="22"/>
                <w:lang w:eastAsia="en-GB"/>
              </w:rPr>
            </w:pPr>
            <w:bookmarkStart w:id="27" w:name="do|arII|pt3|pa3"/>
            <w:bookmarkEnd w:id="27"/>
            <w:r w:rsidRPr="00552349">
              <w:rPr>
                <w:rFonts w:ascii="Verdana" w:hAnsi="Verdana"/>
                <w:sz w:val="22"/>
                <w:szCs w:val="22"/>
                <w:lang w:eastAsia="en-GB"/>
              </w:rPr>
              <w:t xml:space="preserve">b) un an şi 6 luni, în intervalul ultimilor 2 ani, pentru SIDA şi </w:t>
            </w:r>
            <w:r w:rsidRPr="00552349">
              <w:rPr>
                <w:rFonts w:ascii="Verdana" w:hAnsi="Verdana"/>
                <w:sz w:val="22"/>
                <w:szCs w:val="22"/>
                <w:lang w:eastAsia="en-GB"/>
              </w:rPr>
              <w:lastRenderedPageBreak/>
              <w:t>neoplazii, în funcţie de stadiul bolii;</w:t>
            </w:r>
          </w:p>
          <w:p w14:paraId="6890AFE5" w14:textId="77777777" w:rsidR="002F30FB" w:rsidRDefault="002F30FB" w:rsidP="002F30FB">
            <w:pPr>
              <w:shd w:val="clear" w:color="auto" w:fill="FFFFFF"/>
              <w:jc w:val="both"/>
              <w:rPr>
                <w:rFonts w:ascii="Verdana" w:hAnsi="Verdana"/>
                <w:sz w:val="22"/>
                <w:szCs w:val="22"/>
                <w:lang w:eastAsia="en-GB"/>
              </w:rPr>
            </w:pPr>
            <w:bookmarkStart w:id="28" w:name="do|arII|pt3|pa4"/>
            <w:bookmarkEnd w:id="28"/>
            <w:r w:rsidRPr="00552349">
              <w:rPr>
                <w:rFonts w:ascii="Verdana" w:hAnsi="Verdana"/>
                <w:sz w:val="22"/>
                <w:szCs w:val="22"/>
                <w:lang w:eastAsia="en-GB"/>
              </w:rPr>
              <w:t>c) pe toată perioada de tratament, până la vindecare, pentru tuberculoză."</w:t>
            </w:r>
          </w:p>
          <w:p w14:paraId="11B8C6BA" w14:textId="77777777" w:rsidR="002F30FB" w:rsidRPr="00552349" w:rsidRDefault="002F30FB" w:rsidP="002F30FB">
            <w:pPr>
              <w:shd w:val="clear" w:color="auto" w:fill="FFFFFF"/>
              <w:jc w:val="both"/>
              <w:rPr>
                <w:rFonts w:ascii="Verdana" w:hAnsi="Verdana"/>
                <w:b/>
                <w:bCs/>
                <w:noProof/>
                <w:sz w:val="22"/>
                <w:szCs w:val="22"/>
              </w:rPr>
            </w:pPr>
          </w:p>
          <w:p w14:paraId="78AC7B93" w14:textId="77777777" w:rsidR="002F30FB" w:rsidRPr="00552349" w:rsidRDefault="002F30FB" w:rsidP="002F30FB">
            <w:pPr>
              <w:shd w:val="clear" w:color="auto" w:fill="FFFFFF"/>
              <w:jc w:val="both"/>
              <w:rPr>
                <w:rFonts w:ascii="Verdana" w:hAnsi="Verdana"/>
                <w:sz w:val="22"/>
                <w:szCs w:val="22"/>
                <w:lang w:eastAsia="en-GB"/>
              </w:rPr>
            </w:pPr>
            <w:r w:rsidRPr="00552349">
              <w:rPr>
                <w:rFonts w:ascii="Verdana" w:hAnsi="Verdana"/>
                <w:b/>
                <w:bCs/>
                <w:sz w:val="22"/>
                <w:szCs w:val="22"/>
                <w:lang w:eastAsia="en-GB"/>
              </w:rPr>
              <w:t>4.</w:t>
            </w:r>
            <w:r>
              <w:rPr>
                <w:rFonts w:ascii="Verdana" w:hAnsi="Verdana"/>
                <w:b/>
                <w:bCs/>
                <w:sz w:val="22"/>
                <w:szCs w:val="22"/>
                <w:lang w:eastAsia="en-GB"/>
              </w:rPr>
              <w:t xml:space="preserve"> </w:t>
            </w:r>
            <w:r w:rsidRPr="002F30FB">
              <w:rPr>
                <w:rFonts w:ascii="Verdana" w:hAnsi="Verdana"/>
                <w:b/>
                <w:sz w:val="22"/>
                <w:szCs w:val="22"/>
                <w:lang w:eastAsia="en-GB"/>
              </w:rPr>
              <w:t>Articolul 61 se modifică şi va avea următorul cuprins:</w:t>
            </w:r>
          </w:p>
          <w:p w14:paraId="0C0DA47A" w14:textId="77777777" w:rsidR="002F30FB" w:rsidRPr="00552349" w:rsidRDefault="002F30FB" w:rsidP="002F30FB">
            <w:pPr>
              <w:shd w:val="clear" w:color="auto" w:fill="FFFFFF"/>
              <w:jc w:val="both"/>
              <w:rPr>
                <w:rFonts w:ascii="Verdana" w:hAnsi="Verdana"/>
                <w:sz w:val="22"/>
                <w:szCs w:val="22"/>
                <w:lang w:eastAsia="en-GB"/>
              </w:rPr>
            </w:pPr>
            <w:bookmarkStart w:id="29" w:name="do|arII|pt4|pa1"/>
            <w:bookmarkEnd w:id="29"/>
            <w:r w:rsidRPr="00552349">
              <w:rPr>
                <w:rFonts w:ascii="Verdana" w:hAnsi="Verdana"/>
                <w:sz w:val="22"/>
                <w:szCs w:val="22"/>
                <w:lang w:eastAsia="en-GB"/>
              </w:rPr>
              <w:t>"Art. 61</w:t>
            </w:r>
            <w:r>
              <w:rPr>
                <w:rFonts w:ascii="Verdana" w:hAnsi="Verdana"/>
                <w:sz w:val="22"/>
                <w:szCs w:val="22"/>
                <w:lang w:eastAsia="en-GB"/>
              </w:rPr>
              <w:t xml:space="preserve">. - </w:t>
            </w:r>
            <w:bookmarkStart w:id="30" w:name="do|arII|pt4|pa2"/>
            <w:bookmarkEnd w:id="30"/>
            <w:r w:rsidRPr="00552349">
              <w:rPr>
                <w:rFonts w:ascii="Verdana" w:hAnsi="Verdana"/>
                <w:sz w:val="22"/>
                <w:szCs w:val="22"/>
                <w:lang w:eastAsia="en-GB"/>
              </w:rPr>
              <w:t>(1) Prevederile prezentei ordonanţe de urgenţă sunt aplicabile şi persoanelor care îşi desfăşoară activitatea în ministerele şi instituţiile din sectorul de apărare, ordine publică şi securitate naţională.</w:t>
            </w:r>
          </w:p>
          <w:p w14:paraId="026B895B" w14:textId="77777777" w:rsidR="002F30FB" w:rsidRPr="00552349" w:rsidRDefault="002F30FB" w:rsidP="002F30FB">
            <w:pPr>
              <w:shd w:val="clear" w:color="auto" w:fill="FFFFFF"/>
              <w:jc w:val="both"/>
              <w:rPr>
                <w:rFonts w:ascii="Verdana" w:hAnsi="Verdana"/>
                <w:sz w:val="22"/>
                <w:szCs w:val="22"/>
                <w:lang w:eastAsia="en-GB"/>
              </w:rPr>
            </w:pPr>
            <w:bookmarkStart w:id="31" w:name="do|arII|pt4|pa3"/>
            <w:bookmarkEnd w:id="31"/>
            <w:r w:rsidRPr="00552349">
              <w:rPr>
                <w:rFonts w:ascii="Verdana" w:hAnsi="Verdana"/>
                <w:sz w:val="22"/>
                <w:szCs w:val="22"/>
                <w:lang w:eastAsia="en-GB"/>
              </w:rPr>
              <w:t>(2) Pentru personalul militar în activitate, poliţiştii şi poliţiştii de penitenciare, drepturile băneşti aferente concediilor medicale prevăzute la art. 2 alin. (1) se calculează şi se plătesc conform prevederilor legale specifice acestor categorii de personal şi se suportă din bugetul de stat, prin bugetele ministerelor şi instituţiilor din sectorul de apărare, ordine publică şi securitate naţională.</w:t>
            </w:r>
          </w:p>
          <w:p w14:paraId="728121E7" w14:textId="77777777" w:rsidR="002F30FB" w:rsidRPr="00552349" w:rsidRDefault="002F30FB" w:rsidP="002F30FB">
            <w:pPr>
              <w:shd w:val="clear" w:color="auto" w:fill="FFFFFF"/>
              <w:jc w:val="both"/>
              <w:rPr>
                <w:rFonts w:ascii="Verdana" w:hAnsi="Verdana"/>
                <w:sz w:val="22"/>
                <w:szCs w:val="22"/>
                <w:lang w:eastAsia="en-GB"/>
              </w:rPr>
            </w:pPr>
            <w:bookmarkStart w:id="32" w:name="do|arII|pt4|pa4"/>
            <w:bookmarkEnd w:id="32"/>
            <w:r w:rsidRPr="00552349">
              <w:rPr>
                <w:rFonts w:ascii="Verdana" w:hAnsi="Verdana"/>
                <w:sz w:val="22"/>
                <w:szCs w:val="22"/>
                <w:lang w:eastAsia="en-GB"/>
              </w:rPr>
              <w:t xml:space="preserve">(3) Dispoziţiile alin. (1) nu aduc atingere prevederilor referitoare la activitatea comisiilor de </w:t>
            </w:r>
            <w:r w:rsidRPr="00552349">
              <w:rPr>
                <w:rFonts w:ascii="Verdana" w:hAnsi="Verdana"/>
                <w:sz w:val="22"/>
                <w:szCs w:val="22"/>
                <w:lang w:eastAsia="en-GB"/>
              </w:rPr>
              <w:lastRenderedPageBreak/>
              <w:t>expertiză medico-militară prevăzute de Legea nr. </w:t>
            </w:r>
            <w:hyperlink r:id="rId15" w:history="1">
              <w:r w:rsidRPr="00552349">
                <w:rPr>
                  <w:rFonts w:ascii="Verdana" w:hAnsi="Verdana"/>
                  <w:bCs/>
                  <w:sz w:val="22"/>
                  <w:szCs w:val="22"/>
                  <w:lang w:eastAsia="en-GB"/>
                </w:rPr>
                <w:t>223/2015</w:t>
              </w:r>
            </w:hyperlink>
            <w:r w:rsidRPr="00552349">
              <w:rPr>
                <w:rFonts w:ascii="Verdana" w:hAnsi="Verdana"/>
                <w:sz w:val="22"/>
                <w:szCs w:val="22"/>
                <w:lang w:eastAsia="en-GB"/>
              </w:rPr>
              <w:t> privind pensiile militare de stat, cu modificările şi completările ulterioare.</w:t>
            </w:r>
          </w:p>
          <w:p w14:paraId="5EFE7D73" w14:textId="77777777" w:rsidR="002F30FB" w:rsidRPr="00552349" w:rsidRDefault="002F30FB" w:rsidP="002F30FB">
            <w:pPr>
              <w:shd w:val="clear" w:color="auto" w:fill="FFFFFF"/>
              <w:jc w:val="both"/>
              <w:rPr>
                <w:rFonts w:ascii="Verdana" w:hAnsi="Verdana"/>
                <w:sz w:val="22"/>
                <w:szCs w:val="22"/>
                <w:lang w:eastAsia="en-GB"/>
              </w:rPr>
            </w:pPr>
            <w:bookmarkStart w:id="33" w:name="do|arII|pt4|pa5"/>
            <w:bookmarkEnd w:id="33"/>
            <w:r w:rsidRPr="00552349">
              <w:rPr>
                <w:rFonts w:ascii="Verdana" w:hAnsi="Verdana"/>
                <w:sz w:val="22"/>
                <w:szCs w:val="22"/>
                <w:lang w:eastAsia="en-GB"/>
              </w:rPr>
              <w:t>(4) Prin excepţie de la prevederile art. 13 alin. (2) şi art. 14 alin. (4), pentru personalul militar în activitate, poliţiştii şi poliţiştii de penitenciare, în situaţii temeinic motivate de posibilitatea recuperării medicale, comisiile de expertiză medico-militară pot face propuneri de prelungire a unor concedii medicale peste 91 de zile pentru o perioadă de până la 550 de zile."</w:t>
            </w:r>
            <w:bookmarkStart w:id="34" w:name="do|pa27"/>
            <w:bookmarkEnd w:id="34"/>
          </w:p>
          <w:p w14:paraId="641F9026" w14:textId="77777777" w:rsidR="002F30FB" w:rsidRPr="001A3C65" w:rsidRDefault="002F30FB" w:rsidP="002F30FB">
            <w:pPr>
              <w:shd w:val="clear" w:color="auto" w:fill="FFFFFF"/>
              <w:jc w:val="both"/>
              <w:rPr>
                <w:rFonts w:ascii="Verdana" w:hAnsi="Verdana"/>
                <w:b/>
                <w:bCs/>
                <w:noProof/>
                <w:sz w:val="22"/>
                <w:szCs w:val="22"/>
              </w:rPr>
            </w:pPr>
          </w:p>
        </w:tc>
        <w:tc>
          <w:tcPr>
            <w:tcW w:w="3791" w:type="dxa"/>
          </w:tcPr>
          <w:p w14:paraId="29E9E6CF" w14:textId="77777777" w:rsidR="002F30FB" w:rsidRDefault="002F30FB" w:rsidP="001B7493">
            <w:pPr>
              <w:contextualSpacing/>
              <w:jc w:val="both"/>
              <w:rPr>
                <w:rFonts w:ascii="Verdana" w:hAnsi="Verdana"/>
                <w:noProof/>
                <w:sz w:val="22"/>
                <w:szCs w:val="22"/>
              </w:rPr>
            </w:pPr>
          </w:p>
          <w:p w14:paraId="0D486759" w14:textId="77777777" w:rsidR="002F30FB" w:rsidRPr="001B7493" w:rsidRDefault="002F30FB" w:rsidP="001B7493">
            <w:pPr>
              <w:contextualSpacing/>
              <w:jc w:val="both"/>
              <w:rPr>
                <w:rFonts w:ascii="Verdana" w:hAnsi="Verdana"/>
                <w:noProof/>
                <w:sz w:val="22"/>
                <w:szCs w:val="22"/>
              </w:rPr>
            </w:pPr>
            <w:r>
              <w:rPr>
                <w:rFonts w:ascii="Verdana" w:hAnsi="Verdana"/>
                <w:noProof/>
                <w:sz w:val="22"/>
                <w:szCs w:val="22"/>
              </w:rPr>
              <w:t xml:space="preserve">Nemodificat </w:t>
            </w:r>
          </w:p>
        </w:tc>
        <w:tc>
          <w:tcPr>
            <w:tcW w:w="3791" w:type="dxa"/>
          </w:tcPr>
          <w:p w14:paraId="2DB17423" w14:textId="77777777" w:rsidR="002F30FB" w:rsidRDefault="002F30FB" w:rsidP="009F0361">
            <w:pPr>
              <w:contextualSpacing/>
              <w:jc w:val="both"/>
              <w:rPr>
                <w:rFonts w:ascii="Verdana" w:hAnsi="Verdana"/>
                <w:noProof/>
                <w:sz w:val="22"/>
                <w:szCs w:val="22"/>
              </w:rPr>
            </w:pPr>
          </w:p>
          <w:p w14:paraId="0BC11C0A" w14:textId="77777777" w:rsidR="002F30FB" w:rsidRPr="001B7493" w:rsidRDefault="002F30FB" w:rsidP="009F0361">
            <w:pPr>
              <w:contextualSpacing/>
              <w:jc w:val="both"/>
              <w:rPr>
                <w:rFonts w:ascii="Verdana" w:hAnsi="Verdana"/>
                <w:noProof/>
                <w:sz w:val="22"/>
                <w:szCs w:val="22"/>
              </w:rPr>
            </w:pPr>
            <w:r>
              <w:rPr>
                <w:rFonts w:ascii="Verdana" w:hAnsi="Verdana"/>
                <w:noProof/>
                <w:sz w:val="22"/>
                <w:szCs w:val="22"/>
              </w:rPr>
              <w:t>__</w:t>
            </w:r>
          </w:p>
        </w:tc>
        <w:tc>
          <w:tcPr>
            <w:tcW w:w="2977" w:type="dxa"/>
          </w:tcPr>
          <w:p w14:paraId="0A5D5D64" w14:textId="77777777" w:rsidR="002F30FB" w:rsidRPr="009F0361" w:rsidRDefault="002F30FB" w:rsidP="009F0361">
            <w:pPr>
              <w:contextualSpacing/>
              <w:jc w:val="both"/>
              <w:rPr>
                <w:rFonts w:ascii="Verdana" w:hAnsi="Verdana"/>
                <w:noProof/>
                <w:sz w:val="20"/>
                <w:szCs w:val="22"/>
              </w:rPr>
            </w:pPr>
          </w:p>
        </w:tc>
      </w:tr>
    </w:tbl>
    <w:p w14:paraId="01EC6261" w14:textId="77777777" w:rsidR="0040582F" w:rsidRPr="001B7493" w:rsidRDefault="0040582F" w:rsidP="00BD542F">
      <w:pPr>
        <w:spacing w:line="276" w:lineRule="auto"/>
        <w:jc w:val="center"/>
        <w:rPr>
          <w:rFonts w:ascii="Verdana" w:hAnsi="Verdana"/>
          <w:b/>
          <w:noProof/>
          <w:sz w:val="24"/>
          <w:szCs w:val="24"/>
        </w:rPr>
      </w:pPr>
    </w:p>
    <w:sectPr w:rsidR="0040582F" w:rsidRPr="001B7493" w:rsidSect="0040582F">
      <w:pgSz w:w="16840" w:h="11907" w:orient="landscape" w:code="9"/>
      <w:pgMar w:top="1701" w:right="1701" w:bottom="1134" w:left="1134" w:header="720" w:footer="48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7BC7E9" w14:textId="77777777" w:rsidR="00845872" w:rsidRDefault="00845872">
      <w:r>
        <w:separator/>
      </w:r>
    </w:p>
  </w:endnote>
  <w:endnote w:type="continuationSeparator" w:id="0">
    <w:p w14:paraId="105C6267" w14:textId="77777777" w:rsidR="00845872" w:rsidRDefault="008458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w:altName w:val="Bookman Old Style"/>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2075D9" w14:textId="77777777" w:rsidR="00092596" w:rsidRDefault="007E724C" w:rsidP="002E2B4D">
    <w:pPr>
      <w:pStyle w:val="Footer"/>
      <w:framePr w:wrap="around" w:vAnchor="text" w:hAnchor="margin" w:xAlign="right" w:y="1"/>
      <w:rPr>
        <w:rStyle w:val="PageNumber"/>
      </w:rPr>
    </w:pPr>
    <w:r>
      <w:rPr>
        <w:rStyle w:val="PageNumber"/>
      </w:rPr>
      <w:fldChar w:fldCharType="begin"/>
    </w:r>
    <w:r w:rsidR="00092596">
      <w:rPr>
        <w:rStyle w:val="PageNumber"/>
      </w:rPr>
      <w:instrText xml:space="preserve">PAGE  </w:instrText>
    </w:r>
    <w:r>
      <w:rPr>
        <w:rStyle w:val="PageNumber"/>
      </w:rPr>
      <w:fldChar w:fldCharType="end"/>
    </w:r>
  </w:p>
  <w:p w14:paraId="0C55DD5A" w14:textId="77777777" w:rsidR="00092596" w:rsidRDefault="00092596" w:rsidP="0009259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30544F" w14:textId="77777777" w:rsidR="00092596" w:rsidRPr="00773F40" w:rsidRDefault="007E724C" w:rsidP="002E2B4D">
    <w:pPr>
      <w:pStyle w:val="Footer"/>
      <w:framePr w:wrap="around" w:vAnchor="text" w:hAnchor="margin" w:xAlign="right" w:y="1"/>
      <w:rPr>
        <w:rStyle w:val="PageNumber"/>
        <w:rFonts w:ascii="Verdana" w:hAnsi="Verdana"/>
        <w:sz w:val="18"/>
        <w:szCs w:val="18"/>
      </w:rPr>
    </w:pPr>
    <w:r w:rsidRPr="00773F40">
      <w:rPr>
        <w:rStyle w:val="PageNumber"/>
        <w:rFonts w:ascii="Verdana" w:hAnsi="Verdana"/>
        <w:sz w:val="18"/>
        <w:szCs w:val="18"/>
      </w:rPr>
      <w:fldChar w:fldCharType="begin"/>
    </w:r>
    <w:r w:rsidR="00092596" w:rsidRPr="00773F40">
      <w:rPr>
        <w:rStyle w:val="PageNumber"/>
        <w:rFonts w:ascii="Verdana" w:hAnsi="Verdana"/>
        <w:sz w:val="18"/>
        <w:szCs w:val="18"/>
      </w:rPr>
      <w:instrText xml:space="preserve">PAGE  </w:instrText>
    </w:r>
    <w:r w:rsidRPr="00773F40">
      <w:rPr>
        <w:rStyle w:val="PageNumber"/>
        <w:rFonts w:ascii="Verdana" w:hAnsi="Verdana"/>
        <w:sz w:val="18"/>
        <w:szCs w:val="18"/>
      </w:rPr>
      <w:fldChar w:fldCharType="separate"/>
    </w:r>
    <w:r w:rsidR="00BC4B80">
      <w:rPr>
        <w:rStyle w:val="PageNumber"/>
        <w:rFonts w:ascii="Verdana" w:hAnsi="Verdana"/>
        <w:noProof/>
        <w:sz w:val="18"/>
        <w:szCs w:val="18"/>
      </w:rPr>
      <w:t>7</w:t>
    </w:r>
    <w:r w:rsidRPr="00773F40">
      <w:rPr>
        <w:rStyle w:val="PageNumber"/>
        <w:rFonts w:ascii="Verdana" w:hAnsi="Verdana"/>
        <w:sz w:val="18"/>
        <w:szCs w:val="18"/>
      </w:rPr>
      <w:fldChar w:fldCharType="end"/>
    </w:r>
    <w:r w:rsidR="00092596" w:rsidRPr="00773F40">
      <w:rPr>
        <w:rStyle w:val="PageNumber"/>
        <w:rFonts w:ascii="Verdana" w:hAnsi="Verdana"/>
        <w:sz w:val="18"/>
        <w:szCs w:val="18"/>
      </w:rPr>
      <w:t>/</w:t>
    </w:r>
    <w:r w:rsidRPr="00773F40">
      <w:rPr>
        <w:rStyle w:val="PageNumber"/>
        <w:rFonts w:ascii="Verdana" w:hAnsi="Verdana"/>
        <w:sz w:val="18"/>
        <w:szCs w:val="18"/>
      </w:rPr>
      <w:fldChar w:fldCharType="begin"/>
    </w:r>
    <w:r w:rsidR="00092596" w:rsidRPr="00773F40">
      <w:rPr>
        <w:rStyle w:val="PageNumber"/>
        <w:rFonts w:ascii="Verdana" w:hAnsi="Verdana"/>
        <w:sz w:val="18"/>
        <w:szCs w:val="18"/>
      </w:rPr>
      <w:instrText xml:space="preserve"> NUMPAGES </w:instrText>
    </w:r>
    <w:r w:rsidRPr="00773F40">
      <w:rPr>
        <w:rStyle w:val="PageNumber"/>
        <w:rFonts w:ascii="Verdana" w:hAnsi="Verdana"/>
        <w:sz w:val="18"/>
        <w:szCs w:val="18"/>
      </w:rPr>
      <w:fldChar w:fldCharType="separate"/>
    </w:r>
    <w:r w:rsidR="00BC4B80">
      <w:rPr>
        <w:rStyle w:val="PageNumber"/>
        <w:rFonts w:ascii="Verdana" w:hAnsi="Verdana"/>
        <w:noProof/>
        <w:sz w:val="18"/>
        <w:szCs w:val="18"/>
      </w:rPr>
      <w:t>19</w:t>
    </w:r>
    <w:r w:rsidRPr="00773F40">
      <w:rPr>
        <w:rStyle w:val="PageNumber"/>
        <w:rFonts w:ascii="Verdana" w:hAnsi="Verdana"/>
        <w:sz w:val="18"/>
        <w:szCs w:val="18"/>
      </w:rPr>
      <w:fldChar w:fldCharType="end"/>
    </w:r>
  </w:p>
  <w:p w14:paraId="2F1F43AD" w14:textId="77777777" w:rsidR="00C21C95" w:rsidRPr="00773F40" w:rsidRDefault="00C21C95" w:rsidP="002C6052">
    <w:pPr>
      <w:pStyle w:val="Footer"/>
      <w:spacing w:before="240"/>
      <w:ind w:right="357"/>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A43D24" w14:textId="77777777" w:rsidR="00773F40" w:rsidRPr="00A91100" w:rsidRDefault="007E724C" w:rsidP="002052E8">
    <w:pPr>
      <w:pStyle w:val="Footer"/>
      <w:framePr w:wrap="around" w:vAnchor="text" w:hAnchor="margin" w:xAlign="right" w:y="1"/>
      <w:rPr>
        <w:rStyle w:val="PageNumber"/>
        <w:rFonts w:ascii="Verdana" w:hAnsi="Verdana"/>
        <w:sz w:val="18"/>
      </w:rPr>
    </w:pPr>
    <w:r w:rsidRPr="00A91100">
      <w:rPr>
        <w:rStyle w:val="PageNumber"/>
        <w:rFonts w:ascii="Verdana" w:hAnsi="Verdana"/>
        <w:sz w:val="18"/>
      </w:rPr>
      <w:fldChar w:fldCharType="begin"/>
    </w:r>
    <w:r w:rsidR="00773F40" w:rsidRPr="00A91100">
      <w:rPr>
        <w:rStyle w:val="PageNumber"/>
        <w:rFonts w:ascii="Verdana" w:hAnsi="Verdana"/>
        <w:sz w:val="18"/>
      </w:rPr>
      <w:instrText xml:space="preserve">PAGE  </w:instrText>
    </w:r>
    <w:r w:rsidRPr="00A91100">
      <w:rPr>
        <w:rStyle w:val="PageNumber"/>
        <w:rFonts w:ascii="Verdana" w:hAnsi="Verdana"/>
        <w:sz w:val="18"/>
      </w:rPr>
      <w:fldChar w:fldCharType="separate"/>
    </w:r>
    <w:r w:rsidR="00BC4B80">
      <w:rPr>
        <w:rStyle w:val="PageNumber"/>
        <w:rFonts w:ascii="Verdana" w:hAnsi="Verdana"/>
        <w:noProof/>
        <w:sz w:val="18"/>
      </w:rPr>
      <w:t>5</w:t>
    </w:r>
    <w:r w:rsidRPr="00A91100">
      <w:rPr>
        <w:rStyle w:val="PageNumber"/>
        <w:rFonts w:ascii="Verdana" w:hAnsi="Verdana"/>
        <w:sz w:val="18"/>
      </w:rPr>
      <w:fldChar w:fldCharType="end"/>
    </w:r>
    <w:r w:rsidR="00773F40" w:rsidRPr="00A91100">
      <w:rPr>
        <w:rStyle w:val="PageNumber"/>
        <w:rFonts w:ascii="Verdana" w:hAnsi="Verdana"/>
        <w:sz w:val="18"/>
      </w:rPr>
      <w:t>/</w:t>
    </w:r>
    <w:r w:rsidRPr="00A91100">
      <w:rPr>
        <w:rStyle w:val="PageNumber"/>
        <w:rFonts w:ascii="Verdana" w:hAnsi="Verdana"/>
        <w:sz w:val="18"/>
      </w:rPr>
      <w:fldChar w:fldCharType="begin"/>
    </w:r>
    <w:r w:rsidR="00773F40" w:rsidRPr="00A91100">
      <w:rPr>
        <w:rStyle w:val="PageNumber"/>
        <w:rFonts w:ascii="Verdana" w:hAnsi="Verdana"/>
        <w:sz w:val="18"/>
      </w:rPr>
      <w:instrText xml:space="preserve"> NUMPAGES </w:instrText>
    </w:r>
    <w:r w:rsidRPr="00A91100">
      <w:rPr>
        <w:rStyle w:val="PageNumber"/>
        <w:rFonts w:ascii="Verdana" w:hAnsi="Verdana"/>
        <w:sz w:val="18"/>
      </w:rPr>
      <w:fldChar w:fldCharType="separate"/>
    </w:r>
    <w:r w:rsidR="00BC4B80">
      <w:rPr>
        <w:rStyle w:val="PageNumber"/>
        <w:rFonts w:ascii="Verdana" w:hAnsi="Verdana"/>
        <w:noProof/>
        <w:sz w:val="18"/>
      </w:rPr>
      <w:t>19</w:t>
    </w:r>
    <w:r w:rsidRPr="00A91100">
      <w:rPr>
        <w:rStyle w:val="PageNumber"/>
        <w:rFonts w:ascii="Verdana" w:hAnsi="Verdana"/>
        <w:sz w:val="18"/>
      </w:rPr>
      <w:fldChar w:fldCharType="end"/>
    </w:r>
  </w:p>
  <w:p w14:paraId="02CA5B42" w14:textId="77777777" w:rsidR="00092596" w:rsidRPr="00092596" w:rsidRDefault="00092596" w:rsidP="00450F2D">
    <w:pPr>
      <w:pStyle w:val="Footer"/>
      <w:tabs>
        <w:tab w:val="left" w:pos="2931"/>
        <w:tab w:val="center" w:pos="4909"/>
      </w:tabs>
      <w:jc w:val="cen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4B580D" w14:textId="77777777" w:rsidR="00845872" w:rsidRDefault="00845872">
      <w:r>
        <w:separator/>
      </w:r>
    </w:p>
  </w:footnote>
  <w:footnote w:type="continuationSeparator" w:id="0">
    <w:p w14:paraId="531B4C46" w14:textId="77777777" w:rsidR="00845872" w:rsidRDefault="008458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670B4C" w14:textId="77777777" w:rsidR="00120145" w:rsidRDefault="007E724C" w:rsidP="002E2B4D">
    <w:pPr>
      <w:pStyle w:val="Header"/>
      <w:framePr w:wrap="around" w:vAnchor="text" w:hAnchor="margin" w:xAlign="center" w:y="1"/>
      <w:rPr>
        <w:rStyle w:val="PageNumber"/>
      </w:rPr>
    </w:pPr>
    <w:r>
      <w:rPr>
        <w:rStyle w:val="PageNumber"/>
      </w:rPr>
      <w:fldChar w:fldCharType="begin"/>
    </w:r>
    <w:r w:rsidR="00120145">
      <w:rPr>
        <w:rStyle w:val="PageNumber"/>
      </w:rPr>
      <w:instrText xml:space="preserve">PAGE  </w:instrText>
    </w:r>
    <w:r>
      <w:rPr>
        <w:rStyle w:val="PageNumber"/>
      </w:rPr>
      <w:fldChar w:fldCharType="end"/>
    </w:r>
  </w:p>
  <w:p w14:paraId="05292EF7" w14:textId="77777777" w:rsidR="00120145" w:rsidRDefault="001201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911081A"/>
    <w:multiLevelType w:val="hybridMultilevel"/>
    <w:tmpl w:val="E558E022"/>
    <w:lvl w:ilvl="0" w:tplc="06FA0D20">
      <w:start w:val="1"/>
      <w:numFmt w:val="decimal"/>
      <w:lvlText w:val="%1."/>
      <w:lvlJc w:val="left"/>
      <w:pPr>
        <w:tabs>
          <w:tab w:val="num" w:pos="372"/>
        </w:tabs>
        <w:ind w:left="372" w:hanging="37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A482A9C"/>
    <w:multiLevelType w:val="hybridMultilevel"/>
    <w:tmpl w:val="1C041FFE"/>
    <w:lvl w:ilvl="0" w:tplc="C238973A">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AFE6178"/>
    <w:multiLevelType w:val="hybridMultilevel"/>
    <w:tmpl w:val="F1ACFE2A"/>
    <w:lvl w:ilvl="0" w:tplc="E62E2AE4">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1E11C82"/>
    <w:multiLevelType w:val="singleLevel"/>
    <w:tmpl w:val="0409000F"/>
    <w:lvl w:ilvl="0">
      <w:start w:val="1"/>
      <w:numFmt w:val="decimal"/>
      <w:lvlText w:val="%1."/>
      <w:legacy w:legacy="1" w:legacySpace="0" w:legacyIndent="360"/>
      <w:lvlJc w:val="left"/>
      <w:pPr>
        <w:ind w:left="360" w:hanging="360"/>
      </w:pPr>
    </w:lvl>
  </w:abstractNum>
  <w:abstractNum w:abstractNumId="5" w15:restartNumberingAfterBreak="0">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3A9A6709"/>
    <w:multiLevelType w:val="hybridMultilevel"/>
    <w:tmpl w:val="D6E82D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7" w15:restartNumberingAfterBreak="0">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4565749A"/>
    <w:multiLevelType w:val="singleLevel"/>
    <w:tmpl w:val="3CE45EA2"/>
    <w:lvl w:ilvl="0">
      <w:start w:val="14"/>
      <w:numFmt w:val="decimal"/>
      <w:lvlText w:val="%1."/>
      <w:lvlJc w:val="left"/>
      <w:pPr>
        <w:tabs>
          <w:tab w:val="num" w:pos="360"/>
        </w:tabs>
        <w:ind w:left="360" w:hanging="360"/>
      </w:pPr>
    </w:lvl>
  </w:abstractNum>
  <w:abstractNum w:abstractNumId="9" w15:restartNumberingAfterBreak="0">
    <w:nsid w:val="4C0D50EA"/>
    <w:multiLevelType w:val="hybridMultilevel"/>
    <w:tmpl w:val="D7509C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0465650"/>
    <w:multiLevelType w:val="singleLevel"/>
    <w:tmpl w:val="6CE032C2"/>
    <w:lvl w:ilvl="0">
      <w:start w:val="14"/>
      <w:numFmt w:val="decimal"/>
      <w:lvlText w:val="%1."/>
      <w:lvlJc w:val="left"/>
      <w:pPr>
        <w:tabs>
          <w:tab w:val="num" w:pos="360"/>
        </w:tabs>
        <w:ind w:left="360" w:hanging="360"/>
      </w:pPr>
    </w:lvl>
  </w:abstractNum>
  <w:abstractNum w:abstractNumId="11" w15:restartNumberingAfterBreak="0">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563202CE"/>
    <w:multiLevelType w:val="singleLevel"/>
    <w:tmpl w:val="300EF1D8"/>
    <w:lvl w:ilvl="0">
      <w:start w:val="1"/>
      <w:numFmt w:val="decimal"/>
      <w:lvlText w:val="%1."/>
      <w:lvlJc w:val="left"/>
      <w:pPr>
        <w:tabs>
          <w:tab w:val="num" w:pos="360"/>
        </w:tabs>
        <w:ind w:left="360" w:hanging="360"/>
      </w:pPr>
    </w:lvl>
  </w:abstractNum>
  <w:abstractNum w:abstractNumId="13" w15:restartNumberingAfterBreak="0">
    <w:nsid w:val="61FE120A"/>
    <w:multiLevelType w:val="singleLevel"/>
    <w:tmpl w:val="3CE45EA2"/>
    <w:lvl w:ilvl="0">
      <w:start w:val="14"/>
      <w:numFmt w:val="decimal"/>
      <w:lvlText w:val="%1."/>
      <w:lvlJc w:val="left"/>
      <w:pPr>
        <w:tabs>
          <w:tab w:val="num" w:pos="360"/>
        </w:tabs>
        <w:ind w:left="360" w:hanging="360"/>
      </w:pPr>
    </w:lvl>
  </w:abstractNum>
  <w:num w:numId="1">
    <w:abstractNumId w:val="4"/>
  </w:num>
  <w:num w:numId="2">
    <w:abstractNumId w:val="4"/>
    <w:lvlOverride w:ilvl="0">
      <w:lvl w:ilvl="0">
        <w:start w:val="1"/>
        <w:numFmt w:val="decimal"/>
        <w:lvlText w:val="%1."/>
        <w:legacy w:legacy="1" w:legacySpace="0" w:legacyIndent="360"/>
        <w:lvlJc w:val="left"/>
        <w:pPr>
          <w:ind w:left="360" w:hanging="360"/>
        </w:pPr>
      </w:lvl>
    </w:lvlOverride>
  </w:num>
  <w:num w:numId="3">
    <w:abstractNumId w:val="4"/>
    <w:lvlOverride w:ilvl="0">
      <w:lvl w:ilvl="0">
        <w:start w:val="1"/>
        <w:numFmt w:val="decimal"/>
        <w:lvlText w:val="%1."/>
        <w:legacy w:legacy="1" w:legacySpace="0" w:legacyIndent="360"/>
        <w:lvlJc w:val="left"/>
        <w:pPr>
          <w:ind w:left="360" w:hanging="360"/>
        </w:pPr>
      </w:lvl>
    </w:lvlOverride>
  </w:num>
  <w:num w:numId="4">
    <w:abstractNumId w:val="4"/>
    <w:lvlOverride w:ilvl="0">
      <w:lvl w:ilvl="0">
        <w:start w:val="1"/>
        <w:numFmt w:val="decimal"/>
        <w:lvlText w:val="%1."/>
        <w:legacy w:legacy="1" w:legacySpace="0" w:legacyIndent="360"/>
        <w:lvlJc w:val="left"/>
        <w:pPr>
          <w:ind w:left="360" w:hanging="360"/>
        </w:pPr>
      </w:lvl>
    </w:lvlOverride>
  </w:num>
  <w:num w:numId="5">
    <w:abstractNumId w:val="4"/>
    <w:lvlOverride w:ilvl="0">
      <w:lvl w:ilvl="0">
        <w:start w:val="1"/>
        <w:numFmt w:val="decimal"/>
        <w:lvlText w:val="%1."/>
        <w:legacy w:legacy="1" w:legacySpace="0" w:legacyIndent="360"/>
        <w:lvlJc w:val="left"/>
        <w:pPr>
          <w:ind w:left="360" w:hanging="360"/>
        </w:pPr>
      </w:lvl>
    </w:lvlOverride>
  </w:num>
  <w:num w:numId="6">
    <w:abstractNumId w:val="13"/>
  </w:num>
  <w:num w:numId="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abstractNumId w:val="5"/>
  </w:num>
  <w:num w:numId="9">
    <w:abstractNumId w:val="8"/>
  </w:num>
  <w:num w:numId="10">
    <w:abstractNumId w:val="12"/>
  </w:num>
  <w:num w:numId="11">
    <w:abstractNumId w:val="10"/>
  </w:num>
  <w:num w:numId="12">
    <w:abstractNumId w:val="11"/>
  </w:num>
  <w:num w:numId="13">
    <w:abstractNumId w:val="7"/>
  </w:num>
  <w:num w:numId="14">
    <w:abstractNumId w:val="2"/>
  </w:num>
  <w:num w:numId="15">
    <w:abstractNumId w:val="1"/>
  </w:num>
  <w:num w:numId="16">
    <w:abstractNumId w:val="9"/>
  </w:num>
  <w:num w:numId="17">
    <w:abstractNumId w:val="3"/>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22A"/>
    <w:rsid w:val="00004B05"/>
    <w:rsid w:val="00005439"/>
    <w:rsid w:val="000071DD"/>
    <w:rsid w:val="000144D9"/>
    <w:rsid w:val="00022127"/>
    <w:rsid w:val="00022A25"/>
    <w:rsid w:val="00025650"/>
    <w:rsid w:val="000349FE"/>
    <w:rsid w:val="00034DBD"/>
    <w:rsid w:val="000427F6"/>
    <w:rsid w:val="00055767"/>
    <w:rsid w:val="000604CA"/>
    <w:rsid w:val="00081729"/>
    <w:rsid w:val="00083D63"/>
    <w:rsid w:val="00084146"/>
    <w:rsid w:val="00092596"/>
    <w:rsid w:val="000B14D1"/>
    <w:rsid w:val="000C05DD"/>
    <w:rsid w:val="000E1DE3"/>
    <w:rsid w:val="000F308A"/>
    <w:rsid w:val="000F4B0E"/>
    <w:rsid w:val="000F7087"/>
    <w:rsid w:val="001032EF"/>
    <w:rsid w:val="0010638C"/>
    <w:rsid w:val="00107818"/>
    <w:rsid w:val="0011322E"/>
    <w:rsid w:val="00116DD7"/>
    <w:rsid w:val="00120145"/>
    <w:rsid w:val="00120D0C"/>
    <w:rsid w:val="00127449"/>
    <w:rsid w:val="00143AC4"/>
    <w:rsid w:val="001444CD"/>
    <w:rsid w:val="00184B7B"/>
    <w:rsid w:val="0019167D"/>
    <w:rsid w:val="001928B1"/>
    <w:rsid w:val="001A31B4"/>
    <w:rsid w:val="001A3C65"/>
    <w:rsid w:val="001A7CCF"/>
    <w:rsid w:val="001B7493"/>
    <w:rsid w:val="001C454F"/>
    <w:rsid w:val="001D0B75"/>
    <w:rsid w:val="001D5D34"/>
    <w:rsid w:val="001E0D11"/>
    <w:rsid w:val="001E3851"/>
    <w:rsid w:val="001F0014"/>
    <w:rsid w:val="002052E8"/>
    <w:rsid w:val="002071BD"/>
    <w:rsid w:val="002156BC"/>
    <w:rsid w:val="00220359"/>
    <w:rsid w:val="00220514"/>
    <w:rsid w:val="00227A0B"/>
    <w:rsid w:val="00266575"/>
    <w:rsid w:val="00270151"/>
    <w:rsid w:val="0028761D"/>
    <w:rsid w:val="00290428"/>
    <w:rsid w:val="00292DD6"/>
    <w:rsid w:val="002A038F"/>
    <w:rsid w:val="002C006C"/>
    <w:rsid w:val="002C584C"/>
    <w:rsid w:val="002C6052"/>
    <w:rsid w:val="002D09CF"/>
    <w:rsid w:val="002D3682"/>
    <w:rsid w:val="002E2B4D"/>
    <w:rsid w:val="002F30FB"/>
    <w:rsid w:val="003074A8"/>
    <w:rsid w:val="00312B10"/>
    <w:rsid w:val="0031774C"/>
    <w:rsid w:val="00343A3A"/>
    <w:rsid w:val="003463FD"/>
    <w:rsid w:val="00352044"/>
    <w:rsid w:val="00361A1B"/>
    <w:rsid w:val="00372A1E"/>
    <w:rsid w:val="00373CA3"/>
    <w:rsid w:val="00374E11"/>
    <w:rsid w:val="00376AF5"/>
    <w:rsid w:val="003776FC"/>
    <w:rsid w:val="003824A4"/>
    <w:rsid w:val="00391624"/>
    <w:rsid w:val="00395796"/>
    <w:rsid w:val="003A1BC2"/>
    <w:rsid w:val="003D048F"/>
    <w:rsid w:val="003D5205"/>
    <w:rsid w:val="003D58B4"/>
    <w:rsid w:val="003E6717"/>
    <w:rsid w:val="003F244E"/>
    <w:rsid w:val="003F2ED6"/>
    <w:rsid w:val="00404CC2"/>
    <w:rsid w:val="0040582F"/>
    <w:rsid w:val="00412E98"/>
    <w:rsid w:val="00420EFB"/>
    <w:rsid w:val="0044330F"/>
    <w:rsid w:val="004434CD"/>
    <w:rsid w:val="004478F8"/>
    <w:rsid w:val="00450F2D"/>
    <w:rsid w:val="004576EE"/>
    <w:rsid w:val="00460DE1"/>
    <w:rsid w:val="00466CAD"/>
    <w:rsid w:val="004745B5"/>
    <w:rsid w:val="0048451E"/>
    <w:rsid w:val="004876F8"/>
    <w:rsid w:val="00490A80"/>
    <w:rsid w:val="004A0EBF"/>
    <w:rsid w:val="004A28D7"/>
    <w:rsid w:val="004B0FD3"/>
    <w:rsid w:val="004B1633"/>
    <w:rsid w:val="004B38B3"/>
    <w:rsid w:val="004B4EB7"/>
    <w:rsid w:val="004B7E5C"/>
    <w:rsid w:val="004C55BE"/>
    <w:rsid w:val="004D1D6E"/>
    <w:rsid w:val="004D7217"/>
    <w:rsid w:val="004E3029"/>
    <w:rsid w:val="004E3F30"/>
    <w:rsid w:val="004E6510"/>
    <w:rsid w:val="004E7937"/>
    <w:rsid w:val="004F07F3"/>
    <w:rsid w:val="00506FDB"/>
    <w:rsid w:val="005071A8"/>
    <w:rsid w:val="00513397"/>
    <w:rsid w:val="00520922"/>
    <w:rsid w:val="005268E8"/>
    <w:rsid w:val="005324B3"/>
    <w:rsid w:val="00534BA6"/>
    <w:rsid w:val="00546689"/>
    <w:rsid w:val="00552349"/>
    <w:rsid w:val="00553D46"/>
    <w:rsid w:val="00561674"/>
    <w:rsid w:val="00563454"/>
    <w:rsid w:val="00575CC8"/>
    <w:rsid w:val="00584EC2"/>
    <w:rsid w:val="00587EBE"/>
    <w:rsid w:val="005A0B78"/>
    <w:rsid w:val="005A10E2"/>
    <w:rsid w:val="005B722A"/>
    <w:rsid w:val="005C3BBA"/>
    <w:rsid w:val="005D21D1"/>
    <w:rsid w:val="005D6DA4"/>
    <w:rsid w:val="005E5CC3"/>
    <w:rsid w:val="005F3955"/>
    <w:rsid w:val="006008BD"/>
    <w:rsid w:val="00600E02"/>
    <w:rsid w:val="0060191F"/>
    <w:rsid w:val="0061471B"/>
    <w:rsid w:val="0061577F"/>
    <w:rsid w:val="00617D18"/>
    <w:rsid w:val="00637DAF"/>
    <w:rsid w:val="00640E0C"/>
    <w:rsid w:val="00642843"/>
    <w:rsid w:val="00643C45"/>
    <w:rsid w:val="0066370B"/>
    <w:rsid w:val="00664EF4"/>
    <w:rsid w:val="006655EB"/>
    <w:rsid w:val="00672003"/>
    <w:rsid w:val="006748DB"/>
    <w:rsid w:val="00682975"/>
    <w:rsid w:val="00684F52"/>
    <w:rsid w:val="00687BA7"/>
    <w:rsid w:val="00692389"/>
    <w:rsid w:val="00695BA9"/>
    <w:rsid w:val="006972D6"/>
    <w:rsid w:val="006A5D1A"/>
    <w:rsid w:val="006C16C9"/>
    <w:rsid w:val="006C1AB0"/>
    <w:rsid w:val="006C2D89"/>
    <w:rsid w:val="006D1B02"/>
    <w:rsid w:val="006D7032"/>
    <w:rsid w:val="006E1DCE"/>
    <w:rsid w:val="006E58E4"/>
    <w:rsid w:val="006F121C"/>
    <w:rsid w:val="006F4152"/>
    <w:rsid w:val="006F7B59"/>
    <w:rsid w:val="007014EC"/>
    <w:rsid w:val="00705DAB"/>
    <w:rsid w:val="00707589"/>
    <w:rsid w:val="00714301"/>
    <w:rsid w:val="00714E45"/>
    <w:rsid w:val="007305FA"/>
    <w:rsid w:val="00732A67"/>
    <w:rsid w:val="00746F5F"/>
    <w:rsid w:val="0075342D"/>
    <w:rsid w:val="007535BF"/>
    <w:rsid w:val="0076299D"/>
    <w:rsid w:val="0077390E"/>
    <w:rsid w:val="00773F40"/>
    <w:rsid w:val="0078049F"/>
    <w:rsid w:val="00784932"/>
    <w:rsid w:val="007A53D8"/>
    <w:rsid w:val="007B1D93"/>
    <w:rsid w:val="007B402B"/>
    <w:rsid w:val="007B728F"/>
    <w:rsid w:val="007B7C6F"/>
    <w:rsid w:val="007C3480"/>
    <w:rsid w:val="007C3975"/>
    <w:rsid w:val="007C4A6C"/>
    <w:rsid w:val="007D02CF"/>
    <w:rsid w:val="007D7A9F"/>
    <w:rsid w:val="007E724C"/>
    <w:rsid w:val="007E7B89"/>
    <w:rsid w:val="007F5C1C"/>
    <w:rsid w:val="0080108F"/>
    <w:rsid w:val="00804E9F"/>
    <w:rsid w:val="00804ED0"/>
    <w:rsid w:val="00820569"/>
    <w:rsid w:val="00833A79"/>
    <w:rsid w:val="00833DA6"/>
    <w:rsid w:val="00845872"/>
    <w:rsid w:val="00852E2B"/>
    <w:rsid w:val="008633B2"/>
    <w:rsid w:val="008654BC"/>
    <w:rsid w:val="0087526B"/>
    <w:rsid w:val="00881713"/>
    <w:rsid w:val="00890097"/>
    <w:rsid w:val="00890113"/>
    <w:rsid w:val="00890D4E"/>
    <w:rsid w:val="008A0D4B"/>
    <w:rsid w:val="008A46C1"/>
    <w:rsid w:val="008B714D"/>
    <w:rsid w:val="008B7636"/>
    <w:rsid w:val="008D5E85"/>
    <w:rsid w:val="008D606A"/>
    <w:rsid w:val="008E0B1D"/>
    <w:rsid w:val="008F074C"/>
    <w:rsid w:val="008F5AA9"/>
    <w:rsid w:val="00905635"/>
    <w:rsid w:val="00905D3F"/>
    <w:rsid w:val="009306CC"/>
    <w:rsid w:val="00932B62"/>
    <w:rsid w:val="00937173"/>
    <w:rsid w:val="00953A5E"/>
    <w:rsid w:val="00956978"/>
    <w:rsid w:val="00961B02"/>
    <w:rsid w:val="00967C7A"/>
    <w:rsid w:val="00972F79"/>
    <w:rsid w:val="00974F85"/>
    <w:rsid w:val="00976B5F"/>
    <w:rsid w:val="0098214C"/>
    <w:rsid w:val="00985722"/>
    <w:rsid w:val="00987A56"/>
    <w:rsid w:val="00994C4B"/>
    <w:rsid w:val="009A34D0"/>
    <w:rsid w:val="009D5305"/>
    <w:rsid w:val="009E2795"/>
    <w:rsid w:val="009E66E4"/>
    <w:rsid w:val="009F0361"/>
    <w:rsid w:val="009F45BC"/>
    <w:rsid w:val="00A0465A"/>
    <w:rsid w:val="00A05484"/>
    <w:rsid w:val="00A05EA1"/>
    <w:rsid w:val="00A063BD"/>
    <w:rsid w:val="00A139CE"/>
    <w:rsid w:val="00A274C8"/>
    <w:rsid w:val="00A356EA"/>
    <w:rsid w:val="00A47343"/>
    <w:rsid w:val="00A64618"/>
    <w:rsid w:val="00A71BF5"/>
    <w:rsid w:val="00A736AA"/>
    <w:rsid w:val="00A83DB1"/>
    <w:rsid w:val="00A91100"/>
    <w:rsid w:val="00AB36E5"/>
    <w:rsid w:val="00AC7CC6"/>
    <w:rsid w:val="00AD7F60"/>
    <w:rsid w:val="00AF76DA"/>
    <w:rsid w:val="00B043CB"/>
    <w:rsid w:val="00B42D42"/>
    <w:rsid w:val="00B7428C"/>
    <w:rsid w:val="00B87877"/>
    <w:rsid w:val="00B92935"/>
    <w:rsid w:val="00B97F7D"/>
    <w:rsid w:val="00BA16C8"/>
    <w:rsid w:val="00BA411F"/>
    <w:rsid w:val="00BB0893"/>
    <w:rsid w:val="00BC4B80"/>
    <w:rsid w:val="00BC4B9F"/>
    <w:rsid w:val="00BD542F"/>
    <w:rsid w:val="00BE1F5C"/>
    <w:rsid w:val="00C03C5B"/>
    <w:rsid w:val="00C06926"/>
    <w:rsid w:val="00C21C95"/>
    <w:rsid w:val="00C2328F"/>
    <w:rsid w:val="00C40D9A"/>
    <w:rsid w:val="00C451B0"/>
    <w:rsid w:val="00C53ED4"/>
    <w:rsid w:val="00C54580"/>
    <w:rsid w:val="00C70D50"/>
    <w:rsid w:val="00C71A3B"/>
    <w:rsid w:val="00C80B6F"/>
    <w:rsid w:val="00C85349"/>
    <w:rsid w:val="00C85B8D"/>
    <w:rsid w:val="00C85EA1"/>
    <w:rsid w:val="00C93C66"/>
    <w:rsid w:val="00C9738A"/>
    <w:rsid w:val="00CB2B74"/>
    <w:rsid w:val="00CC4356"/>
    <w:rsid w:val="00CE1729"/>
    <w:rsid w:val="00CE4F89"/>
    <w:rsid w:val="00CE74BC"/>
    <w:rsid w:val="00CF298E"/>
    <w:rsid w:val="00CF4BC4"/>
    <w:rsid w:val="00D15C28"/>
    <w:rsid w:val="00D3231B"/>
    <w:rsid w:val="00D47BC5"/>
    <w:rsid w:val="00D63778"/>
    <w:rsid w:val="00D73B8C"/>
    <w:rsid w:val="00D74E8B"/>
    <w:rsid w:val="00D76BCF"/>
    <w:rsid w:val="00D90F08"/>
    <w:rsid w:val="00DB02F4"/>
    <w:rsid w:val="00DB23AA"/>
    <w:rsid w:val="00DD0D1D"/>
    <w:rsid w:val="00DE4F4F"/>
    <w:rsid w:val="00DF3AB8"/>
    <w:rsid w:val="00E05201"/>
    <w:rsid w:val="00E07ED5"/>
    <w:rsid w:val="00E1098A"/>
    <w:rsid w:val="00E161CE"/>
    <w:rsid w:val="00E17544"/>
    <w:rsid w:val="00E2702B"/>
    <w:rsid w:val="00E27462"/>
    <w:rsid w:val="00E3074A"/>
    <w:rsid w:val="00E347BC"/>
    <w:rsid w:val="00E4351C"/>
    <w:rsid w:val="00E4554D"/>
    <w:rsid w:val="00E563A5"/>
    <w:rsid w:val="00E56592"/>
    <w:rsid w:val="00E656D9"/>
    <w:rsid w:val="00E8746B"/>
    <w:rsid w:val="00E90808"/>
    <w:rsid w:val="00E9245B"/>
    <w:rsid w:val="00EA0545"/>
    <w:rsid w:val="00EA1A3D"/>
    <w:rsid w:val="00EB21BA"/>
    <w:rsid w:val="00EC3040"/>
    <w:rsid w:val="00ED0398"/>
    <w:rsid w:val="00ED29CD"/>
    <w:rsid w:val="00ED693C"/>
    <w:rsid w:val="00EE3C44"/>
    <w:rsid w:val="00EF052C"/>
    <w:rsid w:val="00F02204"/>
    <w:rsid w:val="00F02795"/>
    <w:rsid w:val="00F043AB"/>
    <w:rsid w:val="00F07FF1"/>
    <w:rsid w:val="00F1397F"/>
    <w:rsid w:val="00F23CDC"/>
    <w:rsid w:val="00F25B06"/>
    <w:rsid w:val="00F31980"/>
    <w:rsid w:val="00F35452"/>
    <w:rsid w:val="00F471BE"/>
    <w:rsid w:val="00F53DD3"/>
    <w:rsid w:val="00F5547C"/>
    <w:rsid w:val="00F5559C"/>
    <w:rsid w:val="00F650EF"/>
    <w:rsid w:val="00F658EC"/>
    <w:rsid w:val="00F663BE"/>
    <w:rsid w:val="00F8193C"/>
    <w:rsid w:val="00F83380"/>
    <w:rsid w:val="00F860A7"/>
    <w:rsid w:val="00F929E4"/>
    <w:rsid w:val="00FA1E63"/>
    <w:rsid w:val="00FA4366"/>
    <w:rsid w:val="00FA46AA"/>
    <w:rsid w:val="00FD3CCD"/>
    <w:rsid w:val="00FD5C5C"/>
    <w:rsid w:val="00FD7F75"/>
    <w:rsid w:val="00FF23FA"/>
    <w:rsid w:val="00FF5EA0"/>
    <w:rsid w:val="00FF77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86FD7D"/>
  <w15:docId w15:val="{33C4BCAA-1CE3-4AB6-B14A-6B5051836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46689"/>
    <w:rPr>
      <w:rFonts w:ascii="Bookman" w:hAnsi="Bookman"/>
      <w:sz w:val="28"/>
      <w:lang w:val="ro-RO"/>
    </w:rPr>
  </w:style>
  <w:style w:type="paragraph" w:styleId="Heading1">
    <w:name w:val="heading 1"/>
    <w:basedOn w:val="Normal"/>
    <w:next w:val="Normal"/>
    <w:qFormat/>
    <w:rsid w:val="00546689"/>
    <w:pPr>
      <w:keepNext/>
      <w:outlineLvl w:val="0"/>
    </w:pPr>
    <w:rPr>
      <w:rFonts w:ascii="Kuenstler" w:hAnsi="Kuenstler"/>
      <w:b/>
      <w:sz w:val="74"/>
    </w:rPr>
  </w:style>
  <w:style w:type="paragraph" w:styleId="Heading2">
    <w:name w:val="heading 2"/>
    <w:basedOn w:val="Normal"/>
    <w:next w:val="Normal"/>
    <w:qFormat/>
    <w:rsid w:val="00546689"/>
    <w:pPr>
      <w:keepNext/>
      <w:jc w:val="center"/>
      <w:outlineLvl w:val="1"/>
    </w:pPr>
    <w:rPr>
      <w:b/>
      <w:sz w:val="24"/>
    </w:rPr>
  </w:style>
  <w:style w:type="paragraph" w:styleId="Heading3">
    <w:name w:val="heading 3"/>
    <w:basedOn w:val="Normal"/>
    <w:next w:val="Normal"/>
    <w:qFormat/>
    <w:rsid w:val="00546689"/>
    <w:pPr>
      <w:keepNext/>
      <w:ind w:left="567"/>
      <w:jc w:val="center"/>
      <w:outlineLvl w:val="2"/>
    </w:pPr>
    <w:rPr>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46689"/>
    <w:pPr>
      <w:tabs>
        <w:tab w:val="center" w:pos="4320"/>
        <w:tab w:val="right" w:pos="8640"/>
      </w:tabs>
    </w:pPr>
  </w:style>
  <w:style w:type="paragraph" w:styleId="Footer">
    <w:name w:val="footer"/>
    <w:basedOn w:val="Normal"/>
    <w:rsid w:val="00546689"/>
    <w:pPr>
      <w:tabs>
        <w:tab w:val="center" w:pos="4320"/>
        <w:tab w:val="right" w:pos="8640"/>
      </w:tabs>
    </w:pPr>
  </w:style>
  <w:style w:type="character" w:styleId="PageNumber">
    <w:name w:val="page number"/>
    <w:basedOn w:val="DefaultParagraphFont"/>
    <w:rsid w:val="00546689"/>
  </w:style>
  <w:style w:type="paragraph" w:styleId="FootnoteText">
    <w:name w:val="footnote text"/>
    <w:basedOn w:val="Normal"/>
    <w:semiHidden/>
    <w:rsid w:val="00546689"/>
    <w:pPr>
      <w:ind w:firstLine="1134"/>
      <w:jc w:val="both"/>
    </w:pPr>
    <w:rPr>
      <w:rFonts w:ascii="Benguiat" w:hAnsi="Benguiat"/>
      <w:sz w:val="20"/>
    </w:rPr>
  </w:style>
  <w:style w:type="character" w:styleId="Hyperlink">
    <w:name w:val="Hyperlink"/>
    <w:basedOn w:val="DefaultParagraphFont"/>
    <w:rsid w:val="00C85B8D"/>
    <w:rPr>
      <w:color w:val="0000FF"/>
      <w:u w:val="single"/>
    </w:rPr>
  </w:style>
  <w:style w:type="table" w:styleId="TableGrid">
    <w:name w:val="Table Grid"/>
    <w:basedOn w:val="TableNormal"/>
    <w:rsid w:val="00AC7C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513397"/>
    <w:rPr>
      <w:rFonts w:ascii="Tahoma" w:hAnsi="Tahoma" w:cs="Tahoma"/>
      <w:sz w:val="16"/>
      <w:szCs w:val="16"/>
    </w:rPr>
  </w:style>
  <w:style w:type="paragraph" w:styleId="BodyText">
    <w:name w:val="Body Text"/>
    <w:basedOn w:val="Normal"/>
    <w:link w:val="BodyTextChar"/>
    <w:rsid w:val="00081729"/>
    <w:pPr>
      <w:jc w:val="both"/>
    </w:pPr>
    <w:rPr>
      <w:rFonts w:ascii="Times New Roman" w:hAnsi="Times New Roman"/>
    </w:rPr>
  </w:style>
  <w:style w:type="character" w:customStyle="1" w:styleId="HeaderChar">
    <w:name w:val="Header Char"/>
    <w:basedOn w:val="DefaultParagraphFont"/>
    <w:link w:val="Header"/>
    <w:rsid w:val="00C54580"/>
    <w:rPr>
      <w:rFonts w:ascii="Bookman" w:hAnsi="Bookman"/>
      <w:sz w:val="28"/>
    </w:rPr>
  </w:style>
  <w:style w:type="character" w:styleId="Emphasis">
    <w:name w:val="Emphasis"/>
    <w:qFormat/>
    <w:rsid w:val="00E3074A"/>
    <w:rPr>
      <w:i/>
      <w:iCs/>
    </w:rPr>
  </w:style>
  <w:style w:type="paragraph" w:styleId="BodyText2">
    <w:name w:val="Body Text 2"/>
    <w:basedOn w:val="Normal"/>
    <w:link w:val="BodyText2Char"/>
    <w:rsid w:val="002C584C"/>
    <w:pPr>
      <w:spacing w:after="120" w:line="480" w:lineRule="auto"/>
    </w:pPr>
  </w:style>
  <w:style w:type="character" w:customStyle="1" w:styleId="BodyText2Char">
    <w:name w:val="Body Text 2 Char"/>
    <w:basedOn w:val="DefaultParagraphFont"/>
    <w:link w:val="BodyText2"/>
    <w:rsid w:val="002C584C"/>
    <w:rPr>
      <w:rFonts w:ascii="Bookman" w:hAnsi="Bookman"/>
      <w:sz w:val="28"/>
    </w:rPr>
  </w:style>
  <w:style w:type="character" w:customStyle="1" w:styleId="BodyTextChar">
    <w:name w:val="Body Text Char"/>
    <w:basedOn w:val="DefaultParagraphFont"/>
    <w:link w:val="BodyText"/>
    <w:rsid w:val="00450F2D"/>
    <w:rPr>
      <w:sz w:val="28"/>
    </w:rPr>
  </w:style>
  <w:style w:type="character" w:customStyle="1" w:styleId="ar">
    <w:name w:val="ar"/>
    <w:basedOn w:val="DefaultParagraphFont"/>
    <w:rsid w:val="0040582F"/>
  </w:style>
  <w:style w:type="character" w:customStyle="1" w:styleId="tpa">
    <w:name w:val="tpa"/>
    <w:basedOn w:val="DefaultParagraphFont"/>
    <w:rsid w:val="0040582F"/>
  </w:style>
  <w:style w:type="character" w:customStyle="1" w:styleId="alb">
    <w:name w:val="a_lb"/>
    <w:basedOn w:val="DefaultParagraphFont"/>
    <w:rsid w:val="0040582F"/>
  </w:style>
  <w:style w:type="character" w:customStyle="1" w:styleId="atl">
    <w:name w:val="a_tl"/>
    <w:basedOn w:val="DefaultParagraphFont"/>
    <w:rsid w:val="0040582F"/>
  </w:style>
  <w:style w:type="paragraph" w:styleId="ListParagraph">
    <w:name w:val="List Paragraph"/>
    <w:basedOn w:val="Normal"/>
    <w:uiPriority w:val="34"/>
    <w:qFormat/>
    <w:rsid w:val="008654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3179494">
      <w:bodyDiv w:val="1"/>
      <w:marLeft w:val="0"/>
      <w:marRight w:val="0"/>
      <w:marTop w:val="0"/>
      <w:marBottom w:val="0"/>
      <w:divBdr>
        <w:top w:val="none" w:sz="0" w:space="0" w:color="auto"/>
        <w:left w:val="none" w:sz="0" w:space="0" w:color="auto"/>
        <w:bottom w:val="none" w:sz="0" w:space="0" w:color="auto"/>
        <w:right w:val="none" w:sz="0" w:space="0" w:color="auto"/>
      </w:divBdr>
    </w:div>
    <w:div w:id="391777735">
      <w:bodyDiv w:val="1"/>
      <w:marLeft w:val="0"/>
      <w:marRight w:val="0"/>
      <w:marTop w:val="0"/>
      <w:marBottom w:val="0"/>
      <w:divBdr>
        <w:top w:val="none" w:sz="0" w:space="0" w:color="auto"/>
        <w:left w:val="none" w:sz="0" w:space="0" w:color="auto"/>
        <w:bottom w:val="none" w:sz="0" w:space="0" w:color="auto"/>
        <w:right w:val="none" w:sz="0" w:space="0" w:color="auto"/>
      </w:divBdr>
    </w:div>
    <w:div w:id="750734228">
      <w:bodyDiv w:val="1"/>
      <w:marLeft w:val="0"/>
      <w:marRight w:val="0"/>
      <w:marTop w:val="0"/>
      <w:marBottom w:val="0"/>
      <w:divBdr>
        <w:top w:val="none" w:sz="0" w:space="0" w:color="auto"/>
        <w:left w:val="none" w:sz="0" w:space="0" w:color="auto"/>
        <w:bottom w:val="none" w:sz="0" w:space="0" w:color="auto"/>
        <w:right w:val="none" w:sz="0" w:space="0" w:color="auto"/>
      </w:divBdr>
    </w:div>
    <w:div w:id="1696300189">
      <w:bodyDiv w:val="1"/>
      <w:marLeft w:val="0"/>
      <w:marRight w:val="0"/>
      <w:marTop w:val="0"/>
      <w:marBottom w:val="0"/>
      <w:divBdr>
        <w:top w:val="none" w:sz="0" w:space="0" w:color="auto"/>
        <w:left w:val="none" w:sz="0" w:space="0" w:color="auto"/>
        <w:bottom w:val="none" w:sz="0" w:space="0" w:color="auto"/>
        <w:right w:val="none" w:sz="0" w:space="0" w:color="auto"/>
      </w:divBdr>
    </w:div>
    <w:div w:id="1866361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drept.ro/00087775.ht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idrept.ro/00171917.htm"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idrept.ro/00097300.ht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0735CD-3736-476F-96B6-C2DE498A5F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model_adresa.dot</Template>
  <TotalTime>55</TotalTime>
  <Pages>19</Pages>
  <Words>2809</Words>
  <Characters>16015</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CAMERA DEPUTATILOR</Company>
  <LinksUpToDate>false</LinksUpToDate>
  <CharactersWithSpaces>18787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Lidia Vladescu</dc:creator>
  <cp:lastModifiedBy>Cristina Bologan</cp:lastModifiedBy>
  <cp:revision>13</cp:revision>
  <cp:lastPrinted>2020-10-15T07:04:00Z</cp:lastPrinted>
  <dcterms:created xsi:type="dcterms:W3CDTF">2020-10-12T05:43:00Z</dcterms:created>
  <dcterms:modified xsi:type="dcterms:W3CDTF">2020-10-15T07:05:00Z</dcterms:modified>
</cp:coreProperties>
</file>