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438FA3" w14:textId="4BD54246" w:rsidR="00613CF5" w:rsidRDefault="00810E29" w:rsidP="00613CF5">
      <w:pPr>
        <w:ind w:left="177" w:right="-114"/>
        <w:jc w:val="center"/>
        <w:rPr>
          <w:rFonts w:ascii="Verdana" w:hAnsi="Verdana"/>
          <w:b/>
          <w:sz w:val="22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3088C5EE" wp14:editId="0A1DF8E8">
            <wp:extent cx="826135" cy="1002665"/>
            <wp:effectExtent l="19050" t="0" r="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100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EA25FA" w14:textId="77777777" w:rsidR="00613CF5" w:rsidRPr="00537F6A" w:rsidRDefault="00613CF5" w:rsidP="00613CF5">
      <w:pPr>
        <w:ind w:left="177" w:right="-114"/>
        <w:jc w:val="center"/>
        <w:rPr>
          <w:rFonts w:ascii="Verdana" w:hAnsi="Verdana"/>
          <w:b/>
          <w:sz w:val="32"/>
          <w:szCs w:val="32"/>
        </w:rPr>
      </w:pPr>
      <w:r w:rsidRPr="00537F6A">
        <w:rPr>
          <w:rFonts w:ascii="Verdana" w:hAnsi="Verdana"/>
          <w:b/>
          <w:sz w:val="32"/>
          <w:szCs w:val="32"/>
        </w:rPr>
        <w:t>Parlamentul României</w:t>
      </w:r>
    </w:p>
    <w:p w14:paraId="75BF9F6A" w14:textId="77777777" w:rsidR="00613CF5" w:rsidRPr="00537F6A" w:rsidRDefault="00613CF5" w:rsidP="00613CF5">
      <w:pPr>
        <w:ind w:left="177" w:right="-114"/>
        <w:jc w:val="center"/>
        <w:rPr>
          <w:rFonts w:ascii="Verdana" w:hAnsi="Verdana"/>
          <w:b/>
          <w:sz w:val="32"/>
          <w:szCs w:val="32"/>
        </w:rPr>
      </w:pPr>
      <w:r w:rsidRPr="00537F6A">
        <w:rPr>
          <w:rFonts w:ascii="Verdana" w:hAnsi="Verdana"/>
          <w:b/>
          <w:sz w:val="32"/>
          <w:szCs w:val="32"/>
        </w:rPr>
        <w:t>Camera Deputaţilor</w:t>
      </w:r>
    </w:p>
    <w:p w14:paraId="26BA324E" w14:textId="77777777" w:rsidR="00602425" w:rsidRDefault="00602425" w:rsidP="00613CF5">
      <w:pPr>
        <w:jc w:val="center"/>
        <w:rPr>
          <w:rFonts w:ascii="Verdana" w:hAnsi="Verdana"/>
          <w:b/>
          <w:sz w:val="22"/>
          <w:szCs w:val="22"/>
        </w:rPr>
      </w:pPr>
    </w:p>
    <w:tbl>
      <w:tblPr>
        <w:tblW w:w="9223" w:type="dxa"/>
        <w:jc w:val="center"/>
        <w:tblLayout w:type="fixed"/>
        <w:tblLook w:val="04A0" w:firstRow="1" w:lastRow="0" w:firstColumn="1" w:lastColumn="0" w:noHBand="0" w:noVBand="1"/>
      </w:tblPr>
      <w:tblGrid>
        <w:gridCol w:w="3695"/>
        <w:gridCol w:w="2126"/>
        <w:gridCol w:w="3402"/>
      </w:tblGrid>
      <w:tr w:rsidR="00602425" w:rsidRPr="00A70435" w14:paraId="6E6AD5A1" w14:textId="77777777" w:rsidTr="00CB0AF3">
        <w:trPr>
          <w:jc w:val="center"/>
        </w:trPr>
        <w:tc>
          <w:tcPr>
            <w:tcW w:w="3695" w:type="dxa"/>
          </w:tcPr>
          <w:p w14:paraId="6AABEE22" w14:textId="45867787" w:rsidR="00602425" w:rsidRPr="00A70435" w:rsidRDefault="00602425" w:rsidP="00CB0AF3">
            <w:pPr>
              <w:jc w:val="center"/>
              <w:rPr>
                <w:rFonts w:ascii="Times New Roman" w:hAnsi="Times New Roman"/>
                <w:sz w:val="24"/>
                <w:szCs w:val="24"/>
                <w:lang w:val="pt-PT"/>
              </w:rPr>
            </w:pPr>
            <w:r w:rsidRPr="00A70435">
              <w:rPr>
                <w:rFonts w:ascii="Times New Roman" w:hAnsi="Times New Roman"/>
                <w:sz w:val="24"/>
                <w:szCs w:val="24"/>
                <w:lang w:val="pt-PT"/>
              </w:rPr>
              <w:t xml:space="preserve">Comisia </w:t>
            </w:r>
            <w:r w:rsidR="00960A03" w:rsidRPr="00A70435">
              <w:rPr>
                <w:rFonts w:ascii="Times New Roman" w:hAnsi="Times New Roman"/>
                <w:sz w:val="24"/>
                <w:szCs w:val="24"/>
                <w:lang w:val="pt-PT"/>
              </w:rPr>
              <w:t>juridică, de disciplină și imunități</w:t>
            </w:r>
          </w:p>
          <w:p w14:paraId="60DB7A3F" w14:textId="77777777" w:rsidR="00602425" w:rsidRPr="00A70435" w:rsidRDefault="00602425" w:rsidP="00CB0AF3">
            <w:pPr>
              <w:jc w:val="center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</w:tc>
        <w:tc>
          <w:tcPr>
            <w:tcW w:w="2126" w:type="dxa"/>
          </w:tcPr>
          <w:p w14:paraId="5EEDB24E" w14:textId="77777777" w:rsidR="00602425" w:rsidRPr="00A70435" w:rsidRDefault="00602425" w:rsidP="00CB0AF3">
            <w:pPr>
              <w:jc w:val="center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</w:tc>
        <w:tc>
          <w:tcPr>
            <w:tcW w:w="3402" w:type="dxa"/>
          </w:tcPr>
          <w:p w14:paraId="5FDE37FF" w14:textId="77777777" w:rsidR="00602425" w:rsidRPr="00A70435" w:rsidRDefault="00602425" w:rsidP="00CB0A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0435">
              <w:rPr>
                <w:rFonts w:ascii="Times New Roman" w:hAnsi="Times New Roman"/>
                <w:sz w:val="24"/>
                <w:szCs w:val="24"/>
                <w:lang w:val="fr-FR"/>
              </w:rPr>
              <w:t>Comisia</w:t>
            </w:r>
            <w:proofErr w:type="spellEnd"/>
            <w:r w:rsidRPr="00A70435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70435">
              <w:rPr>
                <w:rFonts w:ascii="Times New Roman" w:hAnsi="Times New Roman"/>
                <w:sz w:val="24"/>
                <w:szCs w:val="24"/>
                <w:lang w:val="fr-FR"/>
              </w:rPr>
              <w:t>pentru</w:t>
            </w:r>
            <w:proofErr w:type="spellEnd"/>
            <w:r w:rsidRPr="00A70435">
              <w:rPr>
                <w:rFonts w:ascii="Times New Roman" w:hAnsi="Times New Roman"/>
                <w:sz w:val="24"/>
                <w:szCs w:val="24"/>
              </w:rPr>
              <w:t xml:space="preserve"> sănătate şi familie</w:t>
            </w:r>
          </w:p>
          <w:p w14:paraId="6B170D6C" w14:textId="77777777" w:rsidR="00602425" w:rsidRPr="00A70435" w:rsidRDefault="00602425" w:rsidP="00CB0AF3">
            <w:pPr>
              <w:jc w:val="center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602425" w:rsidRPr="00A70435" w14:paraId="7DB4628E" w14:textId="77777777" w:rsidTr="00CB0AF3">
        <w:trPr>
          <w:jc w:val="center"/>
        </w:trPr>
        <w:tc>
          <w:tcPr>
            <w:tcW w:w="3695" w:type="dxa"/>
            <w:hideMark/>
          </w:tcPr>
          <w:p w14:paraId="139262D3" w14:textId="4289F2A7" w:rsidR="00602425" w:rsidRPr="00A70435" w:rsidRDefault="00602425" w:rsidP="00CB0AF3">
            <w:pPr>
              <w:jc w:val="center"/>
              <w:rPr>
                <w:rFonts w:ascii="Times New Roman" w:hAnsi="Times New Roman"/>
                <w:sz w:val="24"/>
                <w:szCs w:val="24"/>
                <w:lang w:val="pt-PT"/>
              </w:rPr>
            </w:pPr>
            <w:r w:rsidRPr="00A70435">
              <w:rPr>
                <w:rFonts w:ascii="Times New Roman" w:hAnsi="Times New Roman"/>
                <w:sz w:val="24"/>
                <w:szCs w:val="24"/>
                <w:lang w:val="pt-PT"/>
              </w:rPr>
              <w:t>Nr. 4c-</w:t>
            </w:r>
            <w:r w:rsidR="00960A03" w:rsidRPr="00A70435">
              <w:rPr>
                <w:rFonts w:ascii="Times New Roman" w:hAnsi="Times New Roman"/>
                <w:sz w:val="24"/>
                <w:szCs w:val="24"/>
                <w:lang w:val="pt-PT"/>
              </w:rPr>
              <w:t>13</w:t>
            </w:r>
            <w:r w:rsidRPr="00A70435">
              <w:rPr>
                <w:rFonts w:ascii="Times New Roman" w:hAnsi="Times New Roman"/>
                <w:sz w:val="24"/>
                <w:szCs w:val="24"/>
                <w:lang w:val="pt-PT"/>
              </w:rPr>
              <w:t>/</w:t>
            </w:r>
            <w:r w:rsidR="00960A03" w:rsidRPr="00A70435">
              <w:rPr>
                <w:rFonts w:ascii="Times New Roman" w:hAnsi="Times New Roman"/>
                <w:sz w:val="24"/>
                <w:szCs w:val="24"/>
                <w:lang w:val="pt-PT"/>
              </w:rPr>
              <w:t>566</w:t>
            </w:r>
          </w:p>
        </w:tc>
        <w:tc>
          <w:tcPr>
            <w:tcW w:w="2126" w:type="dxa"/>
          </w:tcPr>
          <w:p w14:paraId="71E5EA54" w14:textId="77777777" w:rsidR="00602425" w:rsidRPr="00A70435" w:rsidRDefault="00602425" w:rsidP="00CB0AF3">
            <w:pPr>
              <w:jc w:val="center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</w:tc>
        <w:tc>
          <w:tcPr>
            <w:tcW w:w="3402" w:type="dxa"/>
            <w:hideMark/>
          </w:tcPr>
          <w:p w14:paraId="1C5B82C4" w14:textId="0D7B6703" w:rsidR="00602425" w:rsidRPr="00A70435" w:rsidRDefault="00602425" w:rsidP="00CB0AF3">
            <w:pPr>
              <w:jc w:val="center"/>
              <w:rPr>
                <w:rFonts w:ascii="Times New Roman" w:hAnsi="Times New Roman"/>
                <w:sz w:val="24"/>
                <w:szCs w:val="24"/>
                <w:lang w:val="pt-PT"/>
              </w:rPr>
            </w:pPr>
            <w:r w:rsidRPr="00A70435">
              <w:rPr>
                <w:rFonts w:ascii="Times New Roman" w:hAnsi="Times New Roman"/>
                <w:sz w:val="24"/>
                <w:szCs w:val="24"/>
                <w:lang w:val="pt-PT"/>
              </w:rPr>
              <w:t>Nr. 4c-</w:t>
            </w:r>
            <w:r w:rsidRPr="00A70435">
              <w:rPr>
                <w:rFonts w:ascii="Times New Roman" w:hAnsi="Times New Roman"/>
                <w:sz w:val="24"/>
                <w:szCs w:val="24"/>
              </w:rPr>
              <w:t>10/</w:t>
            </w:r>
            <w:r w:rsidR="00960A03" w:rsidRPr="00A70435">
              <w:rPr>
                <w:rFonts w:ascii="Times New Roman" w:hAnsi="Times New Roman"/>
                <w:sz w:val="24"/>
                <w:szCs w:val="24"/>
              </w:rPr>
              <w:t>352</w:t>
            </w:r>
          </w:p>
        </w:tc>
      </w:tr>
    </w:tbl>
    <w:p w14:paraId="0923FFB8" w14:textId="2E015C55" w:rsidR="00602425" w:rsidRPr="00A70435" w:rsidRDefault="00A70435" w:rsidP="00A70435">
      <w:pPr>
        <w:jc w:val="center"/>
        <w:rPr>
          <w:rFonts w:ascii="Times New Roman" w:hAnsi="Times New Roman"/>
          <w:sz w:val="24"/>
          <w:szCs w:val="24"/>
          <w:lang w:val="pt-PT"/>
        </w:rPr>
      </w:pPr>
      <w:r>
        <w:rPr>
          <w:rFonts w:ascii="Times New Roman" w:hAnsi="Times New Roman"/>
          <w:sz w:val="24"/>
          <w:szCs w:val="24"/>
          <w:lang w:val="pt-PT"/>
        </w:rPr>
        <w:t xml:space="preserve">                                                                                                 </w:t>
      </w:r>
      <w:r w:rsidR="00602425" w:rsidRPr="00A70435">
        <w:rPr>
          <w:rFonts w:ascii="Times New Roman" w:hAnsi="Times New Roman"/>
          <w:sz w:val="24"/>
          <w:szCs w:val="24"/>
          <w:lang w:val="pt-PT"/>
        </w:rPr>
        <w:t xml:space="preserve">Bucureşti, </w:t>
      </w:r>
      <w:r w:rsidR="00960A03" w:rsidRPr="00A70435">
        <w:rPr>
          <w:rFonts w:ascii="Times New Roman" w:hAnsi="Times New Roman"/>
          <w:sz w:val="24"/>
          <w:szCs w:val="24"/>
          <w:lang w:val="pt-PT"/>
        </w:rPr>
        <w:t>4 octombrie</w:t>
      </w:r>
      <w:r w:rsidR="00602425" w:rsidRPr="00A70435">
        <w:rPr>
          <w:rFonts w:ascii="Times New Roman" w:hAnsi="Times New Roman"/>
          <w:sz w:val="24"/>
          <w:szCs w:val="24"/>
          <w:lang w:val="pt-PT"/>
        </w:rPr>
        <w:t xml:space="preserve"> 2022</w:t>
      </w:r>
    </w:p>
    <w:p w14:paraId="29713920" w14:textId="77777777" w:rsidR="0068175B" w:rsidRPr="00A70435" w:rsidRDefault="0068175B" w:rsidP="0068175B">
      <w:pPr>
        <w:jc w:val="center"/>
        <w:rPr>
          <w:rFonts w:ascii="Times New Roman" w:hAnsi="Times New Roman"/>
          <w:b/>
          <w:sz w:val="24"/>
          <w:szCs w:val="24"/>
        </w:rPr>
      </w:pPr>
      <w:r w:rsidRPr="00A70435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</w:t>
      </w:r>
    </w:p>
    <w:p w14:paraId="70E944A0" w14:textId="309552B6" w:rsidR="0068175B" w:rsidRPr="00A70435" w:rsidRDefault="0068175B" w:rsidP="0068175B">
      <w:pPr>
        <w:jc w:val="center"/>
        <w:rPr>
          <w:rFonts w:ascii="Times New Roman" w:hAnsi="Times New Roman"/>
          <w:b/>
          <w:sz w:val="24"/>
          <w:szCs w:val="24"/>
        </w:rPr>
      </w:pPr>
      <w:r w:rsidRPr="00A70435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  <w:r w:rsidR="00A70435"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Pr="00A70435">
        <w:rPr>
          <w:rFonts w:ascii="Times New Roman" w:hAnsi="Times New Roman"/>
          <w:b/>
          <w:sz w:val="24"/>
          <w:szCs w:val="24"/>
        </w:rPr>
        <w:t>PLx 382/2022</w:t>
      </w:r>
    </w:p>
    <w:p w14:paraId="4515E5F3" w14:textId="77777777" w:rsidR="00602425" w:rsidRDefault="00602425" w:rsidP="00602425">
      <w:pPr>
        <w:jc w:val="center"/>
        <w:rPr>
          <w:rFonts w:ascii="Verdana" w:hAnsi="Verdana"/>
          <w:b/>
          <w:sz w:val="24"/>
          <w:szCs w:val="24"/>
        </w:rPr>
      </w:pPr>
    </w:p>
    <w:p w14:paraId="0D17AB2E" w14:textId="77777777" w:rsidR="00602425" w:rsidRDefault="00602425" w:rsidP="00602425">
      <w:pPr>
        <w:jc w:val="center"/>
        <w:rPr>
          <w:rFonts w:ascii="Verdana" w:hAnsi="Verdana"/>
          <w:b/>
          <w:sz w:val="24"/>
          <w:szCs w:val="24"/>
        </w:rPr>
      </w:pPr>
    </w:p>
    <w:p w14:paraId="600EC113" w14:textId="2C1025B2" w:rsidR="00602425" w:rsidRDefault="00537F6A" w:rsidP="00537F6A">
      <w:pPr>
        <w:spacing w:line="276" w:lineRule="auto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                 </w:t>
      </w:r>
      <w:r w:rsidR="00602425" w:rsidRPr="00960A03">
        <w:rPr>
          <w:rFonts w:ascii="Times New Roman" w:hAnsi="Times New Roman"/>
          <w:b/>
          <w:szCs w:val="28"/>
        </w:rPr>
        <w:t>Către</w:t>
      </w:r>
    </w:p>
    <w:p w14:paraId="371F96D1" w14:textId="77777777" w:rsidR="00537F6A" w:rsidRPr="00960A03" w:rsidRDefault="00537F6A" w:rsidP="00602425">
      <w:pPr>
        <w:spacing w:line="276" w:lineRule="auto"/>
        <w:jc w:val="center"/>
        <w:rPr>
          <w:rFonts w:ascii="Times New Roman" w:hAnsi="Times New Roman"/>
          <w:b/>
          <w:szCs w:val="28"/>
        </w:rPr>
      </w:pPr>
    </w:p>
    <w:p w14:paraId="3111ED0A" w14:textId="77777777" w:rsidR="00602425" w:rsidRPr="00960A03" w:rsidRDefault="00602425" w:rsidP="00602425">
      <w:pPr>
        <w:spacing w:line="276" w:lineRule="auto"/>
        <w:jc w:val="center"/>
        <w:rPr>
          <w:rFonts w:ascii="Times New Roman" w:hAnsi="Times New Roman"/>
          <w:b/>
          <w:szCs w:val="28"/>
        </w:rPr>
      </w:pPr>
      <w:r w:rsidRPr="00960A03">
        <w:rPr>
          <w:rFonts w:ascii="Times New Roman" w:hAnsi="Times New Roman"/>
          <w:b/>
          <w:szCs w:val="28"/>
        </w:rPr>
        <w:t>BIROUL PERMANENT AL CAMEREI DEPUTAŢILOR</w:t>
      </w:r>
    </w:p>
    <w:p w14:paraId="17BF6B22" w14:textId="5AF9FE31" w:rsidR="00602425" w:rsidRPr="00960A03" w:rsidRDefault="00602425" w:rsidP="00602425">
      <w:pPr>
        <w:spacing w:line="276" w:lineRule="auto"/>
        <w:ind w:left="851" w:right="-108"/>
        <w:rPr>
          <w:rFonts w:ascii="Times New Roman" w:hAnsi="Times New Roman"/>
          <w:szCs w:val="28"/>
        </w:rPr>
      </w:pPr>
    </w:p>
    <w:p w14:paraId="439990BE" w14:textId="77777777" w:rsidR="00313312" w:rsidRPr="00960A03" w:rsidRDefault="00313312" w:rsidP="00602425">
      <w:pPr>
        <w:spacing w:line="276" w:lineRule="auto"/>
        <w:ind w:left="851" w:right="-108"/>
        <w:rPr>
          <w:rFonts w:ascii="Times New Roman" w:hAnsi="Times New Roman"/>
          <w:szCs w:val="28"/>
        </w:rPr>
      </w:pPr>
    </w:p>
    <w:p w14:paraId="257DAA4E" w14:textId="77777777" w:rsidR="00602425" w:rsidRPr="00960A03" w:rsidRDefault="00602425" w:rsidP="00602425">
      <w:pPr>
        <w:spacing w:line="276" w:lineRule="auto"/>
        <w:ind w:left="1701" w:right="-108"/>
        <w:rPr>
          <w:rFonts w:ascii="Times New Roman" w:hAnsi="Times New Roman"/>
          <w:szCs w:val="28"/>
        </w:rPr>
      </w:pPr>
    </w:p>
    <w:p w14:paraId="4687AA71" w14:textId="0A80DEFC" w:rsidR="00960A03" w:rsidRPr="00960A03" w:rsidRDefault="00602425" w:rsidP="00960A03">
      <w:pPr>
        <w:pStyle w:val="BodyText"/>
        <w:spacing w:line="360" w:lineRule="auto"/>
        <w:ind w:firstLine="720"/>
        <w:rPr>
          <w:szCs w:val="28"/>
        </w:rPr>
      </w:pPr>
      <w:proofErr w:type="spellStart"/>
      <w:r w:rsidRPr="00960A03">
        <w:rPr>
          <w:szCs w:val="28"/>
          <w:lang w:val="fr-FR"/>
        </w:rPr>
        <w:t>Vă</w:t>
      </w:r>
      <w:proofErr w:type="spellEnd"/>
      <w:r w:rsidRPr="00960A03">
        <w:rPr>
          <w:szCs w:val="28"/>
          <w:lang w:val="fr-FR"/>
        </w:rPr>
        <w:t xml:space="preserve"> </w:t>
      </w:r>
      <w:proofErr w:type="spellStart"/>
      <w:r w:rsidRPr="00960A03">
        <w:rPr>
          <w:szCs w:val="28"/>
          <w:lang w:val="fr-FR"/>
        </w:rPr>
        <w:t>înaintăm</w:t>
      </w:r>
      <w:proofErr w:type="spellEnd"/>
      <w:r w:rsidRPr="00960A03">
        <w:rPr>
          <w:szCs w:val="28"/>
          <w:lang w:val="fr-FR"/>
        </w:rPr>
        <w:t xml:space="preserve">, </w:t>
      </w:r>
      <w:proofErr w:type="spellStart"/>
      <w:r w:rsidRPr="00960A03">
        <w:rPr>
          <w:szCs w:val="28"/>
          <w:lang w:val="fr-FR"/>
        </w:rPr>
        <w:t>alăturat</w:t>
      </w:r>
      <w:proofErr w:type="spellEnd"/>
      <w:r w:rsidRPr="00960A03">
        <w:rPr>
          <w:szCs w:val="28"/>
          <w:lang w:val="fr-FR"/>
        </w:rPr>
        <w:t xml:space="preserve">, </w:t>
      </w:r>
      <w:proofErr w:type="spellStart"/>
      <w:r w:rsidRPr="00960A03">
        <w:rPr>
          <w:b/>
          <w:szCs w:val="28"/>
          <w:lang w:val="fr-FR"/>
        </w:rPr>
        <w:t>raportul</w:t>
      </w:r>
      <w:proofErr w:type="spellEnd"/>
      <w:r w:rsidRPr="00960A03">
        <w:rPr>
          <w:b/>
          <w:szCs w:val="28"/>
          <w:lang w:val="fr-FR"/>
        </w:rPr>
        <w:t xml:space="preserve"> </w:t>
      </w:r>
      <w:proofErr w:type="spellStart"/>
      <w:r w:rsidRPr="00960A03">
        <w:rPr>
          <w:b/>
          <w:szCs w:val="28"/>
          <w:lang w:val="fr-FR"/>
        </w:rPr>
        <w:t>comun</w:t>
      </w:r>
      <w:proofErr w:type="spellEnd"/>
      <w:r w:rsidRPr="00960A03">
        <w:rPr>
          <w:szCs w:val="28"/>
          <w:lang w:val="fr-FR"/>
        </w:rPr>
        <w:t xml:space="preserve"> </w:t>
      </w:r>
      <w:proofErr w:type="spellStart"/>
      <w:r w:rsidRPr="00960A03">
        <w:rPr>
          <w:szCs w:val="28"/>
          <w:lang w:val="fr-FR"/>
        </w:rPr>
        <w:t>asupra</w:t>
      </w:r>
      <w:proofErr w:type="spellEnd"/>
      <w:r w:rsidRPr="00960A03">
        <w:rPr>
          <w:szCs w:val="28"/>
          <w:lang w:val="fr-FR"/>
        </w:rPr>
        <w:t xml:space="preserve"> </w:t>
      </w:r>
      <w:r w:rsidR="00960A03" w:rsidRPr="00960A03">
        <w:rPr>
          <w:i/>
          <w:noProof/>
          <w:szCs w:val="28"/>
        </w:rPr>
        <w:t xml:space="preserve">proiectului de </w:t>
      </w:r>
      <w:r w:rsidR="00960A03" w:rsidRPr="00960A03">
        <w:rPr>
          <w:rStyle w:val="Emphasis"/>
          <w:noProof/>
          <w:szCs w:val="28"/>
        </w:rPr>
        <w:t xml:space="preserve">Lege </w:t>
      </w:r>
      <w:r w:rsidR="00960A03" w:rsidRPr="00960A03">
        <w:rPr>
          <w:i/>
          <w:color w:val="2A2A2A"/>
          <w:szCs w:val="28"/>
          <w:shd w:val="clear" w:color="auto" w:fill="FFFFFF"/>
        </w:rPr>
        <w:t>pentru modificarea Legii nr.95/2006 privind reforma în domeniul sănătăţii</w:t>
      </w:r>
      <w:r w:rsidR="00960A03" w:rsidRPr="00960A03">
        <w:rPr>
          <w:i/>
          <w:szCs w:val="28"/>
        </w:rPr>
        <w:t>,</w:t>
      </w:r>
      <w:r w:rsidR="00960A03" w:rsidRPr="00960A03">
        <w:rPr>
          <w:szCs w:val="28"/>
        </w:rPr>
        <w:t xml:space="preserve"> </w:t>
      </w:r>
      <w:proofErr w:type="gramStart"/>
      <w:r w:rsidR="00960A03" w:rsidRPr="00960A03">
        <w:rPr>
          <w:szCs w:val="28"/>
        </w:rPr>
        <w:t>trimis  Comisiei</w:t>
      </w:r>
      <w:proofErr w:type="gramEnd"/>
      <w:r w:rsidR="00960A03" w:rsidRPr="00960A03">
        <w:rPr>
          <w:szCs w:val="28"/>
        </w:rPr>
        <w:t xml:space="preserve"> juridice, de disciplină și imunități </w:t>
      </w:r>
      <w:r w:rsidR="00960A03">
        <w:rPr>
          <w:szCs w:val="28"/>
        </w:rPr>
        <w:t xml:space="preserve"> și </w:t>
      </w:r>
      <w:r w:rsidR="00960A03" w:rsidRPr="00960A03">
        <w:rPr>
          <w:szCs w:val="28"/>
        </w:rPr>
        <w:t xml:space="preserve">Comisiei pentru sănătate și familie  cu adresa nr. </w:t>
      </w:r>
      <w:r w:rsidR="00960A03" w:rsidRPr="00960A03">
        <w:rPr>
          <w:b/>
          <w:noProof/>
          <w:szCs w:val="28"/>
        </w:rPr>
        <w:t xml:space="preserve">PLx 382/2022 </w:t>
      </w:r>
      <w:r w:rsidR="00960A03" w:rsidRPr="00960A03">
        <w:rPr>
          <w:noProof/>
          <w:szCs w:val="28"/>
        </w:rPr>
        <w:t xml:space="preserve">din 20 iunie 2022, </w:t>
      </w:r>
      <w:r w:rsidR="00960A03" w:rsidRPr="00960A03">
        <w:rPr>
          <w:szCs w:val="28"/>
        </w:rPr>
        <w:t>pentru dezbatere şi examinare pe fond.</w:t>
      </w:r>
    </w:p>
    <w:p w14:paraId="60FB3997" w14:textId="6D9349EB" w:rsidR="00602425" w:rsidRPr="00960A03" w:rsidRDefault="00602425" w:rsidP="00602425">
      <w:pPr>
        <w:pStyle w:val="BodyText"/>
        <w:spacing w:line="360" w:lineRule="auto"/>
        <w:ind w:firstLine="720"/>
        <w:rPr>
          <w:szCs w:val="28"/>
        </w:rPr>
      </w:pPr>
    </w:p>
    <w:p w14:paraId="20DD4C18" w14:textId="77777777" w:rsidR="00602425" w:rsidRPr="00960A03" w:rsidRDefault="00602425" w:rsidP="00602425">
      <w:pPr>
        <w:pStyle w:val="BodyText"/>
        <w:spacing w:line="276" w:lineRule="auto"/>
        <w:ind w:firstLine="720"/>
        <w:rPr>
          <w:szCs w:val="28"/>
        </w:rPr>
      </w:pPr>
    </w:p>
    <w:p w14:paraId="64BD0052" w14:textId="77777777" w:rsidR="00602425" w:rsidRPr="00960A03" w:rsidRDefault="00602425" w:rsidP="00602425">
      <w:pPr>
        <w:pStyle w:val="BodyText"/>
        <w:spacing w:line="360" w:lineRule="auto"/>
        <w:ind w:firstLine="720"/>
        <w:rPr>
          <w:szCs w:val="28"/>
        </w:rPr>
      </w:pPr>
    </w:p>
    <w:p w14:paraId="41C22E31" w14:textId="77777777" w:rsidR="00602425" w:rsidRPr="00960A03" w:rsidRDefault="00602425" w:rsidP="00602425">
      <w:pPr>
        <w:spacing w:line="276" w:lineRule="auto"/>
        <w:ind w:left="851" w:firstLine="851"/>
        <w:jc w:val="both"/>
        <w:rPr>
          <w:rFonts w:ascii="Times New Roman" w:hAnsi="Times New Roman"/>
          <w:szCs w:val="28"/>
        </w:rPr>
      </w:pPr>
    </w:p>
    <w:p w14:paraId="5172F6ED" w14:textId="77777777" w:rsidR="00602425" w:rsidRPr="00960A03" w:rsidRDefault="00602425" w:rsidP="00602425">
      <w:pPr>
        <w:spacing w:line="276" w:lineRule="auto"/>
        <w:ind w:left="851"/>
        <w:jc w:val="both"/>
        <w:rPr>
          <w:rFonts w:ascii="Times New Roman" w:hAnsi="Times New Roman"/>
          <w:szCs w:val="28"/>
        </w:rPr>
      </w:pPr>
    </w:p>
    <w:p w14:paraId="4277B5DE" w14:textId="6CDC03C9" w:rsidR="00602425" w:rsidRPr="00960A03" w:rsidRDefault="00602425" w:rsidP="00602425">
      <w:pPr>
        <w:spacing w:line="276" w:lineRule="auto"/>
        <w:ind w:left="851"/>
        <w:jc w:val="both"/>
        <w:rPr>
          <w:rFonts w:ascii="Times New Roman" w:hAnsi="Times New Roman"/>
          <w:szCs w:val="28"/>
        </w:rPr>
      </w:pPr>
      <w:r w:rsidRPr="00960A03">
        <w:rPr>
          <w:rFonts w:ascii="Times New Roman" w:hAnsi="Times New Roman"/>
          <w:szCs w:val="28"/>
        </w:rPr>
        <w:t xml:space="preserve">    </w:t>
      </w:r>
      <w:r w:rsidR="00960A03" w:rsidRPr="00960A03">
        <w:rPr>
          <w:rFonts w:ascii="Times New Roman" w:hAnsi="Times New Roman"/>
          <w:szCs w:val="28"/>
        </w:rPr>
        <w:t xml:space="preserve">       </w:t>
      </w:r>
      <w:r w:rsidRPr="00960A03">
        <w:rPr>
          <w:rFonts w:ascii="Times New Roman" w:hAnsi="Times New Roman"/>
          <w:szCs w:val="28"/>
        </w:rPr>
        <w:t xml:space="preserve">PREŞEDINTE, </w:t>
      </w:r>
      <w:r w:rsidRPr="00960A03">
        <w:rPr>
          <w:rFonts w:ascii="Times New Roman" w:hAnsi="Times New Roman"/>
          <w:szCs w:val="28"/>
        </w:rPr>
        <w:tab/>
      </w:r>
      <w:r w:rsidRPr="00960A03">
        <w:rPr>
          <w:rFonts w:ascii="Times New Roman" w:hAnsi="Times New Roman"/>
          <w:szCs w:val="28"/>
        </w:rPr>
        <w:tab/>
      </w:r>
      <w:r w:rsidRPr="00960A03">
        <w:rPr>
          <w:rFonts w:ascii="Times New Roman" w:hAnsi="Times New Roman"/>
          <w:szCs w:val="28"/>
        </w:rPr>
        <w:tab/>
      </w:r>
      <w:r w:rsidRPr="00960A03">
        <w:rPr>
          <w:rFonts w:ascii="Times New Roman" w:hAnsi="Times New Roman"/>
          <w:szCs w:val="28"/>
        </w:rPr>
        <w:tab/>
      </w:r>
      <w:r w:rsidR="00960A03" w:rsidRPr="00960A03">
        <w:rPr>
          <w:rFonts w:ascii="Times New Roman" w:hAnsi="Times New Roman"/>
          <w:szCs w:val="28"/>
        </w:rPr>
        <w:t xml:space="preserve">     </w:t>
      </w:r>
      <w:r w:rsidRPr="00960A03">
        <w:rPr>
          <w:rFonts w:ascii="Times New Roman" w:hAnsi="Times New Roman"/>
          <w:szCs w:val="28"/>
        </w:rPr>
        <w:t>PREŞEDINTE,</w:t>
      </w:r>
    </w:p>
    <w:p w14:paraId="0588E257" w14:textId="77777777" w:rsidR="00602425" w:rsidRPr="00960A03" w:rsidRDefault="00602425" w:rsidP="00602425">
      <w:pPr>
        <w:spacing w:line="276" w:lineRule="auto"/>
        <w:ind w:left="851"/>
        <w:jc w:val="both"/>
        <w:rPr>
          <w:rFonts w:ascii="Times New Roman" w:hAnsi="Times New Roman"/>
          <w:szCs w:val="28"/>
        </w:rPr>
      </w:pPr>
    </w:p>
    <w:p w14:paraId="6F5FCB2A" w14:textId="73137BEA" w:rsidR="00602425" w:rsidRPr="00960A03" w:rsidRDefault="00A70435" w:rsidP="00A70435">
      <w:pPr>
        <w:spacing w:line="276" w:lineRule="auto"/>
        <w:jc w:val="both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  </w:t>
      </w:r>
      <w:r w:rsidR="00960A03" w:rsidRPr="00960A03">
        <w:rPr>
          <w:rFonts w:ascii="Times New Roman" w:hAnsi="Times New Roman"/>
          <w:b/>
          <w:szCs w:val="28"/>
        </w:rPr>
        <w:t>Laura Cătălina VICOL CIORBĂ</w:t>
      </w:r>
      <w:r w:rsidR="00602425" w:rsidRPr="00960A03">
        <w:rPr>
          <w:rFonts w:ascii="Times New Roman" w:hAnsi="Times New Roman"/>
          <w:b/>
          <w:szCs w:val="28"/>
        </w:rPr>
        <w:tab/>
      </w:r>
      <w:r w:rsidR="00960A03" w:rsidRPr="00960A03">
        <w:rPr>
          <w:rFonts w:ascii="Times New Roman" w:hAnsi="Times New Roman"/>
          <w:b/>
          <w:szCs w:val="28"/>
        </w:rPr>
        <w:t xml:space="preserve"> </w:t>
      </w:r>
      <w:r w:rsidR="00602425" w:rsidRPr="00960A03">
        <w:rPr>
          <w:rFonts w:ascii="Times New Roman" w:hAnsi="Times New Roman"/>
          <w:b/>
          <w:szCs w:val="28"/>
        </w:rPr>
        <w:t xml:space="preserve">    </w:t>
      </w:r>
      <w:r w:rsidR="00960A03" w:rsidRPr="00960A03">
        <w:rPr>
          <w:rFonts w:ascii="Times New Roman" w:hAnsi="Times New Roman"/>
          <w:b/>
          <w:szCs w:val="28"/>
        </w:rPr>
        <w:t xml:space="preserve">  </w:t>
      </w:r>
      <w:r>
        <w:rPr>
          <w:rFonts w:ascii="Times New Roman" w:hAnsi="Times New Roman"/>
          <w:b/>
          <w:szCs w:val="28"/>
        </w:rPr>
        <w:t xml:space="preserve">         </w:t>
      </w:r>
      <w:r w:rsidR="00537F6A">
        <w:rPr>
          <w:rFonts w:ascii="Times New Roman" w:hAnsi="Times New Roman"/>
          <w:b/>
          <w:szCs w:val="28"/>
        </w:rPr>
        <w:t xml:space="preserve">  </w:t>
      </w:r>
      <w:r w:rsidR="00960A03" w:rsidRPr="00960A03">
        <w:rPr>
          <w:rFonts w:ascii="Times New Roman" w:hAnsi="Times New Roman"/>
          <w:b/>
          <w:szCs w:val="28"/>
        </w:rPr>
        <w:t xml:space="preserve"> </w:t>
      </w:r>
      <w:r w:rsidR="00960A03">
        <w:rPr>
          <w:rFonts w:ascii="Times New Roman" w:hAnsi="Times New Roman"/>
          <w:b/>
          <w:szCs w:val="28"/>
        </w:rPr>
        <w:t xml:space="preserve">  </w:t>
      </w:r>
      <w:r w:rsidR="00602425" w:rsidRPr="00960A03">
        <w:rPr>
          <w:rFonts w:ascii="Times New Roman" w:hAnsi="Times New Roman"/>
          <w:b/>
          <w:szCs w:val="28"/>
        </w:rPr>
        <w:t xml:space="preserve"> Dr.Nelu TĂTARU</w:t>
      </w:r>
    </w:p>
    <w:p w14:paraId="42059182" w14:textId="490206DD" w:rsidR="00602425" w:rsidRPr="00960A03" w:rsidRDefault="00602425" w:rsidP="00602425">
      <w:pPr>
        <w:jc w:val="center"/>
        <w:rPr>
          <w:rFonts w:ascii="Times New Roman" w:hAnsi="Times New Roman"/>
          <w:b/>
          <w:szCs w:val="28"/>
        </w:rPr>
      </w:pPr>
      <w:r w:rsidRPr="00960A03">
        <w:rPr>
          <w:rFonts w:ascii="Times New Roman" w:hAnsi="Times New Roman"/>
          <w:b/>
          <w:szCs w:val="28"/>
        </w:rPr>
        <w:br w:type="page"/>
      </w:r>
    </w:p>
    <w:p w14:paraId="26835CDB" w14:textId="3B3FD86D" w:rsidR="00602425" w:rsidRDefault="00602425" w:rsidP="00602425">
      <w:pPr>
        <w:ind w:left="177" w:right="-114"/>
        <w:jc w:val="center"/>
        <w:rPr>
          <w:rFonts w:ascii="Verdana" w:hAnsi="Verdana"/>
          <w:b/>
          <w:sz w:val="22"/>
        </w:rPr>
      </w:pPr>
      <w:r>
        <w:rPr>
          <w:rFonts w:ascii="Verdana" w:hAnsi="Verdana"/>
          <w:b/>
          <w:noProof/>
          <w:sz w:val="22"/>
        </w:rPr>
        <w:lastRenderedPageBreak/>
        <w:drawing>
          <wp:inline distT="0" distB="0" distL="0" distR="0" wp14:anchorId="6D0651F7" wp14:editId="57B44ECC">
            <wp:extent cx="829310" cy="999490"/>
            <wp:effectExtent l="0" t="0" r="8890" b="0"/>
            <wp:docPr id="3" name="Picture 3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99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DF53C" w14:textId="77777777" w:rsidR="00602425" w:rsidRPr="00537F6A" w:rsidRDefault="00602425" w:rsidP="00602425">
      <w:pPr>
        <w:ind w:left="177" w:right="-114"/>
        <w:jc w:val="center"/>
        <w:rPr>
          <w:rFonts w:ascii="Verdana" w:hAnsi="Verdana"/>
          <w:b/>
          <w:sz w:val="32"/>
          <w:szCs w:val="32"/>
        </w:rPr>
      </w:pPr>
      <w:r w:rsidRPr="00537F6A">
        <w:rPr>
          <w:rFonts w:ascii="Verdana" w:hAnsi="Verdana"/>
          <w:b/>
          <w:sz w:val="32"/>
          <w:szCs w:val="32"/>
        </w:rPr>
        <w:t>Parlamentul României</w:t>
      </w:r>
    </w:p>
    <w:p w14:paraId="1905B0B4" w14:textId="77777777" w:rsidR="00602425" w:rsidRPr="00537F6A" w:rsidRDefault="00602425" w:rsidP="00602425">
      <w:pPr>
        <w:ind w:left="177" w:right="-114"/>
        <w:jc w:val="center"/>
        <w:rPr>
          <w:rFonts w:ascii="Verdana" w:hAnsi="Verdana"/>
          <w:b/>
          <w:sz w:val="32"/>
          <w:szCs w:val="32"/>
        </w:rPr>
      </w:pPr>
      <w:r w:rsidRPr="00537F6A">
        <w:rPr>
          <w:rFonts w:ascii="Verdana" w:hAnsi="Verdana"/>
          <w:b/>
          <w:sz w:val="32"/>
          <w:szCs w:val="32"/>
        </w:rPr>
        <w:t>Camera Deputaţilor</w:t>
      </w:r>
    </w:p>
    <w:p w14:paraId="0A589BD2" w14:textId="77777777" w:rsidR="00602425" w:rsidRPr="005A0B78" w:rsidRDefault="00602425" w:rsidP="00602425">
      <w:pPr>
        <w:ind w:left="177" w:right="-114"/>
        <w:jc w:val="center"/>
        <w:rPr>
          <w:rFonts w:ascii="Verdana" w:hAnsi="Verdana"/>
          <w:b/>
          <w:sz w:val="16"/>
          <w:szCs w:val="16"/>
        </w:rPr>
      </w:pPr>
    </w:p>
    <w:tbl>
      <w:tblPr>
        <w:tblW w:w="9223" w:type="dxa"/>
        <w:jc w:val="center"/>
        <w:tblLayout w:type="fixed"/>
        <w:tblLook w:val="04A0" w:firstRow="1" w:lastRow="0" w:firstColumn="1" w:lastColumn="0" w:noHBand="0" w:noVBand="1"/>
      </w:tblPr>
      <w:tblGrid>
        <w:gridCol w:w="3695"/>
        <w:gridCol w:w="2126"/>
        <w:gridCol w:w="3402"/>
      </w:tblGrid>
      <w:tr w:rsidR="00602425" w:rsidRPr="00A70435" w14:paraId="5A2237C3" w14:textId="77777777" w:rsidTr="00CB0AF3">
        <w:trPr>
          <w:jc w:val="center"/>
        </w:trPr>
        <w:tc>
          <w:tcPr>
            <w:tcW w:w="3695" w:type="dxa"/>
          </w:tcPr>
          <w:p w14:paraId="045E8423" w14:textId="3981612E" w:rsidR="00602425" w:rsidRPr="00A70435" w:rsidRDefault="00602425" w:rsidP="00CB0AF3">
            <w:pPr>
              <w:jc w:val="center"/>
              <w:rPr>
                <w:rFonts w:ascii="Times New Roman" w:hAnsi="Times New Roman"/>
                <w:sz w:val="24"/>
                <w:szCs w:val="24"/>
                <w:lang w:val="pt-PT"/>
              </w:rPr>
            </w:pPr>
            <w:r w:rsidRPr="00A70435">
              <w:rPr>
                <w:rFonts w:ascii="Times New Roman" w:hAnsi="Times New Roman"/>
                <w:sz w:val="24"/>
                <w:szCs w:val="24"/>
                <w:lang w:val="pt-PT"/>
              </w:rPr>
              <w:t xml:space="preserve">Comisia </w:t>
            </w:r>
            <w:r w:rsidR="0068175B" w:rsidRPr="00A70435">
              <w:rPr>
                <w:rFonts w:ascii="Times New Roman" w:hAnsi="Times New Roman"/>
                <w:sz w:val="24"/>
                <w:szCs w:val="24"/>
                <w:lang w:val="pt-PT"/>
              </w:rPr>
              <w:t>juridică, de disciplină și imunități</w:t>
            </w:r>
          </w:p>
          <w:p w14:paraId="38FFD2B6" w14:textId="77777777" w:rsidR="00602425" w:rsidRPr="00A70435" w:rsidRDefault="00602425" w:rsidP="00CB0AF3">
            <w:pPr>
              <w:jc w:val="center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</w:tc>
        <w:tc>
          <w:tcPr>
            <w:tcW w:w="2126" w:type="dxa"/>
          </w:tcPr>
          <w:p w14:paraId="49435919" w14:textId="77777777" w:rsidR="00602425" w:rsidRPr="00A70435" w:rsidRDefault="00602425" w:rsidP="00CB0AF3">
            <w:pPr>
              <w:jc w:val="center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</w:tc>
        <w:tc>
          <w:tcPr>
            <w:tcW w:w="3402" w:type="dxa"/>
          </w:tcPr>
          <w:p w14:paraId="37BDEAC6" w14:textId="77777777" w:rsidR="00602425" w:rsidRPr="00A70435" w:rsidRDefault="00602425" w:rsidP="00CB0A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0435">
              <w:rPr>
                <w:rFonts w:ascii="Times New Roman" w:hAnsi="Times New Roman"/>
                <w:sz w:val="24"/>
                <w:szCs w:val="24"/>
                <w:lang w:val="fr-FR"/>
              </w:rPr>
              <w:t>Comisia</w:t>
            </w:r>
            <w:proofErr w:type="spellEnd"/>
            <w:r w:rsidRPr="00A70435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70435">
              <w:rPr>
                <w:rFonts w:ascii="Times New Roman" w:hAnsi="Times New Roman"/>
                <w:sz w:val="24"/>
                <w:szCs w:val="24"/>
                <w:lang w:val="fr-FR"/>
              </w:rPr>
              <w:t>pentru</w:t>
            </w:r>
            <w:proofErr w:type="spellEnd"/>
            <w:r w:rsidRPr="00A70435">
              <w:rPr>
                <w:rFonts w:ascii="Times New Roman" w:hAnsi="Times New Roman"/>
                <w:sz w:val="24"/>
                <w:szCs w:val="24"/>
              </w:rPr>
              <w:t xml:space="preserve"> sănătate şi familie</w:t>
            </w:r>
          </w:p>
          <w:p w14:paraId="0BE48DD7" w14:textId="77777777" w:rsidR="00602425" w:rsidRPr="00A70435" w:rsidRDefault="00602425" w:rsidP="00CB0AF3">
            <w:pPr>
              <w:jc w:val="center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602425" w:rsidRPr="00A70435" w14:paraId="68E65DAC" w14:textId="77777777" w:rsidTr="00CB0AF3">
        <w:trPr>
          <w:jc w:val="center"/>
        </w:trPr>
        <w:tc>
          <w:tcPr>
            <w:tcW w:w="3695" w:type="dxa"/>
            <w:hideMark/>
          </w:tcPr>
          <w:p w14:paraId="6DC218B1" w14:textId="4BCDACDD" w:rsidR="00602425" w:rsidRPr="00A70435" w:rsidRDefault="00602425" w:rsidP="00CB0AF3">
            <w:pPr>
              <w:jc w:val="center"/>
              <w:rPr>
                <w:rFonts w:ascii="Times New Roman" w:hAnsi="Times New Roman"/>
                <w:sz w:val="24"/>
                <w:szCs w:val="24"/>
                <w:lang w:val="pt-PT"/>
              </w:rPr>
            </w:pPr>
            <w:r w:rsidRPr="00A70435">
              <w:rPr>
                <w:rFonts w:ascii="Times New Roman" w:hAnsi="Times New Roman"/>
                <w:sz w:val="24"/>
                <w:szCs w:val="24"/>
                <w:lang w:val="pt-PT"/>
              </w:rPr>
              <w:t>Nr. 4c-</w:t>
            </w:r>
            <w:r w:rsidR="0068175B" w:rsidRPr="00A70435">
              <w:rPr>
                <w:rFonts w:ascii="Times New Roman" w:hAnsi="Times New Roman"/>
                <w:sz w:val="24"/>
                <w:szCs w:val="24"/>
                <w:lang w:val="pt-PT"/>
              </w:rPr>
              <w:t>13</w:t>
            </w:r>
            <w:r w:rsidRPr="00A70435">
              <w:rPr>
                <w:rFonts w:ascii="Times New Roman" w:hAnsi="Times New Roman"/>
                <w:sz w:val="24"/>
                <w:szCs w:val="24"/>
                <w:lang w:val="pt-PT"/>
              </w:rPr>
              <w:t>/</w:t>
            </w:r>
            <w:r w:rsidR="0068175B" w:rsidRPr="00A70435">
              <w:rPr>
                <w:rFonts w:ascii="Times New Roman" w:hAnsi="Times New Roman"/>
                <w:sz w:val="24"/>
                <w:szCs w:val="24"/>
                <w:lang w:val="pt-PT"/>
              </w:rPr>
              <w:t>566</w:t>
            </w:r>
          </w:p>
        </w:tc>
        <w:tc>
          <w:tcPr>
            <w:tcW w:w="2126" w:type="dxa"/>
          </w:tcPr>
          <w:p w14:paraId="4A3A2ADF" w14:textId="77777777" w:rsidR="00602425" w:rsidRPr="00A70435" w:rsidRDefault="00602425" w:rsidP="00CB0AF3">
            <w:pPr>
              <w:jc w:val="center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</w:tc>
        <w:tc>
          <w:tcPr>
            <w:tcW w:w="3402" w:type="dxa"/>
            <w:hideMark/>
          </w:tcPr>
          <w:p w14:paraId="348B8E7F" w14:textId="007061E1" w:rsidR="00602425" w:rsidRPr="00A70435" w:rsidRDefault="00602425" w:rsidP="00CB0AF3">
            <w:pPr>
              <w:jc w:val="center"/>
              <w:rPr>
                <w:rFonts w:ascii="Times New Roman" w:hAnsi="Times New Roman"/>
                <w:sz w:val="24"/>
                <w:szCs w:val="24"/>
                <w:lang w:val="pt-PT"/>
              </w:rPr>
            </w:pPr>
            <w:r w:rsidRPr="00A70435">
              <w:rPr>
                <w:rFonts w:ascii="Times New Roman" w:hAnsi="Times New Roman"/>
                <w:sz w:val="24"/>
                <w:szCs w:val="24"/>
                <w:lang w:val="pt-PT"/>
              </w:rPr>
              <w:t>Nr. 4c-</w:t>
            </w:r>
            <w:r w:rsidRPr="00A70435">
              <w:rPr>
                <w:rFonts w:ascii="Times New Roman" w:hAnsi="Times New Roman"/>
                <w:sz w:val="24"/>
                <w:szCs w:val="24"/>
              </w:rPr>
              <w:t>10/</w:t>
            </w:r>
            <w:r w:rsidR="0068175B" w:rsidRPr="00A70435">
              <w:rPr>
                <w:rFonts w:ascii="Times New Roman" w:hAnsi="Times New Roman"/>
                <w:sz w:val="24"/>
                <w:szCs w:val="24"/>
              </w:rPr>
              <w:t>352</w:t>
            </w:r>
          </w:p>
        </w:tc>
      </w:tr>
    </w:tbl>
    <w:p w14:paraId="0C57228B" w14:textId="65D91099" w:rsidR="00602425" w:rsidRPr="00A70435" w:rsidRDefault="00602425" w:rsidP="00602425">
      <w:pPr>
        <w:jc w:val="right"/>
        <w:rPr>
          <w:rFonts w:ascii="Times New Roman" w:hAnsi="Times New Roman"/>
          <w:b/>
          <w:sz w:val="24"/>
          <w:szCs w:val="24"/>
        </w:rPr>
      </w:pPr>
      <w:r w:rsidRPr="00A70435">
        <w:rPr>
          <w:rFonts w:ascii="Times New Roman" w:hAnsi="Times New Roman"/>
          <w:sz w:val="24"/>
          <w:szCs w:val="24"/>
          <w:lang w:val="pt-PT"/>
        </w:rPr>
        <w:t xml:space="preserve">Bucureşti, </w:t>
      </w:r>
      <w:r w:rsidR="0068175B" w:rsidRPr="00A70435">
        <w:rPr>
          <w:rFonts w:ascii="Times New Roman" w:hAnsi="Times New Roman"/>
          <w:sz w:val="24"/>
          <w:szCs w:val="24"/>
          <w:lang w:val="pt-PT"/>
        </w:rPr>
        <w:t>4 octombrie</w:t>
      </w:r>
      <w:r w:rsidRPr="00A70435">
        <w:rPr>
          <w:rFonts w:ascii="Times New Roman" w:hAnsi="Times New Roman"/>
          <w:sz w:val="24"/>
          <w:szCs w:val="24"/>
          <w:lang w:val="pt-PT"/>
        </w:rPr>
        <w:t xml:space="preserve"> 2022</w:t>
      </w:r>
    </w:p>
    <w:p w14:paraId="05D4EC51" w14:textId="77777777" w:rsidR="00602425" w:rsidRPr="00A70435" w:rsidRDefault="00602425" w:rsidP="00602425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47A8D48" w14:textId="112EC496" w:rsidR="00602425" w:rsidRPr="00A70435" w:rsidRDefault="0068175B" w:rsidP="00602425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A70435">
        <w:rPr>
          <w:rFonts w:ascii="Times New Roman" w:hAnsi="Times New Roman"/>
          <w:b/>
          <w:sz w:val="24"/>
          <w:szCs w:val="24"/>
        </w:rPr>
        <w:t xml:space="preserve">                                                         </w:t>
      </w:r>
      <w:r w:rsidR="00A70435">
        <w:rPr>
          <w:rFonts w:ascii="Times New Roman" w:hAnsi="Times New Roman"/>
          <w:b/>
          <w:sz w:val="24"/>
          <w:szCs w:val="24"/>
        </w:rPr>
        <w:t xml:space="preserve">                                        </w:t>
      </w:r>
      <w:r w:rsidRPr="00A70435">
        <w:rPr>
          <w:rFonts w:ascii="Times New Roman" w:hAnsi="Times New Roman"/>
          <w:b/>
          <w:sz w:val="24"/>
          <w:szCs w:val="24"/>
        </w:rPr>
        <w:t xml:space="preserve"> PLx 382/2022</w:t>
      </w:r>
    </w:p>
    <w:p w14:paraId="7C8AE349" w14:textId="77777777" w:rsidR="00602425" w:rsidRPr="00A70435" w:rsidRDefault="00602425" w:rsidP="00602425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0D6AFF8" w14:textId="77777777" w:rsidR="00A70435" w:rsidRDefault="00A70435" w:rsidP="00602425">
      <w:pPr>
        <w:spacing w:line="276" w:lineRule="auto"/>
        <w:jc w:val="center"/>
        <w:rPr>
          <w:rFonts w:ascii="Times New Roman" w:hAnsi="Times New Roman"/>
          <w:b/>
          <w:szCs w:val="28"/>
        </w:rPr>
      </w:pPr>
    </w:p>
    <w:p w14:paraId="773E6971" w14:textId="7729B128" w:rsidR="00602425" w:rsidRPr="00241C47" w:rsidRDefault="00602425" w:rsidP="00602425">
      <w:pPr>
        <w:spacing w:line="276" w:lineRule="auto"/>
        <w:jc w:val="center"/>
        <w:rPr>
          <w:rFonts w:ascii="Times New Roman" w:hAnsi="Times New Roman"/>
          <w:b/>
          <w:szCs w:val="28"/>
        </w:rPr>
      </w:pPr>
      <w:r w:rsidRPr="00241C47">
        <w:rPr>
          <w:rFonts w:ascii="Times New Roman" w:hAnsi="Times New Roman"/>
          <w:b/>
          <w:szCs w:val="28"/>
        </w:rPr>
        <w:t>RAPORT  COMUN</w:t>
      </w:r>
    </w:p>
    <w:p w14:paraId="70C7D56D" w14:textId="0DE87553" w:rsidR="00602425" w:rsidRPr="00241C47" w:rsidRDefault="00602425" w:rsidP="00241C47">
      <w:pPr>
        <w:pStyle w:val="BodyText"/>
        <w:jc w:val="center"/>
        <w:rPr>
          <w:b/>
          <w:szCs w:val="28"/>
        </w:rPr>
      </w:pPr>
      <w:r w:rsidRPr="00241C47">
        <w:rPr>
          <w:b/>
          <w:szCs w:val="28"/>
        </w:rPr>
        <w:t xml:space="preserve">asupra  </w:t>
      </w:r>
      <w:r w:rsidR="00241C47" w:rsidRPr="00241C47">
        <w:rPr>
          <w:b/>
          <w:noProof/>
          <w:szCs w:val="28"/>
        </w:rPr>
        <w:t xml:space="preserve">proiectului de </w:t>
      </w:r>
      <w:r w:rsidR="00490640">
        <w:rPr>
          <w:b/>
          <w:noProof/>
          <w:szCs w:val="28"/>
        </w:rPr>
        <w:t>Lege</w:t>
      </w:r>
      <w:r w:rsidR="00241C47" w:rsidRPr="00241C47">
        <w:rPr>
          <w:rStyle w:val="Emphasis"/>
          <w:b/>
          <w:noProof/>
          <w:szCs w:val="28"/>
        </w:rPr>
        <w:t xml:space="preserve"> </w:t>
      </w:r>
      <w:r w:rsidR="00241C47" w:rsidRPr="00241C47">
        <w:rPr>
          <w:b/>
          <w:color w:val="2A2A2A"/>
          <w:szCs w:val="28"/>
          <w:shd w:val="clear" w:color="auto" w:fill="FFFFFF"/>
        </w:rPr>
        <w:t>pentru modificarea Legii nr.95/2006 privind reforma în domeniul sănătăţii</w:t>
      </w:r>
    </w:p>
    <w:p w14:paraId="3D53B288" w14:textId="77777777" w:rsidR="00602425" w:rsidRPr="00241C47" w:rsidRDefault="00602425" w:rsidP="00602425">
      <w:pPr>
        <w:spacing w:line="276" w:lineRule="auto"/>
        <w:jc w:val="both"/>
        <w:rPr>
          <w:rFonts w:ascii="Times New Roman" w:hAnsi="Times New Roman"/>
          <w:b/>
          <w:szCs w:val="28"/>
        </w:rPr>
      </w:pPr>
    </w:p>
    <w:p w14:paraId="4EF4CFAA" w14:textId="77777777" w:rsidR="00602425" w:rsidRPr="00241C47" w:rsidRDefault="00602425" w:rsidP="00602425">
      <w:pPr>
        <w:spacing w:line="276" w:lineRule="auto"/>
        <w:jc w:val="both"/>
        <w:rPr>
          <w:rFonts w:ascii="Times New Roman" w:hAnsi="Times New Roman"/>
          <w:b/>
          <w:szCs w:val="28"/>
        </w:rPr>
      </w:pPr>
    </w:p>
    <w:p w14:paraId="54DB6BAD" w14:textId="58A2FC6B" w:rsidR="00490640" w:rsidRPr="00931EE7" w:rsidRDefault="00490640" w:rsidP="00490640">
      <w:pPr>
        <w:pStyle w:val="BodyText2"/>
        <w:spacing w:after="0" w:line="276" w:lineRule="auto"/>
        <w:ind w:firstLine="720"/>
        <w:jc w:val="both"/>
        <w:rPr>
          <w:rFonts w:ascii="Times New Roman" w:hAnsi="Times New Roman"/>
          <w:szCs w:val="28"/>
        </w:rPr>
      </w:pPr>
      <w:r w:rsidRPr="00931EE7">
        <w:rPr>
          <w:rFonts w:ascii="Times New Roman" w:hAnsi="Times New Roman"/>
          <w:szCs w:val="28"/>
        </w:rPr>
        <w:t xml:space="preserve">În temeiul art.95 din Regulamentul Camerei Deputaţilor, republicat, cu modificările și completările ulterioare, Comisia </w:t>
      </w:r>
      <w:r>
        <w:rPr>
          <w:rFonts w:ascii="Times New Roman" w:hAnsi="Times New Roman"/>
          <w:szCs w:val="28"/>
        </w:rPr>
        <w:t>juridică, de disciplină și imunități și</w:t>
      </w:r>
      <w:r w:rsidRPr="00931EE7">
        <w:rPr>
          <w:rFonts w:ascii="Times New Roman" w:hAnsi="Times New Roman"/>
          <w:szCs w:val="28"/>
        </w:rPr>
        <w:t xml:space="preserve"> Comisia pentru sănătate și familie , au fost sesizate, prin adresa nr. </w:t>
      </w:r>
      <w:r w:rsidRPr="00931EE7">
        <w:rPr>
          <w:rFonts w:ascii="Times New Roman" w:hAnsi="Times New Roman"/>
          <w:b/>
          <w:noProof/>
          <w:szCs w:val="28"/>
        </w:rPr>
        <w:t xml:space="preserve">PLx </w:t>
      </w:r>
      <w:r>
        <w:rPr>
          <w:rFonts w:ascii="Times New Roman" w:hAnsi="Times New Roman"/>
          <w:b/>
          <w:noProof/>
          <w:szCs w:val="28"/>
        </w:rPr>
        <w:t>382</w:t>
      </w:r>
      <w:r w:rsidRPr="00931EE7">
        <w:rPr>
          <w:rFonts w:ascii="Times New Roman" w:hAnsi="Times New Roman"/>
          <w:b/>
          <w:noProof/>
          <w:szCs w:val="28"/>
        </w:rPr>
        <w:t>/202</w:t>
      </w:r>
      <w:r>
        <w:rPr>
          <w:rFonts w:ascii="Times New Roman" w:hAnsi="Times New Roman"/>
          <w:b/>
          <w:noProof/>
          <w:szCs w:val="28"/>
        </w:rPr>
        <w:t>2</w:t>
      </w:r>
      <w:r w:rsidRPr="00931EE7">
        <w:rPr>
          <w:rFonts w:ascii="Times New Roman" w:hAnsi="Times New Roman"/>
          <w:b/>
          <w:noProof/>
          <w:szCs w:val="28"/>
        </w:rPr>
        <w:t xml:space="preserve"> </w:t>
      </w:r>
      <w:r w:rsidRPr="00931EE7">
        <w:rPr>
          <w:rFonts w:ascii="Times New Roman" w:hAnsi="Times New Roman"/>
          <w:noProof/>
          <w:szCs w:val="28"/>
        </w:rPr>
        <w:t>din 2</w:t>
      </w:r>
      <w:r>
        <w:rPr>
          <w:rFonts w:ascii="Times New Roman" w:hAnsi="Times New Roman"/>
          <w:noProof/>
          <w:szCs w:val="28"/>
        </w:rPr>
        <w:t>0</w:t>
      </w:r>
      <w:r w:rsidRPr="00931EE7">
        <w:rPr>
          <w:rFonts w:ascii="Times New Roman" w:hAnsi="Times New Roman"/>
          <w:noProof/>
          <w:szCs w:val="28"/>
        </w:rPr>
        <w:t xml:space="preserve"> iunie 202</w:t>
      </w:r>
      <w:r>
        <w:rPr>
          <w:rFonts w:ascii="Times New Roman" w:hAnsi="Times New Roman"/>
          <w:noProof/>
          <w:szCs w:val="28"/>
        </w:rPr>
        <w:t>2</w:t>
      </w:r>
      <w:r w:rsidRPr="00931EE7">
        <w:rPr>
          <w:rFonts w:ascii="Times New Roman" w:hAnsi="Times New Roman"/>
          <w:szCs w:val="28"/>
        </w:rPr>
        <w:t>, cu dezbaterea pe fond, în procedură</w:t>
      </w:r>
      <w:r>
        <w:rPr>
          <w:rFonts w:ascii="Times New Roman" w:hAnsi="Times New Roman"/>
          <w:szCs w:val="28"/>
        </w:rPr>
        <w:t xml:space="preserve"> obișnuită</w:t>
      </w:r>
      <w:r w:rsidRPr="00931EE7">
        <w:rPr>
          <w:rFonts w:ascii="Times New Roman" w:hAnsi="Times New Roman"/>
          <w:szCs w:val="28"/>
        </w:rPr>
        <w:t xml:space="preserve">, a </w:t>
      </w:r>
      <w:r w:rsidRPr="00931EE7">
        <w:rPr>
          <w:rFonts w:ascii="Times New Roman" w:hAnsi="Times New Roman"/>
          <w:i/>
          <w:szCs w:val="28"/>
        </w:rPr>
        <w:t xml:space="preserve">proiectului de Lege </w:t>
      </w:r>
      <w:r>
        <w:rPr>
          <w:rFonts w:ascii="Times New Roman" w:hAnsi="Times New Roman"/>
          <w:i/>
          <w:color w:val="2A2A2A"/>
          <w:szCs w:val="28"/>
          <w:shd w:val="clear" w:color="auto" w:fill="FFFFFF"/>
        </w:rPr>
        <w:t>pentru modificarea Legii nr.95/2006 privind reforma</w:t>
      </w:r>
      <w:r w:rsidRPr="00931EE7">
        <w:rPr>
          <w:rFonts w:ascii="Times New Roman" w:hAnsi="Times New Roman"/>
          <w:i/>
          <w:color w:val="2A2A2A"/>
          <w:szCs w:val="28"/>
          <w:shd w:val="clear" w:color="auto" w:fill="FFFFFF"/>
        </w:rPr>
        <w:t xml:space="preserve"> în domeniul sănătăţii</w:t>
      </w:r>
      <w:r w:rsidRPr="00931EE7">
        <w:rPr>
          <w:rFonts w:ascii="Times New Roman" w:hAnsi="Times New Roman"/>
          <w:color w:val="2A2A2A"/>
          <w:szCs w:val="28"/>
          <w:shd w:val="clear" w:color="auto" w:fill="FFFFFF"/>
        </w:rPr>
        <w:t>.</w:t>
      </w:r>
    </w:p>
    <w:p w14:paraId="00BEBCB2" w14:textId="77777777" w:rsidR="00490640" w:rsidRPr="00931EE7" w:rsidRDefault="00490640" w:rsidP="00490640">
      <w:pPr>
        <w:pStyle w:val="BodyText2"/>
        <w:spacing w:after="0" w:line="276" w:lineRule="auto"/>
        <w:ind w:firstLine="720"/>
        <w:jc w:val="both"/>
        <w:rPr>
          <w:rFonts w:ascii="Times New Roman" w:hAnsi="Times New Roman"/>
          <w:szCs w:val="28"/>
        </w:rPr>
      </w:pPr>
    </w:p>
    <w:p w14:paraId="4CDD21C3" w14:textId="77777777" w:rsidR="00490640" w:rsidRPr="00931EE7" w:rsidRDefault="00490640" w:rsidP="00490640">
      <w:pPr>
        <w:spacing w:line="276" w:lineRule="auto"/>
        <w:ind w:firstLine="720"/>
        <w:jc w:val="both"/>
        <w:rPr>
          <w:rFonts w:ascii="Times New Roman" w:hAnsi="Times New Roman"/>
          <w:szCs w:val="28"/>
        </w:rPr>
      </w:pPr>
      <w:r w:rsidRPr="00931EE7">
        <w:rPr>
          <w:rFonts w:ascii="Times New Roman" w:hAnsi="Times New Roman"/>
          <w:szCs w:val="28"/>
        </w:rPr>
        <w:t xml:space="preserve">Proiectul de lege a fost </w:t>
      </w:r>
      <w:r w:rsidRPr="00931EE7">
        <w:rPr>
          <w:rFonts w:ascii="Times New Roman" w:hAnsi="Times New Roman"/>
          <w:b/>
          <w:szCs w:val="28"/>
        </w:rPr>
        <w:t xml:space="preserve">adoptat </w:t>
      </w:r>
      <w:r w:rsidRPr="00931EE7">
        <w:rPr>
          <w:rFonts w:ascii="Times New Roman" w:hAnsi="Times New Roman"/>
          <w:szCs w:val="28"/>
        </w:rPr>
        <w:t xml:space="preserve">de Senat, în calitate de primă Cameră sesizată, în şedinţa din </w:t>
      </w:r>
      <w:r>
        <w:rPr>
          <w:rFonts w:ascii="Times New Roman" w:hAnsi="Times New Roman"/>
          <w:szCs w:val="28"/>
        </w:rPr>
        <w:t>15 iunie</w:t>
      </w:r>
      <w:r w:rsidRPr="00931EE7">
        <w:rPr>
          <w:rFonts w:ascii="Times New Roman" w:hAnsi="Times New Roman"/>
          <w:szCs w:val="28"/>
        </w:rPr>
        <w:t xml:space="preserve"> 202</w:t>
      </w:r>
      <w:r>
        <w:rPr>
          <w:rFonts w:ascii="Times New Roman" w:hAnsi="Times New Roman"/>
          <w:szCs w:val="28"/>
        </w:rPr>
        <w:t>2</w:t>
      </w:r>
      <w:r w:rsidRPr="00931EE7">
        <w:rPr>
          <w:rFonts w:ascii="Times New Roman" w:hAnsi="Times New Roman"/>
          <w:szCs w:val="28"/>
        </w:rPr>
        <w:t>.</w:t>
      </w:r>
    </w:p>
    <w:p w14:paraId="20C551BA" w14:textId="77777777" w:rsidR="00490640" w:rsidRDefault="00490640" w:rsidP="00490640">
      <w:pPr>
        <w:spacing w:line="276" w:lineRule="auto"/>
        <w:ind w:firstLine="720"/>
        <w:jc w:val="both"/>
        <w:rPr>
          <w:rFonts w:ascii="Times New Roman" w:hAnsi="Times New Roman"/>
          <w:szCs w:val="28"/>
        </w:rPr>
      </w:pPr>
    </w:p>
    <w:p w14:paraId="30599AE8" w14:textId="253FEF1F" w:rsidR="00490640" w:rsidRPr="00A420ED" w:rsidRDefault="00490640" w:rsidP="00490640">
      <w:pPr>
        <w:spacing w:line="276" w:lineRule="auto"/>
        <w:ind w:firstLine="720"/>
        <w:jc w:val="both"/>
        <w:rPr>
          <w:rFonts w:ascii="Times New Roman" w:hAnsi="Times New Roman"/>
          <w:szCs w:val="28"/>
        </w:rPr>
      </w:pPr>
      <w:r w:rsidRPr="00931EE7">
        <w:rPr>
          <w:rFonts w:ascii="Times New Roman" w:hAnsi="Times New Roman"/>
          <w:szCs w:val="28"/>
        </w:rPr>
        <w:t xml:space="preserve">Proiectul de lege are ca </w:t>
      </w:r>
      <w:r w:rsidRPr="00931EE7">
        <w:rPr>
          <w:rFonts w:ascii="Times New Roman" w:hAnsi="Times New Roman"/>
          <w:b/>
          <w:szCs w:val="28"/>
        </w:rPr>
        <w:t>obiect de reglementare</w:t>
      </w:r>
      <w:r w:rsidRPr="00931EE7">
        <w:rPr>
          <w:rFonts w:ascii="Times New Roman" w:hAnsi="Times New Roman"/>
          <w:szCs w:val="28"/>
        </w:rPr>
        <w:t xml:space="preserve"> </w:t>
      </w:r>
      <w:r w:rsidRPr="00A420ED">
        <w:rPr>
          <w:rFonts w:ascii="Times New Roman" w:hAnsi="Times New Roman"/>
          <w:iCs/>
          <w:color w:val="2A2A2A"/>
          <w:szCs w:val="28"/>
          <w:shd w:val="clear" w:color="auto" w:fill="FFFFFF"/>
        </w:rPr>
        <w:t>modificarea Legii nr.95/2006, în sensul unificării jurisprudenţei în privinţa competenţei de soluţionare a acţiunilor întemeiate pe malparxisul medical, competenţa de soluţionare a acestor litigii urmând să revină tribunalului, şi nu judecătoriei, cum este prevăzut în pre</w:t>
      </w:r>
      <w:r>
        <w:rPr>
          <w:rFonts w:ascii="Times New Roman" w:hAnsi="Times New Roman"/>
          <w:iCs/>
          <w:color w:val="2A2A2A"/>
          <w:szCs w:val="28"/>
          <w:shd w:val="clear" w:color="auto" w:fill="FFFFFF"/>
        </w:rPr>
        <w:t>z</w:t>
      </w:r>
      <w:r w:rsidRPr="00A420ED">
        <w:rPr>
          <w:rFonts w:ascii="Times New Roman" w:hAnsi="Times New Roman"/>
          <w:iCs/>
          <w:color w:val="2A2A2A"/>
          <w:szCs w:val="28"/>
          <w:shd w:val="clear" w:color="auto" w:fill="FFFFFF"/>
        </w:rPr>
        <w:t>ent.</w:t>
      </w:r>
    </w:p>
    <w:p w14:paraId="7898907E" w14:textId="4D85BC77" w:rsidR="00490640" w:rsidRDefault="00490640" w:rsidP="00490640">
      <w:pPr>
        <w:spacing w:line="276" w:lineRule="auto"/>
        <w:ind w:firstLine="720"/>
        <w:jc w:val="both"/>
        <w:rPr>
          <w:rFonts w:ascii="Times New Roman" w:hAnsi="Times New Roman"/>
          <w:szCs w:val="28"/>
        </w:rPr>
      </w:pPr>
    </w:p>
    <w:p w14:paraId="08EACF6D" w14:textId="6AA44D0E" w:rsidR="00490640" w:rsidRPr="00931EE7" w:rsidRDefault="00490640" w:rsidP="00490640">
      <w:pPr>
        <w:spacing w:line="276" w:lineRule="auto"/>
        <w:ind w:firstLine="720"/>
        <w:jc w:val="both"/>
        <w:rPr>
          <w:rFonts w:ascii="Times New Roman" w:hAnsi="Times New Roman"/>
          <w:szCs w:val="28"/>
        </w:rPr>
      </w:pPr>
      <w:r w:rsidRPr="00931EE7">
        <w:rPr>
          <w:rFonts w:ascii="Times New Roman" w:hAnsi="Times New Roman"/>
          <w:szCs w:val="28"/>
        </w:rPr>
        <w:t xml:space="preserve">La întocmirea prezentului </w:t>
      </w:r>
      <w:r w:rsidRPr="00931EE7">
        <w:rPr>
          <w:rFonts w:ascii="Times New Roman" w:hAnsi="Times New Roman"/>
          <w:b/>
          <w:szCs w:val="28"/>
        </w:rPr>
        <w:t xml:space="preserve">raport </w:t>
      </w:r>
      <w:r>
        <w:rPr>
          <w:rFonts w:ascii="Times New Roman" w:hAnsi="Times New Roman"/>
          <w:b/>
          <w:szCs w:val="28"/>
        </w:rPr>
        <w:t>comun</w:t>
      </w:r>
      <w:r w:rsidRPr="00931EE7">
        <w:rPr>
          <w:rFonts w:ascii="Times New Roman" w:hAnsi="Times New Roman"/>
          <w:szCs w:val="28"/>
        </w:rPr>
        <w:t>, Comisi</w:t>
      </w:r>
      <w:r>
        <w:rPr>
          <w:rFonts w:ascii="Times New Roman" w:hAnsi="Times New Roman"/>
          <w:szCs w:val="28"/>
        </w:rPr>
        <w:t xml:space="preserve">ile </w:t>
      </w:r>
      <w:r w:rsidRPr="00931EE7">
        <w:rPr>
          <w:rFonts w:ascii="Times New Roman" w:hAnsi="Times New Roman"/>
          <w:szCs w:val="28"/>
        </w:rPr>
        <w:t xml:space="preserve"> a</w:t>
      </w:r>
      <w:r>
        <w:rPr>
          <w:rFonts w:ascii="Times New Roman" w:hAnsi="Times New Roman"/>
          <w:szCs w:val="28"/>
        </w:rPr>
        <w:t>u</w:t>
      </w:r>
      <w:r w:rsidRPr="00931EE7">
        <w:rPr>
          <w:rFonts w:ascii="Times New Roman" w:hAnsi="Times New Roman"/>
          <w:szCs w:val="28"/>
        </w:rPr>
        <w:t xml:space="preserve"> avut în vedere:</w:t>
      </w:r>
    </w:p>
    <w:p w14:paraId="3324412B" w14:textId="77777777" w:rsidR="00490640" w:rsidRDefault="00490640" w:rsidP="00490640">
      <w:pPr>
        <w:numPr>
          <w:ilvl w:val="0"/>
          <w:numId w:val="14"/>
        </w:numPr>
        <w:tabs>
          <w:tab w:val="num" w:pos="360"/>
        </w:tabs>
        <w:spacing w:line="276" w:lineRule="auto"/>
        <w:ind w:left="360"/>
        <w:jc w:val="both"/>
        <w:rPr>
          <w:rFonts w:ascii="Times New Roman" w:hAnsi="Times New Roman"/>
          <w:szCs w:val="28"/>
        </w:rPr>
      </w:pPr>
      <w:r w:rsidRPr="00931EE7">
        <w:rPr>
          <w:rFonts w:ascii="Times New Roman" w:hAnsi="Times New Roman"/>
          <w:b/>
          <w:szCs w:val="28"/>
        </w:rPr>
        <w:t xml:space="preserve">avizul favorabil </w:t>
      </w:r>
      <w:r w:rsidRPr="00931EE7">
        <w:rPr>
          <w:rFonts w:ascii="Times New Roman" w:hAnsi="Times New Roman"/>
          <w:szCs w:val="28"/>
        </w:rPr>
        <w:t>al Consiliului Legislativ (nr.</w:t>
      </w:r>
      <w:r>
        <w:rPr>
          <w:rFonts w:ascii="Times New Roman" w:hAnsi="Times New Roman"/>
          <w:szCs w:val="28"/>
        </w:rPr>
        <w:t>450</w:t>
      </w:r>
      <w:r w:rsidRPr="00931EE7">
        <w:rPr>
          <w:rFonts w:ascii="Times New Roman" w:hAnsi="Times New Roman"/>
          <w:szCs w:val="28"/>
        </w:rPr>
        <w:t>/2</w:t>
      </w:r>
      <w:r>
        <w:rPr>
          <w:rFonts w:ascii="Times New Roman" w:hAnsi="Times New Roman"/>
          <w:szCs w:val="28"/>
        </w:rPr>
        <w:t>6</w:t>
      </w:r>
      <w:r w:rsidRPr="00931EE7">
        <w:rPr>
          <w:rFonts w:ascii="Times New Roman" w:hAnsi="Times New Roman"/>
          <w:szCs w:val="28"/>
        </w:rPr>
        <w:t>.04.202</w:t>
      </w:r>
      <w:r>
        <w:rPr>
          <w:rFonts w:ascii="Times New Roman" w:hAnsi="Times New Roman"/>
          <w:szCs w:val="28"/>
        </w:rPr>
        <w:t>2</w:t>
      </w:r>
      <w:r w:rsidRPr="00931EE7">
        <w:rPr>
          <w:rFonts w:ascii="Times New Roman" w:hAnsi="Times New Roman"/>
          <w:szCs w:val="28"/>
        </w:rPr>
        <w:t>)</w:t>
      </w:r>
    </w:p>
    <w:p w14:paraId="10E4EDC9" w14:textId="77777777" w:rsidR="00490640" w:rsidRPr="00931EE7" w:rsidRDefault="00490640" w:rsidP="00490640">
      <w:pPr>
        <w:numPr>
          <w:ilvl w:val="0"/>
          <w:numId w:val="14"/>
        </w:numPr>
        <w:tabs>
          <w:tab w:val="num" w:pos="360"/>
        </w:tabs>
        <w:spacing w:line="276" w:lineRule="auto"/>
        <w:ind w:left="36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 xml:space="preserve">avizul favorabil </w:t>
      </w:r>
      <w:r>
        <w:rPr>
          <w:rFonts w:ascii="Times New Roman" w:hAnsi="Times New Roman"/>
          <w:szCs w:val="28"/>
        </w:rPr>
        <w:t>al Consiliului Economic și Social ( nr.2159/12.04.2022)</w:t>
      </w:r>
    </w:p>
    <w:p w14:paraId="3982DF5C" w14:textId="77777777" w:rsidR="00490640" w:rsidRPr="00931EE7" w:rsidRDefault="00490640" w:rsidP="00490640">
      <w:pPr>
        <w:numPr>
          <w:ilvl w:val="0"/>
          <w:numId w:val="15"/>
        </w:numPr>
        <w:tabs>
          <w:tab w:val="num" w:pos="360"/>
        </w:tabs>
        <w:spacing w:line="276" w:lineRule="auto"/>
        <w:ind w:left="360"/>
        <w:jc w:val="both"/>
        <w:rPr>
          <w:rFonts w:ascii="Times New Roman" w:hAnsi="Times New Roman"/>
          <w:szCs w:val="28"/>
        </w:rPr>
      </w:pPr>
      <w:r w:rsidRPr="00931EE7">
        <w:rPr>
          <w:rFonts w:ascii="Times New Roman" w:hAnsi="Times New Roman"/>
          <w:b/>
          <w:szCs w:val="28"/>
        </w:rPr>
        <w:lastRenderedPageBreak/>
        <w:t>avizul favorabil</w:t>
      </w:r>
      <w:r w:rsidRPr="00931EE7">
        <w:rPr>
          <w:rFonts w:ascii="Times New Roman" w:hAnsi="Times New Roman"/>
          <w:szCs w:val="28"/>
        </w:rPr>
        <w:t xml:space="preserve"> al Comisiei pentru drepturile omului, culte şi problemele minorităţilor naţionale (nr.4c-6/</w:t>
      </w:r>
      <w:r>
        <w:rPr>
          <w:rFonts w:ascii="Times New Roman" w:hAnsi="Times New Roman"/>
          <w:szCs w:val="28"/>
        </w:rPr>
        <w:t>449</w:t>
      </w:r>
      <w:r w:rsidRPr="00931EE7">
        <w:rPr>
          <w:rFonts w:ascii="Times New Roman" w:hAnsi="Times New Roman"/>
          <w:szCs w:val="28"/>
        </w:rPr>
        <w:t>/</w:t>
      </w:r>
      <w:r>
        <w:rPr>
          <w:rFonts w:ascii="Times New Roman" w:hAnsi="Times New Roman"/>
          <w:szCs w:val="28"/>
        </w:rPr>
        <w:t>29</w:t>
      </w:r>
      <w:r w:rsidRPr="00931EE7">
        <w:rPr>
          <w:rFonts w:ascii="Times New Roman" w:hAnsi="Times New Roman"/>
          <w:szCs w:val="28"/>
        </w:rPr>
        <w:t>.06.202</w:t>
      </w:r>
      <w:r>
        <w:rPr>
          <w:rFonts w:ascii="Times New Roman" w:hAnsi="Times New Roman"/>
          <w:szCs w:val="28"/>
        </w:rPr>
        <w:t>2</w:t>
      </w:r>
      <w:r w:rsidRPr="00931EE7">
        <w:rPr>
          <w:rFonts w:ascii="Times New Roman" w:hAnsi="Times New Roman"/>
          <w:szCs w:val="28"/>
        </w:rPr>
        <w:t>)</w:t>
      </w:r>
    </w:p>
    <w:p w14:paraId="6CBF8DC2" w14:textId="77777777" w:rsidR="00490640" w:rsidRPr="00931EE7" w:rsidRDefault="00490640" w:rsidP="00490640">
      <w:pPr>
        <w:numPr>
          <w:ilvl w:val="0"/>
          <w:numId w:val="15"/>
        </w:numPr>
        <w:tabs>
          <w:tab w:val="num" w:pos="360"/>
        </w:tabs>
        <w:spacing w:line="276" w:lineRule="auto"/>
        <w:ind w:left="360"/>
        <w:jc w:val="both"/>
        <w:rPr>
          <w:rFonts w:ascii="Times New Roman" w:hAnsi="Times New Roman"/>
          <w:szCs w:val="28"/>
        </w:rPr>
      </w:pPr>
      <w:r w:rsidRPr="00931EE7">
        <w:rPr>
          <w:rFonts w:ascii="Times New Roman" w:hAnsi="Times New Roman"/>
          <w:b/>
          <w:szCs w:val="28"/>
        </w:rPr>
        <w:t>avizul favorabil</w:t>
      </w:r>
      <w:r w:rsidRPr="00931EE7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cu observații </w:t>
      </w:r>
      <w:r w:rsidRPr="00931EE7">
        <w:rPr>
          <w:rFonts w:ascii="Times New Roman" w:hAnsi="Times New Roman"/>
          <w:szCs w:val="28"/>
        </w:rPr>
        <w:t xml:space="preserve">al </w:t>
      </w:r>
      <w:r>
        <w:rPr>
          <w:rFonts w:ascii="Times New Roman" w:hAnsi="Times New Roman"/>
          <w:szCs w:val="28"/>
        </w:rPr>
        <w:t>Consiliului Superior al Magistraturii</w:t>
      </w:r>
      <w:r w:rsidRPr="00931EE7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                </w:t>
      </w:r>
      <w:r w:rsidRPr="00931EE7">
        <w:rPr>
          <w:rFonts w:ascii="Times New Roman" w:hAnsi="Times New Roman"/>
          <w:szCs w:val="28"/>
        </w:rPr>
        <w:t>( nr.</w:t>
      </w:r>
      <w:r>
        <w:rPr>
          <w:rFonts w:ascii="Times New Roman" w:hAnsi="Times New Roman"/>
          <w:szCs w:val="28"/>
        </w:rPr>
        <w:t>8458</w:t>
      </w:r>
      <w:r w:rsidRPr="00931EE7">
        <w:rPr>
          <w:rFonts w:ascii="Times New Roman" w:hAnsi="Times New Roman"/>
          <w:szCs w:val="28"/>
        </w:rPr>
        <w:t>/1</w:t>
      </w:r>
      <w:r>
        <w:rPr>
          <w:rFonts w:ascii="Times New Roman" w:hAnsi="Times New Roman"/>
          <w:szCs w:val="28"/>
        </w:rPr>
        <w:t>8</w:t>
      </w:r>
      <w:r w:rsidRPr="00931EE7">
        <w:rPr>
          <w:rFonts w:ascii="Times New Roman" w:hAnsi="Times New Roman"/>
          <w:szCs w:val="28"/>
        </w:rPr>
        <w:t>.0</w:t>
      </w:r>
      <w:r>
        <w:rPr>
          <w:rFonts w:ascii="Times New Roman" w:hAnsi="Times New Roman"/>
          <w:szCs w:val="28"/>
        </w:rPr>
        <w:t>5</w:t>
      </w:r>
      <w:r w:rsidRPr="00931EE7">
        <w:rPr>
          <w:rFonts w:ascii="Times New Roman" w:hAnsi="Times New Roman"/>
          <w:szCs w:val="28"/>
        </w:rPr>
        <w:t>.202</w:t>
      </w:r>
      <w:r>
        <w:rPr>
          <w:rFonts w:ascii="Times New Roman" w:hAnsi="Times New Roman"/>
          <w:szCs w:val="28"/>
        </w:rPr>
        <w:t>2</w:t>
      </w:r>
      <w:r w:rsidRPr="00931EE7">
        <w:rPr>
          <w:rFonts w:ascii="Times New Roman" w:hAnsi="Times New Roman"/>
          <w:szCs w:val="28"/>
        </w:rPr>
        <w:t xml:space="preserve"> )</w:t>
      </w:r>
      <w:r>
        <w:rPr>
          <w:rFonts w:ascii="Times New Roman" w:hAnsi="Times New Roman"/>
          <w:szCs w:val="28"/>
        </w:rPr>
        <w:t>.</w:t>
      </w:r>
    </w:p>
    <w:p w14:paraId="0BAE344E" w14:textId="282202A9" w:rsidR="00490640" w:rsidRDefault="00490640" w:rsidP="00490640">
      <w:pPr>
        <w:spacing w:line="276" w:lineRule="auto"/>
        <w:ind w:left="360"/>
        <w:jc w:val="both"/>
        <w:rPr>
          <w:rFonts w:ascii="Times New Roman" w:hAnsi="Times New Roman"/>
          <w:szCs w:val="28"/>
        </w:rPr>
      </w:pPr>
    </w:p>
    <w:p w14:paraId="2F75F870" w14:textId="77777777" w:rsidR="00974568" w:rsidRPr="00974568" w:rsidRDefault="00974568" w:rsidP="00537F6A">
      <w:pPr>
        <w:tabs>
          <w:tab w:val="left" w:pos="0"/>
          <w:tab w:val="left" w:pos="851"/>
          <w:tab w:val="left" w:pos="9720"/>
          <w:tab w:val="left" w:pos="14310"/>
        </w:tabs>
        <w:spacing w:line="276" w:lineRule="auto"/>
        <w:ind w:right="-341" w:firstLine="720"/>
        <w:jc w:val="both"/>
        <w:rPr>
          <w:rFonts w:ascii="Times New Roman" w:hAnsi="Times New Roman"/>
          <w:szCs w:val="28"/>
        </w:rPr>
      </w:pPr>
      <w:r w:rsidRPr="00974568">
        <w:rPr>
          <w:rFonts w:ascii="Times New Roman" w:hAnsi="Times New Roman"/>
          <w:szCs w:val="28"/>
        </w:rPr>
        <w:t xml:space="preserve">Potrivit reglementărilor </w:t>
      </w:r>
      <w:r w:rsidRPr="00974568">
        <w:rPr>
          <w:rFonts w:ascii="Times New Roman" w:hAnsi="Times New Roman"/>
          <w:b/>
          <w:szCs w:val="28"/>
        </w:rPr>
        <w:t xml:space="preserve">art. 62 </w:t>
      </w:r>
      <w:r w:rsidRPr="00974568">
        <w:rPr>
          <w:rFonts w:ascii="Times New Roman" w:hAnsi="Times New Roman"/>
          <w:szCs w:val="28"/>
        </w:rPr>
        <w:t xml:space="preserve">și ale </w:t>
      </w:r>
      <w:r w:rsidRPr="00974568">
        <w:rPr>
          <w:rFonts w:ascii="Times New Roman" w:hAnsi="Times New Roman"/>
          <w:b/>
          <w:szCs w:val="28"/>
        </w:rPr>
        <w:t xml:space="preserve">art. 64 </w:t>
      </w:r>
      <w:r w:rsidRPr="00974568">
        <w:rPr>
          <w:rFonts w:ascii="Times New Roman" w:hAnsi="Times New Roman"/>
          <w:szCs w:val="28"/>
        </w:rPr>
        <w:t>din Regulamentul Camerei Deputaţilor, republicat,</w:t>
      </w:r>
      <w:r w:rsidRPr="00974568">
        <w:rPr>
          <w:rFonts w:ascii="Times New Roman" w:hAnsi="Times New Roman"/>
          <w:b/>
          <w:szCs w:val="28"/>
        </w:rPr>
        <w:t xml:space="preserve"> </w:t>
      </w:r>
      <w:r w:rsidRPr="00974568">
        <w:rPr>
          <w:rFonts w:ascii="Times New Roman" w:hAnsi="Times New Roman"/>
          <w:szCs w:val="28"/>
        </w:rPr>
        <w:t xml:space="preserve">cu modificările și completările ulterioare, membrii celor două Comisii au examinat iniţiativa legislativă în şedinţe separate. </w:t>
      </w:r>
    </w:p>
    <w:p w14:paraId="08762C12" w14:textId="77777777" w:rsidR="00A70435" w:rsidRDefault="00A70435" w:rsidP="00537F6A">
      <w:pPr>
        <w:tabs>
          <w:tab w:val="left" w:pos="0"/>
          <w:tab w:val="left" w:pos="851"/>
          <w:tab w:val="left" w:pos="9720"/>
          <w:tab w:val="left" w:pos="14310"/>
        </w:tabs>
        <w:spacing w:line="276" w:lineRule="auto"/>
        <w:ind w:right="-341" w:firstLine="720"/>
        <w:jc w:val="both"/>
        <w:rPr>
          <w:rFonts w:ascii="Times New Roman" w:hAnsi="Times New Roman"/>
          <w:szCs w:val="28"/>
        </w:rPr>
      </w:pPr>
    </w:p>
    <w:p w14:paraId="6DD8E478" w14:textId="388559D9" w:rsidR="00A70435" w:rsidRPr="00974568" w:rsidRDefault="00A70435" w:rsidP="00537F6A">
      <w:pPr>
        <w:tabs>
          <w:tab w:val="left" w:pos="0"/>
          <w:tab w:val="left" w:pos="851"/>
          <w:tab w:val="left" w:pos="9720"/>
          <w:tab w:val="left" w:pos="14310"/>
        </w:tabs>
        <w:spacing w:line="276" w:lineRule="auto"/>
        <w:ind w:right="-341" w:firstLine="720"/>
        <w:jc w:val="both"/>
        <w:rPr>
          <w:rFonts w:ascii="Times New Roman" w:hAnsi="Times New Roman"/>
          <w:szCs w:val="28"/>
          <w:lang w:val="en-US"/>
        </w:rPr>
      </w:pPr>
      <w:r w:rsidRPr="00974568">
        <w:rPr>
          <w:rFonts w:ascii="Times New Roman" w:hAnsi="Times New Roman"/>
          <w:szCs w:val="28"/>
        </w:rPr>
        <w:t xml:space="preserve">Membrii Comisiei </w:t>
      </w:r>
      <w:r>
        <w:rPr>
          <w:rFonts w:ascii="Times New Roman" w:hAnsi="Times New Roman"/>
          <w:szCs w:val="28"/>
        </w:rPr>
        <w:t>juridice, de disciplină și imunități</w:t>
      </w:r>
      <w:r w:rsidRPr="00974568">
        <w:rPr>
          <w:rFonts w:ascii="Times New Roman" w:hAnsi="Times New Roman"/>
          <w:szCs w:val="28"/>
        </w:rPr>
        <w:t xml:space="preserve"> au examinat proiectul de lege în ședința din data de </w:t>
      </w:r>
      <w:r w:rsidRPr="00130F40">
        <w:rPr>
          <w:rFonts w:ascii="Times New Roman" w:hAnsi="Times New Roman"/>
          <w:b/>
          <w:szCs w:val="28"/>
        </w:rPr>
        <w:t>26 septembrie 2022</w:t>
      </w:r>
      <w:r w:rsidRPr="00974568">
        <w:rPr>
          <w:rFonts w:ascii="Times New Roman" w:hAnsi="Times New Roman"/>
          <w:szCs w:val="28"/>
        </w:rPr>
        <w:t xml:space="preserve">. </w:t>
      </w:r>
      <w:r w:rsidRPr="00974568">
        <w:rPr>
          <w:rFonts w:ascii="Times New Roman" w:hAnsi="Times New Roman"/>
          <w:szCs w:val="28"/>
          <w:lang w:val="en-US"/>
        </w:rPr>
        <w:t xml:space="preserve">La </w:t>
      </w:r>
      <w:proofErr w:type="spellStart"/>
      <w:r w:rsidRPr="00974568">
        <w:rPr>
          <w:rFonts w:ascii="Times New Roman" w:hAnsi="Times New Roman"/>
          <w:szCs w:val="28"/>
          <w:lang w:val="en-US"/>
        </w:rPr>
        <w:t>ședin</w:t>
      </w:r>
      <w:r>
        <w:rPr>
          <w:rFonts w:ascii="Times New Roman" w:hAnsi="Times New Roman"/>
          <w:szCs w:val="28"/>
          <w:lang w:val="en-US"/>
        </w:rPr>
        <w:t>ț</w:t>
      </w:r>
      <w:proofErr w:type="spellEnd"/>
      <w:r>
        <w:rPr>
          <w:rFonts w:ascii="Times New Roman" w:hAnsi="Times New Roman"/>
          <w:szCs w:val="28"/>
        </w:rPr>
        <w:t xml:space="preserve">ă </w:t>
      </w:r>
      <w:proofErr w:type="spellStart"/>
      <w:r w:rsidRPr="00974568">
        <w:rPr>
          <w:rFonts w:ascii="Times New Roman" w:hAnsi="Times New Roman"/>
          <w:szCs w:val="28"/>
          <w:lang w:val="en-US"/>
        </w:rPr>
        <w:t>deputații</w:t>
      </w:r>
      <w:proofErr w:type="spellEnd"/>
      <w:r w:rsidRPr="00974568">
        <w:rPr>
          <w:rFonts w:ascii="Times New Roman" w:hAnsi="Times New Roman"/>
          <w:szCs w:val="28"/>
          <w:lang w:val="en-US"/>
        </w:rPr>
        <w:t xml:space="preserve"> </w:t>
      </w:r>
      <w:proofErr w:type="spellStart"/>
      <w:r w:rsidRPr="00974568">
        <w:rPr>
          <w:rFonts w:ascii="Times New Roman" w:hAnsi="Times New Roman"/>
          <w:szCs w:val="28"/>
          <w:lang w:val="en-US"/>
        </w:rPr>
        <w:t>și</w:t>
      </w:r>
      <w:proofErr w:type="spellEnd"/>
      <w:r w:rsidRPr="00974568">
        <w:rPr>
          <w:rFonts w:ascii="Times New Roman" w:hAnsi="Times New Roman"/>
          <w:szCs w:val="28"/>
          <w:lang w:val="en-US"/>
        </w:rPr>
        <w:t xml:space="preserve">-au </w:t>
      </w:r>
      <w:proofErr w:type="spellStart"/>
      <w:r w:rsidRPr="00974568">
        <w:rPr>
          <w:rFonts w:ascii="Times New Roman" w:hAnsi="Times New Roman"/>
          <w:szCs w:val="28"/>
          <w:lang w:val="en-US"/>
        </w:rPr>
        <w:t>înregistrat</w:t>
      </w:r>
      <w:proofErr w:type="spellEnd"/>
      <w:r w:rsidRPr="00974568">
        <w:rPr>
          <w:rFonts w:ascii="Times New Roman" w:hAnsi="Times New Roman"/>
          <w:szCs w:val="28"/>
          <w:lang w:val="en-US"/>
        </w:rPr>
        <w:t xml:space="preserve"> </w:t>
      </w:r>
      <w:proofErr w:type="spellStart"/>
      <w:r w:rsidRPr="00974568">
        <w:rPr>
          <w:rFonts w:ascii="Times New Roman" w:hAnsi="Times New Roman"/>
          <w:szCs w:val="28"/>
          <w:lang w:val="en-US"/>
        </w:rPr>
        <w:t>prezen</w:t>
      </w:r>
      <w:proofErr w:type="spellEnd"/>
      <w:r>
        <w:rPr>
          <w:rFonts w:ascii="Times New Roman" w:hAnsi="Times New Roman"/>
          <w:szCs w:val="28"/>
        </w:rPr>
        <w:t>ț</w:t>
      </w:r>
      <w:r w:rsidRPr="00974568">
        <w:rPr>
          <w:rFonts w:ascii="Times New Roman" w:hAnsi="Times New Roman"/>
          <w:szCs w:val="28"/>
          <w:lang w:val="en-US"/>
        </w:rPr>
        <w:t xml:space="preserve">a conform </w:t>
      </w:r>
      <w:proofErr w:type="spellStart"/>
      <w:r w:rsidRPr="00974568">
        <w:rPr>
          <w:rFonts w:ascii="Times New Roman" w:hAnsi="Times New Roman"/>
          <w:szCs w:val="28"/>
          <w:lang w:val="en-US"/>
        </w:rPr>
        <w:t>listei</w:t>
      </w:r>
      <w:proofErr w:type="spellEnd"/>
      <w:r w:rsidRPr="00974568">
        <w:rPr>
          <w:rFonts w:ascii="Times New Roman" w:hAnsi="Times New Roman"/>
          <w:szCs w:val="28"/>
          <w:lang w:val="en-US"/>
        </w:rPr>
        <w:t xml:space="preserve"> de </w:t>
      </w:r>
      <w:proofErr w:type="spellStart"/>
      <w:r w:rsidRPr="00974568">
        <w:rPr>
          <w:rFonts w:ascii="Times New Roman" w:hAnsi="Times New Roman"/>
          <w:szCs w:val="28"/>
          <w:lang w:val="en-US"/>
        </w:rPr>
        <w:t>prezen</w:t>
      </w:r>
      <w:proofErr w:type="spellEnd"/>
      <w:r>
        <w:rPr>
          <w:rFonts w:ascii="Times New Roman" w:hAnsi="Times New Roman"/>
          <w:szCs w:val="28"/>
        </w:rPr>
        <w:t>ț</w:t>
      </w:r>
      <w:r w:rsidRPr="00974568">
        <w:rPr>
          <w:rFonts w:ascii="Times New Roman" w:hAnsi="Times New Roman"/>
          <w:szCs w:val="28"/>
          <w:lang w:val="en-US"/>
        </w:rPr>
        <w:t>ă.</w:t>
      </w:r>
    </w:p>
    <w:p w14:paraId="332D92C7" w14:textId="77777777" w:rsidR="00A70435" w:rsidRDefault="00A70435" w:rsidP="00537F6A">
      <w:pPr>
        <w:tabs>
          <w:tab w:val="left" w:pos="0"/>
          <w:tab w:val="left" w:pos="851"/>
          <w:tab w:val="left" w:pos="9720"/>
          <w:tab w:val="left" w:pos="14310"/>
        </w:tabs>
        <w:spacing w:line="276" w:lineRule="auto"/>
        <w:ind w:right="-341" w:firstLine="720"/>
        <w:jc w:val="both"/>
        <w:rPr>
          <w:rFonts w:ascii="Times New Roman" w:hAnsi="Times New Roman"/>
          <w:szCs w:val="28"/>
        </w:rPr>
      </w:pPr>
    </w:p>
    <w:p w14:paraId="5BC8B3C8" w14:textId="6ED4B338" w:rsidR="00974568" w:rsidRDefault="00974568" w:rsidP="00537F6A">
      <w:pPr>
        <w:tabs>
          <w:tab w:val="left" w:pos="0"/>
          <w:tab w:val="left" w:pos="851"/>
          <w:tab w:val="left" w:pos="9720"/>
          <w:tab w:val="left" w:pos="14310"/>
        </w:tabs>
        <w:spacing w:line="276" w:lineRule="auto"/>
        <w:ind w:right="-341" w:firstLine="720"/>
        <w:jc w:val="both"/>
        <w:rPr>
          <w:rFonts w:ascii="Times New Roman" w:hAnsi="Times New Roman"/>
          <w:szCs w:val="28"/>
        </w:rPr>
      </w:pPr>
      <w:r w:rsidRPr="00974568">
        <w:rPr>
          <w:rFonts w:ascii="Times New Roman" w:hAnsi="Times New Roman"/>
          <w:szCs w:val="28"/>
        </w:rPr>
        <w:tab/>
        <w:t xml:space="preserve">Membrii Comisiei pentru sănătate și familie au dezbătut proiectul de lege în ședința din data de </w:t>
      </w:r>
      <w:r w:rsidR="00A70435" w:rsidRPr="00130F40">
        <w:rPr>
          <w:rFonts w:ascii="Times New Roman" w:hAnsi="Times New Roman"/>
          <w:b/>
          <w:szCs w:val="28"/>
        </w:rPr>
        <w:t>4 octombrie</w:t>
      </w:r>
      <w:r w:rsidRPr="00130F40">
        <w:rPr>
          <w:rFonts w:ascii="Times New Roman" w:hAnsi="Times New Roman"/>
          <w:b/>
          <w:szCs w:val="28"/>
        </w:rPr>
        <w:t xml:space="preserve"> 2022</w:t>
      </w:r>
      <w:r w:rsidRPr="00974568">
        <w:rPr>
          <w:rFonts w:ascii="Times New Roman" w:hAnsi="Times New Roman"/>
          <w:szCs w:val="28"/>
        </w:rPr>
        <w:t xml:space="preserve">. La ședință au fost prezenți deputații conform listei de prezență. </w:t>
      </w:r>
    </w:p>
    <w:p w14:paraId="5618EED4" w14:textId="77777777" w:rsidR="00490640" w:rsidRDefault="00490640" w:rsidP="00537F6A">
      <w:pPr>
        <w:spacing w:line="276" w:lineRule="auto"/>
        <w:ind w:firstLine="720"/>
        <w:jc w:val="both"/>
        <w:rPr>
          <w:rFonts w:ascii="Times New Roman" w:hAnsi="Times New Roman"/>
          <w:b/>
          <w:szCs w:val="28"/>
        </w:rPr>
      </w:pPr>
    </w:p>
    <w:p w14:paraId="7EDAD653" w14:textId="77777777" w:rsidR="00602425" w:rsidRPr="00A70435" w:rsidRDefault="00602425" w:rsidP="00537F6A">
      <w:pPr>
        <w:pStyle w:val="BodyText2"/>
        <w:spacing w:after="0" w:line="276" w:lineRule="auto"/>
        <w:ind w:firstLine="720"/>
        <w:jc w:val="both"/>
        <w:rPr>
          <w:rFonts w:ascii="Times New Roman" w:hAnsi="Times New Roman"/>
          <w:szCs w:val="28"/>
        </w:rPr>
      </w:pPr>
      <w:r w:rsidRPr="00A70435">
        <w:rPr>
          <w:rFonts w:ascii="Times New Roman" w:hAnsi="Times New Roman"/>
          <w:szCs w:val="28"/>
        </w:rPr>
        <w:t xml:space="preserve">Camera Deputaţilor este </w:t>
      </w:r>
      <w:r w:rsidRPr="00A70435">
        <w:rPr>
          <w:rFonts w:ascii="Times New Roman" w:hAnsi="Times New Roman"/>
          <w:b/>
          <w:szCs w:val="28"/>
        </w:rPr>
        <w:t>Cameră decizională</w:t>
      </w:r>
      <w:r w:rsidRPr="00A70435">
        <w:rPr>
          <w:rFonts w:ascii="Times New Roman" w:hAnsi="Times New Roman"/>
          <w:szCs w:val="28"/>
        </w:rPr>
        <w:t>, potrivit prevederilor art.75 din Constituţia României şi ale art.92 din Regulamentul Camerei Deputaţilor, republicat, cu modificările şi completările ulterioare.</w:t>
      </w:r>
    </w:p>
    <w:p w14:paraId="0C413C66" w14:textId="77777777" w:rsidR="00602425" w:rsidRPr="00A70435" w:rsidRDefault="00602425" w:rsidP="00537F6A">
      <w:pPr>
        <w:spacing w:line="276" w:lineRule="auto"/>
        <w:ind w:firstLine="720"/>
        <w:jc w:val="both"/>
        <w:rPr>
          <w:rFonts w:ascii="Times New Roman" w:hAnsi="Times New Roman"/>
          <w:szCs w:val="28"/>
        </w:rPr>
      </w:pPr>
      <w:r w:rsidRPr="00A70435">
        <w:rPr>
          <w:rFonts w:ascii="Times New Roman" w:hAnsi="Times New Roman"/>
          <w:szCs w:val="28"/>
        </w:rPr>
        <w:t xml:space="preserve">Proiectul de lege face parte din categoria legilor </w:t>
      </w:r>
      <w:r w:rsidRPr="00A70435">
        <w:rPr>
          <w:rFonts w:ascii="Times New Roman" w:hAnsi="Times New Roman"/>
          <w:b/>
          <w:szCs w:val="28"/>
        </w:rPr>
        <w:t>ordinare</w:t>
      </w:r>
      <w:r w:rsidRPr="00A70435">
        <w:rPr>
          <w:rFonts w:ascii="Times New Roman" w:hAnsi="Times New Roman"/>
          <w:szCs w:val="28"/>
        </w:rPr>
        <w:t xml:space="preserve">, conform prevederilor art.73 alin.(1) din Constituţia României, republicată. </w:t>
      </w:r>
    </w:p>
    <w:p w14:paraId="3DB6C010" w14:textId="13381310" w:rsidR="00602425" w:rsidRPr="00A70435" w:rsidRDefault="00602425" w:rsidP="00537F6A">
      <w:pPr>
        <w:spacing w:line="276" w:lineRule="auto"/>
        <w:jc w:val="both"/>
        <w:rPr>
          <w:rFonts w:ascii="Times New Roman" w:hAnsi="Times New Roman"/>
          <w:szCs w:val="28"/>
        </w:rPr>
      </w:pPr>
    </w:p>
    <w:p w14:paraId="26F309B2" w14:textId="5DD0FB60" w:rsidR="00602425" w:rsidRPr="00A70435" w:rsidRDefault="00602425" w:rsidP="00537F6A">
      <w:pPr>
        <w:spacing w:line="276" w:lineRule="auto"/>
        <w:ind w:firstLine="720"/>
        <w:jc w:val="both"/>
        <w:rPr>
          <w:rFonts w:ascii="Times New Roman" w:hAnsi="Times New Roman"/>
          <w:b/>
          <w:szCs w:val="28"/>
        </w:rPr>
      </w:pPr>
      <w:r w:rsidRPr="00A70435">
        <w:rPr>
          <w:rFonts w:ascii="Times New Roman" w:hAnsi="Times New Roman"/>
          <w:szCs w:val="28"/>
        </w:rPr>
        <w:t xml:space="preserve">În urma finalizării dezbaterilor, cele două Comisii </w:t>
      </w:r>
      <w:r w:rsidR="0055357C" w:rsidRPr="00A70435">
        <w:rPr>
          <w:rFonts w:ascii="Times New Roman" w:eastAsia="Cambria" w:hAnsi="Times New Roman"/>
          <w:color w:val="000000"/>
          <w:szCs w:val="28"/>
        </w:rPr>
        <w:t xml:space="preserve">au hotărât, cu </w:t>
      </w:r>
      <w:r w:rsidR="0055357C" w:rsidRPr="00A70435">
        <w:rPr>
          <w:rFonts w:ascii="Times New Roman" w:eastAsia="Cambria" w:hAnsi="Times New Roman"/>
          <w:b/>
          <w:szCs w:val="28"/>
        </w:rPr>
        <w:t>majoritate de voturi,</w:t>
      </w:r>
      <w:r w:rsidR="0055357C" w:rsidRPr="00A70435">
        <w:rPr>
          <w:rFonts w:ascii="Times New Roman" w:eastAsia="Cambria" w:hAnsi="Times New Roman"/>
          <w:szCs w:val="28"/>
        </w:rPr>
        <w:t xml:space="preserve"> </w:t>
      </w:r>
      <w:r w:rsidR="0055357C" w:rsidRPr="00A70435">
        <w:rPr>
          <w:rFonts w:ascii="Times New Roman" w:eastAsia="Cambria" w:hAnsi="Times New Roman"/>
          <w:color w:val="000000"/>
          <w:szCs w:val="28"/>
        </w:rPr>
        <w:t>să propună Plenului Camerei Deputaţilor</w:t>
      </w:r>
      <w:r w:rsidR="0055357C" w:rsidRPr="00A70435">
        <w:rPr>
          <w:rFonts w:ascii="Times New Roman" w:eastAsia="Cambria" w:hAnsi="Times New Roman"/>
          <w:b/>
          <w:color w:val="000000"/>
          <w:szCs w:val="28"/>
        </w:rPr>
        <w:t xml:space="preserve"> adoptarea </w:t>
      </w:r>
      <w:r w:rsidR="0055357C" w:rsidRPr="00A70435">
        <w:rPr>
          <w:rFonts w:ascii="Times New Roman" w:hAnsi="Times New Roman"/>
          <w:bCs/>
          <w:szCs w:val="28"/>
        </w:rPr>
        <w:t xml:space="preserve"> </w:t>
      </w:r>
      <w:r w:rsidRPr="00A70435">
        <w:rPr>
          <w:rFonts w:ascii="Times New Roman" w:hAnsi="Times New Roman"/>
          <w:i/>
          <w:iCs/>
          <w:szCs w:val="28"/>
        </w:rPr>
        <w:t xml:space="preserve">proiectului de </w:t>
      </w:r>
      <w:r w:rsidR="00871547" w:rsidRPr="00A70435">
        <w:rPr>
          <w:rFonts w:ascii="Times New Roman" w:hAnsi="Times New Roman"/>
          <w:i/>
          <w:iCs/>
          <w:szCs w:val="28"/>
        </w:rPr>
        <w:t>L</w:t>
      </w:r>
      <w:r w:rsidRPr="00A70435">
        <w:rPr>
          <w:rFonts w:ascii="Times New Roman" w:hAnsi="Times New Roman"/>
          <w:i/>
          <w:iCs/>
          <w:szCs w:val="28"/>
        </w:rPr>
        <w:t>ege</w:t>
      </w:r>
      <w:r w:rsidR="00A70435" w:rsidRPr="00A70435">
        <w:rPr>
          <w:rFonts w:ascii="Times New Roman" w:hAnsi="Times New Roman"/>
          <w:i/>
          <w:color w:val="2A2A2A"/>
          <w:szCs w:val="28"/>
          <w:shd w:val="clear" w:color="auto" w:fill="FFFFFF"/>
        </w:rPr>
        <w:t xml:space="preserve"> pentru modificarea Legii nr.95/2006 privind reforma în domeniul sănătăţii</w:t>
      </w:r>
      <w:r w:rsidRPr="00A70435">
        <w:rPr>
          <w:rFonts w:ascii="Times New Roman" w:hAnsi="Times New Roman"/>
          <w:b/>
          <w:szCs w:val="28"/>
        </w:rPr>
        <w:t xml:space="preserve"> cu amendamente</w:t>
      </w:r>
      <w:r w:rsidR="00F517DB" w:rsidRPr="00A70435">
        <w:rPr>
          <w:rFonts w:ascii="Times New Roman" w:hAnsi="Times New Roman"/>
          <w:b/>
          <w:szCs w:val="28"/>
        </w:rPr>
        <w:t xml:space="preserve"> admise </w:t>
      </w:r>
      <w:r w:rsidRPr="00A70435">
        <w:rPr>
          <w:rFonts w:ascii="Times New Roman" w:hAnsi="Times New Roman"/>
          <w:b/>
          <w:szCs w:val="28"/>
        </w:rPr>
        <w:t xml:space="preserve">, </w:t>
      </w:r>
      <w:r w:rsidRPr="00A70435">
        <w:rPr>
          <w:rFonts w:ascii="Times New Roman" w:hAnsi="Times New Roman"/>
          <w:szCs w:val="28"/>
        </w:rPr>
        <w:t>redate în anex</w:t>
      </w:r>
      <w:r w:rsidR="00A70435">
        <w:rPr>
          <w:rFonts w:ascii="Times New Roman" w:hAnsi="Times New Roman"/>
          <w:szCs w:val="28"/>
        </w:rPr>
        <w:t>a</w:t>
      </w:r>
      <w:r w:rsidRPr="00A70435">
        <w:rPr>
          <w:rFonts w:ascii="Times New Roman" w:hAnsi="Times New Roman"/>
          <w:szCs w:val="28"/>
        </w:rPr>
        <w:t xml:space="preserve"> care fac</w:t>
      </w:r>
      <w:r w:rsidR="00A70435">
        <w:rPr>
          <w:rFonts w:ascii="Times New Roman" w:hAnsi="Times New Roman"/>
          <w:szCs w:val="28"/>
        </w:rPr>
        <w:t>e</w:t>
      </w:r>
      <w:r w:rsidRPr="00A70435">
        <w:rPr>
          <w:rFonts w:ascii="Times New Roman" w:hAnsi="Times New Roman"/>
          <w:szCs w:val="28"/>
        </w:rPr>
        <w:t xml:space="preserve"> parte integrantă din prezentul raport comun.</w:t>
      </w:r>
    </w:p>
    <w:p w14:paraId="26E41616" w14:textId="77777777" w:rsidR="00A70435" w:rsidRPr="00A70435" w:rsidRDefault="00A70435" w:rsidP="00174115">
      <w:pPr>
        <w:spacing w:line="276" w:lineRule="auto"/>
        <w:ind w:firstLine="720"/>
        <w:jc w:val="both"/>
        <w:rPr>
          <w:rFonts w:ascii="Times New Roman" w:hAnsi="Times New Roman"/>
          <w:szCs w:val="28"/>
          <w:lang w:val="pt-PT"/>
        </w:rPr>
      </w:pPr>
    </w:p>
    <w:p w14:paraId="3BE54441" w14:textId="7A565ABB" w:rsidR="00602425" w:rsidRDefault="00602425" w:rsidP="00174115">
      <w:pPr>
        <w:spacing w:line="276" w:lineRule="auto"/>
        <w:ind w:firstLine="720"/>
        <w:jc w:val="both"/>
        <w:rPr>
          <w:rFonts w:ascii="Times New Roman" w:hAnsi="Times New Roman"/>
          <w:szCs w:val="28"/>
          <w:lang w:val="pt-PT"/>
        </w:rPr>
      </w:pPr>
      <w:r w:rsidRPr="00A70435">
        <w:rPr>
          <w:rFonts w:ascii="Times New Roman" w:hAnsi="Times New Roman"/>
          <w:szCs w:val="28"/>
          <w:lang w:val="pt-PT"/>
        </w:rPr>
        <w:t>PREŞEDINTE,</w:t>
      </w:r>
      <w:r w:rsidRPr="00A70435">
        <w:rPr>
          <w:rFonts w:ascii="Times New Roman" w:hAnsi="Times New Roman"/>
          <w:szCs w:val="28"/>
          <w:lang w:val="pt-PT"/>
        </w:rPr>
        <w:tab/>
      </w:r>
      <w:r w:rsidRPr="00A70435">
        <w:rPr>
          <w:rFonts w:ascii="Times New Roman" w:hAnsi="Times New Roman"/>
          <w:szCs w:val="28"/>
          <w:lang w:val="pt-PT"/>
        </w:rPr>
        <w:tab/>
      </w:r>
      <w:r w:rsidRPr="00A70435">
        <w:rPr>
          <w:rFonts w:ascii="Times New Roman" w:hAnsi="Times New Roman"/>
          <w:szCs w:val="28"/>
          <w:lang w:val="pt-PT"/>
        </w:rPr>
        <w:tab/>
        <w:t xml:space="preserve">       </w:t>
      </w:r>
      <w:r w:rsidR="00174115" w:rsidRPr="00A70435">
        <w:rPr>
          <w:rFonts w:ascii="Times New Roman" w:hAnsi="Times New Roman"/>
          <w:szCs w:val="28"/>
          <w:lang w:val="pt-PT"/>
        </w:rPr>
        <w:tab/>
      </w:r>
      <w:r w:rsidR="00174115" w:rsidRPr="00A70435">
        <w:rPr>
          <w:rFonts w:ascii="Times New Roman" w:hAnsi="Times New Roman"/>
          <w:szCs w:val="28"/>
          <w:lang w:val="pt-PT"/>
        </w:rPr>
        <w:tab/>
      </w:r>
      <w:r w:rsidRPr="00A70435">
        <w:rPr>
          <w:rFonts w:ascii="Times New Roman" w:hAnsi="Times New Roman"/>
          <w:szCs w:val="28"/>
          <w:lang w:val="pt-PT"/>
        </w:rPr>
        <w:t>PREŞEDINTE,</w:t>
      </w:r>
    </w:p>
    <w:p w14:paraId="5DE3A062" w14:textId="77777777" w:rsidR="00A70435" w:rsidRPr="00A70435" w:rsidRDefault="00A70435" w:rsidP="00174115">
      <w:pPr>
        <w:spacing w:line="276" w:lineRule="auto"/>
        <w:ind w:firstLine="720"/>
        <w:jc w:val="both"/>
        <w:rPr>
          <w:rFonts w:ascii="Times New Roman" w:hAnsi="Times New Roman"/>
          <w:szCs w:val="28"/>
          <w:lang w:val="pt-PT"/>
        </w:rPr>
      </w:pPr>
    </w:p>
    <w:p w14:paraId="4F449D3B" w14:textId="2839BB01" w:rsidR="00602425" w:rsidRPr="00A70435" w:rsidRDefault="00A70435" w:rsidP="00A70435">
      <w:pPr>
        <w:spacing w:line="276" w:lineRule="auto"/>
        <w:jc w:val="both"/>
        <w:rPr>
          <w:rFonts w:ascii="Times New Roman" w:hAnsi="Times New Roman"/>
          <w:b/>
          <w:szCs w:val="28"/>
          <w:lang w:val="pt-PT"/>
        </w:rPr>
      </w:pPr>
      <w:r w:rsidRPr="00A70435">
        <w:rPr>
          <w:rFonts w:ascii="Times New Roman" w:hAnsi="Times New Roman"/>
          <w:b/>
          <w:szCs w:val="28"/>
        </w:rPr>
        <w:t>Laura Cătălina VICOL CIORBĂ</w:t>
      </w:r>
      <w:r w:rsidR="00174115" w:rsidRPr="00A70435">
        <w:rPr>
          <w:rFonts w:ascii="Times New Roman" w:hAnsi="Times New Roman"/>
          <w:b/>
          <w:szCs w:val="28"/>
        </w:rPr>
        <w:tab/>
      </w:r>
      <w:r w:rsidR="00602425" w:rsidRPr="00A70435">
        <w:rPr>
          <w:rFonts w:ascii="Times New Roman" w:hAnsi="Times New Roman"/>
          <w:b/>
          <w:szCs w:val="28"/>
        </w:rPr>
        <w:t xml:space="preserve">    </w:t>
      </w:r>
      <w:r w:rsidR="00174115" w:rsidRPr="00A70435">
        <w:rPr>
          <w:rFonts w:ascii="Times New Roman" w:hAnsi="Times New Roman"/>
          <w:b/>
          <w:szCs w:val="28"/>
        </w:rPr>
        <w:tab/>
      </w:r>
      <w:r>
        <w:rPr>
          <w:rFonts w:ascii="Times New Roman" w:hAnsi="Times New Roman"/>
          <w:b/>
          <w:szCs w:val="28"/>
        </w:rPr>
        <w:t xml:space="preserve">       </w:t>
      </w:r>
      <w:r w:rsidR="00602425" w:rsidRPr="00A70435">
        <w:rPr>
          <w:rFonts w:ascii="Times New Roman" w:hAnsi="Times New Roman"/>
          <w:b/>
          <w:szCs w:val="28"/>
        </w:rPr>
        <w:t>D</w:t>
      </w:r>
      <w:r w:rsidR="00602425" w:rsidRPr="00A70435">
        <w:rPr>
          <w:rFonts w:ascii="Times New Roman" w:hAnsi="Times New Roman"/>
          <w:b/>
          <w:szCs w:val="28"/>
          <w:lang w:val="pt-PT"/>
        </w:rPr>
        <w:t>r.Nelu TĂTARU</w:t>
      </w:r>
    </w:p>
    <w:p w14:paraId="1650C2D1" w14:textId="77777777" w:rsidR="00602425" w:rsidRPr="00A70435" w:rsidRDefault="00602425" w:rsidP="00602425">
      <w:pPr>
        <w:spacing w:line="276" w:lineRule="auto"/>
        <w:ind w:firstLine="720"/>
        <w:jc w:val="both"/>
        <w:rPr>
          <w:rFonts w:ascii="Times New Roman" w:hAnsi="Times New Roman"/>
          <w:b/>
          <w:szCs w:val="28"/>
          <w:lang w:val="pt-PT"/>
        </w:rPr>
      </w:pPr>
    </w:p>
    <w:p w14:paraId="28A85BB9" w14:textId="77777777" w:rsidR="00174115" w:rsidRPr="00A70435" w:rsidRDefault="00174115" w:rsidP="00174115">
      <w:pPr>
        <w:spacing w:line="276" w:lineRule="auto"/>
        <w:jc w:val="both"/>
        <w:rPr>
          <w:rFonts w:ascii="Times New Roman" w:hAnsi="Times New Roman"/>
          <w:b/>
          <w:szCs w:val="28"/>
          <w:lang w:val="pt-PT"/>
        </w:rPr>
      </w:pPr>
    </w:p>
    <w:p w14:paraId="1EF54616" w14:textId="77047648" w:rsidR="00602425" w:rsidRPr="00A70435" w:rsidRDefault="00602425" w:rsidP="00174115">
      <w:pPr>
        <w:spacing w:line="276" w:lineRule="auto"/>
        <w:ind w:firstLine="720"/>
        <w:jc w:val="both"/>
        <w:rPr>
          <w:rFonts w:ascii="Times New Roman" w:hAnsi="Times New Roman"/>
          <w:bCs/>
          <w:szCs w:val="28"/>
          <w:lang w:val="pt-PT"/>
        </w:rPr>
      </w:pPr>
      <w:r w:rsidRPr="00A70435">
        <w:rPr>
          <w:rFonts w:ascii="Times New Roman" w:hAnsi="Times New Roman"/>
          <w:bCs/>
          <w:szCs w:val="28"/>
          <w:lang w:val="pt-PT"/>
        </w:rPr>
        <w:t>SECRETAR,</w:t>
      </w:r>
      <w:r w:rsidRPr="00A70435">
        <w:rPr>
          <w:rFonts w:ascii="Times New Roman" w:hAnsi="Times New Roman"/>
          <w:bCs/>
          <w:szCs w:val="28"/>
          <w:lang w:val="pt-PT"/>
        </w:rPr>
        <w:tab/>
      </w:r>
      <w:r w:rsidRPr="00A70435">
        <w:rPr>
          <w:rFonts w:ascii="Times New Roman" w:hAnsi="Times New Roman"/>
          <w:bCs/>
          <w:szCs w:val="28"/>
          <w:lang w:val="pt-PT"/>
        </w:rPr>
        <w:tab/>
      </w:r>
      <w:r w:rsidRPr="00A70435">
        <w:rPr>
          <w:rFonts w:ascii="Times New Roman" w:hAnsi="Times New Roman"/>
          <w:bCs/>
          <w:szCs w:val="28"/>
          <w:lang w:val="pt-PT"/>
        </w:rPr>
        <w:tab/>
        <w:t xml:space="preserve">              </w:t>
      </w:r>
      <w:r w:rsidR="00174115" w:rsidRPr="00A70435">
        <w:rPr>
          <w:rFonts w:ascii="Times New Roman" w:hAnsi="Times New Roman"/>
          <w:bCs/>
          <w:szCs w:val="28"/>
          <w:lang w:val="pt-PT"/>
        </w:rPr>
        <w:tab/>
      </w:r>
      <w:r w:rsidR="00174115" w:rsidRPr="00A70435">
        <w:rPr>
          <w:rFonts w:ascii="Times New Roman" w:hAnsi="Times New Roman"/>
          <w:bCs/>
          <w:szCs w:val="28"/>
          <w:lang w:val="pt-PT"/>
        </w:rPr>
        <w:tab/>
      </w:r>
      <w:r w:rsidRPr="00A70435">
        <w:rPr>
          <w:rFonts w:ascii="Times New Roman" w:hAnsi="Times New Roman"/>
          <w:bCs/>
          <w:szCs w:val="28"/>
          <w:lang w:val="pt-PT"/>
        </w:rPr>
        <w:t>SECRETAR,</w:t>
      </w:r>
    </w:p>
    <w:p w14:paraId="013A95B5" w14:textId="77777777" w:rsidR="00775D86" w:rsidRPr="00A70435" w:rsidRDefault="00775D86" w:rsidP="00174115">
      <w:pPr>
        <w:spacing w:line="276" w:lineRule="auto"/>
        <w:ind w:firstLine="720"/>
        <w:jc w:val="both"/>
        <w:rPr>
          <w:rFonts w:ascii="Times New Roman" w:hAnsi="Times New Roman"/>
          <w:bCs/>
          <w:szCs w:val="28"/>
          <w:lang w:val="pt-PT"/>
        </w:rPr>
      </w:pPr>
    </w:p>
    <w:p w14:paraId="6E019B24" w14:textId="10561E82" w:rsidR="00602425" w:rsidRPr="00A70435" w:rsidRDefault="008C6D6E" w:rsidP="008C6D6E">
      <w:pPr>
        <w:jc w:val="both"/>
        <w:rPr>
          <w:rFonts w:ascii="Times New Roman" w:hAnsi="Times New Roman"/>
          <w:b/>
          <w:szCs w:val="28"/>
          <w:lang w:val="pt-PT"/>
        </w:rPr>
      </w:pPr>
      <w:r>
        <w:rPr>
          <w:rFonts w:ascii="Times New Roman" w:hAnsi="Times New Roman"/>
          <w:b/>
          <w:szCs w:val="28"/>
        </w:rPr>
        <w:t xml:space="preserve"> </w:t>
      </w:r>
      <w:r w:rsidR="00A70435">
        <w:rPr>
          <w:rFonts w:ascii="Times New Roman" w:hAnsi="Times New Roman"/>
          <w:b/>
          <w:szCs w:val="28"/>
        </w:rPr>
        <w:t>LADANYI Laszlo Zsolt</w:t>
      </w:r>
      <w:r w:rsidR="00602425" w:rsidRPr="00A70435">
        <w:rPr>
          <w:rFonts w:ascii="Times New Roman" w:hAnsi="Times New Roman"/>
          <w:b/>
          <w:szCs w:val="28"/>
        </w:rPr>
        <w:t xml:space="preserve">  </w:t>
      </w:r>
      <w:r w:rsidR="00174115" w:rsidRPr="00A70435">
        <w:rPr>
          <w:rFonts w:ascii="Times New Roman" w:hAnsi="Times New Roman"/>
          <w:b/>
          <w:szCs w:val="28"/>
        </w:rPr>
        <w:tab/>
      </w:r>
      <w:r w:rsidR="00174115" w:rsidRPr="00A70435">
        <w:rPr>
          <w:rFonts w:ascii="Times New Roman" w:hAnsi="Times New Roman"/>
          <w:b/>
          <w:szCs w:val="28"/>
        </w:rPr>
        <w:tab/>
      </w:r>
      <w:r w:rsidR="00A70435">
        <w:rPr>
          <w:rFonts w:ascii="Times New Roman" w:hAnsi="Times New Roman"/>
          <w:b/>
          <w:szCs w:val="28"/>
        </w:rPr>
        <w:t xml:space="preserve">             </w:t>
      </w:r>
      <w:r>
        <w:rPr>
          <w:rFonts w:ascii="Times New Roman" w:hAnsi="Times New Roman"/>
          <w:b/>
          <w:szCs w:val="28"/>
        </w:rPr>
        <w:t xml:space="preserve">        </w:t>
      </w:r>
      <w:r w:rsidR="00A70435">
        <w:rPr>
          <w:rFonts w:ascii="Times New Roman" w:hAnsi="Times New Roman"/>
          <w:b/>
          <w:szCs w:val="28"/>
        </w:rPr>
        <w:t xml:space="preserve"> </w:t>
      </w:r>
      <w:r w:rsidR="00602425" w:rsidRPr="00A70435">
        <w:rPr>
          <w:rFonts w:ascii="Times New Roman" w:hAnsi="Times New Roman"/>
          <w:b/>
          <w:szCs w:val="28"/>
          <w:lang w:val="pt-PT"/>
        </w:rPr>
        <w:t>Liviu Ioan BALINT</w:t>
      </w:r>
    </w:p>
    <w:p w14:paraId="4EA9AAB0" w14:textId="7169B123" w:rsidR="00602425" w:rsidRPr="00A70435" w:rsidRDefault="008C6D6E" w:rsidP="00602425">
      <w:pPr>
        <w:spacing w:line="276" w:lineRule="auto"/>
        <w:ind w:firstLine="720"/>
        <w:jc w:val="both"/>
        <w:rPr>
          <w:rFonts w:ascii="Times New Roman" w:hAnsi="Times New Roman"/>
          <w:b/>
          <w:szCs w:val="28"/>
          <w:lang w:val="pt-PT"/>
        </w:rPr>
      </w:pPr>
      <w:r>
        <w:rPr>
          <w:rFonts w:ascii="Times New Roman" w:hAnsi="Times New Roman"/>
          <w:b/>
          <w:szCs w:val="28"/>
          <w:lang w:val="pt-PT"/>
        </w:rPr>
        <w:t xml:space="preserve">    </w:t>
      </w:r>
    </w:p>
    <w:p w14:paraId="055AE525" w14:textId="77777777" w:rsidR="00003AF6" w:rsidRDefault="00003AF6" w:rsidP="00602425">
      <w:pPr>
        <w:spacing w:line="276" w:lineRule="auto"/>
        <w:jc w:val="both"/>
        <w:rPr>
          <w:rFonts w:ascii="Verdana" w:hAnsi="Verdana"/>
          <w:sz w:val="12"/>
          <w:szCs w:val="12"/>
          <w:lang w:val="pt-PT"/>
        </w:rPr>
      </w:pPr>
    </w:p>
    <w:p w14:paraId="2251A6A5" w14:textId="0EC70D6E" w:rsidR="00602425" w:rsidRPr="00003AF6" w:rsidRDefault="00602425" w:rsidP="00602425">
      <w:pPr>
        <w:spacing w:line="276" w:lineRule="auto"/>
        <w:jc w:val="both"/>
        <w:rPr>
          <w:rFonts w:ascii="Verdana" w:hAnsi="Verdana"/>
          <w:sz w:val="12"/>
          <w:szCs w:val="12"/>
          <w:lang w:val="pt-PT"/>
        </w:rPr>
      </w:pPr>
      <w:r w:rsidRPr="00003AF6">
        <w:rPr>
          <w:rFonts w:ascii="Verdana" w:hAnsi="Verdana"/>
          <w:sz w:val="12"/>
          <w:szCs w:val="12"/>
          <w:lang w:val="pt-PT"/>
        </w:rPr>
        <w:t>Întocmit,</w:t>
      </w:r>
    </w:p>
    <w:p w14:paraId="4909D10A" w14:textId="6638093B" w:rsidR="00602425" w:rsidRPr="00003AF6" w:rsidRDefault="00602425" w:rsidP="00602425">
      <w:pPr>
        <w:spacing w:line="276" w:lineRule="auto"/>
        <w:jc w:val="both"/>
        <w:rPr>
          <w:rFonts w:ascii="Verdana" w:hAnsi="Verdana"/>
          <w:b/>
          <w:sz w:val="12"/>
          <w:szCs w:val="12"/>
        </w:rPr>
      </w:pPr>
      <w:bookmarkStart w:id="0" w:name="OLE_LINK1"/>
      <w:bookmarkStart w:id="1" w:name="OLE_LINK2"/>
      <w:r w:rsidRPr="00003AF6">
        <w:rPr>
          <w:rFonts w:ascii="Verdana" w:hAnsi="Verdana"/>
          <w:sz w:val="12"/>
          <w:szCs w:val="12"/>
          <w:lang w:val="pt-PT"/>
        </w:rPr>
        <w:t xml:space="preserve">Consilier parlamentar </w:t>
      </w:r>
      <w:r w:rsidR="008C6D6E" w:rsidRPr="00003AF6">
        <w:rPr>
          <w:rFonts w:ascii="Verdana" w:hAnsi="Verdana"/>
          <w:sz w:val="12"/>
          <w:szCs w:val="12"/>
          <w:lang w:val="pt-PT"/>
        </w:rPr>
        <w:t>Florica Manole</w:t>
      </w:r>
      <w:r w:rsidRPr="00003AF6">
        <w:rPr>
          <w:rFonts w:ascii="Verdana" w:hAnsi="Verdana"/>
          <w:sz w:val="12"/>
          <w:szCs w:val="12"/>
          <w:lang w:val="pt-PT"/>
        </w:rPr>
        <w:tab/>
        <w:t xml:space="preserve">                          </w:t>
      </w:r>
      <w:r w:rsidR="00003AF6">
        <w:rPr>
          <w:rFonts w:ascii="Verdana" w:hAnsi="Verdana"/>
          <w:sz w:val="12"/>
          <w:szCs w:val="12"/>
          <w:lang w:val="pt-PT"/>
        </w:rPr>
        <w:t xml:space="preserve">                                       </w:t>
      </w:r>
      <w:r w:rsidRPr="00003AF6">
        <w:rPr>
          <w:rFonts w:ascii="Verdana" w:hAnsi="Verdana"/>
          <w:sz w:val="12"/>
          <w:szCs w:val="12"/>
          <w:lang w:val="pt-PT"/>
        </w:rPr>
        <w:t xml:space="preserve">           Şef birou Cristina Bologan</w:t>
      </w:r>
      <w:bookmarkEnd w:id="0"/>
      <w:bookmarkEnd w:id="1"/>
      <w:r w:rsidRPr="00003AF6">
        <w:rPr>
          <w:rFonts w:ascii="Verdana" w:hAnsi="Verdana"/>
          <w:sz w:val="12"/>
          <w:szCs w:val="12"/>
          <w:lang w:val="pt-PT"/>
        </w:rPr>
        <w:tab/>
      </w:r>
    </w:p>
    <w:p w14:paraId="3D675CF4" w14:textId="77777777" w:rsidR="00A235A4" w:rsidRDefault="00A235A4" w:rsidP="0049787C">
      <w:pPr>
        <w:jc w:val="both"/>
        <w:rPr>
          <w:rFonts w:ascii="Verdana" w:hAnsi="Verdana"/>
          <w:sz w:val="16"/>
          <w:szCs w:val="16"/>
        </w:rPr>
        <w:sectPr w:rsidR="00A235A4" w:rsidSect="00003AF6">
          <w:headerReference w:type="even" r:id="rId9"/>
          <w:footerReference w:type="even" r:id="rId10"/>
          <w:footerReference w:type="default" r:id="rId11"/>
          <w:footerReference w:type="first" r:id="rId12"/>
          <w:pgSz w:w="11907" w:h="16840" w:code="9"/>
          <w:pgMar w:top="1170" w:right="1134" w:bottom="810" w:left="1701" w:header="720" w:footer="488" w:gutter="0"/>
          <w:cols w:space="720"/>
          <w:titlePg/>
        </w:sectPr>
      </w:pPr>
    </w:p>
    <w:p w14:paraId="4165CD57" w14:textId="413864D2" w:rsidR="00421E6B" w:rsidRPr="008C6D6E" w:rsidRDefault="002922F5" w:rsidP="008C6D6E">
      <w:pPr>
        <w:pStyle w:val="Heading2"/>
        <w:jc w:val="right"/>
        <w:rPr>
          <w:rFonts w:ascii="Times New Roman" w:hAnsi="Times New Roman"/>
          <w:sz w:val="28"/>
          <w:szCs w:val="28"/>
        </w:rPr>
      </w:pPr>
      <w:r w:rsidRPr="008C6D6E">
        <w:rPr>
          <w:rFonts w:ascii="Times New Roman" w:hAnsi="Times New Roman"/>
          <w:sz w:val="28"/>
          <w:szCs w:val="28"/>
        </w:rPr>
        <w:lastRenderedPageBreak/>
        <w:t xml:space="preserve">ANEXA </w:t>
      </w:r>
    </w:p>
    <w:p w14:paraId="79834E21" w14:textId="77777777" w:rsidR="00A46012" w:rsidRPr="008C6D6E" w:rsidRDefault="00A46012" w:rsidP="00331405">
      <w:pPr>
        <w:pStyle w:val="Heading2"/>
        <w:rPr>
          <w:rFonts w:ascii="Times New Roman" w:hAnsi="Times New Roman"/>
          <w:sz w:val="28"/>
          <w:szCs w:val="28"/>
        </w:rPr>
      </w:pPr>
    </w:p>
    <w:p w14:paraId="3D594BCA" w14:textId="078C8069" w:rsidR="00421E6B" w:rsidRPr="008C6D6E" w:rsidRDefault="00421E6B" w:rsidP="00331405">
      <w:pPr>
        <w:pStyle w:val="Heading2"/>
        <w:rPr>
          <w:rFonts w:ascii="Times New Roman" w:hAnsi="Times New Roman"/>
          <w:sz w:val="28"/>
          <w:szCs w:val="28"/>
        </w:rPr>
      </w:pPr>
      <w:r w:rsidRPr="008C6D6E">
        <w:rPr>
          <w:rFonts w:ascii="Times New Roman" w:hAnsi="Times New Roman"/>
          <w:sz w:val="28"/>
          <w:szCs w:val="28"/>
        </w:rPr>
        <w:t>AMENDAMENTE ADMISE</w:t>
      </w:r>
    </w:p>
    <w:p w14:paraId="342700B4" w14:textId="77777777" w:rsidR="00860A08" w:rsidRPr="008C6D6E" w:rsidRDefault="00860A08" w:rsidP="00860A08">
      <w:pPr>
        <w:rPr>
          <w:rFonts w:ascii="Times New Roman" w:hAnsi="Times New Roman"/>
          <w:szCs w:val="28"/>
        </w:rPr>
      </w:pPr>
    </w:p>
    <w:p w14:paraId="25BD4B58" w14:textId="0AAF1E7E" w:rsidR="00421E6B" w:rsidRPr="008C6D6E" w:rsidRDefault="00421E6B" w:rsidP="00331405">
      <w:pPr>
        <w:pStyle w:val="Heading4"/>
        <w:spacing w:before="0" w:after="0"/>
        <w:jc w:val="center"/>
        <w:rPr>
          <w:rFonts w:ascii="Times New Roman" w:hAnsi="Times New Roman"/>
          <w:b w:val="0"/>
        </w:rPr>
      </w:pPr>
      <w:r w:rsidRPr="008C6D6E">
        <w:rPr>
          <w:rFonts w:ascii="Times New Roman" w:hAnsi="Times New Roman"/>
          <w:b w:val="0"/>
        </w:rPr>
        <w:t>În urma dezbaterilor, Comisi</w:t>
      </w:r>
      <w:r w:rsidR="00871547" w:rsidRPr="008C6D6E">
        <w:rPr>
          <w:rFonts w:ascii="Times New Roman" w:hAnsi="Times New Roman"/>
          <w:b w:val="0"/>
        </w:rPr>
        <w:t xml:space="preserve">ile </w:t>
      </w:r>
      <w:r w:rsidRPr="008C6D6E">
        <w:rPr>
          <w:rFonts w:ascii="Times New Roman" w:hAnsi="Times New Roman"/>
          <w:b w:val="0"/>
        </w:rPr>
        <w:t>a</w:t>
      </w:r>
      <w:r w:rsidR="00871547" w:rsidRPr="008C6D6E">
        <w:rPr>
          <w:rFonts w:ascii="Times New Roman" w:hAnsi="Times New Roman"/>
          <w:b w:val="0"/>
        </w:rPr>
        <w:t>u</w:t>
      </w:r>
      <w:r w:rsidRPr="008C6D6E">
        <w:rPr>
          <w:rFonts w:ascii="Times New Roman" w:hAnsi="Times New Roman"/>
          <w:b w:val="0"/>
        </w:rPr>
        <w:t xml:space="preserve"> hotărât adoptarea proiectului de lege cu următoarele amendamente:</w:t>
      </w:r>
    </w:p>
    <w:p w14:paraId="6A0022F7" w14:textId="77777777" w:rsidR="00503AE8" w:rsidRPr="008C6D6E" w:rsidRDefault="00503AE8" w:rsidP="00331405">
      <w:pPr>
        <w:jc w:val="both"/>
        <w:rPr>
          <w:rFonts w:ascii="Times New Roman" w:hAnsi="Times New Roman"/>
          <w:szCs w:val="28"/>
        </w:rPr>
      </w:pPr>
    </w:p>
    <w:tbl>
      <w:tblPr>
        <w:tblW w:w="15310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025"/>
        <w:gridCol w:w="4025"/>
        <w:gridCol w:w="4025"/>
        <w:gridCol w:w="2526"/>
      </w:tblGrid>
      <w:tr w:rsidR="00503AE8" w:rsidRPr="008C6D6E" w14:paraId="7B7B10A2" w14:textId="77777777" w:rsidTr="00174115">
        <w:trPr>
          <w:tblHeader/>
        </w:trPr>
        <w:tc>
          <w:tcPr>
            <w:tcW w:w="709" w:type="dxa"/>
            <w:vAlign w:val="center"/>
          </w:tcPr>
          <w:p w14:paraId="224A602F" w14:textId="77777777" w:rsidR="00503AE8" w:rsidRPr="008C6D6E" w:rsidRDefault="00503AE8" w:rsidP="00331405">
            <w:pPr>
              <w:jc w:val="both"/>
              <w:rPr>
                <w:rFonts w:ascii="Times New Roman" w:hAnsi="Times New Roman"/>
                <w:b/>
                <w:szCs w:val="28"/>
              </w:rPr>
            </w:pPr>
            <w:r w:rsidRPr="008C6D6E">
              <w:rPr>
                <w:rFonts w:ascii="Times New Roman" w:hAnsi="Times New Roman"/>
                <w:b/>
                <w:szCs w:val="28"/>
              </w:rPr>
              <w:t>Nr. crt.</w:t>
            </w:r>
          </w:p>
        </w:tc>
        <w:tc>
          <w:tcPr>
            <w:tcW w:w="4025" w:type="dxa"/>
            <w:vAlign w:val="center"/>
          </w:tcPr>
          <w:p w14:paraId="1A58A79E" w14:textId="77777777" w:rsidR="00503AE8" w:rsidRPr="008C6D6E" w:rsidRDefault="00503AE8" w:rsidP="00331405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8C6D6E">
              <w:rPr>
                <w:rFonts w:ascii="Times New Roman" w:hAnsi="Times New Roman"/>
                <w:b/>
                <w:szCs w:val="28"/>
              </w:rPr>
              <w:t>Text</w:t>
            </w:r>
          </w:p>
          <w:p w14:paraId="1DF22F5A" w14:textId="63555667" w:rsidR="00503AE8" w:rsidRPr="008C6D6E" w:rsidRDefault="008C6D6E" w:rsidP="00331405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8C6D6E">
              <w:rPr>
                <w:rFonts w:ascii="Times New Roman" w:hAnsi="Times New Roman"/>
                <w:b/>
                <w:szCs w:val="28"/>
              </w:rPr>
              <w:t>în vigoare</w:t>
            </w:r>
          </w:p>
        </w:tc>
        <w:tc>
          <w:tcPr>
            <w:tcW w:w="4025" w:type="dxa"/>
            <w:vAlign w:val="center"/>
          </w:tcPr>
          <w:p w14:paraId="6F0F64E3" w14:textId="77777777" w:rsidR="00503AE8" w:rsidRPr="008C6D6E" w:rsidRDefault="00503AE8" w:rsidP="00331405">
            <w:pPr>
              <w:pStyle w:val="Heading2"/>
              <w:rPr>
                <w:rFonts w:ascii="Times New Roman" w:hAnsi="Times New Roman"/>
                <w:sz w:val="28"/>
                <w:szCs w:val="28"/>
              </w:rPr>
            </w:pPr>
            <w:r w:rsidRPr="008C6D6E">
              <w:rPr>
                <w:rFonts w:ascii="Times New Roman" w:hAnsi="Times New Roman"/>
                <w:sz w:val="28"/>
                <w:szCs w:val="28"/>
              </w:rPr>
              <w:t>Text</w:t>
            </w:r>
          </w:p>
          <w:p w14:paraId="3C9E4676" w14:textId="77777777" w:rsidR="00503AE8" w:rsidRPr="008C6D6E" w:rsidRDefault="00503AE8" w:rsidP="00331405">
            <w:pPr>
              <w:pStyle w:val="Heading2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8C6D6E">
              <w:rPr>
                <w:rFonts w:ascii="Times New Roman" w:hAnsi="Times New Roman"/>
                <w:sz w:val="28"/>
                <w:szCs w:val="28"/>
              </w:rPr>
              <w:t>adoptat de Senat</w:t>
            </w:r>
          </w:p>
        </w:tc>
        <w:tc>
          <w:tcPr>
            <w:tcW w:w="4025" w:type="dxa"/>
            <w:vAlign w:val="center"/>
          </w:tcPr>
          <w:p w14:paraId="1F01E939" w14:textId="1CBC3564" w:rsidR="002922F5" w:rsidRPr="008C6D6E" w:rsidRDefault="002922F5" w:rsidP="00331405">
            <w:pPr>
              <w:pStyle w:val="Heading2"/>
              <w:rPr>
                <w:rFonts w:ascii="Times New Roman" w:hAnsi="Times New Roman"/>
                <w:sz w:val="28"/>
                <w:szCs w:val="28"/>
              </w:rPr>
            </w:pPr>
            <w:r w:rsidRPr="008C6D6E">
              <w:rPr>
                <w:rFonts w:ascii="Times New Roman" w:hAnsi="Times New Roman"/>
                <w:sz w:val="28"/>
                <w:szCs w:val="28"/>
              </w:rPr>
              <w:t>Text adoptat de Comisi</w:t>
            </w:r>
            <w:r w:rsidR="000A49BA" w:rsidRPr="008C6D6E">
              <w:rPr>
                <w:rFonts w:ascii="Times New Roman" w:hAnsi="Times New Roman"/>
                <w:sz w:val="28"/>
                <w:szCs w:val="28"/>
              </w:rPr>
              <w:t>i</w:t>
            </w:r>
          </w:p>
          <w:p w14:paraId="275CE6B5" w14:textId="77777777" w:rsidR="00503AE8" w:rsidRPr="008C6D6E" w:rsidRDefault="002922F5" w:rsidP="00331405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8C6D6E">
              <w:rPr>
                <w:rFonts w:ascii="Times New Roman" w:hAnsi="Times New Roman"/>
                <w:b/>
                <w:szCs w:val="28"/>
              </w:rPr>
              <w:t>(autor amendament)</w:t>
            </w:r>
          </w:p>
        </w:tc>
        <w:tc>
          <w:tcPr>
            <w:tcW w:w="2526" w:type="dxa"/>
            <w:vAlign w:val="center"/>
          </w:tcPr>
          <w:p w14:paraId="320B6DAB" w14:textId="77777777" w:rsidR="00503AE8" w:rsidRPr="008C6D6E" w:rsidRDefault="00503AE8" w:rsidP="00331405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8C6D6E">
              <w:rPr>
                <w:rFonts w:ascii="Times New Roman" w:hAnsi="Times New Roman"/>
                <w:b/>
                <w:szCs w:val="28"/>
              </w:rPr>
              <w:t>Motivare</w:t>
            </w:r>
          </w:p>
        </w:tc>
      </w:tr>
      <w:tr w:rsidR="00503AE8" w:rsidRPr="008C6D6E" w14:paraId="4A52B258" w14:textId="77777777" w:rsidTr="00174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47"/>
        </w:trPr>
        <w:tc>
          <w:tcPr>
            <w:tcW w:w="709" w:type="dxa"/>
          </w:tcPr>
          <w:p w14:paraId="3B3A1D0C" w14:textId="77777777" w:rsidR="00503AE8" w:rsidRPr="008C6D6E" w:rsidRDefault="00503AE8" w:rsidP="00331405">
            <w:pPr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4025" w:type="dxa"/>
          </w:tcPr>
          <w:p w14:paraId="6D223FF4" w14:textId="77777777" w:rsidR="00503AE8" w:rsidRPr="008C6D6E" w:rsidRDefault="00503AE8" w:rsidP="00331405">
            <w:pPr>
              <w:pStyle w:val="BodyText"/>
              <w:rPr>
                <w:szCs w:val="28"/>
              </w:rPr>
            </w:pPr>
          </w:p>
          <w:p w14:paraId="3F793B7D" w14:textId="4DC1BC26" w:rsidR="00860A08" w:rsidRPr="008C6D6E" w:rsidRDefault="00860A08" w:rsidP="00331405">
            <w:pPr>
              <w:pStyle w:val="BodyText"/>
              <w:rPr>
                <w:szCs w:val="28"/>
              </w:rPr>
            </w:pPr>
            <w:r w:rsidRPr="008C6D6E">
              <w:rPr>
                <w:szCs w:val="28"/>
              </w:rPr>
              <w:t>__</w:t>
            </w:r>
          </w:p>
        </w:tc>
        <w:tc>
          <w:tcPr>
            <w:tcW w:w="4025" w:type="dxa"/>
          </w:tcPr>
          <w:p w14:paraId="28EBF3FE" w14:textId="09847223" w:rsidR="00503AE8" w:rsidRPr="008C6D6E" w:rsidRDefault="00503AE8" w:rsidP="00860A08">
            <w:pPr>
              <w:rPr>
                <w:rFonts w:ascii="Times New Roman" w:hAnsi="Times New Roman"/>
                <w:szCs w:val="28"/>
              </w:rPr>
            </w:pPr>
          </w:p>
          <w:p w14:paraId="391B535A" w14:textId="21B66095" w:rsidR="00860A08" w:rsidRPr="008C6D6E" w:rsidRDefault="00860A08" w:rsidP="00860A08">
            <w:pPr>
              <w:rPr>
                <w:rFonts w:ascii="Times New Roman" w:hAnsi="Times New Roman"/>
                <w:i/>
                <w:iCs/>
                <w:szCs w:val="28"/>
              </w:rPr>
            </w:pPr>
            <w:r w:rsidRPr="008C6D6E">
              <w:rPr>
                <w:rFonts w:ascii="Times New Roman" w:hAnsi="Times New Roman"/>
                <w:i/>
                <w:iCs/>
                <w:szCs w:val="28"/>
              </w:rPr>
              <w:t>Titlul legii</w:t>
            </w:r>
          </w:p>
          <w:p w14:paraId="6CA3FEAE" w14:textId="77777777" w:rsidR="00860A08" w:rsidRPr="008C6D6E" w:rsidRDefault="00860A08" w:rsidP="00860A08">
            <w:pPr>
              <w:rPr>
                <w:rFonts w:ascii="Times New Roman" w:hAnsi="Times New Roman"/>
                <w:i/>
                <w:iCs/>
                <w:szCs w:val="28"/>
              </w:rPr>
            </w:pPr>
          </w:p>
          <w:p w14:paraId="0C2E329A" w14:textId="77777777" w:rsidR="00503AE8" w:rsidRDefault="008C6D6E" w:rsidP="008C6D6E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8C6D6E">
              <w:rPr>
                <w:rFonts w:ascii="Times New Roman" w:hAnsi="Times New Roman"/>
                <w:b/>
                <w:szCs w:val="28"/>
              </w:rPr>
              <w:t>Lege pentru modificarea Legii nr.95/2006 privind reforma în domeniul sănătății</w:t>
            </w:r>
          </w:p>
          <w:p w14:paraId="3B2B54DA" w14:textId="2286105B" w:rsidR="008C6D6E" w:rsidRPr="008C6D6E" w:rsidRDefault="008C6D6E" w:rsidP="008C6D6E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4025" w:type="dxa"/>
          </w:tcPr>
          <w:p w14:paraId="0862F7E1" w14:textId="77777777" w:rsidR="00503AE8" w:rsidRPr="008C6D6E" w:rsidRDefault="00503AE8" w:rsidP="00331405">
            <w:pPr>
              <w:jc w:val="both"/>
              <w:rPr>
                <w:rFonts w:ascii="Times New Roman" w:hAnsi="Times New Roman"/>
                <w:szCs w:val="28"/>
              </w:rPr>
            </w:pPr>
          </w:p>
          <w:p w14:paraId="57CC2D8E" w14:textId="77777777" w:rsidR="00E82A66" w:rsidRPr="008C6D6E" w:rsidRDefault="00E82A66" w:rsidP="00331405">
            <w:pPr>
              <w:jc w:val="both"/>
              <w:rPr>
                <w:rFonts w:ascii="Times New Roman" w:hAnsi="Times New Roman"/>
                <w:szCs w:val="28"/>
              </w:rPr>
            </w:pPr>
            <w:r w:rsidRPr="008C6D6E">
              <w:rPr>
                <w:rFonts w:ascii="Times New Roman" w:hAnsi="Times New Roman"/>
                <w:szCs w:val="28"/>
              </w:rPr>
              <w:t>Nemodificat</w:t>
            </w:r>
          </w:p>
        </w:tc>
        <w:tc>
          <w:tcPr>
            <w:tcW w:w="2526" w:type="dxa"/>
          </w:tcPr>
          <w:p w14:paraId="4EFC90FA" w14:textId="77777777" w:rsidR="00503AE8" w:rsidRPr="008C6D6E" w:rsidRDefault="00503AE8" w:rsidP="00331405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503AE8" w:rsidRPr="008C6D6E" w14:paraId="5D11FDA6" w14:textId="77777777" w:rsidTr="00174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6"/>
        </w:trPr>
        <w:tc>
          <w:tcPr>
            <w:tcW w:w="709" w:type="dxa"/>
          </w:tcPr>
          <w:p w14:paraId="6190A68B" w14:textId="77777777" w:rsidR="00503AE8" w:rsidRPr="008C6D6E" w:rsidRDefault="00503AE8" w:rsidP="00331405">
            <w:pPr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4025" w:type="dxa"/>
          </w:tcPr>
          <w:p w14:paraId="24DF3B0D" w14:textId="77777777" w:rsidR="00503AE8" w:rsidRPr="008C6D6E" w:rsidRDefault="00503AE8" w:rsidP="00331405">
            <w:pPr>
              <w:pStyle w:val="BodyText"/>
              <w:rPr>
                <w:szCs w:val="28"/>
              </w:rPr>
            </w:pPr>
          </w:p>
          <w:p w14:paraId="055214C4" w14:textId="6343B2AC" w:rsidR="00860A08" w:rsidRPr="008C6D6E" w:rsidRDefault="00860A08" w:rsidP="00331405">
            <w:pPr>
              <w:pStyle w:val="BodyText"/>
              <w:rPr>
                <w:szCs w:val="28"/>
              </w:rPr>
            </w:pPr>
            <w:r w:rsidRPr="008C6D6E">
              <w:rPr>
                <w:szCs w:val="28"/>
              </w:rPr>
              <w:t>__</w:t>
            </w:r>
          </w:p>
        </w:tc>
        <w:tc>
          <w:tcPr>
            <w:tcW w:w="4025" w:type="dxa"/>
          </w:tcPr>
          <w:p w14:paraId="38F356C1" w14:textId="13E1985E" w:rsidR="00503AE8" w:rsidRPr="008C6D6E" w:rsidRDefault="008C6D6E" w:rsidP="00331405">
            <w:pPr>
              <w:jc w:val="both"/>
              <w:rPr>
                <w:rFonts w:ascii="Times New Roman" w:hAnsi="Times New Roman"/>
                <w:b/>
                <w:bCs/>
                <w:szCs w:val="28"/>
              </w:rPr>
            </w:pPr>
            <w:r w:rsidRPr="008C6D6E">
              <w:rPr>
                <w:rFonts w:ascii="Times New Roman" w:hAnsi="Times New Roman"/>
                <w:b/>
                <w:szCs w:val="28"/>
                <w:lang w:eastAsia="ro-RO"/>
              </w:rPr>
              <w:t>Articol unic.-</w:t>
            </w:r>
            <w:r w:rsidRPr="008C6D6E">
              <w:rPr>
                <w:rFonts w:ascii="Times New Roman" w:hAnsi="Times New Roman"/>
                <w:szCs w:val="28"/>
                <w:lang w:eastAsia="ro-RO"/>
              </w:rPr>
              <w:t xml:space="preserve"> Legea nr.95/2006 privind reforma în domeniul sănătăţii, republicată în Monitorul Oficial al României, Partea I, nr.652 din 28 august 2015, cu modificările şi completările ulterioare, se modifică după cum urmează:</w:t>
            </w:r>
          </w:p>
          <w:p w14:paraId="6A5402C0" w14:textId="7E901C86" w:rsidR="00503AE8" w:rsidRPr="008C6D6E" w:rsidRDefault="00503AE8" w:rsidP="00331405">
            <w:pPr>
              <w:pStyle w:val="Bodytext30"/>
              <w:spacing w:before="0" w:after="0" w:line="240" w:lineRule="auto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  <w:p w14:paraId="33FA7B62" w14:textId="77777777" w:rsidR="00503AE8" w:rsidRPr="008C6D6E" w:rsidRDefault="00503AE8" w:rsidP="00331405">
            <w:pPr>
              <w:pStyle w:val="Bodytext30"/>
              <w:spacing w:before="0" w:after="0"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4025" w:type="dxa"/>
          </w:tcPr>
          <w:p w14:paraId="1D7E9F65" w14:textId="477C71E5" w:rsidR="00923FF3" w:rsidRPr="008C6D6E" w:rsidRDefault="008C6D6E" w:rsidP="00331405">
            <w:pPr>
              <w:jc w:val="both"/>
              <w:rPr>
                <w:rFonts w:ascii="Times New Roman" w:hAnsi="Times New Roman"/>
                <w:szCs w:val="28"/>
              </w:rPr>
            </w:pPr>
            <w:r w:rsidRPr="008C6D6E">
              <w:rPr>
                <w:rFonts w:ascii="Times New Roman" w:hAnsi="Times New Roman"/>
                <w:szCs w:val="28"/>
              </w:rPr>
              <w:t>Nemodificat</w:t>
            </w:r>
          </w:p>
        </w:tc>
        <w:tc>
          <w:tcPr>
            <w:tcW w:w="2526" w:type="dxa"/>
          </w:tcPr>
          <w:p w14:paraId="1DB5A89B" w14:textId="79A32F7F" w:rsidR="00860A08" w:rsidRPr="008C6D6E" w:rsidRDefault="00860A08" w:rsidP="00331405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4A3351" w:rsidRPr="00331405" w14:paraId="66ED7534" w14:textId="77777777" w:rsidTr="00174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90"/>
        </w:trPr>
        <w:tc>
          <w:tcPr>
            <w:tcW w:w="709" w:type="dxa"/>
          </w:tcPr>
          <w:p w14:paraId="163CC41D" w14:textId="77777777" w:rsidR="004A3351" w:rsidRPr="00331405" w:rsidRDefault="004A3351" w:rsidP="00331405">
            <w:pPr>
              <w:numPr>
                <w:ilvl w:val="0"/>
                <w:numId w:val="16"/>
              </w:numPr>
              <w:ind w:left="0" w:firstLine="0"/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4025" w:type="dxa"/>
          </w:tcPr>
          <w:p w14:paraId="374E72CB" w14:textId="77777777" w:rsidR="008C6D6E" w:rsidRPr="00273E9A" w:rsidRDefault="008C6D6E" w:rsidP="008C6D6E">
            <w:pPr>
              <w:jc w:val="both"/>
              <w:rPr>
                <w:rFonts w:ascii="Times New Roman" w:hAnsi="Times New Roman"/>
                <w:szCs w:val="28"/>
                <w:shd w:val="clear" w:color="auto" w:fill="FFFFFF"/>
              </w:rPr>
            </w:pPr>
            <w:r w:rsidRPr="00273E9A">
              <w:rPr>
                <w:rFonts w:ascii="Times New Roman" w:hAnsi="Times New Roman"/>
                <w:b/>
                <w:bCs/>
                <w:szCs w:val="28"/>
                <w:shd w:val="clear" w:color="auto" w:fill="FFFFFF"/>
              </w:rPr>
              <w:t>Art. 684</w:t>
            </w:r>
          </w:p>
          <w:p w14:paraId="5796985B" w14:textId="77777777" w:rsidR="008C6D6E" w:rsidRPr="00273E9A" w:rsidRDefault="008C6D6E" w:rsidP="008C6D6E">
            <w:pPr>
              <w:jc w:val="both"/>
              <w:rPr>
                <w:rFonts w:ascii="Times New Roman" w:hAnsi="Times New Roman"/>
                <w:b/>
                <w:bCs/>
                <w:szCs w:val="28"/>
                <w:shd w:val="clear" w:color="auto" w:fill="FFFFFF"/>
              </w:rPr>
            </w:pPr>
            <w:bookmarkStart w:id="2" w:name="do|ttXVI|caVI|ar684|al1"/>
            <w:bookmarkEnd w:id="2"/>
          </w:p>
          <w:p w14:paraId="0784BAAD" w14:textId="7BEEF911" w:rsidR="008C6D6E" w:rsidRPr="00273E9A" w:rsidRDefault="008C6D6E" w:rsidP="008C6D6E">
            <w:pPr>
              <w:jc w:val="both"/>
              <w:rPr>
                <w:rFonts w:ascii="Times New Roman" w:hAnsi="Times New Roman"/>
                <w:szCs w:val="28"/>
                <w:shd w:val="clear" w:color="auto" w:fill="FFFFFF"/>
              </w:rPr>
            </w:pPr>
            <w:r w:rsidRPr="00273E9A">
              <w:rPr>
                <w:rFonts w:ascii="Times New Roman" w:hAnsi="Times New Roman"/>
                <w:b/>
                <w:bCs/>
                <w:szCs w:val="28"/>
                <w:shd w:val="clear" w:color="auto" w:fill="FFFFFF"/>
              </w:rPr>
              <w:t>(1)</w:t>
            </w:r>
            <w:r w:rsidRPr="00273E9A">
              <w:rPr>
                <w:rFonts w:ascii="Times New Roman" w:hAnsi="Times New Roman"/>
                <w:szCs w:val="28"/>
                <w:shd w:val="clear" w:color="auto" w:fill="FFFFFF"/>
              </w:rPr>
              <w:t>În cazul în care asigurătorul sau oricare dintre părţile implicate nu este de acord cu decizia Comisiei, o poate contesta la instanţa de judecată competentă, în termen de 15 zile de la data comunicării deciziei.</w:t>
            </w:r>
          </w:p>
          <w:p w14:paraId="19D5EF19" w14:textId="3F42578A" w:rsidR="008C6D6E" w:rsidRPr="00273E9A" w:rsidRDefault="008C6D6E" w:rsidP="008C6D6E">
            <w:pPr>
              <w:jc w:val="both"/>
              <w:rPr>
                <w:rFonts w:ascii="Times New Roman" w:hAnsi="Times New Roman"/>
                <w:szCs w:val="28"/>
                <w:shd w:val="clear" w:color="auto" w:fill="FFFFFF"/>
              </w:rPr>
            </w:pPr>
          </w:p>
          <w:p w14:paraId="79388021" w14:textId="079869E1" w:rsidR="008C6D6E" w:rsidRPr="00273E9A" w:rsidRDefault="008C6D6E" w:rsidP="008C6D6E">
            <w:pPr>
              <w:jc w:val="both"/>
              <w:rPr>
                <w:rFonts w:ascii="Times New Roman" w:hAnsi="Times New Roman"/>
                <w:szCs w:val="28"/>
                <w:shd w:val="clear" w:color="auto" w:fill="FFFFFF"/>
              </w:rPr>
            </w:pPr>
          </w:p>
          <w:p w14:paraId="31962491" w14:textId="77777777" w:rsidR="008C6D6E" w:rsidRPr="00273E9A" w:rsidRDefault="008C6D6E" w:rsidP="008C6D6E">
            <w:pPr>
              <w:jc w:val="both"/>
              <w:rPr>
                <w:rFonts w:ascii="Times New Roman" w:hAnsi="Times New Roman"/>
                <w:szCs w:val="28"/>
                <w:shd w:val="clear" w:color="auto" w:fill="FFFFFF"/>
              </w:rPr>
            </w:pPr>
            <w:r w:rsidRPr="00273E9A">
              <w:rPr>
                <w:rFonts w:ascii="Times New Roman" w:hAnsi="Times New Roman"/>
                <w:b/>
                <w:bCs/>
                <w:szCs w:val="28"/>
                <w:shd w:val="clear" w:color="auto" w:fill="FFFFFF"/>
              </w:rPr>
              <w:t xml:space="preserve">(2) </w:t>
            </w:r>
            <w:r w:rsidRPr="00273E9A">
              <w:rPr>
                <w:rFonts w:ascii="Times New Roman" w:hAnsi="Times New Roman"/>
                <w:szCs w:val="28"/>
                <w:shd w:val="clear" w:color="auto" w:fill="FFFFFF"/>
              </w:rPr>
              <w:t>Procedura stabilirii cazurilor de malpraxis nu împiedică liberul acces la justiţie potrivit dreptului comun.</w:t>
            </w:r>
          </w:p>
          <w:p w14:paraId="7D228D5D" w14:textId="77777777" w:rsidR="008C6D6E" w:rsidRPr="00273E9A" w:rsidRDefault="008C6D6E" w:rsidP="008C6D6E">
            <w:pPr>
              <w:jc w:val="both"/>
              <w:rPr>
                <w:rFonts w:ascii="Times New Roman" w:hAnsi="Times New Roman"/>
                <w:szCs w:val="28"/>
                <w:shd w:val="clear" w:color="auto" w:fill="FFFFFF"/>
              </w:rPr>
            </w:pPr>
          </w:p>
          <w:p w14:paraId="010B8D44" w14:textId="1B18CA6D" w:rsidR="004A3351" w:rsidRPr="00273E9A" w:rsidRDefault="00003AF6" w:rsidP="00003AF6">
            <w:pPr>
              <w:pStyle w:val="BodyText"/>
              <w:rPr>
                <w:rFonts w:ascii="Verdana" w:hAnsi="Verdana"/>
                <w:szCs w:val="28"/>
              </w:rPr>
            </w:pPr>
            <w:r>
              <w:rPr>
                <w:rFonts w:ascii="Verdana" w:hAnsi="Verdana"/>
                <w:szCs w:val="28"/>
              </w:rPr>
              <w:t>___</w:t>
            </w:r>
          </w:p>
        </w:tc>
        <w:tc>
          <w:tcPr>
            <w:tcW w:w="4025" w:type="dxa"/>
          </w:tcPr>
          <w:p w14:paraId="5E015E03" w14:textId="77777777" w:rsidR="008C6D6E" w:rsidRPr="00273E9A" w:rsidRDefault="008C6D6E" w:rsidP="008C6D6E">
            <w:pPr>
              <w:widowControl w:val="0"/>
              <w:autoSpaceDE w:val="0"/>
              <w:autoSpaceDN w:val="0"/>
              <w:adjustRightInd w:val="0"/>
              <w:spacing w:before="142"/>
              <w:jc w:val="both"/>
              <w:rPr>
                <w:rFonts w:ascii="Times New Roman" w:hAnsi="Times New Roman"/>
                <w:b/>
                <w:szCs w:val="28"/>
                <w:lang w:eastAsia="ro-RO"/>
              </w:rPr>
            </w:pPr>
            <w:r w:rsidRPr="00273E9A">
              <w:rPr>
                <w:rFonts w:ascii="Times New Roman" w:hAnsi="Times New Roman"/>
                <w:b/>
                <w:szCs w:val="28"/>
                <w:lang w:eastAsia="ro-RO"/>
              </w:rPr>
              <w:t>1.Articolul 684 va avea următorul cuprins:</w:t>
            </w:r>
          </w:p>
          <w:p w14:paraId="40956791" w14:textId="2FD29FBE" w:rsidR="00923FF3" w:rsidRPr="00273E9A" w:rsidRDefault="008C6D6E" w:rsidP="008C6D6E">
            <w:pPr>
              <w:jc w:val="both"/>
              <w:rPr>
                <w:rFonts w:ascii="Times New Roman" w:hAnsi="Times New Roman"/>
                <w:szCs w:val="28"/>
                <w:lang w:eastAsia="ro-RO"/>
              </w:rPr>
            </w:pPr>
            <w:r w:rsidRPr="00273E9A">
              <w:rPr>
                <w:rFonts w:ascii="Times New Roman" w:hAnsi="Times New Roman"/>
                <w:szCs w:val="28"/>
                <w:lang w:eastAsia="ro-RO"/>
              </w:rPr>
              <w:t xml:space="preserve">„Art.684.- (1) </w:t>
            </w:r>
            <w:r w:rsidR="0016305A">
              <w:rPr>
                <w:rFonts w:ascii="Times New Roman" w:hAnsi="Times New Roman"/>
                <w:szCs w:val="28"/>
                <w:lang w:eastAsia="ro-RO"/>
              </w:rPr>
              <w:t>În</w:t>
            </w:r>
            <w:r w:rsidRPr="00273E9A">
              <w:rPr>
                <w:rFonts w:ascii="Times New Roman" w:hAnsi="Times New Roman"/>
                <w:szCs w:val="28"/>
                <w:lang w:eastAsia="ro-RO"/>
              </w:rPr>
              <w:t xml:space="preserve"> cazul în care asigurătorul sau oricare dintre părţile implicate nu este de acord cu decizia Comisiei, o poate contesta, în termen de 15 zile de la data comunicării deciziei, la tribunalul - secţia civilă în a cărei circumscripţie teritorială a avut loc actul de malpraxis reclamat.</w:t>
            </w:r>
          </w:p>
          <w:p w14:paraId="761AC470" w14:textId="77777777" w:rsidR="008C6D6E" w:rsidRPr="00273E9A" w:rsidRDefault="008C6D6E" w:rsidP="008C6D6E">
            <w:pPr>
              <w:jc w:val="both"/>
              <w:rPr>
                <w:rFonts w:ascii="Verdana" w:hAnsi="Verdana"/>
                <w:szCs w:val="28"/>
              </w:rPr>
            </w:pPr>
          </w:p>
          <w:p w14:paraId="1AE39B38" w14:textId="77777777" w:rsidR="008C6D6E" w:rsidRPr="00273E9A" w:rsidRDefault="008C6D6E" w:rsidP="008C6D6E">
            <w:pPr>
              <w:widowControl w:val="0"/>
              <w:autoSpaceDE w:val="0"/>
              <w:autoSpaceDN w:val="0"/>
              <w:adjustRightInd w:val="0"/>
              <w:spacing w:before="142"/>
              <w:ind w:firstLine="554"/>
              <w:jc w:val="both"/>
              <w:rPr>
                <w:rFonts w:ascii="Times New Roman" w:hAnsi="Times New Roman"/>
                <w:szCs w:val="28"/>
                <w:lang w:eastAsia="ro-RO"/>
              </w:rPr>
            </w:pPr>
            <w:r w:rsidRPr="00273E9A">
              <w:rPr>
                <w:rFonts w:ascii="Times New Roman" w:hAnsi="Times New Roman"/>
                <w:b/>
                <w:szCs w:val="28"/>
                <w:lang w:eastAsia="ro-RO"/>
              </w:rPr>
              <w:t>(2)</w:t>
            </w:r>
            <w:r w:rsidRPr="00273E9A">
              <w:rPr>
                <w:rFonts w:ascii="Times New Roman" w:hAnsi="Times New Roman"/>
                <w:szCs w:val="28"/>
                <w:lang w:eastAsia="ro-RO"/>
              </w:rPr>
              <w:t xml:space="preserve"> Calea de atac împotriva hotărârii pronunţate în primă instanţă este apelul.”</w:t>
            </w:r>
          </w:p>
          <w:p w14:paraId="33372918" w14:textId="4B476272" w:rsidR="008C6D6E" w:rsidRPr="00273E9A" w:rsidRDefault="00003AF6" w:rsidP="008C6D6E">
            <w:pPr>
              <w:jc w:val="both"/>
              <w:rPr>
                <w:rFonts w:ascii="Verdana" w:hAnsi="Verdana"/>
                <w:szCs w:val="28"/>
              </w:rPr>
            </w:pPr>
            <w:r>
              <w:rPr>
                <w:rFonts w:ascii="Verdana" w:hAnsi="Verdana"/>
                <w:szCs w:val="28"/>
              </w:rPr>
              <w:t>___</w:t>
            </w:r>
          </w:p>
        </w:tc>
        <w:tc>
          <w:tcPr>
            <w:tcW w:w="4025" w:type="dxa"/>
          </w:tcPr>
          <w:p w14:paraId="4A7E97D4" w14:textId="77777777" w:rsidR="008C6D6E" w:rsidRPr="00273E9A" w:rsidRDefault="008C6D6E" w:rsidP="008C6D6E">
            <w:pPr>
              <w:widowControl w:val="0"/>
              <w:autoSpaceDE w:val="0"/>
              <w:autoSpaceDN w:val="0"/>
              <w:adjustRightInd w:val="0"/>
              <w:spacing w:before="142"/>
              <w:jc w:val="both"/>
              <w:rPr>
                <w:rFonts w:ascii="Times New Roman" w:hAnsi="Times New Roman"/>
                <w:b/>
                <w:szCs w:val="28"/>
                <w:lang w:eastAsia="ro-RO"/>
              </w:rPr>
            </w:pPr>
            <w:r w:rsidRPr="00273E9A">
              <w:rPr>
                <w:rFonts w:ascii="Times New Roman" w:hAnsi="Times New Roman"/>
                <w:b/>
                <w:szCs w:val="28"/>
                <w:lang w:eastAsia="ro-RO"/>
              </w:rPr>
              <w:t>1.Articolul 684 va avea următorul cuprins:</w:t>
            </w:r>
          </w:p>
          <w:p w14:paraId="75938C49" w14:textId="56D5AD04" w:rsidR="008C6D6E" w:rsidRPr="00003AF6" w:rsidRDefault="008C6D6E" w:rsidP="008C6D6E">
            <w:pPr>
              <w:jc w:val="both"/>
              <w:rPr>
                <w:rFonts w:ascii="Times New Roman" w:hAnsi="Times New Roman"/>
                <w:b/>
                <w:szCs w:val="28"/>
                <w:lang w:eastAsia="ro-RO"/>
              </w:rPr>
            </w:pPr>
            <w:r w:rsidRPr="00273E9A">
              <w:rPr>
                <w:rFonts w:ascii="Times New Roman" w:hAnsi="Times New Roman"/>
                <w:szCs w:val="28"/>
                <w:lang w:eastAsia="ro-RO"/>
              </w:rPr>
              <w:t xml:space="preserve">„Art.684.- (1) </w:t>
            </w:r>
            <w:r w:rsidR="00E26C48" w:rsidRPr="00003AF6">
              <w:rPr>
                <w:rFonts w:ascii="Times New Roman" w:hAnsi="Times New Roman"/>
                <w:b/>
                <w:szCs w:val="28"/>
                <w:lang w:eastAsia="ro-RO"/>
              </w:rPr>
              <w:t>Nemodificat</w:t>
            </w:r>
          </w:p>
          <w:p w14:paraId="3879B86B" w14:textId="0B15680E" w:rsidR="008C6D6E" w:rsidRDefault="008C6D6E" w:rsidP="008C6D6E">
            <w:pPr>
              <w:jc w:val="both"/>
              <w:rPr>
                <w:rFonts w:ascii="Verdana" w:hAnsi="Verdana"/>
                <w:szCs w:val="28"/>
              </w:rPr>
            </w:pPr>
          </w:p>
          <w:p w14:paraId="4F45899F" w14:textId="39BD7CDE" w:rsidR="00003AF6" w:rsidRDefault="00003AF6" w:rsidP="008C6D6E">
            <w:pPr>
              <w:jc w:val="both"/>
              <w:rPr>
                <w:rFonts w:ascii="Verdana" w:hAnsi="Verdana"/>
                <w:szCs w:val="28"/>
              </w:rPr>
            </w:pPr>
          </w:p>
          <w:p w14:paraId="356C1DE7" w14:textId="0FC3E4D0" w:rsidR="00003AF6" w:rsidRDefault="00003AF6" w:rsidP="008C6D6E">
            <w:pPr>
              <w:jc w:val="both"/>
              <w:rPr>
                <w:rFonts w:ascii="Verdana" w:hAnsi="Verdana"/>
                <w:szCs w:val="28"/>
              </w:rPr>
            </w:pPr>
          </w:p>
          <w:p w14:paraId="692DB462" w14:textId="196E15FB" w:rsidR="00003AF6" w:rsidRDefault="00003AF6" w:rsidP="008C6D6E">
            <w:pPr>
              <w:jc w:val="both"/>
              <w:rPr>
                <w:rFonts w:ascii="Verdana" w:hAnsi="Verdana"/>
                <w:szCs w:val="28"/>
              </w:rPr>
            </w:pPr>
          </w:p>
          <w:p w14:paraId="2F4DF3C2" w14:textId="5C8D2E72" w:rsidR="00003AF6" w:rsidRDefault="00003AF6" w:rsidP="008C6D6E">
            <w:pPr>
              <w:jc w:val="both"/>
              <w:rPr>
                <w:rFonts w:ascii="Verdana" w:hAnsi="Verdana"/>
                <w:szCs w:val="28"/>
              </w:rPr>
            </w:pPr>
          </w:p>
          <w:p w14:paraId="2F3BA481" w14:textId="1E22C195" w:rsidR="00003AF6" w:rsidRDefault="00003AF6" w:rsidP="008C6D6E">
            <w:pPr>
              <w:jc w:val="both"/>
              <w:rPr>
                <w:rFonts w:ascii="Verdana" w:hAnsi="Verdana"/>
                <w:szCs w:val="28"/>
              </w:rPr>
            </w:pPr>
          </w:p>
          <w:p w14:paraId="36692701" w14:textId="7B0A1BD7" w:rsidR="00003AF6" w:rsidRDefault="00003AF6" w:rsidP="008C6D6E">
            <w:pPr>
              <w:jc w:val="both"/>
              <w:rPr>
                <w:rFonts w:ascii="Verdana" w:hAnsi="Verdana"/>
                <w:szCs w:val="28"/>
              </w:rPr>
            </w:pPr>
          </w:p>
          <w:p w14:paraId="4DDAF613" w14:textId="641F1130" w:rsidR="00003AF6" w:rsidRDefault="00003AF6" w:rsidP="008C6D6E">
            <w:pPr>
              <w:jc w:val="both"/>
              <w:rPr>
                <w:rFonts w:ascii="Verdana" w:hAnsi="Verdana"/>
                <w:szCs w:val="28"/>
              </w:rPr>
            </w:pPr>
          </w:p>
          <w:p w14:paraId="12F384A2" w14:textId="5A9E1F6D" w:rsidR="008C6D6E" w:rsidRPr="00003AF6" w:rsidRDefault="008C6D6E" w:rsidP="008C6D6E">
            <w:pPr>
              <w:widowControl w:val="0"/>
              <w:autoSpaceDE w:val="0"/>
              <w:autoSpaceDN w:val="0"/>
              <w:adjustRightInd w:val="0"/>
              <w:spacing w:before="142"/>
              <w:jc w:val="both"/>
              <w:rPr>
                <w:rFonts w:ascii="Times New Roman" w:hAnsi="Times New Roman"/>
                <w:b/>
                <w:szCs w:val="28"/>
                <w:lang w:eastAsia="ro-RO"/>
              </w:rPr>
            </w:pPr>
            <w:r w:rsidRPr="00273E9A">
              <w:rPr>
                <w:rFonts w:ascii="Times New Roman" w:hAnsi="Times New Roman"/>
                <w:b/>
                <w:szCs w:val="28"/>
                <w:lang w:eastAsia="ro-RO"/>
              </w:rPr>
              <w:t xml:space="preserve">   (2)</w:t>
            </w:r>
            <w:r w:rsidRPr="00273E9A">
              <w:rPr>
                <w:rFonts w:ascii="Times New Roman" w:hAnsi="Times New Roman"/>
                <w:szCs w:val="28"/>
                <w:lang w:eastAsia="ro-RO"/>
              </w:rPr>
              <w:t xml:space="preserve"> </w:t>
            </w:r>
            <w:r w:rsidR="00003AF6" w:rsidRPr="00003AF6">
              <w:rPr>
                <w:rFonts w:ascii="Times New Roman" w:hAnsi="Times New Roman"/>
                <w:b/>
                <w:szCs w:val="28"/>
                <w:lang w:eastAsia="ro-RO"/>
              </w:rPr>
              <w:t>Nemodificat</w:t>
            </w:r>
          </w:p>
          <w:p w14:paraId="5E645786" w14:textId="211A7D35" w:rsidR="008C6D6E" w:rsidRDefault="008C6D6E" w:rsidP="008C6D6E">
            <w:pPr>
              <w:widowControl w:val="0"/>
              <w:autoSpaceDE w:val="0"/>
              <w:autoSpaceDN w:val="0"/>
              <w:adjustRightInd w:val="0"/>
              <w:spacing w:before="142"/>
              <w:jc w:val="both"/>
              <w:rPr>
                <w:rFonts w:ascii="Times New Roman" w:hAnsi="Times New Roman"/>
                <w:b/>
                <w:bCs/>
                <w:szCs w:val="28"/>
                <w:lang w:eastAsia="ro-RO"/>
              </w:rPr>
            </w:pPr>
          </w:p>
          <w:p w14:paraId="10422A48" w14:textId="77777777" w:rsidR="00003AF6" w:rsidRPr="00273E9A" w:rsidRDefault="00003AF6" w:rsidP="008C6D6E">
            <w:pPr>
              <w:widowControl w:val="0"/>
              <w:autoSpaceDE w:val="0"/>
              <w:autoSpaceDN w:val="0"/>
              <w:adjustRightInd w:val="0"/>
              <w:spacing w:before="142"/>
              <w:jc w:val="both"/>
              <w:rPr>
                <w:rFonts w:ascii="Times New Roman" w:hAnsi="Times New Roman"/>
                <w:b/>
                <w:bCs/>
                <w:szCs w:val="28"/>
                <w:lang w:eastAsia="ro-RO"/>
              </w:rPr>
            </w:pPr>
            <w:bookmarkStart w:id="3" w:name="_GoBack"/>
            <w:bookmarkEnd w:id="3"/>
          </w:p>
          <w:p w14:paraId="50E9B815" w14:textId="75616A54" w:rsidR="008C6D6E" w:rsidRPr="00273E9A" w:rsidRDefault="008C6D6E" w:rsidP="008C6D6E">
            <w:pPr>
              <w:widowControl w:val="0"/>
              <w:autoSpaceDE w:val="0"/>
              <w:autoSpaceDN w:val="0"/>
              <w:adjustRightInd w:val="0"/>
              <w:spacing w:before="142"/>
              <w:jc w:val="both"/>
              <w:rPr>
                <w:rFonts w:ascii="Times New Roman" w:hAnsi="Times New Roman"/>
                <w:szCs w:val="28"/>
                <w:lang w:eastAsia="ro-RO"/>
              </w:rPr>
            </w:pPr>
            <w:r w:rsidRPr="00273E9A">
              <w:rPr>
                <w:rFonts w:ascii="Times New Roman" w:hAnsi="Times New Roman"/>
                <w:b/>
                <w:bCs/>
                <w:szCs w:val="28"/>
                <w:lang w:eastAsia="ro-RO"/>
              </w:rPr>
              <w:t xml:space="preserve">(3) </w:t>
            </w:r>
            <w:r w:rsidRPr="00273E9A">
              <w:rPr>
                <w:rFonts w:ascii="Times New Roman" w:hAnsi="Times New Roman"/>
                <w:szCs w:val="28"/>
                <w:lang w:eastAsia="ro-RO"/>
              </w:rPr>
              <w:t>Procedura stabilirii cazurilor de malpraxis nu împiedică liberul acces la justiţie, potrivit dreptului comun.</w:t>
            </w:r>
            <w:r w:rsidR="00862473">
              <w:rPr>
                <w:rFonts w:ascii="Times New Roman" w:hAnsi="Times New Roman"/>
                <w:szCs w:val="28"/>
                <w:lang w:eastAsia="ro-RO"/>
              </w:rPr>
              <w:t>”</w:t>
            </w:r>
          </w:p>
          <w:p w14:paraId="7DB1FA69" w14:textId="77777777" w:rsidR="008C6D6E" w:rsidRPr="00273E9A" w:rsidRDefault="008C6D6E" w:rsidP="008C6D6E">
            <w:pPr>
              <w:widowControl w:val="0"/>
              <w:autoSpaceDE w:val="0"/>
              <w:autoSpaceDN w:val="0"/>
              <w:adjustRightInd w:val="0"/>
              <w:spacing w:before="142"/>
              <w:jc w:val="both"/>
              <w:rPr>
                <w:rFonts w:ascii="Times New Roman" w:hAnsi="Times New Roman"/>
                <w:szCs w:val="28"/>
                <w:lang w:eastAsia="ro-RO"/>
              </w:rPr>
            </w:pPr>
          </w:p>
          <w:p w14:paraId="65B33C1B" w14:textId="58EF7672" w:rsidR="00E82A66" w:rsidRPr="00273E9A" w:rsidRDefault="008C6D6E" w:rsidP="008C6D6E">
            <w:pPr>
              <w:jc w:val="both"/>
              <w:rPr>
                <w:rFonts w:ascii="Verdana" w:hAnsi="Verdana"/>
                <w:b/>
                <w:bCs/>
                <w:szCs w:val="28"/>
              </w:rPr>
            </w:pPr>
            <w:r w:rsidRPr="00173A81">
              <w:rPr>
                <w:rFonts w:ascii="Times New Roman" w:hAnsi="Times New Roman"/>
                <w:b/>
                <w:i/>
                <w:szCs w:val="28"/>
                <w:lang w:eastAsia="ro-RO"/>
              </w:rPr>
              <w:t>Autor</w:t>
            </w:r>
            <w:r w:rsidR="00173A81" w:rsidRPr="00173A81">
              <w:rPr>
                <w:rFonts w:ascii="Times New Roman" w:hAnsi="Times New Roman"/>
                <w:b/>
                <w:i/>
                <w:szCs w:val="28"/>
                <w:lang w:eastAsia="ro-RO"/>
              </w:rPr>
              <w:t>i</w:t>
            </w:r>
            <w:r w:rsidRPr="00173A81">
              <w:rPr>
                <w:rFonts w:ascii="Times New Roman" w:hAnsi="Times New Roman"/>
                <w:b/>
                <w:i/>
                <w:szCs w:val="28"/>
                <w:lang w:eastAsia="ro-RO"/>
              </w:rPr>
              <w:t>:</w:t>
            </w:r>
            <w:r w:rsidRPr="00273E9A">
              <w:rPr>
                <w:rFonts w:ascii="Times New Roman" w:hAnsi="Times New Roman"/>
                <w:i/>
                <w:szCs w:val="28"/>
                <w:lang w:eastAsia="ro-RO"/>
              </w:rPr>
              <w:t xml:space="preserve"> deputat Gabriel Andronache</w:t>
            </w:r>
            <w:r w:rsidR="00173A81">
              <w:rPr>
                <w:rFonts w:ascii="Times New Roman" w:hAnsi="Times New Roman"/>
                <w:i/>
                <w:szCs w:val="28"/>
                <w:lang w:eastAsia="ro-RO"/>
              </w:rPr>
              <w:t>, membrii comisiilor</w:t>
            </w:r>
          </w:p>
        </w:tc>
        <w:tc>
          <w:tcPr>
            <w:tcW w:w="2526" w:type="dxa"/>
          </w:tcPr>
          <w:p w14:paraId="2815C9DA" w14:textId="77777777" w:rsidR="004A3351" w:rsidRPr="00331405" w:rsidRDefault="004A3351" w:rsidP="00331405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  <w:tr w:rsidR="00923FF3" w:rsidRPr="00331405" w14:paraId="4FDDFBF7" w14:textId="77777777" w:rsidTr="00174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90"/>
        </w:trPr>
        <w:tc>
          <w:tcPr>
            <w:tcW w:w="709" w:type="dxa"/>
          </w:tcPr>
          <w:p w14:paraId="3EB630E5" w14:textId="77777777" w:rsidR="00923FF3" w:rsidRPr="00331405" w:rsidRDefault="00923FF3" w:rsidP="00923FF3">
            <w:pPr>
              <w:numPr>
                <w:ilvl w:val="0"/>
                <w:numId w:val="16"/>
              </w:numPr>
              <w:ind w:left="0" w:firstLine="0"/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4025" w:type="dxa"/>
          </w:tcPr>
          <w:p w14:paraId="4ECD9F3E" w14:textId="77777777" w:rsidR="00862473" w:rsidRDefault="00862473" w:rsidP="00923FF3">
            <w:pPr>
              <w:pStyle w:val="BodyText"/>
              <w:rPr>
                <w:color w:val="000000"/>
                <w:szCs w:val="28"/>
                <w:shd w:val="clear" w:color="auto" w:fill="FFFFFF"/>
              </w:rPr>
            </w:pPr>
          </w:p>
          <w:p w14:paraId="0B5B2090" w14:textId="77777777" w:rsidR="00862473" w:rsidRDefault="00862473" w:rsidP="00923FF3">
            <w:pPr>
              <w:pStyle w:val="BodyText"/>
              <w:rPr>
                <w:color w:val="000000"/>
                <w:szCs w:val="28"/>
                <w:shd w:val="clear" w:color="auto" w:fill="FFFFFF"/>
              </w:rPr>
            </w:pPr>
          </w:p>
          <w:p w14:paraId="1EF03B13" w14:textId="77777777" w:rsidR="00862473" w:rsidRDefault="00862473" w:rsidP="00923FF3">
            <w:pPr>
              <w:pStyle w:val="BodyText"/>
              <w:rPr>
                <w:color w:val="000000"/>
                <w:szCs w:val="28"/>
                <w:shd w:val="clear" w:color="auto" w:fill="FFFFFF"/>
              </w:rPr>
            </w:pPr>
          </w:p>
          <w:p w14:paraId="6E7E9555" w14:textId="41FCEBD6" w:rsidR="00174115" w:rsidRPr="00862473" w:rsidRDefault="00862473" w:rsidP="00923FF3">
            <w:pPr>
              <w:pStyle w:val="BodyText"/>
              <w:rPr>
                <w:szCs w:val="28"/>
              </w:rPr>
            </w:pPr>
            <w:r w:rsidRPr="00862473">
              <w:rPr>
                <w:color w:val="000000"/>
                <w:szCs w:val="28"/>
                <w:shd w:val="clear" w:color="auto" w:fill="FFFFFF"/>
              </w:rPr>
              <w:t>Art.687. - Instanţa competentă să soluţioneze litigiile prevăzute în prezenta lege este judecătoria în a cărei circumscripţie teritorială a avut loc actul de malpraxis reclamat.</w:t>
            </w:r>
          </w:p>
        </w:tc>
        <w:tc>
          <w:tcPr>
            <w:tcW w:w="4025" w:type="dxa"/>
          </w:tcPr>
          <w:p w14:paraId="0FFC48FC" w14:textId="0EF34B5C" w:rsidR="008C6D6E" w:rsidRDefault="008C6D6E" w:rsidP="008C6D6E">
            <w:pPr>
              <w:widowControl w:val="0"/>
              <w:autoSpaceDE w:val="0"/>
              <w:autoSpaceDN w:val="0"/>
              <w:adjustRightInd w:val="0"/>
              <w:spacing w:before="142"/>
              <w:jc w:val="both"/>
              <w:rPr>
                <w:rFonts w:ascii="Times New Roman" w:hAnsi="Times New Roman"/>
                <w:b/>
                <w:szCs w:val="28"/>
                <w:lang w:eastAsia="ro-RO"/>
              </w:rPr>
            </w:pPr>
            <w:r w:rsidRPr="00273E9A">
              <w:rPr>
                <w:rFonts w:ascii="Times New Roman" w:hAnsi="Times New Roman"/>
                <w:b/>
                <w:szCs w:val="28"/>
                <w:lang w:eastAsia="ro-RO"/>
              </w:rPr>
              <w:t>2.Articolul 687 va avea următorul cuprins:</w:t>
            </w:r>
          </w:p>
          <w:p w14:paraId="0933DD69" w14:textId="53DFDDF3" w:rsidR="00923FF3" w:rsidRPr="00273E9A" w:rsidRDefault="00862473" w:rsidP="008C6D6E">
            <w:pPr>
              <w:jc w:val="both"/>
              <w:rPr>
                <w:rFonts w:ascii="Verdana" w:hAnsi="Verdana"/>
                <w:b/>
                <w:bCs/>
                <w:szCs w:val="28"/>
              </w:rPr>
            </w:pPr>
            <w:r>
              <w:rPr>
                <w:rFonts w:ascii="Times New Roman" w:hAnsi="Times New Roman"/>
                <w:szCs w:val="28"/>
                <w:lang w:eastAsia="ro-RO"/>
              </w:rPr>
              <w:t>”</w:t>
            </w:r>
            <w:r w:rsidR="008C6D6E" w:rsidRPr="00273E9A">
              <w:rPr>
                <w:rFonts w:ascii="Times New Roman" w:hAnsi="Times New Roman"/>
                <w:szCs w:val="28"/>
                <w:lang w:eastAsia="ro-RO"/>
              </w:rPr>
              <w:t>Art.687.- Instanţa competentă să soluţioneze litigiile prevăzute în prezenta lege este tribunalul - secţia civilă în a cărei circumscripţie teritorială a avut loc actul de malpraxis reclamat.</w:t>
            </w:r>
            <w:r>
              <w:rPr>
                <w:rFonts w:ascii="Times New Roman" w:hAnsi="Times New Roman"/>
                <w:szCs w:val="28"/>
                <w:lang w:eastAsia="ro-RO"/>
              </w:rPr>
              <w:t>”</w:t>
            </w:r>
          </w:p>
        </w:tc>
        <w:tc>
          <w:tcPr>
            <w:tcW w:w="4025" w:type="dxa"/>
          </w:tcPr>
          <w:p w14:paraId="6455B63D" w14:textId="77777777" w:rsidR="00923FF3" w:rsidRDefault="00923FF3" w:rsidP="00923FF3">
            <w:pPr>
              <w:jc w:val="both"/>
              <w:rPr>
                <w:rFonts w:ascii="Verdana" w:hAnsi="Verdana"/>
                <w:b/>
                <w:bCs/>
                <w:sz w:val="22"/>
                <w:szCs w:val="22"/>
              </w:rPr>
            </w:pPr>
          </w:p>
          <w:p w14:paraId="25C1BE9E" w14:textId="6C2A91C9" w:rsidR="00273E9A" w:rsidRPr="00273E9A" w:rsidRDefault="00273E9A" w:rsidP="00923FF3">
            <w:pPr>
              <w:jc w:val="both"/>
              <w:rPr>
                <w:rFonts w:ascii="Times New Roman" w:hAnsi="Times New Roman"/>
                <w:b/>
                <w:bCs/>
                <w:szCs w:val="28"/>
              </w:rPr>
            </w:pPr>
            <w:r w:rsidRPr="00273E9A">
              <w:rPr>
                <w:rFonts w:ascii="Times New Roman" w:hAnsi="Times New Roman"/>
                <w:b/>
                <w:bCs/>
                <w:szCs w:val="28"/>
              </w:rPr>
              <w:t>Nemodificat</w:t>
            </w:r>
          </w:p>
        </w:tc>
        <w:tc>
          <w:tcPr>
            <w:tcW w:w="2526" w:type="dxa"/>
          </w:tcPr>
          <w:p w14:paraId="14BA7317" w14:textId="77777777" w:rsidR="00923FF3" w:rsidRPr="00331405" w:rsidRDefault="00923FF3" w:rsidP="00923FF3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4BDF8C59" w14:textId="77777777" w:rsidR="00A235A4" w:rsidRPr="00331405" w:rsidRDefault="00A235A4" w:rsidP="00331405">
      <w:pPr>
        <w:rPr>
          <w:rFonts w:ascii="Verdana" w:hAnsi="Verdana"/>
          <w:sz w:val="22"/>
          <w:szCs w:val="22"/>
        </w:rPr>
      </w:pPr>
    </w:p>
    <w:sectPr w:rsidR="00A235A4" w:rsidRPr="00331405" w:rsidSect="00A235A4">
      <w:pgSz w:w="16840" w:h="11907" w:orient="landscape" w:code="9"/>
      <w:pgMar w:top="1701" w:right="1701" w:bottom="1134" w:left="1134" w:header="720" w:footer="4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014068" w14:textId="77777777" w:rsidR="00E24176" w:rsidRDefault="00E24176">
      <w:r>
        <w:separator/>
      </w:r>
    </w:p>
  </w:endnote>
  <w:endnote w:type="continuationSeparator" w:id="0">
    <w:p w14:paraId="17F56910" w14:textId="77777777" w:rsidR="00E24176" w:rsidRDefault="00E24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D30D27" w14:textId="77777777" w:rsidR="00092596" w:rsidRDefault="001C7959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3AC70B4" w14:textId="77777777" w:rsidR="00092596" w:rsidRDefault="0009259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9A7B22" w14:textId="77777777" w:rsidR="00092596" w:rsidRPr="00773F40" w:rsidRDefault="001C7959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</w:rPr>
    </w:pPr>
    <w:r w:rsidRPr="00773F40">
      <w:rPr>
        <w:rStyle w:val="PageNumber"/>
        <w:rFonts w:ascii="Verdana" w:hAnsi="Verdana"/>
        <w:sz w:val="18"/>
        <w:szCs w:val="18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</w:rPr>
      <w:fldChar w:fldCharType="separate"/>
    </w:r>
    <w:r w:rsidR="00331405">
      <w:rPr>
        <w:rStyle w:val="PageNumber"/>
        <w:rFonts w:ascii="Verdana" w:hAnsi="Verdana"/>
        <w:noProof/>
        <w:sz w:val="18"/>
        <w:szCs w:val="18"/>
      </w:rPr>
      <w:t>3</w:t>
    </w:r>
    <w:r w:rsidRPr="00773F40">
      <w:rPr>
        <w:rStyle w:val="PageNumber"/>
        <w:rFonts w:ascii="Verdana" w:hAnsi="Verdana"/>
        <w:sz w:val="18"/>
        <w:szCs w:val="18"/>
      </w:rPr>
      <w:fldChar w:fldCharType="end"/>
    </w:r>
  </w:p>
  <w:p w14:paraId="5172B220" w14:textId="77777777"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62C03E" w14:textId="77777777" w:rsidR="00773F40" w:rsidRPr="00A91100" w:rsidRDefault="001C7959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331405">
      <w:rPr>
        <w:rStyle w:val="PageNumber"/>
        <w:rFonts w:ascii="Verdana" w:hAnsi="Verdana"/>
        <w:noProof/>
        <w:sz w:val="18"/>
      </w:rPr>
      <w:t>4</w:t>
    </w:r>
    <w:r w:rsidRPr="00A91100">
      <w:rPr>
        <w:rStyle w:val="PageNumber"/>
        <w:rFonts w:ascii="Verdana" w:hAnsi="Verdana"/>
        <w:sz w:val="18"/>
      </w:rPr>
      <w:fldChar w:fldCharType="end"/>
    </w:r>
  </w:p>
  <w:p w14:paraId="5D75FBF7" w14:textId="77777777"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6F3E65" w14:textId="77777777" w:rsidR="00E24176" w:rsidRDefault="00E24176">
      <w:r>
        <w:separator/>
      </w:r>
    </w:p>
  </w:footnote>
  <w:footnote w:type="continuationSeparator" w:id="0">
    <w:p w14:paraId="2C811C36" w14:textId="77777777" w:rsidR="00E24176" w:rsidRDefault="00E241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1BBB17" w14:textId="77777777" w:rsidR="00120145" w:rsidRDefault="001C7959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8E55917" w14:textId="77777777" w:rsidR="00120145" w:rsidRDefault="001201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89B50E8"/>
    <w:multiLevelType w:val="hybridMultilevel"/>
    <w:tmpl w:val="380CA4FE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51F5371"/>
    <w:multiLevelType w:val="hybridMultilevel"/>
    <w:tmpl w:val="A62EC986"/>
    <w:lvl w:ilvl="0" w:tplc="2812AC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72E46CB0"/>
    <w:multiLevelType w:val="hybridMultilevel"/>
    <w:tmpl w:val="011841D4"/>
    <w:lvl w:ilvl="0" w:tplc="E31AF60E">
      <w:start w:val="1"/>
      <w:numFmt w:val="decimal"/>
      <w:lvlText w:val="%1."/>
      <w:lvlJc w:val="left"/>
      <w:pPr>
        <w:ind w:left="81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0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5"/>
  </w:num>
  <w:num w:numId="10">
    <w:abstractNumId w:val="9"/>
  </w:num>
  <w:num w:numId="11">
    <w:abstractNumId w:val="6"/>
  </w:num>
  <w:num w:numId="12">
    <w:abstractNumId w:val="7"/>
  </w:num>
  <w:num w:numId="13">
    <w:abstractNumId w:val="4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22A"/>
    <w:rsid w:val="00003AF6"/>
    <w:rsid w:val="00004B05"/>
    <w:rsid w:val="000071DD"/>
    <w:rsid w:val="00022A25"/>
    <w:rsid w:val="00025650"/>
    <w:rsid w:val="000349FE"/>
    <w:rsid w:val="00034DBD"/>
    <w:rsid w:val="000427F6"/>
    <w:rsid w:val="00055767"/>
    <w:rsid w:val="000604CA"/>
    <w:rsid w:val="00081729"/>
    <w:rsid w:val="00083D63"/>
    <w:rsid w:val="00084146"/>
    <w:rsid w:val="00092596"/>
    <w:rsid w:val="000A2C08"/>
    <w:rsid w:val="000A49BA"/>
    <w:rsid w:val="000B14D1"/>
    <w:rsid w:val="000C6980"/>
    <w:rsid w:val="000D02AE"/>
    <w:rsid w:val="000E1DE3"/>
    <w:rsid w:val="000F308A"/>
    <w:rsid w:val="000F4B0E"/>
    <w:rsid w:val="000F7087"/>
    <w:rsid w:val="00102FEB"/>
    <w:rsid w:val="0010638C"/>
    <w:rsid w:val="00107818"/>
    <w:rsid w:val="0011322E"/>
    <w:rsid w:val="00120145"/>
    <w:rsid w:val="00120D0C"/>
    <w:rsid w:val="00127449"/>
    <w:rsid w:val="00130F40"/>
    <w:rsid w:val="001444CD"/>
    <w:rsid w:val="0016305A"/>
    <w:rsid w:val="00173A81"/>
    <w:rsid w:val="00174115"/>
    <w:rsid w:val="00184B7B"/>
    <w:rsid w:val="0019167D"/>
    <w:rsid w:val="001928B1"/>
    <w:rsid w:val="001A31B4"/>
    <w:rsid w:val="001A7CCF"/>
    <w:rsid w:val="001B7E48"/>
    <w:rsid w:val="001C6974"/>
    <w:rsid w:val="001C7959"/>
    <w:rsid w:val="001D0B75"/>
    <w:rsid w:val="001D5D34"/>
    <w:rsid w:val="001E0D11"/>
    <w:rsid w:val="001E3851"/>
    <w:rsid w:val="001F0014"/>
    <w:rsid w:val="001F369D"/>
    <w:rsid w:val="002052E8"/>
    <w:rsid w:val="002071BD"/>
    <w:rsid w:val="00220359"/>
    <w:rsid w:val="00220514"/>
    <w:rsid w:val="00222531"/>
    <w:rsid w:val="00227A0B"/>
    <w:rsid w:val="00241C47"/>
    <w:rsid w:val="00247BE5"/>
    <w:rsid w:val="00266575"/>
    <w:rsid w:val="00270151"/>
    <w:rsid w:val="00273E9A"/>
    <w:rsid w:val="002758F9"/>
    <w:rsid w:val="0027774F"/>
    <w:rsid w:val="002922F5"/>
    <w:rsid w:val="002A038F"/>
    <w:rsid w:val="002C584C"/>
    <w:rsid w:val="002C6052"/>
    <w:rsid w:val="002C7EED"/>
    <w:rsid w:val="002D09CF"/>
    <w:rsid w:val="002E29F2"/>
    <w:rsid w:val="002E2B4D"/>
    <w:rsid w:val="002E4C2A"/>
    <w:rsid w:val="003074A8"/>
    <w:rsid w:val="00312B10"/>
    <w:rsid w:val="00313312"/>
    <w:rsid w:val="0031774C"/>
    <w:rsid w:val="0032270A"/>
    <w:rsid w:val="003239C0"/>
    <w:rsid w:val="00331405"/>
    <w:rsid w:val="00343A3A"/>
    <w:rsid w:val="003463FD"/>
    <w:rsid w:val="00361A1B"/>
    <w:rsid w:val="00372A1E"/>
    <w:rsid w:val="00373CA3"/>
    <w:rsid w:val="00376AF5"/>
    <w:rsid w:val="003776FC"/>
    <w:rsid w:val="00391624"/>
    <w:rsid w:val="00392F2A"/>
    <w:rsid w:val="00395796"/>
    <w:rsid w:val="003A1BC2"/>
    <w:rsid w:val="003C5F7A"/>
    <w:rsid w:val="003D048F"/>
    <w:rsid w:val="003D5098"/>
    <w:rsid w:val="003D5205"/>
    <w:rsid w:val="003D58B4"/>
    <w:rsid w:val="003E6717"/>
    <w:rsid w:val="003F244E"/>
    <w:rsid w:val="003F2ED6"/>
    <w:rsid w:val="00404CC2"/>
    <w:rsid w:val="00410D7C"/>
    <w:rsid w:val="00412E98"/>
    <w:rsid w:val="00420EFB"/>
    <w:rsid w:val="00421E6B"/>
    <w:rsid w:val="00426A49"/>
    <w:rsid w:val="00437804"/>
    <w:rsid w:val="00440B67"/>
    <w:rsid w:val="0044330F"/>
    <w:rsid w:val="004434CD"/>
    <w:rsid w:val="004478F8"/>
    <w:rsid w:val="00464A8A"/>
    <w:rsid w:val="00466CAD"/>
    <w:rsid w:val="004745B5"/>
    <w:rsid w:val="0048451E"/>
    <w:rsid w:val="004876F8"/>
    <w:rsid w:val="00490640"/>
    <w:rsid w:val="00490A80"/>
    <w:rsid w:val="0049787C"/>
    <w:rsid w:val="004A0EBF"/>
    <w:rsid w:val="004A3351"/>
    <w:rsid w:val="004B0FD3"/>
    <w:rsid w:val="004B1633"/>
    <w:rsid w:val="004B38B3"/>
    <w:rsid w:val="004B4EB7"/>
    <w:rsid w:val="004B7E5C"/>
    <w:rsid w:val="004C55BE"/>
    <w:rsid w:val="004D1D6E"/>
    <w:rsid w:val="004D7217"/>
    <w:rsid w:val="004E3F30"/>
    <w:rsid w:val="004E6510"/>
    <w:rsid w:val="004E7937"/>
    <w:rsid w:val="00501F25"/>
    <w:rsid w:val="00503AE8"/>
    <w:rsid w:val="00506FDB"/>
    <w:rsid w:val="005071A8"/>
    <w:rsid w:val="00513397"/>
    <w:rsid w:val="00513C2C"/>
    <w:rsid w:val="00520922"/>
    <w:rsid w:val="00537F6A"/>
    <w:rsid w:val="0055357C"/>
    <w:rsid w:val="00553D46"/>
    <w:rsid w:val="00563454"/>
    <w:rsid w:val="00575CC8"/>
    <w:rsid w:val="005B722A"/>
    <w:rsid w:val="005D1166"/>
    <w:rsid w:val="005D21D1"/>
    <w:rsid w:val="005E5CC3"/>
    <w:rsid w:val="005F3955"/>
    <w:rsid w:val="00600E02"/>
    <w:rsid w:val="00602425"/>
    <w:rsid w:val="006100FD"/>
    <w:rsid w:val="00613CF5"/>
    <w:rsid w:val="0061577F"/>
    <w:rsid w:val="00617D18"/>
    <w:rsid w:val="00642843"/>
    <w:rsid w:val="00643C45"/>
    <w:rsid w:val="0066370B"/>
    <w:rsid w:val="00664EF4"/>
    <w:rsid w:val="00672003"/>
    <w:rsid w:val="006748DB"/>
    <w:rsid w:val="0068175B"/>
    <w:rsid w:val="00682975"/>
    <w:rsid w:val="00687BA7"/>
    <w:rsid w:val="00693C7D"/>
    <w:rsid w:val="00695BA9"/>
    <w:rsid w:val="006972D6"/>
    <w:rsid w:val="006A5D1A"/>
    <w:rsid w:val="006B191E"/>
    <w:rsid w:val="006C16C9"/>
    <w:rsid w:val="006C1AB0"/>
    <w:rsid w:val="006C2D89"/>
    <w:rsid w:val="006C79B6"/>
    <w:rsid w:val="006D7032"/>
    <w:rsid w:val="006E1DCE"/>
    <w:rsid w:val="006E58E4"/>
    <w:rsid w:val="006E6C8C"/>
    <w:rsid w:val="006E6EE2"/>
    <w:rsid w:val="006F121C"/>
    <w:rsid w:val="006F4152"/>
    <w:rsid w:val="006F7B59"/>
    <w:rsid w:val="007014EC"/>
    <w:rsid w:val="00705DAB"/>
    <w:rsid w:val="00714301"/>
    <w:rsid w:val="00714E45"/>
    <w:rsid w:val="007305FA"/>
    <w:rsid w:val="007417C2"/>
    <w:rsid w:val="00745BC0"/>
    <w:rsid w:val="00746F5F"/>
    <w:rsid w:val="0075342D"/>
    <w:rsid w:val="007535BF"/>
    <w:rsid w:val="0076299D"/>
    <w:rsid w:val="0077390E"/>
    <w:rsid w:val="00773F40"/>
    <w:rsid w:val="00775D86"/>
    <w:rsid w:val="0078049F"/>
    <w:rsid w:val="007A53D8"/>
    <w:rsid w:val="007B1320"/>
    <w:rsid w:val="007B1D93"/>
    <w:rsid w:val="007B402B"/>
    <w:rsid w:val="007B728F"/>
    <w:rsid w:val="007C4A6C"/>
    <w:rsid w:val="007D7A9F"/>
    <w:rsid w:val="007F5C1C"/>
    <w:rsid w:val="007F714E"/>
    <w:rsid w:val="0080108F"/>
    <w:rsid w:val="00804E9F"/>
    <w:rsid w:val="00804ED0"/>
    <w:rsid w:val="00810E29"/>
    <w:rsid w:val="00827475"/>
    <w:rsid w:val="00833A79"/>
    <w:rsid w:val="00833DA6"/>
    <w:rsid w:val="008456E3"/>
    <w:rsid w:val="00852E2B"/>
    <w:rsid w:val="00860A08"/>
    <w:rsid w:val="00862473"/>
    <w:rsid w:val="008633B2"/>
    <w:rsid w:val="00871547"/>
    <w:rsid w:val="0087526B"/>
    <w:rsid w:val="00890113"/>
    <w:rsid w:val="00890D4E"/>
    <w:rsid w:val="008A0D4B"/>
    <w:rsid w:val="008A46C1"/>
    <w:rsid w:val="008B714D"/>
    <w:rsid w:val="008C6573"/>
    <w:rsid w:val="008C6D6E"/>
    <w:rsid w:val="008E0B1D"/>
    <w:rsid w:val="008E515E"/>
    <w:rsid w:val="008F074C"/>
    <w:rsid w:val="008F5AA9"/>
    <w:rsid w:val="00905635"/>
    <w:rsid w:val="00921530"/>
    <w:rsid w:val="00923FF3"/>
    <w:rsid w:val="009306CC"/>
    <w:rsid w:val="00936914"/>
    <w:rsid w:val="00937173"/>
    <w:rsid w:val="00953A5E"/>
    <w:rsid w:val="00956978"/>
    <w:rsid w:val="00960A03"/>
    <w:rsid w:val="00967C7A"/>
    <w:rsid w:val="00972F79"/>
    <w:rsid w:val="00974568"/>
    <w:rsid w:val="00974F85"/>
    <w:rsid w:val="00976B5F"/>
    <w:rsid w:val="0098214C"/>
    <w:rsid w:val="00984904"/>
    <w:rsid w:val="00987A56"/>
    <w:rsid w:val="00994C4B"/>
    <w:rsid w:val="009A34D0"/>
    <w:rsid w:val="009D5305"/>
    <w:rsid w:val="009E2795"/>
    <w:rsid w:val="009E66E4"/>
    <w:rsid w:val="009F45BC"/>
    <w:rsid w:val="00A0465A"/>
    <w:rsid w:val="00A05EA1"/>
    <w:rsid w:val="00A063BD"/>
    <w:rsid w:val="00A235A4"/>
    <w:rsid w:val="00A274C8"/>
    <w:rsid w:val="00A356EA"/>
    <w:rsid w:val="00A46012"/>
    <w:rsid w:val="00A47343"/>
    <w:rsid w:val="00A64618"/>
    <w:rsid w:val="00A70435"/>
    <w:rsid w:val="00A71BF5"/>
    <w:rsid w:val="00A736AA"/>
    <w:rsid w:val="00A83DB1"/>
    <w:rsid w:val="00A91100"/>
    <w:rsid w:val="00AB36E5"/>
    <w:rsid w:val="00AB41AC"/>
    <w:rsid w:val="00AC7CC6"/>
    <w:rsid w:val="00AD7F60"/>
    <w:rsid w:val="00AF76DA"/>
    <w:rsid w:val="00B001B2"/>
    <w:rsid w:val="00B043CB"/>
    <w:rsid w:val="00B0778B"/>
    <w:rsid w:val="00B12E0B"/>
    <w:rsid w:val="00B66FD3"/>
    <w:rsid w:val="00B7428C"/>
    <w:rsid w:val="00B87877"/>
    <w:rsid w:val="00B92935"/>
    <w:rsid w:val="00B97F7D"/>
    <w:rsid w:val="00BA16C8"/>
    <w:rsid w:val="00BA411F"/>
    <w:rsid w:val="00BB0893"/>
    <w:rsid w:val="00BC4B9F"/>
    <w:rsid w:val="00BD7BBF"/>
    <w:rsid w:val="00C03C5B"/>
    <w:rsid w:val="00C06926"/>
    <w:rsid w:val="00C1547B"/>
    <w:rsid w:val="00C21C95"/>
    <w:rsid w:val="00C2328F"/>
    <w:rsid w:val="00C53ED4"/>
    <w:rsid w:val="00C54580"/>
    <w:rsid w:val="00C70D50"/>
    <w:rsid w:val="00C71A3B"/>
    <w:rsid w:val="00C80B6F"/>
    <w:rsid w:val="00C85349"/>
    <w:rsid w:val="00C85B8D"/>
    <w:rsid w:val="00C85EA1"/>
    <w:rsid w:val="00C869E6"/>
    <w:rsid w:val="00C912E9"/>
    <w:rsid w:val="00CA3F87"/>
    <w:rsid w:val="00CB2B74"/>
    <w:rsid w:val="00CC4356"/>
    <w:rsid w:val="00CD1CB5"/>
    <w:rsid w:val="00CE1729"/>
    <w:rsid w:val="00CF298E"/>
    <w:rsid w:val="00CF4BC4"/>
    <w:rsid w:val="00CF6888"/>
    <w:rsid w:val="00D013DA"/>
    <w:rsid w:val="00D066B1"/>
    <w:rsid w:val="00D15C28"/>
    <w:rsid w:val="00D15C74"/>
    <w:rsid w:val="00D3231B"/>
    <w:rsid w:val="00D47BC5"/>
    <w:rsid w:val="00D53593"/>
    <w:rsid w:val="00D573E1"/>
    <w:rsid w:val="00D63778"/>
    <w:rsid w:val="00D73B8C"/>
    <w:rsid w:val="00D74E8B"/>
    <w:rsid w:val="00D90F08"/>
    <w:rsid w:val="00DD0D1D"/>
    <w:rsid w:val="00DE0F9C"/>
    <w:rsid w:val="00DE4F4F"/>
    <w:rsid w:val="00E05587"/>
    <w:rsid w:val="00E07ED5"/>
    <w:rsid w:val="00E1098A"/>
    <w:rsid w:val="00E161CE"/>
    <w:rsid w:val="00E17544"/>
    <w:rsid w:val="00E22599"/>
    <w:rsid w:val="00E24176"/>
    <w:rsid w:val="00E26C48"/>
    <w:rsid w:val="00E27462"/>
    <w:rsid w:val="00E3074A"/>
    <w:rsid w:val="00E347BC"/>
    <w:rsid w:val="00E37FFE"/>
    <w:rsid w:val="00E4351C"/>
    <w:rsid w:val="00E4554D"/>
    <w:rsid w:val="00E4788C"/>
    <w:rsid w:val="00E56592"/>
    <w:rsid w:val="00E656D9"/>
    <w:rsid w:val="00E82A66"/>
    <w:rsid w:val="00E90808"/>
    <w:rsid w:val="00E9245B"/>
    <w:rsid w:val="00EA0545"/>
    <w:rsid w:val="00EA1A3D"/>
    <w:rsid w:val="00ED0398"/>
    <w:rsid w:val="00ED29CD"/>
    <w:rsid w:val="00ED693C"/>
    <w:rsid w:val="00EE3C44"/>
    <w:rsid w:val="00EF052C"/>
    <w:rsid w:val="00F02795"/>
    <w:rsid w:val="00F043AB"/>
    <w:rsid w:val="00F07FF1"/>
    <w:rsid w:val="00F12937"/>
    <w:rsid w:val="00F1397F"/>
    <w:rsid w:val="00F23CDC"/>
    <w:rsid w:val="00F25B06"/>
    <w:rsid w:val="00F35452"/>
    <w:rsid w:val="00F40298"/>
    <w:rsid w:val="00F471BE"/>
    <w:rsid w:val="00F517DB"/>
    <w:rsid w:val="00F53DD3"/>
    <w:rsid w:val="00F5547C"/>
    <w:rsid w:val="00F5559C"/>
    <w:rsid w:val="00F62EA2"/>
    <w:rsid w:val="00F650EF"/>
    <w:rsid w:val="00F658EC"/>
    <w:rsid w:val="00F8193C"/>
    <w:rsid w:val="00F83380"/>
    <w:rsid w:val="00F860A7"/>
    <w:rsid w:val="00F929E4"/>
    <w:rsid w:val="00F92C97"/>
    <w:rsid w:val="00F97E4C"/>
    <w:rsid w:val="00FA4366"/>
    <w:rsid w:val="00FA46AA"/>
    <w:rsid w:val="00FA7571"/>
    <w:rsid w:val="00FD3CCD"/>
    <w:rsid w:val="00FE6BB3"/>
    <w:rsid w:val="00FF23FA"/>
    <w:rsid w:val="00FF5EA0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0AC311"/>
  <w15:docId w15:val="{3D141716-A23C-429F-B193-5A6F2E91C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92F2A"/>
    <w:rPr>
      <w:rFonts w:ascii="Bookman" w:hAnsi="Bookman"/>
      <w:sz w:val="28"/>
      <w:lang w:val="ro-RO"/>
    </w:rPr>
  </w:style>
  <w:style w:type="paragraph" w:styleId="Heading1">
    <w:name w:val="heading 1"/>
    <w:basedOn w:val="Normal"/>
    <w:next w:val="Normal"/>
    <w:qFormat/>
    <w:rsid w:val="00392F2A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link w:val="Heading2Char"/>
    <w:qFormat/>
    <w:rsid w:val="00392F2A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392F2A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21E6B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92F2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92F2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92F2A"/>
  </w:style>
  <w:style w:type="paragraph" w:styleId="FootnoteText">
    <w:name w:val="footnote text"/>
    <w:basedOn w:val="Normal"/>
    <w:semiHidden/>
    <w:rsid w:val="00392F2A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link w:val="BodyText2"/>
    <w:rsid w:val="002C584C"/>
    <w:rPr>
      <w:rFonts w:ascii="Bookman" w:hAnsi="Bookman"/>
      <w:sz w:val="28"/>
    </w:rPr>
  </w:style>
  <w:style w:type="character" w:customStyle="1" w:styleId="BodyTextChar">
    <w:name w:val="Body Text Char"/>
    <w:link w:val="BodyText"/>
    <w:rsid w:val="00613CF5"/>
    <w:rPr>
      <w:sz w:val="28"/>
    </w:rPr>
  </w:style>
  <w:style w:type="character" w:customStyle="1" w:styleId="ar">
    <w:name w:val="ar"/>
    <w:basedOn w:val="DefaultParagraphFont"/>
    <w:rsid w:val="00A235A4"/>
  </w:style>
  <w:style w:type="character" w:customStyle="1" w:styleId="al">
    <w:name w:val="al"/>
    <w:basedOn w:val="DefaultParagraphFont"/>
    <w:rsid w:val="00A235A4"/>
  </w:style>
  <w:style w:type="character" w:customStyle="1" w:styleId="tal">
    <w:name w:val="tal"/>
    <w:basedOn w:val="DefaultParagraphFont"/>
    <w:rsid w:val="00A235A4"/>
  </w:style>
  <w:style w:type="character" w:customStyle="1" w:styleId="tpa">
    <w:name w:val="tpa"/>
    <w:basedOn w:val="DefaultParagraphFont"/>
    <w:rsid w:val="00A235A4"/>
  </w:style>
  <w:style w:type="character" w:customStyle="1" w:styleId="pt">
    <w:name w:val="pt"/>
    <w:basedOn w:val="DefaultParagraphFont"/>
    <w:rsid w:val="00A235A4"/>
  </w:style>
  <w:style w:type="character" w:customStyle="1" w:styleId="tpt">
    <w:name w:val="tpt"/>
    <w:basedOn w:val="DefaultParagraphFont"/>
    <w:rsid w:val="00A235A4"/>
  </w:style>
  <w:style w:type="character" w:customStyle="1" w:styleId="ala">
    <w:name w:val="al_a"/>
    <w:basedOn w:val="DefaultParagraphFont"/>
    <w:rsid w:val="00A235A4"/>
  </w:style>
  <w:style w:type="character" w:customStyle="1" w:styleId="tala">
    <w:name w:val="tal_a"/>
    <w:basedOn w:val="DefaultParagraphFont"/>
    <w:rsid w:val="00A235A4"/>
  </w:style>
  <w:style w:type="character" w:customStyle="1" w:styleId="Heading4Char">
    <w:name w:val="Heading 4 Char"/>
    <w:basedOn w:val="DefaultParagraphFont"/>
    <w:link w:val="Heading4"/>
    <w:semiHidden/>
    <w:rsid w:val="00421E6B"/>
    <w:rPr>
      <w:rFonts w:ascii="Calibri" w:hAnsi="Calibri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32270A"/>
    <w:pPr>
      <w:ind w:left="720"/>
      <w:contextualSpacing/>
    </w:pPr>
  </w:style>
  <w:style w:type="character" w:customStyle="1" w:styleId="Bodytext3">
    <w:name w:val="Body text (3)_"/>
    <w:link w:val="Bodytext30"/>
    <w:rsid w:val="00503AE8"/>
    <w:rPr>
      <w:rFonts w:ascii="Book Antiqua" w:eastAsia="Book Antiqua" w:hAnsi="Book Antiqua" w:cs="Book Antiqua"/>
      <w:b/>
      <w:bCs/>
      <w:sz w:val="25"/>
      <w:szCs w:val="25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503AE8"/>
    <w:pPr>
      <w:widowControl w:val="0"/>
      <w:shd w:val="clear" w:color="auto" w:fill="FFFFFF"/>
      <w:spacing w:before="780" w:after="720" w:line="371" w:lineRule="exact"/>
      <w:jc w:val="center"/>
    </w:pPr>
    <w:rPr>
      <w:rFonts w:ascii="Book Antiqua" w:eastAsia="Book Antiqua" w:hAnsi="Book Antiqua" w:cs="Book Antiqua"/>
      <w:b/>
      <w:bCs/>
      <w:sz w:val="25"/>
      <w:szCs w:val="25"/>
    </w:rPr>
  </w:style>
  <w:style w:type="paragraph" w:customStyle="1" w:styleId="BodyText1">
    <w:name w:val="Body Text1"/>
    <w:basedOn w:val="Normal"/>
    <w:rsid w:val="00503AE8"/>
    <w:pPr>
      <w:widowControl w:val="0"/>
      <w:shd w:val="clear" w:color="auto" w:fill="FFFFFF"/>
      <w:spacing w:before="1020" w:after="720" w:line="370" w:lineRule="exact"/>
      <w:jc w:val="center"/>
    </w:pPr>
    <w:rPr>
      <w:rFonts w:ascii="Times New Roman" w:hAnsi="Times New Roman"/>
      <w:b/>
      <w:bCs/>
      <w:color w:val="000000"/>
      <w:spacing w:val="20"/>
      <w:sz w:val="24"/>
      <w:szCs w:val="24"/>
    </w:rPr>
  </w:style>
  <w:style w:type="character" w:customStyle="1" w:styleId="Heading30">
    <w:name w:val="Heading #3_"/>
    <w:link w:val="Heading31"/>
    <w:rsid w:val="00503AE8"/>
    <w:rPr>
      <w:b/>
      <w:bCs/>
      <w:sz w:val="26"/>
      <w:szCs w:val="26"/>
      <w:shd w:val="clear" w:color="auto" w:fill="FFFFFF"/>
    </w:rPr>
  </w:style>
  <w:style w:type="paragraph" w:customStyle="1" w:styleId="Heading31">
    <w:name w:val="Heading #3"/>
    <w:basedOn w:val="Normal"/>
    <w:link w:val="Heading30"/>
    <w:rsid w:val="00503AE8"/>
    <w:pPr>
      <w:widowControl w:val="0"/>
      <w:shd w:val="clear" w:color="auto" w:fill="FFFFFF"/>
      <w:spacing w:line="367" w:lineRule="exact"/>
      <w:outlineLvl w:val="2"/>
    </w:pPr>
    <w:rPr>
      <w:rFonts w:ascii="Times New Roman" w:hAnsi="Times New Roman"/>
      <w:b/>
      <w:bCs/>
      <w:sz w:val="26"/>
      <w:szCs w:val="26"/>
    </w:rPr>
  </w:style>
  <w:style w:type="character" w:customStyle="1" w:styleId="Heading2Char">
    <w:name w:val="Heading 2 Char"/>
    <w:basedOn w:val="DefaultParagraphFont"/>
    <w:link w:val="Heading2"/>
    <w:rsid w:val="002922F5"/>
    <w:rPr>
      <w:rFonts w:ascii="Bookman" w:hAnsi="Book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4941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44791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0519833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3710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60064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53643000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29414111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3184505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30085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86482554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399751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96535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9146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0167630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13502922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266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0363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65283240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87203531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813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6545352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80157967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8523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3197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65125678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66212495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2126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855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5654381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60470153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model_adresa.dot</Template>
  <TotalTime>78</TotalTime>
  <Pages>6</Pages>
  <Words>953</Words>
  <Characters>5435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/>
  <LinksUpToDate>false</LinksUpToDate>
  <CharactersWithSpaces>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Cristina Bologan</cp:lastModifiedBy>
  <cp:revision>14</cp:revision>
  <cp:lastPrinted>2022-02-07T10:32:00Z</cp:lastPrinted>
  <dcterms:created xsi:type="dcterms:W3CDTF">2022-09-28T12:04:00Z</dcterms:created>
  <dcterms:modified xsi:type="dcterms:W3CDTF">2022-10-04T06:18:00Z</dcterms:modified>
</cp:coreProperties>
</file>