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50" w:type="dxa"/>
        <w:tblLook w:val="04A0" w:firstRow="1" w:lastRow="0" w:firstColumn="1" w:lastColumn="0" w:noHBand="0" w:noVBand="1"/>
      </w:tblPr>
      <w:tblGrid>
        <w:gridCol w:w="10950"/>
      </w:tblGrid>
      <w:tr w:rsidR="009A274B" w:rsidRPr="00083719" w14:paraId="69F8F3C7" w14:textId="77777777" w:rsidTr="00E12E6D">
        <w:tc>
          <w:tcPr>
            <w:tcW w:w="10950" w:type="dxa"/>
            <w:shd w:val="clear" w:color="auto" w:fill="auto"/>
          </w:tcPr>
          <w:tbl>
            <w:tblPr>
              <w:tblW w:w="8648" w:type="dxa"/>
              <w:tblLook w:val="04A0" w:firstRow="1" w:lastRow="0" w:firstColumn="1" w:lastColumn="0" w:noHBand="0" w:noVBand="1"/>
            </w:tblPr>
            <w:tblGrid>
              <w:gridCol w:w="284"/>
              <w:gridCol w:w="8080"/>
              <w:gridCol w:w="284"/>
            </w:tblGrid>
            <w:tr w:rsidR="009A274B" w:rsidRPr="00083719" w14:paraId="3A781204" w14:textId="77777777" w:rsidTr="00E12E6D">
              <w:trPr>
                <w:trHeight w:val="1845"/>
              </w:trPr>
              <w:tc>
                <w:tcPr>
                  <w:tcW w:w="284" w:type="dxa"/>
                  <w:shd w:val="clear" w:color="auto" w:fill="auto"/>
                  <w:vAlign w:val="center"/>
                </w:tcPr>
                <w:p w14:paraId="3D2B06BF" w14:textId="77777777" w:rsidR="009A274B" w:rsidRPr="00083719" w:rsidRDefault="009A274B" w:rsidP="00E12E6D">
                  <w:pPr>
                    <w:jc w:val="center"/>
                    <w:rPr>
                      <w:rFonts w:ascii="Verdana" w:hAnsi="Verdana"/>
                      <w:sz w:val="28"/>
                      <w:szCs w:val="28"/>
                    </w:rPr>
                  </w:pPr>
                </w:p>
              </w:tc>
              <w:tc>
                <w:tcPr>
                  <w:tcW w:w="8080" w:type="dxa"/>
                  <w:shd w:val="clear" w:color="auto" w:fill="auto"/>
                  <w:vAlign w:val="center"/>
                </w:tcPr>
                <w:p w14:paraId="36AEA893" w14:textId="77777777" w:rsidR="009A274B" w:rsidRPr="00083719" w:rsidRDefault="009A274B" w:rsidP="00E12E6D">
                  <w:pPr>
                    <w:ind w:right="-114"/>
                    <w:rPr>
                      <w:rFonts w:ascii="Verdana" w:hAnsi="Verdana"/>
                      <w:b/>
                      <w:sz w:val="28"/>
                      <w:szCs w:val="28"/>
                    </w:rPr>
                  </w:pPr>
                </w:p>
                <w:p w14:paraId="6585EB6A" w14:textId="3ACED19F" w:rsidR="009A274B" w:rsidRPr="00083719" w:rsidRDefault="009A274B" w:rsidP="00E12E6D">
                  <w:pPr>
                    <w:ind w:left="34" w:right="-114"/>
                    <w:jc w:val="center"/>
                    <w:rPr>
                      <w:rFonts w:ascii="Verdana" w:hAnsi="Verdana"/>
                      <w:b/>
                      <w:sz w:val="28"/>
                      <w:szCs w:val="28"/>
                    </w:rPr>
                  </w:pPr>
                  <w:r w:rsidRPr="00083719">
                    <w:rPr>
                      <w:rFonts w:ascii="Verdana" w:hAnsi="Verdana"/>
                      <w:b/>
                      <w:noProof/>
                      <w:sz w:val="28"/>
                      <w:szCs w:val="28"/>
                      <w:lang w:eastAsia="zh-CN"/>
                    </w:rPr>
                    <w:drawing>
                      <wp:inline distT="0" distB="0" distL="0" distR="0" wp14:anchorId="4525C74E" wp14:editId="20B780A4">
                        <wp:extent cx="826770" cy="1002030"/>
                        <wp:effectExtent l="0" t="0" r="0" b="762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6770" cy="1002030"/>
                                </a:xfrm>
                                <a:prstGeom prst="rect">
                                  <a:avLst/>
                                </a:prstGeom>
                                <a:noFill/>
                                <a:ln>
                                  <a:noFill/>
                                </a:ln>
                              </pic:spPr>
                            </pic:pic>
                          </a:graphicData>
                        </a:graphic>
                      </wp:inline>
                    </w:drawing>
                  </w:r>
                </w:p>
                <w:p w14:paraId="5DA51D71" w14:textId="77777777" w:rsidR="009A274B" w:rsidRPr="00083719" w:rsidRDefault="009A274B" w:rsidP="00E12E6D">
                  <w:pPr>
                    <w:ind w:left="34" w:right="-114"/>
                    <w:jc w:val="center"/>
                    <w:rPr>
                      <w:rFonts w:ascii="Verdana" w:hAnsi="Verdana"/>
                      <w:b/>
                      <w:sz w:val="28"/>
                      <w:szCs w:val="28"/>
                    </w:rPr>
                  </w:pPr>
                  <w:r w:rsidRPr="00083719">
                    <w:rPr>
                      <w:rFonts w:ascii="Verdana" w:hAnsi="Verdana"/>
                      <w:b/>
                      <w:sz w:val="28"/>
                      <w:szCs w:val="28"/>
                    </w:rPr>
                    <w:t>Parlamentul României</w:t>
                  </w:r>
                </w:p>
                <w:p w14:paraId="22677363" w14:textId="77777777" w:rsidR="009A274B" w:rsidRPr="00083719" w:rsidRDefault="009A274B" w:rsidP="00E12E6D">
                  <w:pPr>
                    <w:ind w:left="34" w:right="-114"/>
                    <w:jc w:val="center"/>
                    <w:rPr>
                      <w:rFonts w:ascii="Verdana" w:hAnsi="Verdana"/>
                      <w:b/>
                      <w:sz w:val="28"/>
                      <w:szCs w:val="28"/>
                    </w:rPr>
                  </w:pPr>
                  <w:r w:rsidRPr="00083719">
                    <w:rPr>
                      <w:rFonts w:ascii="Verdana" w:hAnsi="Verdana"/>
                      <w:b/>
                      <w:sz w:val="28"/>
                      <w:szCs w:val="28"/>
                    </w:rPr>
                    <w:t>Camera Deputaţilor</w:t>
                  </w:r>
                </w:p>
              </w:tc>
              <w:tc>
                <w:tcPr>
                  <w:tcW w:w="284" w:type="dxa"/>
                  <w:shd w:val="clear" w:color="auto" w:fill="auto"/>
                  <w:vAlign w:val="bottom"/>
                </w:tcPr>
                <w:p w14:paraId="75C24FB0" w14:textId="77777777" w:rsidR="009A274B" w:rsidRPr="00083719" w:rsidRDefault="009A274B" w:rsidP="00E12E6D">
                  <w:pPr>
                    <w:jc w:val="center"/>
                    <w:rPr>
                      <w:rFonts w:ascii="Verdana" w:hAnsi="Verdana"/>
                      <w:sz w:val="28"/>
                      <w:szCs w:val="28"/>
                    </w:rPr>
                  </w:pPr>
                </w:p>
              </w:tc>
            </w:tr>
          </w:tbl>
          <w:p w14:paraId="2B57FFB1" w14:textId="77777777" w:rsidR="009A274B" w:rsidRPr="00083719" w:rsidRDefault="009A274B" w:rsidP="00E12E6D">
            <w:pPr>
              <w:rPr>
                <w:rFonts w:ascii="Verdana" w:hAnsi="Verdana"/>
                <w:sz w:val="28"/>
                <w:szCs w:val="28"/>
              </w:rPr>
            </w:pPr>
          </w:p>
        </w:tc>
      </w:tr>
    </w:tbl>
    <w:p w14:paraId="0EAD0844" w14:textId="77777777" w:rsidR="009A274B" w:rsidRDefault="009A274B" w:rsidP="009A274B">
      <w:pPr>
        <w:rPr>
          <w:rFonts w:ascii="Verdana" w:hAnsi="Verdana"/>
          <w:b/>
        </w:rPr>
      </w:pPr>
    </w:p>
    <w:p w14:paraId="1F22CC8E" w14:textId="77777777" w:rsidR="009A274B" w:rsidRDefault="009A274B" w:rsidP="009A274B">
      <w:pPr>
        <w:rPr>
          <w:rFonts w:ascii="Verdana" w:hAnsi="Verdana"/>
          <w:b/>
        </w:rPr>
      </w:pPr>
      <w:r w:rsidRPr="00C22A66">
        <w:rPr>
          <w:rFonts w:ascii="Verdana" w:hAnsi="Verdana"/>
          <w:b/>
        </w:rPr>
        <w:t xml:space="preserve">Comisia pentru sănătate </w:t>
      </w:r>
      <w:r>
        <w:rPr>
          <w:rFonts w:ascii="Verdana" w:hAnsi="Verdana"/>
          <w:b/>
        </w:rPr>
        <w:t xml:space="preserve">                  Comisia pentru buget,finanțe</w:t>
      </w:r>
    </w:p>
    <w:p w14:paraId="150E31BD" w14:textId="77777777" w:rsidR="009A274B" w:rsidRDefault="009A274B" w:rsidP="009A274B">
      <w:pPr>
        <w:rPr>
          <w:rFonts w:ascii="Verdana" w:hAnsi="Verdana"/>
          <w:b/>
        </w:rPr>
      </w:pPr>
      <w:r w:rsidRPr="00C22A66">
        <w:rPr>
          <w:rFonts w:ascii="Verdana" w:hAnsi="Verdana"/>
          <w:b/>
        </w:rPr>
        <w:t>şi familie</w:t>
      </w:r>
      <w:r>
        <w:rPr>
          <w:rFonts w:ascii="Verdana" w:hAnsi="Verdana"/>
          <w:b/>
        </w:rPr>
        <w:t xml:space="preserve">                                             și bănci</w:t>
      </w:r>
    </w:p>
    <w:p w14:paraId="5C96E471" w14:textId="77777777" w:rsidR="009A274B" w:rsidRPr="002B053E" w:rsidRDefault="009A274B" w:rsidP="009A274B">
      <w:pPr>
        <w:rPr>
          <w:rFonts w:ascii="Verdana" w:hAnsi="Verdana"/>
          <w:b/>
          <w:sz w:val="22"/>
          <w:szCs w:val="22"/>
        </w:rPr>
      </w:pPr>
      <w:r w:rsidRPr="002B053E">
        <w:rPr>
          <w:rFonts w:ascii="Verdana" w:hAnsi="Verdana"/>
          <w:b/>
          <w:sz w:val="22"/>
          <w:szCs w:val="22"/>
        </w:rPr>
        <w:t xml:space="preserve">Bucureşti, </w:t>
      </w:r>
      <w:r>
        <w:rPr>
          <w:rFonts w:ascii="Verdana" w:hAnsi="Verdana"/>
          <w:sz w:val="22"/>
          <w:szCs w:val="22"/>
        </w:rPr>
        <w:t>22</w:t>
      </w:r>
      <w:r w:rsidRPr="008E6595">
        <w:rPr>
          <w:rFonts w:ascii="Verdana" w:hAnsi="Verdana"/>
          <w:sz w:val="22"/>
          <w:szCs w:val="22"/>
        </w:rPr>
        <w:t xml:space="preserve"> martie 2022</w:t>
      </w:r>
      <w:r>
        <w:rPr>
          <w:rFonts w:ascii="Verdana" w:hAnsi="Verdana"/>
          <w:sz w:val="22"/>
          <w:szCs w:val="22"/>
        </w:rPr>
        <w:t xml:space="preserve">                        </w:t>
      </w:r>
      <w:r w:rsidRPr="00DD2541">
        <w:rPr>
          <w:rFonts w:ascii="Verdana" w:hAnsi="Verdana"/>
          <w:b/>
          <w:sz w:val="22"/>
          <w:szCs w:val="22"/>
        </w:rPr>
        <w:t>București,</w:t>
      </w:r>
      <w:r>
        <w:rPr>
          <w:rFonts w:ascii="Verdana" w:hAnsi="Verdana"/>
          <w:sz w:val="22"/>
          <w:szCs w:val="22"/>
        </w:rPr>
        <w:t xml:space="preserve"> 22 martie 2022</w:t>
      </w:r>
    </w:p>
    <w:p w14:paraId="23C6B984" w14:textId="77777777" w:rsidR="009A274B" w:rsidRPr="002B053E" w:rsidRDefault="009A274B" w:rsidP="009A274B">
      <w:pPr>
        <w:rPr>
          <w:rFonts w:ascii="Verdana" w:hAnsi="Verdana"/>
          <w:b/>
          <w:sz w:val="22"/>
          <w:szCs w:val="22"/>
        </w:rPr>
      </w:pPr>
      <w:r>
        <w:rPr>
          <w:rFonts w:ascii="Verdana" w:hAnsi="Verdana"/>
          <w:b/>
          <w:sz w:val="22"/>
          <w:szCs w:val="22"/>
        </w:rPr>
        <w:t xml:space="preserve">            </w:t>
      </w:r>
      <w:r w:rsidRPr="002B053E">
        <w:rPr>
          <w:rFonts w:ascii="Verdana" w:hAnsi="Verdana"/>
          <w:b/>
          <w:sz w:val="22"/>
          <w:szCs w:val="22"/>
        </w:rPr>
        <w:t>Nr.</w:t>
      </w:r>
      <w:r w:rsidRPr="00394944">
        <w:rPr>
          <w:rFonts w:ascii="Verdana" w:hAnsi="Verdana"/>
          <w:sz w:val="22"/>
          <w:szCs w:val="22"/>
        </w:rPr>
        <w:t>4c-10/</w:t>
      </w:r>
      <w:r>
        <w:rPr>
          <w:rFonts w:ascii="Verdana" w:hAnsi="Verdana"/>
          <w:sz w:val="22"/>
          <w:szCs w:val="22"/>
        </w:rPr>
        <w:t xml:space="preserve">245                                            </w:t>
      </w:r>
      <w:r w:rsidRPr="00DD2541">
        <w:rPr>
          <w:rFonts w:ascii="Verdana" w:hAnsi="Verdana"/>
          <w:b/>
          <w:sz w:val="22"/>
          <w:szCs w:val="22"/>
        </w:rPr>
        <w:t>Nr.</w:t>
      </w:r>
      <w:r>
        <w:rPr>
          <w:rFonts w:ascii="Verdana" w:hAnsi="Verdana"/>
          <w:sz w:val="22"/>
          <w:szCs w:val="22"/>
        </w:rPr>
        <w:t>4c-2/197</w:t>
      </w:r>
    </w:p>
    <w:p w14:paraId="19C7B71A" w14:textId="77777777" w:rsidR="009A274B" w:rsidRPr="00C22A66" w:rsidRDefault="009A274B" w:rsidP="009A274B">
      <w:pPr>
        <w:rPr>
          <w:rFonts w:ascii="Verdana" w:hAnsi="Verdana"/>
          <w:b/>
          <w:i/>
        </w:rPr>
      </w:pPr>
    </w:p>
    <w:p w14:paraId="1DC81220" w14:textId="77777777" w:rsidR="009A274B" w:rsidRDefault="009A274B" w:rsidP="009A274B">
      <w:pPr>
        <w:pStyle w:val="Heading1"/>
        <w:rPr>
          <w:rFonts w:ascii="Verdana" w:hAnsi="Verdana"/>
          <w:sz w:val="24"/>
          <w:szCs w:val="24"/>
        </w:rPr>
      </w:pPr>
    </w:p>
    <w:p w14:paraId="1F6C1983" w14:textId="77777777" w:rsidR="009A274B" w:rsidRPr="00133377" w:rsidRDefault="009A274B" w:rsidP="009A274B"/>
    <w:p w14:paraId="111B7FCC" w14:textId="77777777" w:rsidR="009A274B" w:rsidRPr="00C22A66" w:rsidRDefault="009A274B" w:rsidP="009A274B">
      <w:pPr>
        <w:pStyle w:val="Heading1"/>
        <w:rPr>
          <w:rFonts w:ascii="Verdana" w:hAnsi="Verdana"/>
          <w:sz w:val="24"/>
          <w:szCs w:val="24"/>
        </w:rPr>
      </w:pPr>
      <w:r w:rsidRPr="00C22A66">
        <w:rPr>
          <w:rFonts w:ascii="Verdana" w:hAnsi="Verdana"/>
          <w:sz w:val="24"/>
          <w:szCs w:val="24"/>
        </w:rPr>
        <w:t>CĂTRE</w:t>
      </w:r>
    </w:p>
    <w:p w14:paraId="67027A57" w14:textId="77777777" w:rsidR="009A274B" w:rsidRPr="00C22A66" w:rsidRDefault="009A274B" w:rsidP="009A274B">
      <w:pPr>
        <w:tabs>
          <w:tab w:val="left" w:pos="8647"/>
        </w:tabs>
        <w:jc w:val="center"/>
        <w:rPr>
          <w:rFonts w:ascii="Verdana" w:hAnsi="Verdana"/>
          <w:b/>
        </w:rPr>
      </w:pPr>
    </w:p>
    <w:p w14:paraId="651C5583" w14:textId="77777777" w:rsidR="009A274B" w:rsidRPr="00C22A66" w:rsidRDefault="009A274B" w:rsidP="009A274B">
      <w:pPr>
        <w:tabs>
          <w:tab w:val="left" w:pos="8647"/>
        </w:tabs>
        <w:jc w:val="center"/>
        <w:rPr>
          <w:rFonts w:ascii="Verdana" w:hAnsi="Verdana"/>
          <w:b/>
        </w:rPr>
      </w:pPr>
      <w:r w:rsidRPr="00C22A66">
        <w:rPr>
          <w:rFonts w:ascii="Verdana" w:hAnsi="Verdana"/>
          <w:b/>
        </w:rPr>
        <w:t>BIROUL PERMANENT</w:t>
      </w:r>
    </w:p>
    <w:p w14:paraId="0B0970BD" w14:textId="77777777" w:rsidR="009A274B" w:rsidRPr="00C22A66" w:rsidRDefault="009A274B" w:rsidP="009A274B">
      <w:pPr>
        <w:tabs>
          <w:tab w:val="left" w:pos="8647"/>
        </w:tabs>
        <w:jc w:val="center"/>
        <w:rPr>
          <w:rFonts w:ascii="Verdana" w:hAnsi="Verdana"/>
          <w:b/>
        </w:rPr>
      </w:pPr>
      <w:r w:rsidRPr="00C22A66">
        <w:rPr>
          <w:rFonts w:ascii="Verdana" w:hAnsi="Verdana"/>
          <w:b/>
        </w:rPr>
        <w:t>AL</w:t>
      </w:r>
    </w:p>
    <w:p w14:paraId="0436B697" w14:textId="77777777" w:rsidR="009A274B" w:rsidRPr="00C22A66" w:rsidRDefault="009A274B" w:rsidP="009A274B">
      <w:pPr>
        <w:tabs>
          <w:tab w:val="left" w:pos="8647"/>
        </w:tabs>
        <w:jc w:val="center"/>
        <w:rPr>
          <w:rFonts w:ascii="Verdana" w:hAnsi="Verdana"/>
          <w:b/>
        </w:rPr>
      </w:pPr>
      <w:r w:rsidRPr="00C22A66">
        <w:rPr>
          <w:rFonts w:ascii="Verdana" w:hAnsi="Verdana"/>
          <w:b/>
        </w:rPr>
        <w:t>CAMEREI DEPUTAŢILOR,</w:t>
      </w:r>
    </w:p>
    <w:p w14:paraId="42076D9C" w14:textId="77777777" w:rsidR="009A274B" w:rsidRPr="00C22A66" w:rsidRDefault="009A274B" w:rsidP="009A274B">
      <w:pPr>
        <w:tabs>
          <w:tab w:val="left" w:pos="8647"/>
        </w:tabs>
        <w:rPr>
          <w:rFonts w:ascii="Verdana" w:hAnsi="Verdana"/>
          <w:b/>
        </w:rPr>
      </w:pPr>
    </w:p>
    <w:p w14:paraId="3204E0B3" w14:textId="77777777" w:rsidR="009A274B" w:rsidRPr="00C22A66" w:rsidRDefault="009A274B" w:rsidP="009A274B">
      <w:pPr>
        <w:tabs>
          <w:tab w:val="left" w:pos="8647"/>
        </w:tabs>
        <w:rPr>
          <w:rFonts w:ascii="Verdana" w:hAnsi="Verdana"/>
          <w:b/>
          <w:i/>
        </w:rPr>
      </w:pPr>
    </w:p>
    <w:p w14:paraId="002D0381" w14:textId="77777777" w:rsidR="009A274B" w:rsidRPr="00C22A66" w:rsidRDefault="009A274B" w:rsidP="009A274B">
      <w:pPr>
        <w:tabs>
          <w:tab w:val="left" w:pos="8647"/>
        </w:tabs>
        <w:rPr>
          <w:rFonts w:ascii="Verdana" w:hAnsi="Verdana"/>
          <w:b/>
          <w:i/>
        </w:rPr>
      </w:pPr>
    </w:p>
    <w:p w14:paraId="59EC227C" w14:textId="77777777" w:rsidR="009A274B" w:rsidRPr="00C22A66" w:rsidRDefault="009A274B" w:rsidP="009A274B">
      <w:pPr>
        <w:tabs>
          <w:tab w:val="left" w:pos="8647"/>
        </w:tabs>
        <w:jc w:val="center"/>
        <w:rPr>
          <w:rFonts w:ascii="Verdana" w:hAnsi="Verdana"/>
          <w:b/>
          <w:i/>
        </w:rPr>
      </w:pPr>
    </w:p>
    <w:p w14:paraId="52F3D8D9" w14:textId="77777777" w:rsidR="009A274B" w:rsidRDefault="009A274B" w:rsidP="009A274B">
      <w:pPr>
        <w:spacing w:line="276" w:lineRule="auto"/>
        <w:ind w:right="-180" w:firstLine="720"/>
        <w:jc w:val="both"/>
        <w:rPr>
          <w:rFonts w:ascii="Verdana" w:hAnsi="Verdana"/>
        </w:rPr>
      </w:pPr>
      <w:r w:rsidRPr="00C22A66">
        <w:rPr>
          <w:rFonts w:ascii="Verdana" w:hAnsi="Verdana"/>
        </w:rPr>
        <w:t xml:space="preserve">Vă înaintăm, alăturat, </w:t>
      </w:r>
      <w:r w:rsidRPr="000E0C95">
        <w:rPr>
          <w:rFonts w:ascii="Verdana" w:hAnsi="Verdana"/>
          <w:b/>
        </w:rPr>
        <w:t>raportul</w:t>
      </w:r>
      <w:r>
        <w:rPr>
          <w:rFonts w:ascii="Verdana" w:hAnsi="Verdana"/>
          <w:b/>
        </w:rPr>
        <w:t xml:space="preserve"> comun</w:t>
      </w:r>
      <w:r w:rsidRPr="00C22A66">
        <w:rPr>
          <w:rFonts w:ascii="Verdana" w:hAnsi="Verdana"/>
          <w:b/>
          <w:i/>
        </w:rPr>
        <w:t xml:space="preserve">  </w:t>
      </w:r>
      <w:r w:rsidRPr="00C22A66">
        <w:rPr>
          <w:rFonts w:ascii="Verdana" w:hAnsi="Verdana"/>
        </w:rPr>
        <w:t xml:space="preserve">asupra </w:t>
      </w:r>
      <w:r w:rsidRPr="00FD5B57">
        <w:rPr>
          <w:rFonts w:ascii="Verdana" w:hAnsi="Verdana"/>
          <w:i/>
        </w:rPr>
        <w:t>proiectului de Lege privind unele măsuri financiare în domeniul sanitar în contextul situației epidemiologice determinate de răspândirea coronavirusului Covid-19</w:t>
      </w:r>
      <w:r w:rsidRPr="002B053E">
        <w:rPr>
          <w:rFonts w:ascii="Verdana" w:hAnsi="Verdana"/>
        </w:rPr>
        <w:t>,</w:t>
      </w:r>
      <w:r w:rsidRPr="00C22A66">
        <w:rPr>
          <w:rFonts w:ascii="Verdana" w:hAnsi="Verdana"/>
          <w:b/>
          <w:i/>
        </w:rPr>
        <w:t xml:space="preserve"> </w:t>
      </w:r>
      <w:r w:rsidRPr="00C22A66">
        <w:rPr>
          <w:rFonts w:ascii="Verdana" w:hAnsi="Verdana"/>
        </w:rPr>
        <w:t xml:space="preserve"> trimis Comisiei pentru sănătate şi familie</w:t>
      </w:r>
      <w:r>
        <w:rPr>
          <w:rFonts w:ascii="Verdana" w:hAnsi="Verdana"/>
        </w:rPr>
        <w:t xml:space="preserve"> și Comisiei pentru buget, finanțe și bănci în procedură de urgență,</w:t>
      </w:r>
      <w:r w:rsidRPr="00C22A66">
        <w:rPr>
          <w:rFonts w:ascii="Verdana" w:hAnsi="Verdana"/>
        </w:rPr>
        <w:t xml:space="preserve"> cu adresa nr.</w:t>
      </w:r>
      <w:r w:rsidRPr="00C22A66">
        <w:rPr>
          <w:rFonts w:ascii="Verdana" w:hAnsi="Verdana"/>
          <w:b/>
        </w:rPr>
        <w:t>PLx</w:t>
      </w:r>
      <w:r>
        <w:rPr>
          <w:rFonts w:ascii="Verdana" w:hAnsi="Verdana"/>
          <w:b/>
        </w:rPr>
        <w:t>389/2020</w:t>
      </w:r>
      <w:r w:rsidRPr="00C22A66">
        <w:rPr>
          <w:rFonts w:ascii="Verdana" w:hAnsi="Verdana"/>
        </w:rPr>
        <w:t xml:space="preserve"> din </w:t>
      </w:r>
      <w:r>
        <w:rPr>
          <w:rFonts w:ascii="Verdana" w:hAnsi="Verdana"/>
        </w:rPr>
        <w:t>24 iunie 2020,</w:t>
      </w:r>
      <w:r w:rsidRPr="00C22A66">
        <w:rPr>
          <w:rFonts w:ascii="Verdana" w:hAnsi="Verdana"/>
        </w:rPr>
        <w:t xml:space="preserve"> </w:t>
      </w:r>
      <w:r>
        <w:rPr>
          <w:rFonts w:ascii="Verdana" w:hAnsi="Verdana"/>
        </w:rPr>
        <w:t>pentru dezbatere și examinare în fond.</w:t>
      </w:r>
    </w:p>
    <w:p w14:paraId="6FD2D0F9" w14:textId="77777777" w:rsidR="009A274B" w:rsidRPr="00C22A66" w:rsidRDefault="009A274B" w:rsidP="009A274B">
      <w:pPr>
        <w:spacing w:line="276" w:lineRule="auto"/>
        <w:ind w:right="-180" w:firstLine="720"/>
        <w:jc w:val="both"/>
        <w:rPr>
          <w:rFonts w:ascii="Verdana" w:hAnsi="Verdana"/>
        </w:rPr>
      </w:pPr>
      <w:r w:rsidRPr="00C22A66">
        <w:rPr>
          <w:rFonts w:ascii="Verdana" w:hAnsi="Verdana"/>
        </w:rPr>
        <w:t xml:space="preserve"> </w:t>
      </w:r>
    </w:p>
    <w:p w14:paraId="05A7DFFD" w14:textId="77777777" w:rsidR="009A274B" w:rsidRPr="00C22A66" w:rsidRDefault="009A274B" w:rsidP="009A274B">
      <w:pPr>
        <w:spacing w:line="276" w:lineRule="auto"/>
        <w:ind w:firstLine="720"/>
        <w:jc w:val="both"/>
        <w:rPr>
          <w:rFonts w:ascii="Verdana" w:hAnsi="Verdana"/>
        </w:rPr>
      </w:pPr>
      <w:r w:rsidRPr="00C22A66">
        <w:rPr>
          <w:rFonts w:ascii="Verdana" w:hAnsi="Verdana"/>
        </w:rPr>
        <w:t xml:space="preserve">În raport de obiectul şi conţinutul său, proiectul de lege face parte din categoria legilor </w:t>
      </w:r>
      <w:r w:rsidRPr="00C22A66">
        <w:rPr>
          <w:rFonts w:ascii="Verdana" w:hAnsi="Verdana"/>
          <w:b/>
        </w:rPr>
        <w:t>ordinare.</w:t>
      </w:r>
    </w:p>
    <w:p w14:paraId="1448A662" w14:textId="77777777" w:rsidR="009A274B" w:rsidRPr="00C22A66" w:rsidRDefault="009A274B" w:rsidP="009A274B">
      <w:pPr>
        <w:tabs>
          <w:tab w:val="left" w:pos="8647"/>
        </w:tabs>
        <w:ind w:firstLine="1080"/>
        <w:jc w:val="both"/>
        <w:rPr>
          <w:rFonts w:ascii="Verdana" w:hAnsi="Verdana"/>
        </w:rPr>
      </w:pPr>
    </w:p>
    <w:p w14:paraId="4223BD4A" w14:textId="77777777" w:rsidR="009A274B" w:rsidRPr="00C22A66" w:rsidRDefault="009A274B" w:rsidP="009A274B">
      <w:pPr>
        <w:ind w:left="851"/>
        <w:jc w:val="both"/>
        <w:rPr>
          <w:rFonts w:ascii="Verdana" w:hAnsi="Verdana"/>
        </w:rPr>
      </w:pPr>
    </w:p>
    <w:p w14:paraId="7021A8DB" w14:textId="77777777" w:rsidR="009A274B" w:rsidRPr="00C22A66" w:rsidRDefault="009A274B" w:rsidP="009A274B">
      <w:pPr>
        <w:ind w:left="851"/>
        <w:jc w:val="both"/>
        <w:rPr>
          <w:rFonts w:ascii="Verdana" w:hAnsi="Verdana"/>
        </w:rPr>
      </w:pPr>
    </w:p>
    <w:p w14:paraId="5657C5C1" w14:textId="77777777" w:rsidR="009A274B" w:rsidRPr="00C22A66" w:rsidRDefault="009A274B" w:rsidP="009A274B">
      <w:pPr>
        <w:ind w:left="851"/>
        <w:jc w:val="both"/>
        <w:rPr>
          <w:rFonts w:ascii="Verdana" w:hAnsi="Verdana"/>
        </w:rPr>
      </w:pPr>
    </w:p>
    <w:p w14:paraId="004A620C" w14:textId="77777777" w:rsidR="009A274B" w:rsidRPr="00C22A66" w:rsidRDefault="009A274B" w:rsidP="009A274B">
      <w:pPr>
        <w:ind w:left="851"/>
        <w:jc w:val="both"/>
        <w:rPr>
          <w:rFonts w:ascii="Verdana" w:hAnsi="Verdana"/>
        </w:rPr>
      </w:pPr>
    </w:p>
    <w:p w14:paraId="40A00D2C" w14:textId="77777777" w:rsidR="009A274B" w:rsidRPr="00C22A66" w:rsidRDefault="009A274B" w:rsidP="009A274B">
      <w:pPr>
        <w:ind w:left="851"/>
        <w:jc w:val="both"/>
        <w:rPr>
          <w:rFonts w:ascii="Verdana" w:hAnsi="Verdana"/>
        </w:rPr>
      </w:pPr>
    </w:p>
    <w:p w14:paraId="57262E45" w14:textId="77777777" w:rsidR="009A274B" w:rsidRPr="00C22A66" w:rsidRDefault="009A274B" w:rsidP="009A274B">
      <w:pPr>
        <w:ind w:left="851" w:right="-311" w:firstLine="851"/>
        <w:jc w:val="both"/>
        <w:rPr>
          <w:rFonts w:ascii="Verdana" w:hAnsi="Verdana"/>
        </w:rPr>
      </w:pPr>
    </w:p>
    <w:p w14:paraId="6EC9FAC2" w14:textId="77777777" w:rsidR="009A274B" w:rsidRPr="00C22A66" w:rsidRDefault="009A274B" w:rsidP="009A274B">
      <w:pPr>
        <w:ind w:left="851" w:right="-311" w:firstLine="851"/>
        <w:jc w:val="both"/>
        <w:rPr>
          <w:rFonts w:ascii="Verdana" w:hAnsi="Verdana"/>
        </w:rPr>
      </w:pPr>
    </w:p>
    <w:p w14:paraId="55A5E1AE" w14:textId="77777777" w:rsidR="009A274B" w:rsidRPr="00C22A66" w:rsidRDefault="009A274B" w:rsidP="009A274B">
      <w:pPr>
        <w:spacing w:line="360" w:lineRule="auto"/>
        <w:rPr>
          <w:rFonts w:ascii="Verdana" w:hAnsi="Verdana"/>
          <w:b/>
        </w:rPr>
      </w:pPr>
      <w:r>
        <w:rPr>
          <w:rFonts w:ascii="Verdana" w:hAnsi="Verdana"/>
          <w:b/>
        </w:rPr>
        <w:t xml:space="preserve">         </w:t>
      </w:r>
      <w:r w:rsidRPr="00C22A66">
        <w:rPr>
          <w:rFonts w:ascii="Verdana" w:hAnsi="Verdana"/>
          <w:b/>
        </w:rPr>
        <w:t>PREŞEDINTE,</w:t>
      </w:r>
      <w:r>
        <w:rPr>
          <w:rFonts w:ascii="Verdana" w:hAnsi="Verdana"/>
          <w:b/>
        </w:rPr>
        <w:t xml:space="preserve">                                           PREȘEDINTE,</w:t>
      </w:r>
    </w:p>
    <w:p w14:paraId="2AD684C8" w14:textId="331255B9" w:rsidR="009A274B" w:rsidRPr="004C3491" w:rsidRDefault="009A274B" w:rsidP="004C3491">
      <w:pPr>
        <w:spacing w:line="360" w:lineRule="auto"/>
        <w:rPr>
          <w:rFonts w:ascii="Verdana" w:hAnsi="Verdana"/>
          <w:b/>
          <w:i/>
        </w:rPr>
      </w:pPr>
      <w:r>
        <w:rPr>
          <w:rFonts w:ascii="Verdana" w:hAnsi="Verdana"/>
          <w:b/>
        </w:rPr>
        <w:t xml:space="preserve">       </w:t>
      </w:r>
      <w:r w:rsidRPr="00C22A66">
        <w:rPr>
          <w:rFonts w:ascii="Verdana" w:hAnsi="Verdana"/>
          <w:b/>
        </w:rPr>
        <w:t>Dr.Nelu TĂTARU</w:t>
      </w:r>
      <w:r>
        <w:rPr>
          <w:rFonts w:ascii="Verdana" w:hAnsi="Verdana"/>
          <w:b/>
        </w:rPr>
        <w:t xml:space="preserve">                                  Bogdan-Iulian HUȚUC</w:t>
      </w:r>
      <w:r w:rsidR="004C3491">
        <w:rPr>
          <w:rFonts w:ascii="Verdana" w:hAnsi="Verdana"/>
          <w:b/>
        </w:rPr>
        <w:t>Ă</w:t>
      </w:r>
    </w:p>
    <w:p w14:paraId="02B0AC33" w14:textId="273E9BA2" w:rsidR="009A274B" w:rsidRPr="001859A2" w:rsidRDefault="009A274B" w:rsidP="009A274B">
      <w:pPr>
        <w:pStyle w:val="Caption"/>
        <w:rPr>
          <w:b w:val="0"/>
          <w:noProof/>
          <w:szCs w:val="32"/>
          <w:lang w:eastAsia="zh-CN"/>
        </w:rPr>
      </w:pPr>
      <w:r w:rsidRPr="00724561">
        <w:rPr>
          <w:b w:val="0"/>
          <w:noProof/>
          <w:szCs w:val="32"/>
          <w:lang w:eastAsia="zh-CN"/>
        </w:rPr>
        <w:lastRenderedPageBreak/>
        <w:drawing>
          <wp:inline distT="0" distB="0" distL="0" distR="0" wp14:anchorId="555BC896" wp14:editId="470BB57F">
            <wp:extent cx="826770" cy="1002030"/>
            <wp:effectExtent l="0" t="0" r="0" b="762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6770" cy="1002030"/>
                    </a:xfrm>
                    <a:prstGeom prst="rect">
                      <a:avLst/>
                    </a:prstGeom>
                    <a:noFill/>
                    <a:ln>
                      <a:noFill/>
                    </a:ln>
                  </pic:spPr>
                </pic:pic>
              </a:graphicData>
            </a:graphic>
          </wp:inline>
        </w:drawing>
      </w:r>
    </w:p>
    <w:p w14:paraId="4ECAD534" w14:textId="77777777" w:rsidR="009A274B" w:rsidRPr="006C5376" w:rsidRDefault="009A274B" w:rsidP="009A274B">
      <w:pPr>
        <w:pStyle w:val="Caption"/>
        <w:rPr>
          <w:rFonts w:ascii="Verdana" w:hAnsi="Verdana"/>
          <w:caps/>
          <w:sz w:val="24"/>
          <w:szCs w:val="24"/>
        </w:rPr>
      </w:pPr>
      <w:r w:rsidRPr="006C5376">
        <w:rPr>
          <w:rFonts w:ascii="Verdana" w:hAnsi="Verdana"/>
          <w:caps/>
          <w:sz w:val="24"/>
          <w:szCs w:val="24"/>
        </w:rPr>
        <w:t>Parlamentul  României</w:t>
      </w:r>
    </w:p>
    <w:p w14:paraId="5661F9F8" w14:textId="77777777" w:rsidR="009A274B" w:rsidRPr="006C5376" w:rsidRDefault="009A274B" w:rsidP="009A274B">
      <w:pPr>
        <w:jc w:val="center"/>
        <w:rPr>
          <w:rFonts w:ascii="Verdana" w:hAnsi="Verdana"/>
          <w:b/>
          <w:caps/>
        </w:rPr>
      </w:pPr>
      <w:r w:rsidRPr="006C5376">
        <w:rPr>
          <w:rFonts w:ascii="Verdana" w:hAnsi="Verdana"/>
          <w:b/>
          <w:caps/>
        </w:rPr>
        <w:t>Camera  Deputaților</w:t>
      </w:r>
    </w:p>
    <w:p w14:paraId="07BF73EB" w14:textId="77777777" w:rsidR="009A274B" w:rsidRDefault="009A274B" w:rsidP="009A274B">
      <w:pPr>
        <w:jc w:val="center"/>
        <w:rPr>
          <w:rFonts w:ascii="Verdana" w:hAnsi="Verdana"/>
          <w:b/>
        </w:rPr>
      </w:pPr>
    </w:p>
    <w:p w14:paraId="56CEA329" w14:textId="77777777" w:rsidR="009A274B" w:rsidRDefault="009A274B" w:rsidP="009A274B">
      <w:pPr>
        <w:rPr>
          <w:rFonts w:ascii="Verdana" w:hAnsi="Verdana"/>
          <w:b/>
        </w:rPr>
      </w:pPr>
      <w:r w:rsidRPr="006C5376">
        <w:rPr>
          <w:rFonts w:ascii="Verdana" w:hAnsi="Verdana"/>
          <w:b/>
        </w:rPr>
        <w:t xml:space="preserve">Comisia pentru sănătate </w:t>
      </w:r>
      <w:r>
        <w:rPr>
          <w:rFonts w:ascii="Verdana" w:hAnsi="Verdana"/>
          <w:b/>
        </w:rPr>
        <w:t xml:space="preserve">                      Comisia pentru buget,</w:t>
      </w:r>
    </w:p>
    <w:p w14:paraId="50563CDA" w14:textId="77777777" w:rsidR="009A274B" w:rsidRPr="006C5376" w:rsidRDefault="009A274B" w:rsidP="009A274B">
      <w:pPr>
        <w:rPr>
          <w:rFonts w:ascii="Verdana" w:hAnsi="Verdana"/>
          <w:b/>
        </w:rPr>
      </w:pPr>
      <w:r w:rsidRPr="006C5376">
        <w:rPr>
          <w:rFonts w:ascii="Verdana" w:hAnsi="Verdana"/>
          <w:b/>
        </w:rPr>
        <w:t>și familie</w:t>
      </w:r>
      <w:r>
        <w:rPr>
          <w:rFonts w:ascii="Verdana" w:hAnsi="Verdana"/>
          <w:b/>
        </w:rPr>
        <w:t xml:space="preserve">                                                 finanțe și bănci</w:t>
      </w:r>
    </w:p>
    <w:p w14:paraId="176952B0" w14:textId="77777777" w:rsidR="009A274B" w:rsidRDefault="009A274B" w:rsidP="009A274B">
      <w:pPr>
        <w:pStyle w:val="Heading1"/>
        <w:jc w:val="left"/>
        <w:rPr>
          <w:rFonts w:ascii="Verdana" w:hAnsi="Verdana"/>
          <w:sz w:val="22"/>
          <w:szCs w:val="22"/>
        </w:rPr>
      </w:pPr>
      <w:r w:rsidRPr="007A49AA">
        <w:rPr>
          <w:rFonts w:ascii="Verdana" w:hAnsi="Verdana"/>
          <w:sz w:val="22"/>
          <w:szCs w:val="22"/>
        </w:rPr>
        <w:t xml:space="preserve">București, </w:t>
      </w:r>
      <w:r>
        <w:rPr>
          <w:rFonts w:ascii="Verdana" w:hAnsi="Verdana"/>
          <w:b w:val="0"/>
          <w:sz w:val="22"/>
          <w:szCs w:val="22"/>
        </w:rPr>
        <w:t xml:space="preserve">22 martie </w:t>
      </w:r>
      <w:r w:rsidRPr="007A49AA">
        <w:rPr>
          <w:rFonts w:ascii="Verdana" w:hAnsi="Verdana"/>
          <w:b w:val="0"/>
          <w:sz w:val="22"/>
          <w:szCs w:val="22"/>
        </w:rPr>
        <w:t>2022</w:t>
      </w:r>
      <w:r>
        <w:rPr>
          <w:rFonts w:ascii="Verdana" w:hAnsi="Verdana"/>
          <w:b w:val="0"/>
          <w:sz w:val="22"/>
          <w:szCs w:val="22"/>
        </w:rPr>
        <w:t xml:space="preserve">                            </w:t>
      </w:r>
      <w:r w:rsidRPr="0071654C">
        <w:rPr>
          <w:rFonts w:ascii="Verdana" w:hAnsi="Verdana"/>
          <w:sz w:val="22"/>
          <w:szCs w:val="22"/>
        </w:rPr>
        <w:t>București</w:t>
      </w:r>
      <w:r>
        <w:rPr>
          <w:rFonts w:ascii="Verdana" w:hAnsi="Verdana"/>
          <w:b w:val="0"/>
          <w:sz w:val="22"/>
          <w:szCs w:val="22"/>
        </w:rPr>
        <w:t>, 22 martie 2022</w:t>
      </w:r>
    </w:p>
    <w:p w14:paraId="3E95D519" w14:textId="77777777" w:rsidR="009A274B" w:rsidRPr="007A49AA" w:rsidRDefault="009A274B" w:rsidP="009A274B">
      <w:r>
        <w:rPr>
          <w:rFonts w:ascii="Verdana" w:hAnsi="Verdana"/>
          <w:b/>
          <w:sz w:val="22"/>
          <w:szCs w:val="22"/>
        </w:rPr>
        <w:t xml:space="preserve">            </w:t>
      </w:r>
      <w:r w:rsidRPr="002B053E">
        <w:rPr>
          <w:rFonts w:ascii="Verdana" w:hAnsi="Verdana"/>
          <w:b/>
          <w:sz w:val="22"/>
          <w:szCs w:val="22"/>
        </w:rPr>
        <w:t>Nr.</w:t>
      </w:r>
      <w:r w:rsidRPr="007A49AA">
        <w:rPr>
          <w:rFonts w:ascii="Verdana" w:hAnsi="Verdana"/>
          <w:sz w:val="22"/>
          <w:szCs w:val="22"/>
        </w:rPr>
        <w:t>4c-10/</w:t>
      </w:r>
      <w:r>
        <w:rPr>
          <w:rFonts w:ascii="Verdana" w:hAnsi="Verdana"/>
          <w:sz w:val="22"/>
          <w:szCs w:val="22"/>
        </w:rPr>
        <w:t xml:space="preserve">245                                                </w:t>
      </w:r>
      <w:r w:rsidRPr="0071654C">
        <w:rPr>
          <w:rFonts w:ascii="Verdana" w:hAnsi="Verdana"/>
          <w:b/>
          <w:sz w:val="22"/>
          <w:szCs w:val="22"/>
        </w:rPr>
        <w:t>Nr</w:t>
      </w:r>
      <w:r>
        <w:rPr>
          <w:rFonts w:ascii="Verdana" w:hAnsi="Verdana"/>
          <w:sz w:val="22"/>
          <w:szCs w:val="22"/>
        </w:rPr>
        <w:t>.4c-2/197</w:t>
      </w:r>
    </w:p>
    <w:p w14:paraId="1184BD3D" w14:textId="58EE572B" w:rsidR="009A274B" w:rsidRPr="00E573CD" w:rsidRDefault="009A274B" w:rsidP="00365B47">
      <w:pPr>
        <w:pStyle w:val="Heading3"/>
        <w:jc w:val="right"/>
        <w:rPr>
          <w:rFonts w:ascii="Verdana" w:hAnsi="Verdana"/>
          <w:szCs w:val="24"/>
        </w:rPr>
      </w:pPr>
      <w:r w:rsidRPr="006C5376">
        <w:rPr>
          <w:rFonts w:ascii="Verdana" w:hAnsi="Verdana"/>
          <w:szCs w:val="24"/>
        </w:rPr>
        <w:t xml:space="preserve">              </w:t>
      </w:r>
      <w:r w:rsidRPr="006C5376">
        <w:rPr>
          <w:rFonts w:ascii="Verdana" w:hAnsi="Verdana"/>
          <w:color w:val="FF0000"/>
          <w:szCs w:val="24"/>
        </w:rPr>
        <w:t xml:space="preserve">          </w:t>
      </w:r>
    </w:p>
    <w:p w14:paraId="2C5C982A" w14:textId="77777777" w:rsidR="009A274B" w:rsidRPr="005A2EC9" w:rsidRDefault="009A274B" w:rsidP="009A274B">
      <w:pPr>
        <w:jc w:val="center"/>
        <w:rPr>
          <w:rFonts w:ascii="Verdana" w:hAnsi="Verdana"/>
        </w:rPr>
      </w:pPr>
      <w:r w:rsidRPr="005A2EC9">
        <w:rPr>
          <w:rFonts w:ascii="Verdana" w:hAnsi="Verdana"/>
          <w:b/>
          <w:smallCaps/>
        </w:rPr>
        <w:t xml:space="preserve">RAPORT </w:t>
      </w:r>
      <w:r>
        <w:rPr>
          <w:rFonts w:ascii="Verdana" w:hAnsi="Verdana"/>
          <w:b/>
        </w:rPr>
        <w:t>COMUN</w:t>
      </w:r>
    </w:p>
    <w:p w14:paraId="77465646" w14:textId="675FE61E" w:rsidR="009A274B" w:rsidRDefault="009A274B" w:rsidP="009A274B">
      <w:pPr>
        <w:jc w:val="center"/>
        <w:rPr>
          <w:rFonts w:ascii="Verdana" w:hAnsi="Verdana"/>
          <w:b/>
          <w:bCs/>
        </w:rPr>
      </w:pPr>
      <w:r w:rsidRPr="005A2EC9">
        <w:rPr>
          <w:rFonts w:ascii="Verdana" w:hAnsi="Verdana"/>
          <w:b/>
        </w:rPr>
        <w:t xml:space="preserve">asupra </w:t>
      </w:r>
      <w:r w:rsidRPr="005A2EC9">
        <w:rPr>
          <w:rFonts w:ascii="Verdana" w:hAnsi="Verdana"/>
          <w:b/>
          <w:bCs/>
        </w:rPr>
        <w:t>proiectului de Lege privind unele măsuri financiare în domeniul sanitar în contextul situaţiei epidemiologice</w:t>
      </w:r>
      <w:r>
        <w:rPr>
          <w:rFonts w:ascii="Verdana" w:hAnsi="Verdana"/>
          <w:b/>
          <w:bCs/>
        </w:rPr>
        <w:t xml:space="preserve"> </w:t>
      </w:r>
      <w:r w:rsidRPr="005A2EC9">
        <w:rPr>
          <w:rFonts w:ascii="Verdana" w:hAnsi="Verdana"/>
          <w:b/>
          <w:bCs/>
        </w:rPr>
        <w:t>determinate de răspândirea coronavirusului Covid-19</w:t>
      </w:r>
    </w:p>
    <w:p w14:paraId="6068C585" w14:textId="77777777" w:rsidR="009A274B" w:rsidRPr="005A2EC9" w:rsidRDefault="009A274B" w:rsidP="00365B47">
      <w:pPr>
        <w:rPr>
          <w:rFonts w:ascii="Verdana" w:hAnsi="Verdana"/>
        </w:rPr>
      </w:pPr>
    </w:p>
    <w:p w14:paraId="7009D3E8" w14:textId="3A9D3812" w:rsidR="00365B47" w:rsidRPr="00E00E22" w:rsidRDefault="009A274B" w:rsidP="009A274B">
      <w:pPr>
        <w:tabs>
          <w:tab w:val="left" w:pos="1134"/>
        </w:tabs>
        <w:jc w:val="both"/>
        <w:rPr>
          <w:rFonts w:ascii="Verdana" w:hAnsi="Verdana"/>
          <w:i/>
        </w:rPr>
      </w:pPr>
      <w:r w:rsidRPr="005A2EC9">
        <w:rPr>
          <w:rFonts w:ascii="Verdana" w:hAnsi="Verdana"/>
        </w:rPr>
        <w:tab/>
        <w:t xml:space="preserve">În conformitate cu prevederile </w:t>
      </w:r>
      <w:r w:rsidRPr="005A2EC9">
        <w:rPr>
          <w:rFonts w:ascii="Verdana" w:hAnsi="Verdana"/>
          <w:b/>
        </w:rPr>
        <w:t>art. 9</w:t>
      </w:r>
      <w:r w:rsidR="00796E34">
        <w:rPr>
          <w:rFonts w:ascii="Verdana" w:hAnsi="Verdana"/>
          <w:b/>
        </w:rPr>
        <w:t>5</w:t>
      </w:r>
      <w:r w:rsidRPr="005A2EC9">
        <w:rPr>
          <w:rFonts w:ascii="Verdana" w:hAnsi="Verdana"/>
          <w:b/>
        </w:rPr>
        <w:t xml:space="preserve"> </w:t>
      </w:r>
      <w:r w:rsidRPr="005A2EC9">
        <w:rPr>
          <w:rFonts w:ascii="Verdana" w:hAnsi="Verdana"/>
        </w:rPr>
        <w:t>și</w:t>
      </w:r>
      <w:r w:rsidRPr="005A2EC9">
        <w:rPr>
          <w:rFonts w:ascii="Verdana" w:hAnsi="Verdana"/>
          <w:b/>
        </w:rPr>
        <w:t xml:space="preserve"> art.11</w:t>
      </w:r>
      <w:r w:rsidR="00796E34">
        <w:rPr>
          <w:rFonts w:ascii="Verdana" w:hAnsi="Verdana"/>
          <w:b/>
        </w:rPr>
        <w:t>7</w:t>
      </w:r>
      <w:bookmarkStart w:id="0" w:name="_GoBack"/>
      <w:bookmarkEnd w:id="0"/>
      <w:r w:rsidRPr="005A2EC9">
        <w:rPr>
          <w:rFonts w:ascii="Verdana" w:hAnsi="Verdana"/>
          <w:b/>
        </w:rPr>
        <w:t xml:space="preserve"> alin.(1)</w:t>
      </w:r>
      <w:r w:rsidRPr="005A2EC9">
        <w:rPr>
          <w:rFonts w:ascii="Verdana" w:hAnsi="Verdana"/>
        </w:rPr>
        <w:t xml:space="preserve"> din Regulamentul Camerei Deputaţilor, republicat, cu modificările și completările ulterioare, Comisia pentru sănătate şi familie </w:t>
      </w:r>
      <w:r>
        <w:rPr>
          <w:rFonts w:ascii="Verdana" w:hAnsi="Verdana"/>
        </w:rPr>
        <w:t xml:space="preserve">și </w:t>
      </w:r>
      <w:r w:rsidRPr="005A2EC9">
        <w:rPr>
          <w:rFonts w:ascii="Verdana" w:hAnsi="Verdana"/>
        </w:rPr>
        <w:t xml:space="preserve">Comisia pentru buget, finanţe şi bănci, au fost sesizate, prin adresa nr. </w:t>
      </w:r>
      <w:r w:rsidRPr="005A2EC9">
        <w:rPr>
          <w:rFonts w:ascii="Verdana" w:hAnsi="Verdana"/>
          <w:b/>
        </w:rPr>
        <w:t>PLx.389</w:t>
      </w:r>
      <w:r w:rsidR="00FD5B57">
        <w:rPr>
          <w:rFonts w:ascii="Verdana" w:hAnsi="Verdana"/>
          <w:b/>
        </w:rPr>
        <w:t>/2020</w:t>
      </w:r>
      <w:r w:rsidRPr="005A2EC9">
        <w:rPr>
          <w:rFonts w:ascii="Verdana" w:hAnsi="Verdana"/>
        </w:rPr>
        <w:t xml:space="preserve"> din  24 iunie 2020, spre dezbatere pe fond, în procedură de urgență,  cu </w:t>
      </w:r>
      <w:r w:rsidRPr="005A2EC9">
        <w:rPr>
          <w:rFonts w:ascii="Verdana" w:hAnsi="Verdana"/>
          <w:i/>
        </w:rPr>
        <w:t>proiectul de Lege privind unele măsuri financiare în domeniul sanitar în contextul situaţiei epidemiologice determinate de răspândirea coronavirusului Covid-19.</w:t>
      </w:r>
    </w:p>
    <w:p w14:paraId="3343DCF1" w14:textId="01102980" w:rsidR="00365B47" w:rsidRPr="005A2EC9" w:rsidRDefault="009A274B" w:rsidP="00365B47">
      <w:pPr>
        <w:tabs>
          <w:tab w:val="left" w:pos="0"/>
        </w:tabs>
        <w:ind w:right="-1" w:firstLine="1134"/>
        <w:jc w:val="both"/>
        <w:rPr>
          <w:rFonts w:ascii="Verdana" w:hAnsi="Verdana"/>
        </w:rPr>
      </w:pPr>
      <w:r w:rsidRPr="005A2EC9">
        <w:rPr>
          <w:rFonts w:ascii="Verdana" w:hAnsi="Verdana"/>
          <w:b/>
        </w:rPr>
        <w:t>Senatul</w:t>
      </w:r>
      <w:r w:rsidRPr="005A2EC9">
        <w:rPr>
          <w:rFonts w:ascii="Verdana" w:hAnsi="Verdana"/>
        </w:rPr>
        <w:t>, în calitate de primă Cameră sesizată, a</w:t>
      </w:r>
      <w:r w:rsidRPr="005A2EC9">
        <w:rPr>
          <w:rFonts w:ascii="Verdana" w:hAnsi="Verdana"/>
          <w:b/>
        </w:rPr>
        <w:t xml:space="preserve"> adoptat </w:t>
      </w:r>
      <w:r w:rsidRPr="005A2EC9">
        <w:rPr>
          <w:rFonts w:ascii="Verdana" w:hAnsi="Verdana"/>
        </w:rPr>
        <w:t xml:space="preserve">proiectul de lege, în şedinţa din data de </w:t>
      </w:r>
      <w:r w:rsidRPr="005A2EC9">
        <w:rPr>
          <w:rFonts w:ascii="Verdana" w:hAnsi="Verdana"/>
          <w:b/>
        </w:rPr>
        <w:t>16 iunie 2020</w:t>
      </w:r>
      <w:r w:rsidRPr="005A2EC9">
        <w:rPr>
          <w:rFonts w:ascii="Verdana" w:hAnsi="Verdana"/>
        </w:rPr>
        <w:t xml:space="preserve">. </w:t>
      </w:r>
    </w:p>
    <w:p w14:paraId="0D93F901" w14:textId="77777777" w:rsidR="009A274B" w:rsidRDefault="009A274B" w:rsidP="009A274B">
      <w:pPr>
        <w:tabs>
          <w:tab w:val="left" w:pos="0"/>
        </w:tabs>
        <w:ind w:right="-1" w:firstLine="1134"/>
        <w:jc w:val="both"/>
        <w:rPr>
          <w:rFonts w:ascii="Verdana" w:hAnsi="Verdana"/>
        </w:rPr>
      </w:pPr>
      <w:r w:rsidRPr="005A2EC9">
        <w:rPr>
          <w:rFonts w:ascii="Verdana" w:hAnsi="Verdana"/>
        </w:rPr>
        <w:t xml:space="preserve">La </w:t>
      </w:r>
      <w:r>
        <w:rPr>
          <w:rFonts w:ascii="Verdana" w:hAnsi="Verdana"/>
        </w:rPr>
        <w:t>întocmirea prezentului raport comun, cele două comisii au avut în vedere:</w:t>
      </w:r>
    </w:p>
    <w:p w14:paraId="00C4525D" w14:textId="77777777" w:rsidR="009A274B" w:rsidRDefault="009A274B" w:rsidP="009A274B">
      <w:pPr>
        <w:tabs>
          <w:tab w:val="left" w:pos="1134"/>
        </w:tabs>
        <w:ind w:left="142" w:right="-1" w:firstLine="1134"/>
        <w:jc w:val="both"/>
        <w:rPr>
          <w:rFonts w:ascii="Verdana" w:hAnsi="Verdana"/>
        </w:rPr>
      </w:pPr>
      <w:r>
        <w:rPr>
          <w:rFonts w:ascii="Verdana" w:hAnsi="Verdana"/>
        </w:rPr>
        <w:t xml:space="preserve">- avizul </w:t>
      </w:r>
      <w:r w:rsidRPr="00685669">
        <w:rPr>
          <w:rFonts w:ascii="Verdana" w:hAnsi="Verdana"/>
          <w:b/>
        </w:rPr>
        <w:t>favorabil</w:t>
      </w:r>
      <w:r>
        <w:rPr>
          <w:rFonts w:ascii="Verdana" w:hAnsi="Verdana"/>
        </w:rPr>
        <w:t xml:space="preserve"> al Consiliului Economic și Social (nr.3492/8.05.2020);</w:t>
      </w:r>
    </w:p>
    <w:p w14:paraId="069879B4" w14:textId="77777777" w:rsidR="009A274B" w:rsidRDefault="009A274B" w:rsidP="009A274B">
      <w:pPr>
        <w:tabs>
          <w:tab w:val="left" w:pos="0"/>
        </w:tabs>
        <w:ind w:left="142" w:right="-1" w:firstLine="1134"/>
        <w:jc w:val="both"/>
        <w:rPr>
          <w:rFonts w:ascii="Verdana" w:hAnsi="Verdana"/>
        </w:rPr>
      </w:pPr>
      <w:r w:rsidRPr="005A2EC9">
        <w:rPr>
          <w:rFonts w:ascii="Verdana" w:hAnsi="Verdana"/>
        </w:rPr>
        <w:t xml:space="preserve"> </w:t>
      </w:r>
      <w:r>
        <w:rPr>
          <w:rFonts w:ascii="Verdana" w:hAnsi="Verdana"/>
        </w:rPr>
        <w:t xml:space="preserve">- avizul </w:t>
      </w:r>
      <w:r w:rsidRPr="00685669">
        <w:rPr>
          <w:rFonts w:ascii="Verdana" w:hAnsi="Verdana"/>
          <w:b/>
        </w:rPr>
        <w:t>favorabil</w:t>
      </w:r>
      <w:r>
        <w:rPr>
          <w:rFonts w:ascii="Verdana" w:hAnsi="Verdana"/>
        </w:rPr>
        <w:t xml:space="preserve"> al </w:t>
      </w:r>
      <w:r w:rsidRPr="005A2EC9">
        <w:rPr>
          <w:rFonts w:ascii="Verdana" w:hAnsi="Verdana"/>
          <w:b/>
        </w:rPr>
        <w:t xml:space="preserve"> </w:t>
      </w:r>
      <w:r w:rsidRPr="005A2EC9">
        <w:rPr>
          <w:rFonts w:ascii="Verdana" w:hAnsi="Verdana"/>
        </w:rPr>
        <w:t>Consiliului Legislativ</w:t>
      </w:r>
      <w:r>
        <w:rPr>
          <w:rFonts w:ascii="Verdana" w:hAnsi="Verdana"/>
        </w:rPr>
        <w:t xml:space="preserve"> (nr.444/8.05.2020);</w:t>
      </w:r>
      <w:r w:rsidRPr="005A2EC9">
        <w:rPr>
          <w:rFonts w:ascii="Verdana" w:hAnsi="Verdana"/>
        </w:rPr>
        <w:t xml:space="preserve"> </w:t>
      </w:r>
      <w:r>
        <w:rPr>
          <w:rFonts w:ascii="Verdana" w:hAnsi="Verdana"/>
        </w:rPr>
        <w:t xml:space="preserve">          </w:t>
      </w:r>
    </w:p>
    <w:p w14:paraId="22819F8C" w14:textId="77777777" w:rsidR="009A274B" w:rsidRDefault="009A274B" w:rsidP="009A274B">
      <w:pPr>
        <w:tabs>
          <w:tab w:val="left" w:pos="0"/>
        </w:tabs>
        <w:ind w:left="142" w:right="-1" w:firstLine="1134"/>
        <w:jc w:val="both"/>
        <w:rPr>
          <w:rFonts w:ascii="Verdana" w:hAnsi="Verdana"/>
        </w:rPr>
      </w:pPr>
      <w:r>
        <w:rPr>
          <w:rFonts w:ascii="Verdana" w:hAnsi="Verdana"/>
        </w:rPr>
        <w:t xml:space="preserve">- </w:t>
      </w:r>
      <w:r w:rsidRPr="00685669">
        <w:rPr>
          <w:rFonts w:ascii="Verdana" w:hAnsi="Verdana"/>
        </w:rPr>
        <w:t>avizul</w:t>
      </w:r>
      <w:r w:rsidRPr="005A2EC9">
        <w:rPr>
          <w:rFonts w:ascii="Verdana" w:hAnsi="Verdana"/>
          <w:b/>
        </w:rPr>
        <w:t xml:space="preserve"> negativ</w:t>
      </w:r>
      <w:r w:rsidRPr="005A2EC9">
        <w:rPr>
          <w:rFonts w:ascii="Verdana" w:hAnsi="Verdana"/>
        </w:rPr>
        <w:t xml:space="preserve"> al Comisiei pentru industrii şi servicii</w:t>
      </w:r>
      <w:r>
        <w:rPr>
          <w:rFonts w:ascii="Verdana" w:hAnsi="Verdana"/>
        </w:rPr>
        <w:t xml:space="preserve"> (nr.4c-3/322/11.05.2021);</w:t>
      </w:r>
    </w:p>
    <w:p w14:paraId="3D716E71" w14:textId="6414BF42" w:rsidR="00365B47" w:rsidRPr="001F5C65" w:rsidRDefault="009A274B" w:rsidP="00365B47">
      <w:pPr>
        <w:tabs>
          <w:tab w:val="left" w:pos="0"/>
          <w:tab w:val="left" w:pos="1134"/>
        </w:tabs>
        <w:ind w:left="142" w:right="-1" w:firstLine="1134"/>
        <w:jc w:val="both"/>
        <w:rPr>
          <w:rFonts w:ascii="Verdana" w:hAnsi="Verdana" w:cs="Arial"/>
          <w:color w:val="2A2A2A"/>
          <w:shd w:val="clear" w:color="auto" w:fill="FFFFFF"/>
        </w:rPr>
      </w:pPr>
      <w:r>
        <w:rPr>
          <w:rFonts w:ascii="Verdana" w:hAnsi="Verdana"/>
        </w:rPr>
        <w:t xml:space="preserve">- </w:t>
      </w:r>
      <w:r w:rsidRPr="005A2EC9">
        <w:rPr>
          <w:rFonts w:ascii="Verdana" w:hAnsi="Verdana"/>
        </w:rPr>
        <w:t xml:space="preserve"> </w:t>
      </w:r>
      <w:r w:rsidRPr="00D91206">
        <w:rPr>
          <w:rFonts w:ascii="Verdana" w:hAnsi="Verdana"/>
        </w:rPr>
        <w:t>punctele de vedere</w:t>
      </w:r>
      <w:r w:rsidRPr="005A2EC9">
        <w:rPr>
          <w:rFonts w:ascii="Verdana" w:hAnsi="Verdana"/>
        </w:rPr>
        <w:t xml:space="preserve"> </w:t>
      </w:r>
      <w:r w:rsidRPr="005A2EC9">
        <w:rPr>
          <w:rFonts w:ascii="Verdana" w:hAnsi="Verdana"/>
          <w:b/>
        </w:rPr>
        <w:t xml:space="preserve">negative </w:t>
      </w:r>
      <w:r w:rsidRPr="005A2EC9">
        <w:rPr>
          <w:rFonts w:ascii="Verdana" w:hAnsi="Verdana"/>
        </w:rPr>
        <w:t xml:space="preserve">ale Guvernului </w:t>
      </w:r>
      <w:r>
        <w:rPr>
          <w:rFonts w:ascii="Verdana" w:hAnsi="Verdana"/>
        </w:rPr>
        <w:t>(nr.940/DPSG/2.06.2020, respectiv nr.</w:t>
      </w:r>
      <w:r w:rsidRPr="00C33AE4">
        <w:rPr>
          <w:rFonts w:ascii="Arial" w:hAnsi="Arial" w:cs="Arial"/>
          <w:color w:val="2A2A2A"/>
          <w:sz w:val="18"/>
          <w:szCs w:val="18"/>
          <w:shd w:val="clear" w:color="auto" w:fill="FFFFFF"/>
        </w:rPr>
        <w:t xml:space="preserve"> </w:t>
      </w:r>
      <w:r w:rsidRPr="00C33AE4">
        <w:rPr>
          <w:rFonts w:ascii="Verdana" w:hAnsi="Verdana" w:cs="Arial"/>
          <w:color w:val="2A2A2A"/>
          <w:shd w:val="clear" w:color="auto" w:fill="FFFFFF"/>
        </w:rPr>
        <w:t>2615/12.04.2021</w:t>
      </w:r>
      <w:r>
        <w:rPr>
          <w:rFonts w:ascii="Verdana" w:hAnsi="Verdana" w:cs="Arial"/>
          <w:color w:val="2A2A2A"/>
          <w:shd w:val="clear" w:color="auto" w:fill="FFFFFF"/>
        </w:rPr>
        <w:t>).</w:t>
      </w:r>
    </w:p>
    <w:p w14:paraId="4D3AAC3C" w14:textId="77777777" w:rsidR="009A274B" w:rsidRDefault="009A274B" w:rsidP="009A274B">
      <w:pPr>
        <w:ind w:firstLine="1134"/>
        <w:jc w:val="both"/>
        <w:rPr>
          <w:rFonts w:ascii="Verdana" w:hAnsi="Verdana"/>
          <w:i/>
        </w:rPr>
      </w:pPr>
      <w:r w:rsidRPr="005A2EC9">
        <w:rPr>
          <w:rFonts w:ascii="Verdana" w:hAnsi="Verdana"/>
        </w:rPr>
        <w:t>Proiectul de lege supus dezbaterii are ca</w:t>
      </w:r>
      <w:r w:rsidRPr="005A2EC9">
        <w:rPr>
          <w:rFonts w:ascii="Verdana" w:hAnsi="Verdana"/>
          <w:b/>
        </w:rPr>
        <w:t xml:space="preserve"> obiect de reglementare </w:t>
      </w:r>
      <w:r w:rsidRPr="005A2EC9">
        <w:rPr>
          <w:rFonts w:ascii="Verdana" w:hAnsi="Verdana"/>
          <w:i/>
        </w:rPr>
        <w:t xml:space="preserve"> acordarea lunară a sumei de 5.000 lei/tură de activitate, de la bugetul de stat, prin Fondul naţional unic de asigurări sociale de sănătate, pentru achiziționarea materialelor de protecţie necesare în contextul situaţiei epidemiologice determinate de răspândirea coronavirusului SARS-CoV-2. Aceasta se acordă cabinetelor de medicină de familie, cabinetelor stomatologice, farmaciilor comunitare, cabinetelor de specialitate, laboratoarelor de analize medicale, furnizorilor de servicii de imagistică medicală, furnizorilor de servicii medicale în asistenţa medicală ambulatorie de specialitate şi furnizorilor de servicii farmaceutice, aflaţi în relaţie contractuală cu casele de asigurări de sănătate. </w:t>
      </w:r>
    </w:p>
    <w:p w14:paraId="5EEE60D2" w14:textId="77777777" w:rsidR="009A274B" w:rsidRPr="005A2EC9" w:rsidRDefault="009A274B" w:rsidP="009A274B">
      <w:pPr>
        <w:ind w:firstLine="1134"/>
        <w:jc w:val="both"/>
        <w:rPr>
          <w:rFonts w:ascii="Verdana" w:hAnsi="Verdana"/>
          <w:i/>
        </w:rPr>
      </w:pPr>
    </w:p>
    <w:p w14:paraId="6DFBEDC0" w14:textId="0AFA23D1" w:rsidR="00365B47" w:rsidRPr="005A2EC9" w:rsidRDefault="009A274B" w:rsidP="00365B47">
      <w:pPr>
        <w:ind w:firstLine="1134"/>
        <w:jc w:val="both"/>
        <w:rPr>
          <w:rFonts w:ascii="Verdana" w:hAnsi="Verdana"/>
        </w:rPr>
      </w:pPr>
      <w:r w:rsidRPr="005A2EC9">
        <w:rPr>
          <w:rFonts w:ascii="Verdana" w:hAnsi="Verdana"/>
        </w:rPr>
        <w:lastRenderedPageBreak/>
        <w:t xml:space="preserve">În conformitate cu prevederile </w:t>
      </w:r>
      <w:r w:rsidRPr="005A2EC9">
        <w:rPr>
          <w:rFonts w:ascii="Verdana" w:hAnsi="Verdana"/>
          <w:b/>
        </w:rPr>
        <w:t xml:space="preserve">art.62 </w:t>
      </w:r>
      <w:r w:rsidRPr="005A2EC9">
        <w:rPr>
          <w:rFonts w:ascii="Verdana" w:hAnsi="Verdana"/>
        </w:rPr>
        <w:t>și</w:t>
      </w:r>
      <w:r w:rsidRPr="005A2EC9">
        <w:rPr>
          <w:rFonts w:ascii="Verdana" w:hAnsi="Verdana"/>
          <w:b/>
        </w:rPr>
        <w:t xml:space="preserve"> 131 alin.(1)</w:t>
      </w:r>
      <w:r w:rsidRPr="005A2EC9">
        <w:rPr>
          <w:rFonts w:ascii="Verdana" w:hAnsi="Verdana"/>
        </w:rPr>
        <w:t xml:space="preserve"> din Regulamentul Camerei Deputaţilor, republicat, cu modificările și completările ulterioare, </w:t>
      </w:r>
      <w:r w:rsidRPr="00432AF8">
        <w:rPr>
          <w:rFonts w:ascii="Verdana" w:hAnsi="Verdana"/>
          <w:b/>
        </w:rPr>
        <w:t>membrii Comisiei pentru buget, finanţe şi bănci</w:t>
      </w:r>
      <w:r w:rsidRPr="005A2EC9">
        <w:rPr>
          <w:rFonts w:ascii="Verdana" w:hAnsi="Verdana"/>
        </w:rPr>
        <w:t xml:space="preserve"> au examinat proiectul de lege în ședința cu prezenţă fizică și online, din data de </w:t>
      </w:r>
      <w:r w:rsidRPr="005A2EC9">
        <w:rPr>
          <w:rFonts w:ascii="Verdana" w:hAnsi="Verdana"/>
          <w:b/>
        </w:rPr>
        <w:t xml:space="preserve">9 martie 2022. </w:t>
      </w:r>
      <w:r w:rsidRPr="005A2EC9">
        <w:rPr>
          <w:rFonts w:ascii="Verdana" w:hAnsi="Verdana"/>
        </w:rPr>
        <w:t>La lucrările Comisiei, deputaţii și-au înregistrat prezența conform listei de prezenţă.</w:t>
      </w:r>
    </w:p>
    <w:p w14:paraId="548DD490" w14:textId="393CC9E4" w:rsidR="00365B47" w:rsidRDefault="009A274B" w:rsidP="009A274B">
      <w:pPr>
        <w:tabs>
          <w:tab w:val="left" w:pos="360"/>
          <w:tab w:val="left" w:pos="993"/>
          <w:tab w:val="left" w:pos="1134"/>
          <w:tab w:val="left" w:pos="10080"/>
        </w:tabs>
        <w:ind w:right="-1"/>
        <w:jc w:val="both"/>
        <w:rPr>
          <w:rFonts w:ascii="Verdana" w:hAnsi="Verdana"/>
        </w:rPr>
      </w:pPr>
      <w:r w:rsidRPr="005A2EC9">
        <w:rPr>
          <w:rFonts w:ascii="Verdana" w:hAnsi="Verdana"/>
        </w:rPr>
        <w:tab/>
      </w:r>
      <w:r w:rsidRPr="005A2EC9">
        <w:rPr>
          <w:rFonts w:ascii="Verdana" w:hAnsi="Verdana"/>
        </w:rPr>
        <w:tab/>
        <w:t>La dezbaterea acestui proiect de lege a participat, în calitate de invitat, domnul Aurel George Mohan, Secretar de Stat în Ministerul Sănătății.</w:t>
      </w:r>
    </w:p>
    <w:p w14:paraId="57B114E0" w14:textId="6C19F5CF" w:rsidR="00365B47" w:rsidRPr="001F5C65" w:rsidRDefault="009A274B" w:rsidP="00365B47">
      <w:pPr>
        <w:tabs>
          <w:tab w:val="left" w:pos="360"/>
          <w:tab w:val="left" w:pos="993"/>
          <w:tab w:val="left" w:pos="1134"/>
          <w:tab w:val="left" w:pos="10080"/>
        </w:tabs>
        <w:ind w:right="-1" w:firstLine="993"/>
        <w:jc w:val="both"/>
        <w:rPr>
          <w:rFonts w:ascii="Verdana" w:hAnsi="Verdana"/>
        </w:rPr>
      </w:pPr>
      <w:r w:rsidRPr="00432AF8">
        <w:rPr>
          <w:rFonts w:ascii="Verdana" w:hAnsi="Verdana"/>
          <w:b/>
        </w:rPr>
        <w:t>Membrii Comisiei pentru sănătate și familie</w:t>
      </w:r>
      <w:r>
        <w:rPr>
          <w:rFonts w:ascii="Verdana" w:hAnsi="Verdana"/>
        </w:rPr>
        <w:t xml:space="preserve"> au examinat proiectul de lege în ședința din data de </w:t>
      </w:r>
      <w:r w:rsidRPr="00432AF8">
        <w:rPr>
          <w:rFonts w:ascii="Verdana" w:hAnsi="Verdana"/>
          <w:b/>
        </w:rPr>
        <w:t>22 martie 2022</w:t>
      </w:r>
      <w:r>
        <w:rPr>
          <w:rFonts w:ascii="Verdana" w:hAnsi="Verdana"/>
        </w:rPr>
        <w:t>. La lucrările comisiei și-au înregistrat prezența, deputații, membrii ai comisiei, conform listei de prezență.</w:t>
      </w:r>
    </w:p>
    <w:p w14:paraId="5FC06CBD" w14:textId="3AF7F911" w:rsidR="00365B47" w:rsidRDefault="009A274B" w:rsidP="00365B47">
      <w:pPr>
        <w:tabs>
          <w:tab w:val="left" w:pos="0"/>
        </w:tabs>
        <w:ind w:right="-1" w:firstLine="1134"/>
        <w:jc w:val="both"/>
        <w:rPr>
          <w:rFonts w:ascii="Verdana" w:hAnsi="Verdana"/>
        </w:rPr>
      </w:pPr>
      <w:r w:rsidRPr="005A2EC9">
        <w:rPr>
          <w:rFonts w:ascii="Verdana" w:hAnsi="Verdana"/>
        </w:rPr>
        <w:t xml:space="preserve">Conform prevederilor </w:t>
      </w:r>
      <w:r w:rsidRPr="005A2EC9">
        <w:rPr>
          <w:rFonts w:ascii="Verdana" w:hAnsi="Verdana"/>
          <w:b/>
        </w:rPr>
        <w:t>art.75</w:t>
      </w:r>
      <w:r w:rsidRPr="005A2EC9">
        <w:rPr>
          <w:rFonts w:ascii="Verdana" w:hAnsi="Verdana"/>
        </w:rPr>
        <w:t xml:space="preserve"> din Constituţia României, republicată şi ale </w:t>
      </w:r>
      <w:r w:rsidRPr="005A2EC9">
        <w:rPr>
          <w:rFonts w:ascii="Verdana" w:hAnsi="Verdana"/>
          <w:b/>
        </w:rPr>
        <w:t>art.92 alin.(9)</w:t>
      </w:r>
      <w:r w:rsidRPr="005A2EC9">
        <w:rPr>
          <w:rFonts w:ascii="Verdana" w:hAnsi="Verdana"/>
        </w:rPr>
        <w:t xml:space="preserve"> din Regulamentul Camerei Deputaţilor, republicat, cu modificările și completările ulterioare, Camera Deputaţilor este </w:t>
      </w:r>
      <w:r w:rsidRPr="005A2EC9">
        <w:rPr>
          <w:rFonts w:ascii="Verdana" w:hAnsi="Verdana"/>
          <w:b/>
        </w:rPr>
        <w:t>Cameră decizională</w:t>
      </w:r>
      <w:r w:rsidRPr="005A2EC9">
        <w:rPr>
          <w:rFonts w:ascii="Verdana" w:hAnsi="Verdana"/>
        </w:rPr>
        <w:t>.</w:t>
      </w:r>
    </w:p>
    <w:p w14:paraId="698A2FDB" w14:textId="561AC62F" w:rsidR="00365B47" w:rsidRPr="00365B47" w:rsidRDefault="009A274B" w:rsidP="00365B47">
      <w:pPr>
        <w:ind w:firstLine="993"/>
        <w:jc w:val="both"/>
        <w:rPr>
          <w:rFonts w:ascii="Verdana" w:hAnsi="Verdana"/>
          <w:b/>
        </w:rPr>
      </w:pPr>
      <w:r w:rsidRPr="005A2EC9">
        <w:rPr>
          <w:rFonts w:ascii="Verdana" w:hAnsi="Verdana"/>
        </w:rPr>
        <w:t xml:space="preserve">În raport cu obiectul şi conţinutul său, proiectul de </w:t>
      </w:r>
      <w:r w:rsidR="00FD5B57">
        <w:rPr>
          <w:rFonts w:ascii="Verdana" w:hAnsi="Verdana"/>
        </w:rPr>
        <w:t>l</w:t>
      </w:r>
      <w:r w:rsidRPr="005A2EC9">
        <w:rPr>
          <w:rFonts w:ascii="Verdana" w:hAnsi="Verdana"/>
        </w:rPr>
        <w:t xml:space="preserve">ege face parte din categoria </w:t>
      </w:r>
      <w:r w:rsidRPr="005A2EC9">
        <w:rPr>
          <w:rFonts w:ascii="Verdana" w:hAnsi="Verdana"/>
          <w:b/>
        </w:rPr>
        <w:t>legilor ordinare.</w:t>
      </w:r>
    </w:p>
    <w:p w14:paraId="71EC2FB1" w14:textId="6799D235" w:rsidR="009A274B" w:rsidRPr="009807F1" w:rsidRDefault="009A274B" w:rsidP="009A274B">
      <w:pPr>
        <w:tabs>
          <w:tab w:val="left" w:pos="0"/>
        </w:tabs>
        <w:ind w:firstLine="993"/>
        <w:jc w:val="both"/>
        <w:rPr>
          <w:rFonts w:ascii="Verdana" w:hAnsi="Verdana"/>
        </w:rPr>
      </w:pPr>
      <w:r w:rsidRPr="005A2EC9">
        <w:rPr>
          <w:rFonts w:ascii="Verdana" w:hAnsi="Verdana"/>
        </w:rPr>
        <w:t>În urma examinării proiectului de lege şi a opiniilor exprimate</w:t>
      </w:r>
      <w:r w:rsidRPr="005A2EC9">
        <w:rPr>
          <w:rFonts w:ascii="Verdana" w:hAnsi="Verdana"/>
          <w:i/>
        </w:rPr>
        <w:t>,</w:t>
      </w:r>
      <w:r w:rsidRPr="005A2EC9">
        <w:rPr>
          <w:rFonts w:ascii="Verdana" w:hAnsi="Verdana"/>
        </w:rPr>
        <w:t xml:space="preserve"> </w:t>
      </w:r>
      <w:r>
        <w:rPr>
          <w:rFonts w:ascii="Verdana" w:hAnsi="Verdana"/>
        </w:rPr>
        <w:t>membrii celor două comisii</w:t>
      </w:r>
      <w:r w:rsidRPr="005A2EC9">
        <w:rPr>
          <w:rFonts w:ascii="Verdana" w:hAnsi="Verdana"/>
        </w:rPr>
        <w:t xml:space="preserve"> au hotărât, cu</w:t>
      </w:r>
      <w:r w:rsidRPr="005A2EC9">
        <w:rPr>
          <w:rFonts w:ascii="Verdana" w:hAnsi="Verdana"/>
          <w:color w:val="FF0000"/>
        </w:rPr>
        <w:t xml:space="preserve"> </w:t>
      </w:r>
      <w:r w:rsidRPr="005A2EC9">
        <w:rPr>
          <w:rFonts w:ascii="Verdana" w:hAnsi="Verdana"/>
          <w:b/>
        </w:rPr>
        <w:t>majoritate</w:t>
      </w:r>
      <w:r w:rsidRPr="005A2EC9">
        <w:rPr>
          <w:rFonts w:ascii="Verdana" w:hAnsi="Verdana"/>
        </w:rPr>
        <w:t xml:space="preserve"> de voturi, să transmită </w:t>
      </w:r>
      <w:r>
        <w:rPr>
          <w:rFonts w:ascii="Verdana" w:hAnsi="Verdana"/>
        </w:rPr>
        <w:t>plenului Camerei Deputaților</w:t>
      </w:r>
      <w:r w:rsidRPr="005A2EC9">
        <w:rPr>
          <w:rFonts w:ascii="Verdana" w:hAnsi="Verdana"/>
        </w:rPr>
        <w:t>, un</w:t>
      </w:r>
      <w:r w:rsidRPr="005A2EC9">
        <w:rPr>
          <w:rFonts w:ascii="Verdana" w:hAnsi="Verdana"/>
          <w:b/>
        </w:rPr>
        <w:t xml:space="preserve"> raport </w:t>
      </w:r>
      <w:r>
        <w:rPr>
          <w:rFonts w:ascii="Verdana" w:hAnsi="Verdana"/>
          <w:b/>
        </w:rPr>
        <w:t>comun</w:t>
      </w:r>
      <w:r w:rsidRPr="005A2EC9">
        <w:rPr>
          <w:rFonts w:ascii="Verdana" w:hAnsi="Verdana"/>
          <w:b/>
        </w:rPr>
        <w:t xml:space="preserve"> de respingere</w:t>
      </w:r>
      <w:r w:rsidRPr="005A2EC9">
        <w:rPr>
          <w:rFonts w:ascii="Verdana" w:hAnsi="Verdana"/>
        </w:rPr>
        <w:t xml:space="preserve"> a </w:t>
      </w:r>
      <w:r w:rsidRPr="005A2EC9">
        <w:rPr>
          <w:rFonts w:ascii="Verdana" w:hAnsi="Verdana"/>
          <w:i/>
        </w:rPr>
        <w:t>proiectului de Lege privind unele măsuri financiare în domeniul sanitar în contextul situaţiei epidemiologice determinate de răspândirea coronavirusului Covid-19</w:t>
      </w:r>
      <w:r w:rsidRPr="005A2EC9">
        <w:rPr>
          <w:rFonts w:ascii="Verdana" w:hAnsi="Verdana"/>
        </w:rPr>
        <w:t xml:space="preserve">, </w:t>
      </w:r>
      <w:r w:rsidRPr="009807F1">
        <w:rPr>
          <w:rFonts w:ascii="Verdana" w:hAnsi="Verdana"/>
        </w:rPr>
        <w:t>din următoa</w:t>
      </w:r>
      <w:r w:rsidR="009807F1" w:rsidRPr="009807F1">
        <w:rPr>
          <w:rFonts w:ascii="Verdana" w:hAnsi="Verdana"/>
        </w:rPr>
        <w:t>rele</w:t>
      </w:r>
      <w:r w:rsidRPr="009807F1">
        <w:rPr>
          <w:rFonts w:ascii="Verdana" w:hAnsi="Verdana"/>
        </w:rPr>
        <w:t xml:space="preserve"> considerent</w:t>
      </w:r>
      <w:r w:rsidR="009807F1" w:rsidRPr="009807F1">
        <w:rPr>
          <w:rFonts w:ascii="Verdana" w:hAnsi="Verdana"/>
        </w:rPr>
        <w:t>e</w:t>
      </w:r>
      <w:r w:rsidRPr="009807F1">
        <w:rPr>
          <w:rFonts w:ascii="Verdana" w:hAnsi="Verdana"/>
        </w:rPr>
        <w:t>:</w:t>
      </w:r>
    </w:p>
    <w:p w14:paraId="0CEEA08D" w14:textId="5C1CAB40" w:rsidR="009A274B" w:rsidRPr="009807F1" w:rsidRDefault="009A274B" w:rsidP="009A274B">
      <w:pPr>
        <w:ind w:firstLine="993"/>
        <w:jc w:val="both"/>
        <w:rPr>
          <w:rFonts w:ascii="Verdana" w:hAnsi="Verdana"/>
        </w:rPr>
      </w:pPr>
      <w:r w:rsidRPr="009807F1">
        <w:rPr>
          <w:rFonts w:ascii="Verdana" w:hAnsi="Verdana"/>
        </w:rPr>
        <w:t xml:space="preserve">- </w:t>
      </w:r>
      <w:r w:rsidR="009D0965" w:rsidRPr="009807F1">
        <w:rPr>
          <w:rFonts w:ascii="Verdana" w:hAnsi="Verdana"/>
        </w:rPr>
        <w:t>a</w:t>
      </w:r>
      <w:r w:rsidRPr="009807F1">
        <w:rPr>
          <w:rFonts w:ascii="Verdana" w:hAnsi="Verdana"/>
        </w:rPr>
        <w:t xml:space="preserve">probarea pachetelor </w:t>
      </w:r>
      <w:r w:rsidR="009D0965" w:rsidRPr="009807F1">
        <w:rPr>
          <w:rFonts w:ascii="Verdana" w:hAnsi="Verdana"/>
        </w:rPr>
        <w:t xml:space="preserve">de servicii </w:t>
      </w:r>
      <w:r w:rsidRPr="009807F1">
        <w:rPr>
          <w:rFonts w:ascii="Verdana" w:hAnsi="Verdana"/>
        </w:rPr>
        <w:t xml:space="preserve">medicale se face prin hotărâre a Guvernului, adoptată în condițiile art.108 din Constituția României, </w:t>
      </w:r>
      <w:r w:rsidR="009D0965" w:rsidRPr="009807F1">
        <w:rPr>
          <w:rFonts w:ascii="Verdana" w:hAnsi="Verdana"/>
        </w:rPr>
        <w:t xml:space="preserve">republicată, </w:t>
      </w:r>
      <w:r w:rsidRPr="009807F1">
        <w:rPr>
          <w:rFonts w:ascii="Verdana" w:hAnsi="Verdana"/>
        </w:rPr>
        <w:t>ale art. 221 alin.(1) lit. c) și d) și ale art. 229 alin. (2) din Legea nr. 95/2006 privind reforma în domeniul sănătăţii;</w:t>
      </w:r>
    </w:p>
    <w:p w14:paraId="52E2B09B" w14:textId="5EBC5C3D" w:rsidR="009D0965" w:rsidRPr="009807F1" w:rsidRDefault="009D0965" w:rsidP="009A274B">
      <w:pPr>
        <w:ind w:firstLine="993"/>
        <w:jc w:val="both"/>
        <w:rPr>
          <w:rFonts w:ascii="Verdana" w:hAnsi="Verdana"/>
        </w:rPr>
      </w:pPr>
      <w:r w:rsidRPr="009807F1">
        <w:rPr>
          <w:rFonts w:ascii="Verdana" w:hAnsi="Verdana"/>
        </w:rPr>
        <w:t>- prevederile inițiativei legislative trebuiau</w:t>
      </w:r>
      <w:r w:rsidR="009807F1" w:rsidRPr="009807F1">
        <w:rPr>
          <w:rFonts w:ascii="Verdana" w:hAnsi="Verdana"/>
        </w:rPr>
        <w:t xml:space="preserve"> corelate cu actele normative aprobate de Guvernul României prin care au fost adoptate măsuri de politică fiscal</w:t>
      </w:r>
      <w:r w:rsidR="009807F1">
        <w:rPr>
          <w:rFonts w:ascii="Verdana" w:hAnsi="Verdana"/>
        </w:rPr>
        <w:t>ă</w:t>
      </w:r>
      <w:r w:rsidR="009807F1" w:rsidRPr="009807F1">
        <w:rPr>
          <w:rFonts w:ascii="Verdana" w:hAnsi="Verdana"/>
        </w:rPr>
        <w:t>, precum și măsuri de protecție social</w:t>
      </w:r>
      <w:r w:rsidR="009807F1">
        <w:rPr>
          <w:rFonts w:ascii="Verdana" w:hAnsi="Verdana"/>
        </w:rPr>
        <w:t>ă</w:t>
      </w:r>
      <w:r w:rsidR="009807F1" w:rsidRPr="009807F1">
        <w:rPr>
          <w:rFonts w:ascii="Verdana" w:hAnsi="Verdana"/>
        </w:rPr>
        <w:t>, de reducere a impactului negativ generat de criza epidemiologică determinat</w:t>
      </w:r>
      <w:r w:rsidR="009807F1">
        <w:rPr>
          <w:rFonts w:ascii="Verdana" w:hAnsi="Verdana"/>
        </w:rPr>
        <w:t>ă</w:t>
      </w:r>
      <w:r w:rsidR="009807F1" w:rsidRPr="009807F1">
        <w:rPr>
          <w:rFonts w:ascii="Verdana" w:hAnsi="Verdana"/>
        </w:rPr>
        <w:t xml:space="preserve"> de pandemia de COVID-19.</w:t>
      </w:r>
    </w:p>
    <w:p w14:paraId="3991EF74" w14:textId="77777777" w:rsidR="009A274B" w:rsidRDefault="009A274B" w:rsidP="009A274B">
      <w:pPr>
        <w:ind w:firstLine="720"/>
        <w:jc w:val="both"/>
      </w:pPr>
    </w:p>
    <w:p w14:paraId="2E9C11C1" w14:textId="77777777" w:rsidR="009A274B" w:rsidRDefault="009A274B" w:rsidP="009A274B">
      <w:pPr>
        <w:ind w:firstLine="720"/>
        <w:jc w:val="both"/>
      </w:pPr>
    </w:p>
    <w:p w14:paraId="29DDECE7" w14:textId="77777777" w:rsidR="009A274B" w:rsidRDefault="009A274B" w:rsidP="004C3491">
      <w:pPr>
        <w:jc w:val="both"/>
      </w:pPr>
    </w:p>
    <w:p w14:paraId="41D63601" w14:textId="77777777" w:rsidR="009A274B" w:rsidRPr="00E573CD" w:rsidRDefault="009A274B" w:rsidP="009A274B">
      <w:pPr>
        <w:ind w:firstLine="720"/>
        <w:rPr>
          <w:b/>
        </w:rPr>
      </w:pPr>
      <w:r>
        <w:rPr>
          <w:b/>
        </w:rPr>
        <w:t>PREȘEDINTE,                                                              PREŞEDINTE,</w:t>
      </w:r>
    </w:p>
    <w:p w14:paraId="51E2A745" w14:textId="77777777" w:rsidR="009A274B" w:rsidRDefault="009A274B" w:rsidP="009A274B">
      <w:r>
        <w:rPr>
          <w:b/>
        </w:rPr>
        <w:t xml:space="preserve">          Dr.Nelu  TĂTARU                                                  Bogdan – Iulian HUȚUCĂ</w:t>
      </w:r>
    </w:p>
    <w:p w14:paraId="7F37D2E9" w14:textId="77777777" w:rsidR="009A274B" w:rsidRDefault="009A274B" w:rsidP="009A274B">
      <w:pPr>
        <w:ind w:firstLine="720"/>
        <w:jc w:val="center"/>
        <w:rPr>
          <w:b/>
        </w:rPr>
      </w:pPr>
      <w:r>
        <w:rPr>
          <w:b/>
        </w:rPr>
        <w:t xml:space="preserve">                                                                                          </w:t>
      </w:r>
    </w:p>
    <w:p w14:paraId="5F20DB4C" w14:textId="77777777" w:rsidR="009A274B" w:rsidRDefault="009A274B" w:rsidP="004C3491">
      <w:pPr>
        <w:rPr>
          <w:b/>
        </w:rPr>
      </w:pPr>
    </w:p>
    <w:p w14:paraId="0A89EE8B" w14:textId="77777777" w:rsidR="009A274B" w:rsidRDefault="009A274B" w:rsidP="009A274B">
      <w:pPr>
        <w:ind w:firstLine="720"/>
        <w:rPr>
          <w:b/>
        </w:rPr>
      </w:pPr>
      <w:r>
        <w:rPr>
          <w:b/>
        </w:rPr>
        <w:t>SECRETAR,                                                                    SECRETAR,</w:t>
      </w:r>
    </w:p>
    <w:p w14:paraId="68910E9B" w14:textId="30C1835A" w:rsidR="009A274B" w:rsidRDefault="009A274B" w:rsidP="009A274B">
      <w:r>
        <w:rPr>
          <w:b/>
        </w:rPr>
        <w:t xml:space="preserve"> </w:t>
      </w:r>
      <w:r w:rsidR="004C3491">
        <w:rPr>
          <w:b/>
        </w:rPr>
        <w:t xml:space="preserve">       </w:t>
      </w:r>
      <w:r>
        <w:rPr>
          <w:b/>
        </w:rPr>
        <w:t>Liviu-Ioan BALINT                                                 Iulius – Marian FIRCZAK</w:t>
      </w:r>
    </w:p>
    <w:p w14:paraId="1FEA2E6C" w14:textId="77777777" w:rsidR="009A274B" w:rsidRPr="00E573CD" w:rsidRDefault="009A274B" w:rsidP="009A274B">
      <w:pPr>
        <w:jc w:val="both"/>
        <w:rPr>
          <w:b/>
        </w:rPr>
      </w:pPr>
      <w:r>
        <w:t xml:space="preserve">         </w:t>
      </w:r>
      <w:r>
        <w:rPr>
          <w:b/>
        </w:rPr>
        <w:t xml:space="preserve">                                                                                                    </w:t>
      </w:r>
    </w:p>
    <w:p w14:paraId="124B9FA9" w14:textId="024A43C8" w:rsidR="000A6F25" w:rsidRDefault="000A6F25"/>
    <w:p w14:paraId="66CFE1E2" w14:textId="5019783D" w:rsidR="001F5C65" w:rsidRDefault="001F5C65"/>
    <w:p w14:paraId="7C268D87" w14:textId="75471670" w:rsidR="001F5C65" w:rsidRPr="00365B47" w:rsidRDefault="00365B47">
      <w:pPr>
        <w:rPr>
          <w:sz w:val="20"/>
          <w:szCs w:val="20"/>
        </w:rPr>
      </w:pPr>
      <w:r>
        <w:rPr>
          <w:sz w:val="20"/>
          <w:szCs w:val="20"/>
        </w:rPr>
        <w:t xml:space="preserve">          </w:t>
      </w:r>
      <w:r w:rsidRPr="00365B47">
        <w:rPr>
          <w:sz w:val="20"/>
          <w:szCs w:val="20"/>
        </w:rPr>
        <w:t>Consilier parlamentar</w:t>
      </w:r>
      <w:r>
        <w:rPr>
          <w:sz w:val="20"/>
          <w:szCs w:val="20"/>
        </w:rPr>
        <w:t>,                                                                                 Șef serviciu,</w:t>
      </w:r>
    </w:p>
    <w:p w14:paraId="0021796A" w14:textId="77777777" w:rsidR="00365B47" w:rsidRDefault="00365B47" w:rsidP="00365B47">
      <w:pPr>
        <w:rPr>
          <w:sz w:val="20"/>
          <w:szCs w:val="20"/>
        </w:rPr>
      </w:pPr>
      <w:r>
        <w:rPr>
          <w:sz w:val="20"/>
          <w:szCs w:val="20"/>
        </w:rPr>
        <w:t xml:space="preserve">          </w:t>
      </w:r>
      <w:r w:rsidRPr="00365B47">
        <w:rPr>
          <w:sz w:val="20"/>
          <w:szCs w:val="20"/>
        </w:rPr>
        <w:t>Livia Spînu</w:t>
      </w:r>
      <w:r>
        <w:rPr>
          <w:sz w:val="20"/>
          <w:szCs w:val="20"/>
        </w:rPr>
        <w:t xml:space="preserve">                                                                                                  Giorgiana Ene</w:t>
      </w:r>
    </w:p>
    <w:p w14:paraId="08B0F496" w14:textId="77777777" w:rsidR="00365B47" w:rsidRDefault="00365B47" w:rsidP="00365B47">
      <w:pPr>
        <w:jc w:val="center"/>
        <w:rPr>
          <w:sz w:val="20"/>
          <w:szCs w:val="20"/>
        </w:rPr>
      </w:pPr>
      <w:r>
        <w:rPr>
          <w:sz w:val="20"/>
          <w:szCs w:val="20"/>
        </w:rPr>
        <w:t xml:space="preserve">                                                                                        </w:t>
      </w:r>
    </w:p>
    <w:p w14:paraId="772460C7" w14:textId="77777777" w:rsidR="0069175C" w:rsidRDefault="00365B47" w:rsidP="00365B47">
      <w:pPr>
        <w:jc w:val="center"/>
        <w:rPr>
          <w:sz w:val="20"/>
          <w:szCs w:val="20"/>
        </w:rPr>
      </w:pPr>
      <w:r>
        <w:rPr>
          <w:sz w:val="20"/>
          <w:szCs w:val="20"/>
        </w:rPr>
        <w:t xml:space="preserve">                                                                                        Consilier,</w:t>
      </w:r>
    </w:p>
    <w:p w14:paraId="4378FDC3" w14:textId="57232FB4" w:rsidR="001F5C65" w:rsidRPr="0069175C" w:rsidRDefault="0069175C" w:rsidP="0069175C">
      <w:pPr>
        <w:jc w:val="center"/>
        <w:rPr>
          <w:sz w:val="20"/>
          <w:szCs w:val="20"/>
        </w:rPr>
      </w:pPr>
      <w:r>
        <w:rPr>
          <w:sz w:val="20"/>
          <w:szCs w:val="20"/>
        </w:rPr>
        <w:t xml:space="preserve">                                                                                                                   </w:t>
      </w:r>
      <w:r w:rsidR="00365B47">
        <w:rPr>
          <w:sz w:val="20"/>
          <w:szCs w:val="20"/>
        </w:rPr>
        <w:t>Simina Alexandra Mocanu</w:t>
      </w:r>
    </w:p>
    <w:sectPr w:rsidR="001F5C65" w:rsidRPr="0069175C" w:rsidSect="00857372">
      <w:footerReference w:type="default" r:id="rId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DD439" w14:textId="77777777" w:rsidR="006A1325" w:rsidRDefault="006A1325" w:rsidP="00305D3C">
      <w:r>
        <w:separator/>
      </w:r>
    </w:p>
  </w:endnote>
  <w:endnote w:type="continuationSeparator" w:id="0">
    <w:p w14:paraId="172ABBE8" w14:textId="77777777" w:rsidR="006A1325" w:rsidRDefault="006A1325" w:rsidP="0030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04131"/>
      <w:docPartObj>
        <w:docPartGallery w:val="Page Numbers (Bottom of Page)"/>
        <w:docPartUnique/>
      </w:docPartObj>
    </w:sdtPr>
    <w:sdtEndPr>
      <w:rPr>
        <w:noProof/>
      </w:rPr>
    </w:sdtEndPr>
    <w:sdtContent>
      <w:p w14:paraId="42A0FADD" w14:textId="7C5A217E" w:rsidR="00305D3C" w:rsidRDefault="00305D3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68AE42" w14:textId="77777777" w:rsidR="00305D3C" w:rsidRDefault="00305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4C8F3" w14:textId="77777777" w:rsidR="006A1325" w:rsidRDefault="006A1325" w:rsidP="00305D3C">
      <w:r>
        <w:separator/>
      </w:r>
    </w:p>
  </w:footnote>
  <w:footnote w:type="continuationSeparator" w:id="0">
    <w:p w14:paraId="24AEEC54" w14:textId="77777777" w:rsidR="006A1325" w:rsidRDefault="006A1325" w:rsidP="00305D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87"/>
    <w:rsid w:val="000A6F25"/>
    <w:rsid w:val="001F5C65"/>
    <w:rsid w:val="00305D3C"/>
    <w:rsid w:val="00365B47"/>
    <w:rsid w:val="00376E87"/>
    <w:rsid w:val="004C3491"/>
    <w:rsid w:val="0069175C"/>
    <w:rsid w:val="006A1325"/>
    <w:rsid w:val="006F082A"/>
    <w:rsid w:val="00796E34"/>
    <w:rsid w:val="00857372"/>
    <w:rsid w:val="009807F1"/>
    <w:rsid w:val="009A274B"/>
    <w:rsid w:val="009D0965"/>
    <w:rsid w:val="00E00E22"/>
    <w:rsid w:val="00F32F41"/>
    <w:rsid w:val="00FD5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F5EC6"/>
  <w15:chartTrackingRefBased/>
  <w15:docId w15:val="{3CC3C334-6C31-4A62-BFA9-116ABB8B5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274B"/>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qFormat/>
    <w:rsid w:val="009A274B"/>
    <w:pPr>
      <w:keepNext/>
      <w:jc w:val="both"/>
      <w:outlineLvl w:val="0"/>
    </w:pPr>
    <w:rPr>
      <w:b/>
      <w:sz w:val="28"/>
      <w:szCs w:val="20"/>
    </w:rPr>
  </w:style>
  <w:style w:type="paragraph" w:styleId="Heading3">
    <w:name w:val="heading 3"/>
    <w:basedOn w:val="Normal"/>
    <w:next w:val="Normal"/>
    <w:link w:val="Heading3Char"/>
    <w:qFormat/>
    <w:rsid w:val="009A274B"/>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274B"/>
    <w:rPr>
      <w:rFonts w:ascii="Times New Roman" w:eastAsia="Times New Roman" w:hAnsi="Times New Roman" w:cs="Times New Roman"/>
      <w:b/>
      <w:sz w:val="28"/>
      <w:szCs w:val="20"/>
      <w:lang w:val="ro-RO"/>
    </w:rPr>
  </w:style>
  <w:style w:type="character" w:customStyle="1" w:styleId="Heading3Char">
    <w:name w:val="Heading 3 Char"/>
    <w:basedOn w:val="DefaultParagraphFont"/>
    <w:link w:val="Heading3"/>
    <w:rsid w:val="009A274B"/>
    <w:rPr>
      <w:rFonts w:ascii="Times New Roman" w:eastAsia="Times New Roman" w:hAnsi="Times New Roman" w:cs="Times New Roman"/>
      <w:b/>
      <w:sz w:val="24"/>
      <w:szCs w:val="20"/>
      <w:lang w:val="ro-RO"/>
    </w:rPr>
  </w:style>
  <w:style w:type="paragraph" w:styleId="Caption">
    <w:name w:val="caption"/>
    <w:basedOn w:val="Normal"/>
    <w:next w:val="Normal"/>
    <w:qFormat/>
    <w:rsid w:val="009A274B"/>
    <w:pPr>
      <w:jc w:val="center"/>
    </w:pPr>
    <w:rPr>
      <w:b/>
      <w:sz w:val="32"/>
      <w:szCs w:val="20"/>
    </w:rPr>
  </w:style>
  <w:style w:type="paragraph" w:styleId="Header">
    <w:name w:val="header"/>
    <w:basedOn w:val="Normal"/>
    <w:link w:val="HeaderChar"/>
    <w:uiPriority w:val="99"/>
    <w:unhideWhenUsed/>
    <w:rsid w:val="00305D3C"/>
    <w:pPr>
      <w:tabs>
        <w:tab w:val="center" w:pos="4513"/>
        <w:tab w:val="right" w:pos="9026"/>
      </w:tabs>
    </w:pPr>
  </w:style>
  <w:style w:type="character" w:customStyle="1" w:styleId="HeaderChar">
    <w:name w:val="Header Char"/>
    <w:basedOn w:val="DefaultParagraphFont"/>
    <w:link w:val="Header"/>
    <w:uiPriority w:val="99"/>
    <w:rsid w:val="00305D3C"/>
    <w:rPr>
      <w:rFonts w:ascii="Times New Roman" w:eastAsia="Times New Roman" w:hAnsi="Times New Roman" w:cs="Times New Roman"/>
      <w:sz w:val="24"/>
      <w:szCs w:val="24"/>
      <w:lang w:val="ro-RO"/>
    </w:rPr>
  </w:style>
  <w:style w:type="paragraph" w:styleId="Footer">
    <w:name w:val="footer"/>
    <w:basedOn w:val="Normal"/>
    <w:link w:val="FooterChar"/>
    <w:uiPriority w:val="99"/>
    <w:unhideWhenUsed/>
    <w:rsid w:val="00305D3C"/>
    <w:pPr>
      <w:tabs>
        <w:tab w:val="center" w:pos="4513"/>
        <w:tab w:val="right" w:pos="9026"/>
      </w:tabs>
    </w:pPr>
  </w:style>
  <w:style w:type="character" w:customStyle="1" w:styleId="FooterChar">
    <w:name w:val="Footer Char"/>
    <w:basedOn w:val="DefaultParagraphFont"/>
    <w:link w:val="Footer"/>
    <w:uiPriority w:val="99"/>
    <w:rsid w:val="00305D3C"/>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Livia Spinu</dc:creator>
  <cp:keywords/>
  <dc:description/>
  <cp:lastModifiedBy>Livia Spinu</cp:lastModifiedBy>
  <cp:revision>14</cp:revision>
  <dcterms:created xsi:type="dcterms:W3CDTF">2022-03-15T11:17:00Z</dcterms:created>
  <dcterms:modified xsi:type="dcterms:W3CDTF">2022-03-22T12:47:00Z</dcterms:modified>
</cp:coreProperties>
</file>