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922A3" w14:textId="18AAF7C7" w:rsidR="00ED7686" w:rsidRPr="00C4220E" w:rsidRDefault="00ED7686" w:rsidP="00ED7686">
      <w:pPr>
        <w:spacing w:after="0" w:line="240" w:lineRule="auto"/>
        <w:jc w:val="both"/>
        <w:rPr>
          <w:rFonts w:ascii="Verdana" w:eastAsia="Times New Roman" w:hAnsi="Verdana" w:cs="Times New Roman"/>
          <w:lang w:val="ro-RO"/>
        </w:rPr>
      </w:pPr>
    </w:p>
    <w:p w14:paraId="71F04902" w14:textId="7712FD60" w:rsidR="007824CA" w:rsidRPr="00C4220E" w:rsidRDefault="007824CA" w:rsidP="007824CA">
      <w:pPr>
        <w:spacing w:after="0" w:line="240" w:lineRule="auto"/>
        <w:ind w:left="2880" w:firstLine="720"/>
        <w:jc w:val="both"/>
        <w:rPr>
          <w:rFonts w:ascii="Verdana" w:eastAsia="Times New Roman" w:hAnsi="Verdana" w:cs="Times New Roman"/>
          <w:lang w:val="ro-RO"/>
        </w:rPr>
      </w:pPr>
      <w:r w:rsidRPr="00C4220E">
        <w:rPr>
          <w:noProof/>
          <w:lang w:val="ro-RO"/>
        </w:rPr>
        <w:drawing>
          <wp:inline distT="0" distB="0" distL="0" distR="0" wp14:anchorId="2E8F3740" wp14:editId="474750F7">
            <wp:extent cx="989965" cy="1200150"/>
            <wp:effectExtent l="0" t="0" r="635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D COLOR 2016 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E9041D" w14:textId="77777777" w:rsidR="007824CA" w:rsidRPr="00C4220E" w:rsidRDefault="007824CA" w:rsidP="00782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ro-RO"/>
        </w:rPr>
      </w:pPr>
      <w:r w:rsidRPr="00C4220E">
        <w:rPr>
          <w:rFonts w:ascii="Times New Roman" w:eastAsia="Times New Roman" w:hAnsi="Times New Roman" w:cs="Times New Roman"/>
          <w:b/>
          <w:sz w:val="40"/>
          <w:szCs w:val="40"/>
          <w:lang w:val="ro-RO"/>
        </w:rPr>
        <w:t>Parlamentul României</w:t>
      </w:r>
    </w:p>
    <w:p w14:paraId="7B4FB608" w14:textId="77777777" w:rsidR="007824CA" w:rsidRPr="00C4220E" w:rsidRDefault="007824CA" w:rsidP="007824C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o-RO"/>
        </w:rPr>
      </w:pPr>
      <w:r w:rsidRPr="00C4220E">
        <w:rPr>
          <w:rFonts w:ascii="Times New Roman" w:eastAsia="Times New Roman" w:hAnsi="Times New Roman" w:cs="Times New Roman"/>
          <w:b/>
          <w:sz w:val="40"/>
          <w:szCs w:val="40"/>
          <w:lang w:val="ro-RO"/>
        </w:rPr>
        <w:t>Camera Deputaţilor</w:t>
      </w:r>
    </w:p>
    <w:p w14:paraId="062CFC7A" w14:textId="06D2330F" w:rsidR="007824CA" w:rsidRPr="00C4220E" w:rsidRDefault="007824CA" w:rsidP="00ED7686">
      <w:pPr>
        <w:spacing w:after="0" w:line="240" w:lineRule="auto"/>
        <w:jc w:val="both"/>
        <w:rPr>
          <w:rFonts w:ascii="Verdana" w:eastAsia="Times New Roman" w:hAnsi="Verdana" w:cs="Times New Roman"/>
          <w:lang w:val="ro-RO"/>
        </w:rPr>
      </w:pPr>
    </w:p>
    <w:p w14:paraId="48FD6984" w14:textId="77777777" w:rsidR="007824CA" w:rsidRPr="00C4220E" w:rsidRDefault="007824CA" w:rsidP="00ED7686">
      <w:pPr>
        <w:spacing w:after="0" w:line="240" w:lineRule="auto"/>
        <w:jc w:val="both"/>
        <w:rPr>
          <w:rFonts w:ascii="Verdana" w:eastAsia="Times New Roman" w:hAnsi="Verdana" w:cs="Times New Roman"/>
          <w:lang w:val="ro-RO"/>
        </w:rPr>
      </w:pPr>
    </w:p>
    <w:p w14:paraId="4822A7FA" w14:textId="15425342" w:rsidR="00ED7686" w:rsidRPr="00C4220E" w:rsidRDefault="00ED7686" w:rsidP="00ED76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Comisia pentru </w:t>
      </w:r>
      <w:r w:rsidR="00F35DEE"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>apărare, ordine publică</w:t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Comisia pentru sănătate şi </w:t>
      </w:r>
      <w:r w:rsidR="00F35DEE"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>familie</w:t>
      </w:r>
    </w:p>
    <w:p w14:paraId="749306D2" w14:textId="6D4A6307" w:rsidR="00ED7686" w:rsidRPr="00C4220E" w:rsidRDefault="00ED7686" w:rsidP="00ED76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şi </w:t>
      </w:r>
      <w:r w:rsidR="00F35DEE"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>siguranță națională</w:t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tbl>
      <w:tblPr>
        <w:tblW w:w="4063" w:type="dxa"/>
        <w:tblLayout w:type="fixed"/>
        <w:tblLook w:val="0000" w:firstRow="0" w:lastRow="0" w:firstColumn="0" w:lastColumn="0" w:noHBand="0" w:noVBand="0"/>
      </w:tblPr>
      <w:tblGrid>
        <w:gridCol w:w="850"/>
        <w:gridCol w:w="567"/>
        <w:gridCol w:w="2646"/>
      </w:tblGrid>
      <w:tr w:rsidR="00AE1537" w:rsidRPr="00C4220E" w14:paraId="3669442E" w14:textId="77777777" w:rsidTr="00690BAF">
        <w:trPr>
          <w:trHeight w:val="259"/>
        </w:trPr>
        <w:tc>
          <w:tcPr>
            <w:tcW w:w="1417" w:type="dxa"/>
            <w:gridSpan w:val="2"/>
          </w:tcPr>
          <w:p w14:paraId="1C4F806E" w14:textId="77777777" w:rsidR="00AE1537" w:rsidRPr="00C4220E" w:rsidRDefault="00AE1537" w:rsidP="00690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30FEB4C2" w14:textId="1063679B" w:rsidR="00AE1537" w:rsidRPr="00C4220E" w:rsidRDefault="00477468" w:rsidP="0069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21 </w:t>
            </w:r>
            <w:r w:rsidR="00AE1537"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februarie 2023</w:t>
            </w:r>
          </w:p>
        </w:tc>
      </w:tr>
      <w:tr w:rsidR="00AE1537" w:rsidRPr="00C4220E" w14:paraId="15735469" w14:textId="77777777" w:rsidTr="00690BAF">
        <w:trPr>
          <w:gridBefore w:val="1"/>
          <w:wBefore w:w="850" w:type="dxa"/>
          <w:trHeight w:val="259"/>
        </w:trPr>
        <w:tc>
          <w:tcPr>
            <w:tcW w:w="567" w:type="dxa"/>
          </w:tcPr>
          <w:p w14:paraId="7F695A0B" w14:textId="77777777" w:rsidR="00AE1537" w:rsidRPr="00C4220E" w:rsidRDefault="00AE1537" w:rsidP="00690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14:paraId="07B06730" w14:textId="77777777" w:rsidR="00AE1537" w:rsidRPr="00C4220E" w:rsidRDefault="00AE1537" w:rsidP="0069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4c-15/20/02.02.2023</w:t>
            </w:r>
          </w:p>
        </w:tc>
      </w:tr>
    </w:tbl>
    <w:tbl>
      <w:tblPr>
        <w:tblpPr w:leftFromText="180" w:rightFromText="180" w:vertAnchor="text" w:horzAnchor="page" w:tblpX="7266" w:tblpY="-522"/>
        <w:tblW w:w="4063" w:type="dxa"/>
        <w:tblLayout w:type="fixed"/>
        <w:tblLook w:val="0000" w:firstRow="0" w:lastRow="0" w:firstColumn="0" w:lastColumn="0" w:noHBand="0" w:noVBand="0"/>
      </w:tblPr>
      <w:tblGrid>
        <w:gridCol w:w="850"/>
        <w:gridCol w:w="567"/>
        <w:gridCol w:w="2646"/>
      </w:tblGrid>
      <w:tr w:rsidR="00AE1537" w:rsidRPr="00C4220E" w14:paraId="739D6755" w14:textId="77777777" w:rsidTr="00690BAF">
        <w:trPr>
          <w:trHeight w:val="259"/>
        </w:trPr>
        <w:tc>
          <w:tcPr>
            <w:tcW w:w="1417" w:type="dxa"/>
            <w:gridSpan w:val="2"/>
          </w:tcPr>
          <w:p w14:paraId="047A0DED" w14:textId="77777777" w:rsidR="00AE1537" w:rsidRPr="00C4220E" w:rsidRDefault="00AE1537" w:rsidP="00690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5974DF0A" w14:textId="3DAD200B" w:rsidR="00AE1537" w:rsidRPr="00C4220E" w:rsidRDefault="00C4220E" w:rsidP="0069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21</w:t>
            </w:r>
            <w:r w:rsidR="00AE1537"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februarie 2023</w:t>
            </w:r>
          </w:p>
        </w:tc>
      </w:tr>
      <w:tr w:rsidR="00AE1537" w:rsidRPr="00C4220E" w14:paraId="4A75DF4F" w14:textId="77777777" w:rsidTr="00690BAF">
        <w:trPr>
          <w:gridBefore w:val="1"/>
          <w:wBefore w:w="850" w:type="dxa"/>
          <w:trHeight w:val="259"/>
        </w:trPr>
        <w:tc>
          <w:tcPr>
            <w:tcW w:w="567" w:type="dxa"/>
          </w:tcPr>
          <w:p w14:paraId="78922CE0" w14:textId="77777777" w:rsidR="00AE1537" w:rsidRPr="00C4220E" w:rsidRDefault="00AE1537" w:rsidP="00690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14:paraId="1AD0771A" w14:textId="77777777" w:rsidR="00AE1537" w:rsidRPr="00C4220E" w:rsidRDefault="00AE1537" w:rsidP="00690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4c-10/17</w:t>
            </w:r>
          </w:p>
        </w:tc>
      </w:tr>
    </w:tbl>
    <w:p w14:paraId="2CFE5BEF" w14:textId="77777777" w:rsidR="00ED7686" w:rsidRPr="00C4220E" w:rsidRDefault="00ED7686" w:rsidP="00ED7686">
      <w:pPr>
        <w:spacing w:after="0" w:line="276" w:lineRule="auto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3519B9F7" w14:textId="77777777" w:rsidR="00ED7686" w:rsidRPr="00C4220E" w:rsidRDefault="00ED7686" w:rsidP="00ED7686">
      <w:pPr>
        <w:spacing w:after="0" w:line="240" w:lineRule="auto"/>
        <w:rPr>
          <w:rFonts w:ascii="Bookman" w:eastAsia="Times New Roman" w:hAnsi="Bookman" w:cs="Times New Roman"/>
          <w:sz w:val="28"/>
          <w:szCs w:val="28"/>
          <w:lang w:val="ro-RO"/>
        </w:rPr>
      </w:pPr>
    </w:p>
    <w:p w14:paraId="36FFFFEA" w14:textId="77777777" w:rsidR="00ED7686" w:rsidRPr="00C272A2" w:rsidRDefault="00ED7686" w:rsidP="00ED7686">
      <w:pPr>
        <w:tabs>
          <w:tab w:val="left" w:pos="720"/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C272A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BIROULUI PERMANENT</w:t>
      </w:r>
    </w:p>
    <w:p w14:paraId="16097CEA" w14:textId="77777777" w:rsidR="00ED7686" w:rsidRPr="00C272A2" w:rsidRDefault="00ED7686" w:rsidP="00ED7686">
      <w:pPr>
        <w:tabs>
          <w:tab w:val="left" w:pos="720"/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C272A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AL</w:t>
      </w:r>
    </w:p>
    <w:p w14:paraId="0509ECBC" w14:textId="77777777" w:rsidR="00ED7686" w:rsidRPr="00C272A2" w:rsidRDefault="00ED7686" w:rsidP="00ED7686">
      <w:pPr>
        <w:tabs>
          <w:tab w:val="left" w:pos="720"/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C272A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CAMEREI DEPUTAŢILOR</w:t>
      </w:r>
    </w:p>
    <w:p w14:paraId="67AABB03" w14:textId="77777777" w:rsidR="00ED7686" w:rsidRPr="00C4220E" w:rsidRDefault="00ED7686" w:rsidP="00ED7686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  <w:rPr>
          <w:rFonts w:ascii="Bookman" w:eastAsia="Times New Roman" w:hAnsi="Bookman" w:cs="Times New Roman"/>
          <w:sz w:val="28"/>
          <w:szCs w:val="28"/>
          <w:lang w:val="ro-RO"/>
        </w:rPr>
      </w:pPr>
    </w:p>
    <w:p w14:paraId="2686705B" w14:textId="44063F6B" w:rsidR="009F48E0" w:rsidRDefault="009F48E0" w:rsidP="009F48E0">
      <w:pPr>
        <w:pStyle w:val="Title"/>
        <w:jc w:val="both"/>
        <w:rPr>
          <w:sz w:val="24"/>
          <w:szCs w:val="28"/>
        </w:rPr>
      </w:pPr>
      <w:r w:rsidRPr="00C4220E">
        <w:rPr>
          <w:sz w:val="24"/>
          <w:szCs w:val="28"/>
        </w:rPr>
        <w:tab/>
      </w:r>
    </w:p>
    <w:p w14:paraId="3EBBC39D" w14:textId="77777777" w:rsidR="00C272A2" w:rsidRPr="00C4220E" w:rsidRDefault="00C272A2" w:rsidP="009F48E0">
      <w:pPr>
        <w:pStyle w:val="Title"/>
        <w:jc w:val="both"/>
        <w:rPr>
          <w:sz w:val="24"/>
          <w:szCs w:val="28"/>
        </w:rPr>
      </w:pPr>
    </w:p>
    <w:p w14:paraId="6E46F555" w14:textId="4DAFD74A" w:rsidR="009F48E0" w:rsidRPr="00C4220E" w:rsidRDefault="009F48E0" w:rsidP="009F48E0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4220E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C4220E">
        <w:rPr>
          <w:rFonts w:ascii="Times New Roman" w:hAnsi="Times New Roman" w:cs="Times New Roman"/>
          <w:sz w:val="28"/>
          <w:szCs w:val="28"/>
          <w:lang w:val="ro-RO"/>
        </w:rPr>
        <w:tab/>
        <w:t xml:space="preserve">Vă înaintăm, alăturat, </w:t>
      </w:r>
      <w:r w:rsidRPr="00C4220E">
        <w:rPr>
          <w:rFonts w:ascii="Times New Roman" w:hAnsi="Times New Roman" w:cs="Times New Roman"/>
          <w:b/>
          <w:sz w:val="28"/>
          <w:szCs w:val="28"/>
          <w:lang w:val="ro-RO"/>
        </w:rPr>
        <w:t xml:space="preserve">raportul comun </w:t>
      </w:r>
      <w:r w:rsidRPr="00C4220E">
        <w:rPr>
          <w:rFonts w:ascii="Times New Roman" w:hAnsi="Times New Roman" w:cs="Times New Roman"/>
          <w:sz w:val="28"/>
          <w:szCs w:val="28"/>
          <w:lang w:val="ro-RO"/>
        </w:rPr>
        <w:t xml:space="preserve">asupra </w:t>
      </w:r>
      <w:r w:rsidRPr="00C4220E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proiectului de Lege </w:t>
      </w:r>
      <w:bookmarkStart w:id="0" w:name="_Hlk127431853"/>
      <w:r w:rsidRPr="00C4220E">
        <w:rPr>
          <w:rFonts w:ascii="Times New Roman" w:hAnsi="Times New Roman" w:cs="Times New Roman"/>
          <w:i/>
          <w:iCs/>
          <w:sz w:val="28"/>
          <w:szCs w:val="28"/>
          <w:lang w:val="ro-RO"/>
        </w:rPr>
        <w:t>pentru completarea tabelelor-anexă nr.I și II la Legea nr.143/2000 privind prevenirea și combaterea traficului și consumului ilicit de droguri</w:t>
      </w:r>
      <w:bookmarkEnd w:id="0"/>
      <w:r w:rsidRPr="00C4220E">
        <w:rPr>
          <w:rFonts w:ascii="Times New Roman" w:hAnsi="Times New Roman" w:cs="Times New Roman"/>
          <w:i/>
          <w:iCs/>
          <w:sz w:val="28"/>
          <w:szCs w:val="28"/>
          <w:lang w:val="ro-RO"/>
        </w:rPr>
        <w:t>,</w:t>
      </w:r>
      <w:r w:rsidRPr="00C4220E">
        <w:rPr>
          <w:rFonts w:ascii="Times New Roman" w:hAnsi="Times New Roman" w:cs="Times New Roman"/>
          <w:bCs/>
          <w:i/>
          <w:sz w:val="28"/>
          <w:szCs w:val="28"/>
          <w:lang w:val="ro-RO"/>
        </w:rPr>
        <w:t xml:space="preserve"> </w:t>
      </w:r>
      <w:r w:rsidRPr="00C4220E">
        <w:rPr>
          <w:rFonts w:ascii="Times New Roman" w:hAnsi="Times New Roman" w:cs="Times New Roman"/>
          <w:sz w:val="28"/>
          <w:szCs w:val="28"/>
          <w:lang w:val="ro-RO"/>
        </w:rPr>
        <w:t xml:space="preserve">trimis spre dezbatere şi examinare în fond, în procedură de urgență, </w:t>
      </w:r>
      <w:bookmarkStart w:id="1" w:name="_Hlk127431742"/>
      <w:r w:rsidRPr="00C4220E">
        <w:rPr>
          <w:rFonts w:ascii="Times New Roman" w:hAnsi="Times New Roman" w:cs="Times New Roman"/>
          <w:sz w:val="28"/>
          <w:szCs w:val="28"/>
          <w:lang w:val="ro-RO"/>
        </w:rPr>
        <w:t>Comisiei pentru sănătate şi familie și Comisiei pentru apărare, ordine publică şi siguranţă naţională</w:t>
      </w:r>
      <w:bookmarkEnd w:id="1"/>
      <w:r w:rsidRPr="00C4220E">
        <w:rPr>
          <w:rFonts w:ascii="Times New Roman" w:hAnsi="Times New Roman" w:cs="Times New Roman"/>
          <w:sz w:val="28"/>
          <w:szCs w:val="28"/>
          <w:lang w:val="ro-RO"/>
        </w:rPr>
        <w:t xml:space="preserve">, cu adresa nr. </w:t>
      </w:r>
      <w:r w:rsidRPr="00C4220E">
        <w:rPr>
          <w:rFonts w:ascii="Times New Roman" w:hAnsi="Times New Roman" w:cs="Times New Roman"/>
          <w:b/>
          <w:sz w:val="28"/>
          <w:szCs w:val="28"/>
          <w:lang w:val="ro-RO"/>
        </w:rPr>
        <w:t>PLx.7/2023</w:t>
      </w:r>
      <w:r w:rsidRPr="00C4220E">
        <w:rPr>
          <w:rFonts w:ascii="Times New Roman" w:hAnsi="Times New Roman" w:cs="Times New Roman"/>
          <w:sz w:val="28"/>
          <w:szCs w:val="28"/>
          <w:lang w:val="ro-RO"/>
        </w:rPr>
        <w:t xml:space="preserve"> din 1 februarie 2023.</w:t>
      </w:r>
    </w:p>
    <w:p w14:paraId="333EBC22" w14:textId="77777777" w:rsidR="009F48E0" w:rsidRPr="00C4220E" w:rsidRDefault="009F48E0" w:rsidP="009F48E0">
      <w:pPr>
        <w:pStyle w:val="Default"/>
        <w:spacing w:line="276" w:lineRule="auto"/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C4220E">
        <w:rPr>
          <w:color w:val="000000" w:themeColor="text1"/>
          <w:sz w:val="28"/>
          <w:szCs w:val="28"/>
          <w:lang w:val="ro-RO"/>
        </w:rPr>
        <w:t>În raport cu obiectul şi conţinutul acesteia, proiectul de lege face parte din categoria legilor ordinare.</w:t>
      </w:r>
    </w:p>
    <w:p w14:paraId="05281E97" w14:textId="77777777" w:rsidR="00ED7686" w:rsidRPr="00C4220E" w:rsidRDefault="00ED7686" w:rsidP="00ED7686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F2A3396" w14:textId="77777777" w:rsidR="00ED7686" w:rsidRPr="00C4220E" w:rsidRDefault="00ED7686" w:rsidP="00ED7686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109EC31" w14:textId="77777777" w:rsidR="00ED7686" w:rsidRPr="00C4220E" w:rsidRDefault="00ED7686" w:rsidP="008717C6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>PREŞEDINTE,</w:t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>PREŞEDINTE,</w:t>
      </w:r>
    </w:p>
    <w:p w14:paraId="34B6E074" w14:textId="59237F29" w:rsidR="00ED7686" w:rsidRPr="00C4220E" w:rsidRDefault="003C250B" w:rsidP="00ED76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Lauren</w:t>
      </w:r>
      <w:r w:rsidR="00E87020"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iu-Dan LEOREANU</w:t>
      </w:r>
      <w:r w:rsidR="00ED7686"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ab/>
      </w:r>
      <w:r w:rsidR="00ED7686"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ab/>
      </w:r>
      <w:r w:rsidR="00ED7686"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ab/>
      </w:r>
      <w:r w:rsidR="008717C6"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     </w:t>
      </w:r>
      <w:r w:rsidR="00D71DD5"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Dr. Nelu TĂTARU</w:t>
      </w:r>
    </w:p>
    <w:p w14:paraId="66CD9502" w14:textId="77777777" w:rsidR="00ED7686" w:rsidRPr="00C4220E" w:rsidRDefault="00ED7686" w:rsidP="00ED7686">
      <w:pPr>
        <w:spacing w:after="0" w:line="276" w:lineRule="auto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C4220E">
        <w:rPr>
          <w:rFonts w:ascii="Bookman" w:eastAsia="Times New Roman" w:hAnsi="Bookman" w:cs="Times New Roman"/>
          <w:b/>
          <w:sz w:val="28"/>
          <w:szCs w:val="28"/>
          <w:lang w:val="ro-RO"/>
        </w:rPr>
        <w:t xml:space="preserve">            </w:t>
      </w:r>
    </w:p>
    <w:p w14:paraId="77DA69E1" w14:textId="77777777" w:rsidR="00ED7686" w:rsidRPr="00C4220E" w:rsidRDefault="00ED7686" w:rsidP="00ED7686">
      <w:pPr>
        <w:spacing w:after="0" w:line="276" w:lineRule="auto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56792A15" w14:textId="77777777" w:rsidR="00ED7686" w:rsidRPr="00C4220E" w:rsidRDefault="00ED7686" w:rsidP="00ED7686">
      <w:pPr>
        <w:spacing w:after="0" w:line="276" w:lineRule="auto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01503E06" w14:textId="77777777" w:rsidR="00ED7686" w:rsidRPr="00C4220E" w:rsidRDefault="00ED7686" w:rsidP="00ED7686">
      <w:pPr>
        <w:spacing w:after="0" w:line="276" w:lineRule="auto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7E683036" w14:textId="24AE9BD3" w:rsidR="00ED7686" w:rsidRPr="00C4220E" w:rsidRDefault="007824CA" w:rsidP="00ED7686">
      <w:pPr>
        <w:spacing w:after="0" w:line="276" w:lineRule="auto"/>
        <w:jc w:val="center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C4220E">
        <w:rPr>
          <w:noProof/>
          <w:lang w:val="ro-RO"/>
        </w:rPr>
        <w:drawing>
          <wp:inline distT="0" distB="0" distL="0" distR="0" wp14:anchorId="3E18AC93" wp14:editId="53A15958">
            <wp:extent cx="989965" cy="1200150"/>
            <wp:effectExtent l="0" t="0" r="635" b="0"/>
            <wp:docPr id="3" name="Picture 3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D COLOR 2016 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0E851F" w14:textId="77777777" w:rsidR="00ED7686" w:rsidRPr="00C4220E" w:rsidRDefault="00ED7686" w:rsidP="00ED7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ro-RO"/>
        </w:rPr>
      </w:pPr>
      <w:r w:rsidRPr="00C4220E">
        <w:rPr>
          <w:rFonts w:ascii="Times New Roman" w:eastAsia="Times New Roman" w:hAnsi="Times New Roman" w:cs="Times New Roman"/>
          <w:b/>
          <w:sz w:val="40"/>
          <w:szCs w:val="40"/>
          <w:lang w:val="ro-RO"/>
        </w:rPr>
        <w:t>Parlamentul României</w:t>
      </w:r>
    </w:p>
    <w:p w14:paraId="0E15E53C" w14:textId="77777777" w:rsidR="00ED7686" w:rsidRPr="00C4220E" w:rsidRDefault="00ED7686" w:rsidP="00ED7686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o-RO"/>
        </w:rPr>
      </w:pPr>
      <w:r w:rsidRPr="00C4220E">
        <w:rPr>
          <w:rFonts w:ascii="Times New Roman" w:eastAsia="Times New Roman" w:hAnsi="Times New Roman" w:cs="Times New Roman"/>
          <w:b/>
          <w:sz w:val="40"/>
          <w:szCs w:val="40"/>
          <w:lang w:val="ro-RO"/>
        </w:rPr>
        <w:t>Camera Deputaţilor</w:t>
      </w:r>
    </w:p>
    <w:p w14:paraId="3E91A853" w14:textId="77777777" w:rsidR="00ED7686" w:rsidRPr="00C4220E" w:rsidRDefault="00ED7686" w:rsidP="00ED7686">
      <w:pPr>
        <w:spacing w:after="0" w:line="276" w:lineRule="auto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63B49F05" w14:textId="77777777" w:rsidR="007F2A4A" w:rsidRPr="00C4220E" w:rsidRDefault="007F2A4A" w:rsidP="007F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Comisia pentru apărare, ordine publică </w:t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Comisia pentru sănătate şi familie</w:t>
      </w:r>
    </w:p>
    <w:p w14:paraId="23456A38" w14:textId="77777777" w:rsidR="007F2A4A" w:rsidRPr="00C4220E" w:rsidRDefault="007F2A4A" w:rsidP="007F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>şi siguranță națională</w:t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tbl>
      <w:tblPr>
        <w:tblW w:w="4063" w:type="dxa"/>
        <w:tblLayout w:type="fixed"/>
        <w:tblLook w:val="0000" w:firstRow="0" w:lastRow="0" w:firstColumn="0" w:lastColumn="0" w:noHBand="0" w:noVBand="0"/>
      </w:tblPr>
      <w:tblGrid>
        <w:gridCol w:w="850"/>
        <w:gridCol w:w="567"/>
        <w:gridCol w:w="2646"/>
      </w:tblGrid>
      <w:tr w:rsidR="007F2A4A" w:rsidRPr="00C4220E" w14:paraId="4A57FF95" w14:textId="77777777" w:rsidTr="006767EC">
        <w:trPr>
          <w:trHeight w:val="259"/>
        </w:trPr>
        <w:tc>
          <w:tcPr>
            <w:tcW w:w="1417" w:type="dxa"/>
            <w:gridSpan w:val="2"/>
          </w:tcPr>
          <w:p w14:paraId="3908B34C" w14:textId="77777777" w:rsidR="007F2A4A" w:rsidRPr="00C4220E" w:rsidRDefault="007F2A4A" w:rsidP="005879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bookmarkStart w:id="2" w:name="_Hlk127779907"/>
            <w:r w:rsidRPr="00C42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1DD332FE" w14:textId="664D9482" w:rsidR="007F2A4A" w:rsidRPr="00C4220E" w:rsidRDefault="00125CCF" w:rsidP="00676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21 </w:t>
            </w:r>
            <w:r w:rsidR="007F2A4A"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februarie 2023</w:t>
            </w:r>
          </w:p>
        </w:tc>
      </w:tr>
      <w:tr w:rsidR="007F2A4A" w:rsidRPr="00C4220E" w14:paraId="01D5709D" w14:textId="77777777" w:rsidTr="006767EC">
        <w:trPr>
          <w:gridBefore w:val="1"/>
          <w:wBefore w:w="850" w:type="dxa"/>
          <w:trHeight w:val="259"/>
        </w:trPr>
        <w:tc>
          <w:tcPr>
            <w:tcW w:w="567" w:type="dxa"/>
          </w:tcPr>
          <w:p w14:paraId="2CF4D1A5" w14:textId="77777777" w:rsidR="007F2A4A" w:rsidRPr="00C4220E" w:rsidRDefault="007F2A4A" w:rsidP="00676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14:paraId="471B6A9A" w14:textId="1AA67C01" w:rsidR="007F2A4A" w:rsidRPr="00C4220E" w:rsidRDefault="007F2A4A" w:rsidP="00676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4c-1</w:t>
            </w:r>
            <w:r w:rsidR="00F90DD1"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 w:rsidR="00F90DD1"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20/02.02.2023</w:t>
            </w:r>
          </w:p>
        </w:tc>
      </w:tr>
    </w:tbl>
    <w:tbl>
      <w:tblPr>
        <w:tblpPr w:leftFromText="180" w:rightFromText="180" w:vertAnchor="text" w:horzAnchor="page" w:tblpX="7266" w:tblpY="-522"/>
        <w:tblW w:w="4063" w:type="dxa"/>
        <w:tblLayout w:type="fixed"/>
        <w:tblLook w:val="0000" w:firstRow="0" w:lastRow="0" w:firstColumn="0" w:lastColumn="0" w:noHBand="0" w:noVBand="0"/>
      </w:tblPr>
      <w:tblGrid>
        <w:gridCol w:w="850"/>
        <w:gridCol w:w="567"/>
        <w:gridCol w:w="2646"/>
      </w:tblGrid>
      <w:tr w:rsidR="007F2A4A" w:rsidRPr="00C4220E" w14:paraId="519FFBD5" w14:textId="77777777" w:rsidTr="006767EC">
        <w:trPr>
          <w:trHeight w:val="259"/>
        </w:trPr>
        <w:tc>
          <w:tcPr>
            <w:tcW w:w="1417" w:type="dxa"/>
            <w:gridSpan w:val="2"/>
          </w:tcPr>
          <w:p w14:paraId="744DE244" w14:textId="4FA87FAA" w:rsidR="007F2A4A" w:rsidRPr="00C4220E" w:rsidRDefault="007F2A4A" w:rsidP="005879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6AEE437D" w14:textId="760C57EE" w:rsidR="007F2A4A" w:rsidRPr="00C4220E" w:rsidRDefault="00C4220E" w:rsidP="00676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21</w:t>
            </w:r>
            <w:r w:rsidR="007F2A4A"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februarie 2023</w:t>
            </w:r>
          </w:p>
        </w:tc>
      </w:tr>
      <w:tr w:rsidR="007F2A4A" w:rsidRPr="00C4220E" w14:paraId="33E66CEB" w14:textId="77777777" w:rsidTr="006767EC">
        <w:trPr>
          <w:gridBefore w:val="1"/>
          <w:wBefore w:w="850" w:type="dxa"/>
          <w:trHeight w:val="259"/>
        </w:trPr>
        <w:tc>
          <w:tcPr>
            <w:tcW w:w="567" w:type="dxa"/>
          </w:tcPr>
          <w:p w14:paraId="018D0A1A" w14:textId="77777777" w:rsidR="007F2A4A" w:rsidRPr="00C4220E" w:rsidRDefault="007F2A4A" w:rsidP="00676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14:paraId="1AC93441" w14:textId="77777777" w:rsidR="007F2A4A" w:rsidRPr="00C4220E" w:rsidRDefault="007F2A4A" w:rsidP="00676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4220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4c-10/17</w:t>
            </w:r>
          </w:p>
        </w:tc>
      </w:tr>
      <w:bookmarkEnd w:id="2"/>
    </w:tbl>
    <w:p w14:paraId="0A5AE5B0" w14:textId="62430428" w:rsidR="00ED7686" w:rsidRPr="00C4220E" w:rsidRDefault="00ED7686" w:rsidP="00ED7686">
      <w:pPr>
        <w:spacing w:after="0" w:line="276" w:lineRule="auto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5C2A3C18" w14:textId="444C2C69" w:rsidR="00ED7686" w:rsidRDefault="00ED7686" w:rsidP="00ED7686">
      <w:pPr>
        <w:spacing w:after="0" w:line="276" w:lineRule="auto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10144601" w14:textId="77777777" w:rsidR="00C272A2" w:rsidRPr="00C4220E" w:rsidRDefault="00C272A2" w:rsidP="00ED7686">
      <w:pPr>
        <w:spacing w:after="0" w:line="276" w:lineRule="auto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5B505689" w14:textId="77777777" w:rsidR="00ED7686" w:rsidRPr="00C4220E" w:rsidRDefault="00ED7686" w:rsidP="00ED76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RAPORT  COMUN</w:t>
      </w:r>
    </w:p>
    <w:p w14:paraId="34149C3D" w14:textId="440809FC" w:rsidR="00ED7686" w:rsidRPr="00C4220E" w:rsidRDefault="00ED7686" w:rsidP="00ED76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C4220E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asupra</w:t>
      </w:r>
      <w:r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296B2E" w:rsidRPr="00C4220E">
        <w:rPr>
          <w:rFonts w:ascii="Times New Roman" w:hAnsi="Times New Roman" w:cs="Times New Roman"/>
          <w:b/>
          <w:bCs/>
          <w:sz w:val="28"/>
          <w:szCs w:val="28"/>
          <w:lang w:val="ro-RO"/>
        </w:rPr>
        <w:t>proiectului de Lege pentru completarea tabelelor-anexă nr.I și II la Legea nr.143/2000 privind prevenirea și combaterea traficului ș</w:t>
      </w:r>
      <w:r w:rsidR="00FD15E3">
        <w:rPr>
          <w:rFonts w:ascii="Times New Roman" w:hAnsi="Times New Roman" w:cs="Times New Roman"/>
          <w:b/>
          <w:bCs/>
          <w:sz w:val="28"/>
          <w:szCs w:val="28"/>
          <w:lang w:val="ro-RO"/>
        </w:rPr>
        <w:t>i consumului ilicit de droguri</w:t>
      </w:r>
    </w:p>
    <w:p w14:paraId="3A3B7A3F" w14:textId="21AE4F9C" w:rsidR="00267994" w:rsidRPr="00C4220E" w:rsidRDefault="00267994" w:rsidP="00ED76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p w14:paraId="32DF6D48" w14:textId="64032BC7" w:rsidR="00ED7686" w:rsidRPr="00C4220E" w:rsidRDefault="00ED7686" w:rsidP="00ED76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o-RO"/>
        </w:rPr>
      </w:pPr>
      <w:r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>În conformitate cu prevederile art.95</w:t>
      </w:r>
      <w:r w:rsidR="004C7F10"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</w:t>
      </w:r>
      <w:r w:rsidR="00012D6D"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 117 </w:t>
      </w:r>
      <w:r w:rsidR="004C7F10"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alin.(3) </w:t>
      </w:r>
      <w:r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Regulamentul Camerei Deputaţilor, republicat, cu modificările şi completările ulterioare, </w:t>
      </w:r>
      <w:r w:rsidR="004C7F10" w:rsidRPr="00C4220E">
        <w:rPr>
          <w:rFonts w:ascii="Times New Roman" w:hAnsi="Times New Roman" w:cs="Times New Roman"/>
          <w:sz w:val="28"/>
          <w:szCs w:val="28"/>
          <w:lang w:val="ro-RO"/>
        </w:rPr>
        <w:t>Comisia pentru sănătate şi familie și Comisi</w:t>
      </w:r>
      <w:r w:rsidR="005B0D74" w:rsidRPr="00C4220E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4C7F10" w:rsidRPr="00C4220E">
        <w:rPr>
          <w:rFonts w:ascii="Times New Roman" w:hAnsi="Times New Roman" w:cs="Times New Roman"/>
          <w:sz w:val="28"/>
          <w:szCs w:val="28"/>
          <w:lang w:val="ro-RO"/>
        </w:rPr>
        <w:t xml:space="preserve"> pentru apărare, ordine publică şi siguranţă naţională</w:t>
      </w:r>
      <w:r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au fost sesizate, prin adresa nr. </w:t>
      </w:r>
      <w:r w:rsidR="00FD15E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PLx.</w:t>
      </w:r>
      <w:r w:rsidR="004C7F10" w:rsidRPr="00C4220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7</w:t>
      </w:r>
      <w:r w:rsidRPr="00C4220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/20</w:t>
      </w:r>
      <w:r w:rsidR="00E51930" w:rsidRPr="00C4220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23</w:t>
      </w:r>
      <w:r w:rsidRPr="00C4220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</w:t>
      </w:r>
      <w:r w:rsidR="004C7F10"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C7F10"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>februarie</w:t>
      </w:r>
      <w:r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20</w:t>
      </w:r>
      <w:r w:rsidR="004C7F10"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>23</w:t>
      </w:r>
      <w:r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cu dezbaterea pe fond, în procedură </w:t>
      </w:r>
      <w:r w:rsidR="004C7F10"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>de urgență</w:t>
      </w:r>
      <w:r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a </w:t>
      </w:r>
      <w:r w:rsidRPr="00C4220E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proiectului de Lege </w:t>
      </w:r>
      <w:r w:rsidR="005B0D74" w:rsidRPr="00C4220E">
        <w:rPr>
          <w:rFonts w:ascii="Times New Roman" w:hAnsi="Times New Roman" w:cs="Times New Roman"/>
          <w:i/>
          <w:iCs/>
          <w:sz w:val="28"/>
          <w:szCs w:val="28"/>
          <w:lang w:val="ro-RO"/>
        </w:rPr>
        <w:t>pentru completarea tabelelor-anexă nr.I și II la Legea nr.143/2000 privind prevenirea și combaterea traficului și consumului ilici</w:t>
      </w:r>
      <w:bookmarkStart w:id="3" w:name="_GoBack"/>
      <w:bookmarkEnd w:id="3"/>
      <w:r w:rsidR="005B0D74" w:rsidRPr="00C4220E">
        <w:rPr>
          <w:rFonts w:ascii="Times New Roman" w:hAnsi="Times New Roman" w:cs="Times New Roman"/>
          <w:i/>
          <w:iCs/>
          <w:sz w:val="28"/>
          <w:szCs w:val="28"/>
          <w:lang w:val="ro-RO"/>
        </w:rPr>
        <w:t>t de droguri</w:t>
      </w:r>
      <w:r w:rsidRPr="00C4220E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.</w:t>
      </w:r>
      <w:r w:rsidR="00BE5C3C" w:rsidRPr="00C4220E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 </w:t>
      </w:r>
      <w:r w:rsidR="00BE5C3C" w:rsidRPr="00C4220E">
        <w:rPr>
          <w:rFonts w:ascii="Times New Roman" w:eastAsia="Times New Roman" w:hAnsi="Times New Roman" w:cs="Times New Roman"/>
          <w:iCs/>
          <w:sz w:val="28"/>
          <w:szCs w:val="28"/>
          <w:lang w:val="ro-RO"/>
        </w:rPr>
        <w:t>La Comisia pentru apărare, ordine publică și siguranță națională, proiectul de lege a fost înregistrat cu nr.4c-15/20/02.02.2023.</w:t>
      </w:r>
    </w:p>
    <w:p w14:paraId="40702086" w14:textId="77777777" w:rsidR="00ED7686" w:rsidRPr="00C4220E" w:rsidRDefault="00ED7686" w:rsidP="00ED76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7B885A4" w14:textId="316392A5" w:rsidR="00ED7686" w:rsidRPr="00C4220E" w:rsidRDefault="00507BAF" w:rsidP="001261FF">
      <w:pPr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ro-RO"/>
        </w:rPr>
      </w:pPr>
      <w:r w:rsidRPr="00C4220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ro-RO"/>
        </w:rPr>
        <w:t xml:space="preserve">Proiectul de lege are ca </w:t>
      </w:r>
      <w:r w:rsidRPr="00C4220E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  <w:lang w:val="ro-RO"/>
        </w:rPr>
        <w:t>obiect de reglementare</w:t>
      </w:r>
      <w:r w:rsidRPr="00C4220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ro-RO"/>
        </w:rPr>
        <w:t xml:space="preserve"> </w:t>
      </w:r>
      <w:r w:rsidRPr="00C4220E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  <w:lang w:val="ro-RO"/>
        </w:rPr>
        <w:t>completarea tabelelor I şi II din Legea nr.143/2000, în sensul transpunerii Directivei delegată (UE) 2022/1326 a Comisiei din 18 martie 2022 de modificare a anexei la Decizia-cadru 2004/757/JAI a Consiliului în ceea ce priveşte includerea unor substanţe psihoactive noi în definiţia termenului „drog”.</w:t>
      </w:r>
      <w:r w:rsidRPr="00C4220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ro-RO"/>
        </w:rPr>
        <w:t> </w:t>
      </w:r>
    </w:p>
    <w:p w14:paraId="53FD814F" w14:textId="77777777" w:rsidR="00226663" w:rsidRPr="00C4220E" w:rsidRDefault="00226663" w:rsidP="001261FF">
      <w:pPr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ro-RO"/>
        </w:rPr>
      </w:pPr>
    </w:p>
    <w:p w14:paraId="26EAF79C" w14:textId="5B5094D1" w:rsidR="0091513C" w:rsidRPr="00C4220E" w:rsidRDefault="007B281D" w:rsidP="0091513C">
      <w:pPr>
        <w:pStyle w:val="Default"/>
        <w:ind w:firstLine="708"/>
        <w:jc w:val="both"/>
        <w:rPr>
          <w:b/>
          <w:bCs/>
          <w:color w:val="000000" w:themeColor="text1"/>
          <w:sz w:val="28"/>
          <w:szCs w:val="28"/>
          <w:lang w:val="ro-RO"/>
        </w:rPr>
      </w:pPr>
      <w:r w:rsidRPr="00C4220E">
        <w:rPr>
          <w:b/>
          <w:iCs/>
          <w:color w:val="000000" w:themeColor="text1"/>
          <w:sz w:val="28"/>
          <w:szCs w:val="28"/>
          <w:shd w:val="clear" w:color="auto" w:fill="FFFFFF"/>
          <w:lang w:val="ro-RO"/>
        </w:rPr>
        <w:t xml:space="preserve">Senatul, </w:t>
      </w:r>
      <w:r w:rsidRPr="00C4220E">
        <w:rPr>
          <w:iCs/>
          <w:color w:val="000000" w:themeColor="text1"/>
          <w:sz w:val="28"/>
          <w:szCs w:val="28"/>
          <w:shd w:val="clear" w:color="auto" w:fill="FFFFFF"/>
          <w:lang w:val="ro-RO"/>
        </w:rPr>
        <w:t xml:space="preserve">în calitate de </w:t>
      </w:r>
      <w:r w:rsidRPr="00C4220E">
        <w:rPr>
          <w:b/>
          <w:iCs/>
          <w:color w:val="000000" w:themeColor="text1"/>
          <w:sz w:val="28"/>
          <w:szCs w:val="28"/>
          <w:shd w:val="clear" w:color="auto" w:fill="FFFFFF"/>
          <w:lang w:val="ro-RO"/>
        </w:rPr>
        <w:t xml:space="preserve">primă Cameră sesizată, </w:t>
      </w:r>
      <w:r w:rsidRPr="00C4220E">
        <w:rPr>
          <w:iCs/>
          <w:color w:val="000000" w:themeColor="text1"/>
          <w:sz w:val="28"/>
          <w:szCs w:val="28"/>
          <w:shd w:val="clear" w:color="auto" w:fill="FFFFFF"/>
          <w:lang w:val="ro-RO"/>
        </w:rPr>
        <w:t>a adoptat proiectul de lege în şedinţa din data de 21 decembrie 2022.</w:t>
      </w:r>
      <w:r w:rsidR="0091513C" w:rsidRPr="00C4220E">
        <w:rPr>
          <w:color w:val="000000" w:themeColor="text1"/>
          <w:sz w:val="28"/>
          <w:szCs w:val="28"/>
          <w:lang w:val="ro-RO"/>
        </w:rPr>
        <w:t xml:space="preserve"> Conform dispoziţiilor art. 75 din Constituţia României, republicată, şi ale art.92 alin.(9) din Regulamentul Camerei Deputaţilor, republicat, </w:t>
      </w:r>
      <w:r w:rsidR="0091513C" w:rsidRPr="00C4220E">
        <w:rPr>
          <w:b/>
          <w:bCs/>
          <w:color w:val="000000" w:themeColor="text1"/>
          <w:sz w:val="28"/>
          <w:szCs w:val="28"/>
          <w:lang w:val="ro-RO"/>
        </w:rPr>
        <w:t xml:space="preserve">Camera Deputaţilor </w:t>
      </w:r>
      <w:r w:rsidR="0091513C" w:rsidRPr="00C4220E">
        <w:rPr>
          <w:bCs/>
          <w:color w:val="000000" w:themeColor="text1"/>
          <w:sz w:val="28"/>
          <w:szCs w:val="28"/>
          <w:lang w:val="ro-RO"/>
        </w:rPr>
        <w:t>este</w:t>
      </w:r>
      <w:r w:rsidR="0091513C" w:rsidRPr="00C4220E">
        <w:rPr>
          <w:b/>
          <w:bCs/>
          <w:color w:val="000000" w:themeColor="text1"/>
          <w:sz w:val="28"/>
          <w:szCs w:val="28"/>
          <w:lang w:val="ro-RO"/>
        </w:rPr>
        <w:t xml:space="preserve"> Cameră decizională. </w:t>
      </w:r>
    </w:p>
    <w:p w14:paraId="7E333D08" w14:textId="1F29E22F" w:rsidR="007B281D" w:rsidRPr="00C4220E" w:rsidRDefault="007B281D" w:rsidP="007B281D">
      <w:pPr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ro-RO"/>
        </w:rPr>
      </w:pPr>
    </w:p>
    <w:p w14:paraId="0EB9579E" w14:textId="759C3F96" w:rsidR="007B281D" w:rsidRPr="00C4220E" w:rsidRDefault="007B281D" w:rsidP="007B281D">
      <w:pPr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ro-RO"/>
        </w:rPr>
      </w:pPr>
      <w:r w:rsidRPr="00C4220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ro-RO"/>
        </w:rPr>
        <w:t xml:space="preserve">La întocmirea prezentului </w:t>
      </w:r>
      <w:r w:rsidRPr="00C4220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  <w:lang w:val="ro-RO"/>
        </w:rPr>
        <w:t xml:space="preserve">raport </w:t>
      </w:r>
      <w:r w:rsidR="00577F8C" w:rsidRPr="00C4220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  <w:lang w:val="ro-RO"/>
        </w:rPr>
        <w:t>comun</w:t>
      </w:r>
      <w:r w:rsidRPr="00C4220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  <w:lang w:val="ro-RO"/>
        </w:rPr>
        <w:t xml:space="preserve">, </w:t>
      </w:r>
      <w:r w:rsidR="00937001" w:rsidRPr="00C4220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ro-RO"/>
        </w:rPr>
        <w:t>Comisiile</w:t>
      </w:r>
      <w:r w:rsidRPr="00C4220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ro-RO"/>
        </w:rPr>
        <w:t xml:space="preserve"> a</w:t>
      </w:r>
      <w:r w:rsidR="00937001" w:rsidRPr="00C4220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ro-RO"/>
        </w:rPr>
        <w:t>u</w:t>
      </w:r>
      <w:r w:rsidRPr="00C4220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ro-RO"/>
        </w:rPr>
        <w:t xml:space="preserve"> avut în vedere:</w:t>
      </w:r>
    </w:p>
    <w:p w14:paraId="7762F7AD" w14:textId="77777777" w:rsidR="007B281D" w:rsidRPr="00C4220E" w:rsidRDefault="007B281D" w:rsidP="007B281D">
      <w:pPr>
        <w:pStyle w:val="ListParagraph"/>
        <w:numPr>
          <w:ilvl w:val="0"/>
          <w:numId w:val="3"/>
        </w:numPr>
        <w:spacing w:after="0" w:line="240" w:lineRule="auto"/>
        <w:jc w:val="both"/>
        <w:outlineLvl w:val="3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C4220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avizul favorabil</w:t>
      </w:r>
      <w:r w:rsidRPr="00C4220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al </w:t>
      </w:r>
      <w:r w:rsidRPr="00C4220E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Consiliului Legislativ</w:t>
      </w:r>
      <w:r w:rsidRPr="00C4220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(nr.1283 din 21.11.2022);</w:t>
      </w:r>
    </w:p>
    <w:p w14:paraId="2AC4994A" w14:textId="77777777" w:rsidR="007B281D" w:rsidRPr="00C4220E" w:rsidRDefault="007B281D" w:rsidP="007B281D">
      <w:pPr>
        <w:pStyle w:val="ListParagraph"/>
        <w:numPr>
          <w:ilvl w:val="0"/>
          <w:numId w:val="3"/>
        </w:numPr>
        <w:spacing w:after="0" w:line="240" w:lineRule="auto"/>
        <w:jc w:val="both"/>
        <w:outlineLvl w:val="3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C422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avizul favorabil</w:t>
      </w:r>
      <w:r w:rsidRPr="00C422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al </w:t>
      </w:r>
      <w:r w:rsidRPr="00C422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Comisiei pentru drepturile omului, culte şi problemele minorităţilor naţionale </w:t>
      </w:r>
      <w:r w:rsidRPr="00C4220E">
        <w:rPr>
          <w:rFonts w:ascii="Times New Roman" w:hAnsi="Times New Roman" w:cs="Times New Roman"/>
          <w:color w:val="000000" w:themeColor="text1"/>
          <w:sz w:val="28"/>
          <w:szCs w:val="28"/>
        </w:rPr>
        <w:t>(nr. 4c-6/39 din 08.02.2023).</w:t>
      </w:r>
    </w:p>
    <w:p w14:paraId="152103AA" w14:textId="77777777" w:rsidR="00ED7686" w:rsidRPr="00C4220E" w:rsidRDefault="00ED7686" w:rsidP="00ED7686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041C2A26" w14:textId="3F568479" w:rsidR="0074607B" w:rsidRPr="00C4220E" w:rsidRDefault="00ED7686" w:rsidP="00E40C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>În conformitate cu prevederile art. 6</w:t>
      </w:r>
      <w:r w:rsidR="00851255"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6</w:t>
      </w:r>
      <w:r w:rsidR="00851255"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Regulamentul Camerei Deputaţilor, Comisiile au dezbătut </w:t>
      </w:r>
      <w:r w:rsidR="00851255"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>proiectul de lege</w:t>
      </w:r>
      <w:r w:rsidRPr="00C422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 şedinţe separate.</w:t>
      </w:r>
    </w:p>
    <w:p w14:paraId="7524E873" w14:textId="77777777" w:rsidR="00226663" w:rsidRPr="00C4220E" w:rsidRDefault="00226663" w:rsidP="00E40C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2F7827A" w14:textId="77777777" w:rsidR="00C272A2" w:rsidRDefault="0074607B" w:rsidP="00E40C2E">
      <w:pPr>
        <w:tabs>
          <w:tab w:val="left" w:pos="5656"/>
        </w:tabs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La lucrările Comisiei pentru sănătate și familie, deputaţii şi-au înregistrat prezenţa conform listei de prezenţă. Membrii Comisiei pentru sănătate și familie</w:t>
      </w:r>
      <w:r w:rsidRPr="00C4220E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au examinat proiectul de lege în ședința din 13 februarie 2023.</w:t>
      </w:r>
    </w:p>
    <w:p w14:paraId="3E26A1FC" w14:textId="395091D6" w:rsidR="0074607B" w:rsidRPr="00C4220E" w:rsidRDefault="0074607B" w:rsidP="00E40C2E">
      <w:pPr>
        <w:tabs>
          <w:tab w:val="left" w:pos="5656"/>
        </w:tabs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În baza prevederilor art. 56 şi 57 din Regulamentul Camerei Deputaţilor, republicat, cu modificările și completările ulterioare la dezbaterea proiectului de lege, a participat ca invitat doamna Claudia Costescu, consilier juridic în cadrul Agenției Naționale Antidrog.</w:t>
      </w:r>
    </w:p>
    <w:p w14:paraId="04BA085D" w14:textId="0CCC8C38" w:rsidR="00FD15E3" w:rsidRPr="00FD15E3" w:rsidRDefault="00FD15E3" w:rsidP="00FD15E3">
      <w:pPr>
        <w:tabs>
          <w:tab w:val="left" w:pos="5656"/>
        </w:tabs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FD15E3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În urma dezbaterilor şi a opiniilor exprimate, membrii </w:t>
      </w:r>
      <w:r w:rsidRPr="00FD15E3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Comisiei pentru sănătate și familie </w:t>
      </w:r>
      <w:r w:rsidRPr="00FD15E3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au hotărât</w:t>
      </w:r>
      <w:r w:rsidR="00C272A2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,</w:t>
      </w:r>
      <w:r w:rsidRPr="00FD15E3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cu </w:t>
      </w:r>
      <w:r w:rsidRPr="00FD15E3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unanimitate</w:t>
      </w:r>
      <w:r w:rsidRPr="00FD15E3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Pr="00FD15E3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de voturi</w:t>
      </w:r>
      <w:r w:rsidR="00C272A2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,</w:t>
      </w:r>
      <w:r w:rsidRPr="00FD15E3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adoptarea </w:t>
      </w:r>
      <w:r w:rsidRPr="00C272A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ro-RO"/>
        </w:rPr>
        <w:t xml:space="preserve">proiectului de </w:t>
      </w:r>
      <w:r w:rsidR="00C272A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ro-RO"/>
        </w:rPr>
        <w:t>l</w:t>
      </w:r>
      <w:r w:rsidRPr="00C272A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ro-RO"/>
        </w:rPr>
        <w:t>ege</w:t>
      </w:r>
      <w:r w:rsidRPr="00FD15E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ro-RO"/>
        </w:rPr>
        <w:t xml:space="preserve"> </w:t>
      </w:r>
      <w:r w:rsidRPr="00FD15E3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în forma </w:t>
      </w:r>
      <w:r w:rsidR="00C272A2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înaintată</w:t>
      </w:r>
      <w:r w:rsidRPr="00FD15E3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de Senat. </w:t>
      </w:r>
    </w:p>
    <w:p w14:paraId="1010D19D" w14:textId="77777777" w:rsidR="003B32B7" w:rsidRPr="00C4220E" w:rsidRDefault="003B32B7" w:rsidP="00E40C2E">
      <w:pPr>
        <w:tabs>
          <w:tab w:val="left" w:pos="5656"/>
        </w:tabs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</w:p>
    <w:p w14:paraId="02E8551F" w14:textId="77777777" w:rsidR="00C272A2" w:rsidRDefault="00EA3B45" w:rsidP="00FD15E3">
      <w:pPr>
        <w:tabs>
          <w:tab w:val="left" w:pos="5656"/>
        </w:tabs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La lucrările Comisiei pentru </w:t>
      </w:r>
      <w:bookmarkStart w:id="4" w:name="_Hlk127433138"/>
      <w:r w:rsidRPr="00C4220E">
        <w:rPr>
          <w:rFonts w:ascii="Times New Roman" w:hAnsi="Times New Roman" w:cs="Times New Roman"/>
          <w:sz w:val="28"/>
          <w:szCs w:val="28"/>
          <w:lang w:val="ro-RO"/>
        </w:rPr>
        <w:t>apărare, ordine publică şi siguranţă naţională</w:t>
      </w:r>
      <w:bookmarkEnd w:id="4"/>
      <w:r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, deputaţii şi-au înregistrat prezenţa conform listei de prezenţă. Membrii Comisiei pentru </w:t>
      </w:r>
      <w:r w:rsidRPr="00C4220E">
        <w:rPr>
          <w:rFonts w:ascii="Times New Roman" w:hAnsi="Times New Roman" w:cs="Times New Roman"/>
          <w:sz w:val="28"/>
          <w:szCs w:val="28"/>
          <w:lang w:val="ro-RO"/>
        </w:rPr>
        <w:t>apărare, ordine publică şi siguranţă naţională</w:t>
      </w:r>
      <w:r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au examinat proiectul de lege în ședința din</w:t>
      </w:r>
      <w:r w:rsidR="005C5FBA"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20</w:t>
      </w:r>
      <w:r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februarie 2023.</w:t>
      </w:r>
    </w:p>
    <w:p w14:paraId="5223D332" w14:textId="4C5563F4" w:rsidR="003B32B7" w:rsidRPr="00C4220E" w:rsidRDefault="00EA3B45" w:rsidP="00FD15E3">
      <w:pPr>
        <w:tabs>
          <w:tab w:val="left" w:pos="5656"/>
        </w:tabs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În baza prevederilor art. 56 şi 57 din Regulamentul Camerei Deputaţilor, republicat, cu modificările și completările ulterioare la dezbaterea proiectului de lege, a participat ca invitat </w:t>
      </w:r>
      <w:r w:rsidR="00226663"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domnul Adrian Voican, secretar de stat Ministerul Afacerilor Interne.</w:t>
      </w:r>
    </w:p>
    <w:p w14:paraId="1DB9517E" w14:textId="3D87DDE9" w:rsidR="00EE14D5" w:rsidRPr="00C4220E" w:rsidRDefault="00EE14D5" w:rsidP="00EE14D5">
      <w:pPr>
        <w:tabs>
          <w:tab w:val="left" w:pos="5656"/>
        </w:tabs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În urma dezbaterilor şi a opiniilor exprimate, membrii </w:t>
      </w:r>
      <w:r w:rsidRPr="00C4220E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Comisiei pentru apărare, ordine publică și siguranță națională </w:t>
      </w:r>
      <w:r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au hotărât</w:t>
      </w:r>
      <w:r w:rsidR="00C272A2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,</w:t>
      </w:r>
      <w:r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cu</w:t>
      </w:r>
      <w:r w:rsidR="00226663"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226663" w:rsidRPr="00C4220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o-RO"/>
        </w:rPr>
        <w:t>unanimitate</w:t>
      </w:r>
      <w:r w:rsidR="00226663" w:rsidRPr="00C4220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Pr="00C4220E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de voturi</w:t>
      </w:r>
      <w:r w:rsidR="00C272A2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,</w:t>
      </w:r>
      <w:r w:rsidRPr="00C4220E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adoptarea </w:t>
      </w:r>
      <w:r w:rsidR="00C272A2" w:rsidRPr="00C272A2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proiectului de lege</w:t>
      </w:r>
      <w:r w:rsidR="00C272A2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Pr="00C4220E">
        <w:rPr>
          <w:rFonts w:ascii="Times New Roman" w:hAnsi="Times New Roman" w:cs="Times New Roman"/>
          <w:sz w:val="28"/>
          <w:szCs w:val="28"/>
          <w:lang w:val="ro-RO"/>
        </w:rPr>
        <w:t xml:space="preserve">în forma </w:t>
      </w:r>
      <w:r w:rsidR="00C272A2">
        <w:rPr>
          <w:rFonts w:ascii="Times New Roman" w:hAnsi="Times New Roman" w:cs="Times New Roman"/>
          <w:b/>
          <w:sz w:val="28"/>
          <w:szCs w:val="28"/>
          <w:lang w:val="ro-RO"/>
        </w:rPr>
        <w:t xml:space="preserve">înaintată </w:t>
      </w:r>
      <w:r w:rsidRPr="00C4220E">
        <w:rPr>
          <w:rFonts w:ascii="Times New Roman" w:hAnsi="Times New Roman" w:cs="Times New Roman"/>
          <w:sz w:val="28"/>
          <w:szCs w:val="28"/>
          <w:lang w:val="ro-RO"/>
        </w:rPr>
        <w:t xml:space="preserve">de Senat. </w:t>
      </w:r>
    </w:p>
    <w:p w14:paraId="220BB55A" w14:textId="74CE3F98" w:rsidR="00FD15E3" w:rsidRDefault="00FD15E3" w:rsidP="00FD15E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276AA301" w14:textId="40FC2FB6" w:rsidR="00C272A2" w:rsidRDefault="00C272A2" w:rsidP="00FD15E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25BF247F" w14:textId="30E7EBA3" w:rsidR="00C272A2" w:rsidRDefault="00C272A2" w:rsidP="00FD15E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30CB1D81" w14:textId="261632B2" w:rsidR="00C272A2" w:rsidRPr="00FD15E3" w:rsidRDefault="00C272A2" w:rsidP="00FD15E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4D12681F" w14:textId="456905DE" w:rsidR="00FD15E3" w:rsidRPr="00FD15E3" w:rsidRDefault="00FD15E3" w:rsidP="00FD15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D15E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urma finalizării dezbaterilor membrii celor două comisii au hotărât, cu </w:t>
      </w:r>
      <w:r w:rsidRPr="00FD15E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unanimitate de voturi, </w:t>
      </w:r>
      <w:r w:rsidRPr="00FD15E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să propună plenului Camerei Deputaților, un </w:t>
      </w:r>
      <w:r w:rsidRPr="00FD15E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raport comun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de adoptare a </w:t>
      </w:r>
      <w:r w:rsidRPr="00FD15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 xml:space="preserve">proiectului de Lege </w:t>
      </w:r>
      <w:r w:rsidRPr="00FD15E3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  <w:t>pentru completarea tabelelor-anexă nr.I și II la Legea nr.143/2000 privind prevenirea și combaterea traficului și consumului ilicit de droguri</w:t>
      </w:r>
      <w:r w:rsidRPr="00FD15E3">
        <w:rPr>
          <w:rFonts w:ascii="Times New Roman" w:eastAsia="Times New Roman" w:hAnsi="Times New Roman" w:cs="Times New Roman"/>
          <w:b/>
          <w:iCs/>
          <w:sz w:val="28"/>
          <w:szCs w:val="28"/>
          <w:lang w:val="ro-RO"/>
        </w:rPr>
        <w:t xml:space="preserve">, </w:t>
      </w:r>
      <w:r w:rsidRPr="00FD15E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FD15E3">
        <w:rPr>
          <w:rFonts w:ascii="Times New Roman" w:eastAsia="Times New Roman" w:hAnsi="Times New Roman" w:cs="Times New Roman"/>
          <w:sz w:val="28"/>
          <w:szCs w:val="28"/>
          <w:lang w:val="ro-RO"/>
        </w:rPr>
        <w:t>în forma</w:t>
      </w:r>
      <w:r w:rsidRPr="00FD15E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adoptată de Senat. </w:t>
      </w:r>
    </w:p>
    <w:p w14:paraId="23C92143" w14:textId="10B67E41" w:rsidR="0074607B" w:rsidRPr="00FD15E3" w:rsidRDefault="0074607B" w:rsidP="00FD15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0E89F0E" w14:textId="77777777" w:rsidR="000501FA" w:rsidRPr="00C4220E" w:rsidRDefault="000501FA" w:rsidP="000501FA">
      <w:pPr>
        <w:pStyle w:val="Default"/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C4220E">
        <w:rPr>
          <w:color w:val="000000" w:themeColor="text1"/>
          <w:sz w:val="28"/>
          <w:szCs w:val="28"/>
          <w:lang w:val="ro-RO"/>
        </w:rPr>
        <w:t>În raport cu obiectul şi conţinutul, proiectul de lege face parte din categoria legilor ordinare.</w:t>
      </w:r>
    </w:p>
    <w:p w14:paraId="0BAF00C7" w14:textId="77777777" w:rsidR="00ED7686" w:rsidRPr="00C4220E" w:rsidRDefault="00ED7686" w:rsidP="00ED7686">
      <w:pPr>
        <w:spacing w:after="0" w:line="360" w:lineRule="auto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53BD8744" w14:textId="77777777" w:rsidR="00ED7686" w:rsidRPr="00C4220E" w:rsidRDefault="00ED7686" w:rsidP="00ED7686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28FB25A7" w14:textId="77777777" w:rsidR="00ED7686" w:rsidRPr="00C4220E" w:rsidRDefault="00ED7686" w:rsidP="00ED7686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6348DA87" w14:textId="77777777" w:rsidR="002E33E6" w:rsidRPr="00C4220E" w:rsidRDefault="002E33E6" w:rsidP="002E33E6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CF44F6C" w14:textId="77777777" w:rsidR="002E33E6" w:rsidRPr="00C4220E" w:rsidRDefault="002E33E6" w:rsidP="002E33E6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>PREŞEDINTE,</w:t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>PREŞEDINTE,</w:t>
      </w:r>
    </w:p>
    <w:p w14:paraId="4397CF08" w14:textId="77777777" w:rsidR="002E33E6" w:rsidRPr="00C4220E" w:rsidRDefault="002E33E6" w:rsidP="002E33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Laurențiu-Dan LEOREANU</w:t>
      </w:r>
      <w:r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ab/>
        <w:t xml:space="preserve">      Dr. Nelu TĂTARU</w:t>
      </w:r>
    </w:p>
    <w:p w14:paraId="48B80481" w14:textId="53CD08C8" w:rsidR="00ED7686" w:rsidRPr="00C4220E" w:rsidRDefault="00ED7686" w:rsidP="00ED76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p w14:paraId="56919AE9" w14:textId="77777777" w:rsidR="00ED7686" w:rsidRPr="00C4220E" w:rsidRDefault="00ED7686" w:rsidP="00ED76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2AF0B284" w14:textId="77777777" w:rsidR="00ED7686" w:rsidRPr="00C4220E" w:rsidRDefault="00ED768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6EFD2B92" w14:textId="77777777" w:rsidR="00ED7686" w:rsidRPr="00C4220E" w:rsidRDefault="00ED768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017D7408" w14:textId="77777777" w:rsidR="00ED7686" w:rsidRPr="00C4220E" w:rsidRDefault="00ED7686" w:rsidP="00ED76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44D91147" w14:textId="77777777" w:rsidR="00ED7686" w:rsidRPr="00C4220E" w:rsidRDefault="00ED7686" w:rsidP="00BA17C9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>SECRETAR,</w:t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>SECRETAR,</w:t>
      </w:r>
      <w:r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ab/>
      </w:r>
    </w:p>
    <w:p w14:paraId="56789760" w14:textId="61430784" w:rsidR="00ED7686" w:rsidRPr="00C4220E" w:rsidRDefault="00ED7686" w:rsidP="00ED7686">
      <w:pPr>
        <w:spacing w:after="0" w:line="240" w:lineRule="auto"/>
        <w:jc w:val="both"/>
        <w:rPr>
          <w:rFonts w:ascii="Bookman" w:eastAsia="Times New Roman" w:hAnsi="Bookman" w:cs="Times New Roman"/>
          <w:sz w:val="28"/>
          <w:szCs w:val="28"/>
          <w:lang w:val="ro-RO"/>
        </w:rPr>
      </w:pPr>
      <w:r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ab/>
      </w:r>
      <w:r w:rsidR="00BA17C9"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     </w:t>
      </w:r>
      <w:r w:rsidR="00F270A2" w:rsidRPr="00C4220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Dumitru RUJAN</w:t>
      </w:r>
      <w:r w:rsidRPr="00C4220E">
        <w:rPr>
          <w:rFonts w:ascii="Times New Roman" w:eastAsia="Times New Roman" w:hAnsi="Times New Roman" w:cs="Times New Roman"/>
          <w:b/>
          <w:bCs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b/>
          <w:bCs/>
          <w:sz w:val="26"/>
          <w:szCs w:val="26"/>
          <w:lang w:val="ro-RO"/>
        </w:rPr>
        <w:tab/>
      </w:r>
      <w:r w:rsidRPr="00C4220E">
        <w:rPr>
          <w:rFonts w:ascii="Times New Roman" w:eastAsia="Times New Roman" w:hAnsi="Times New Roman" w:cs="Times New Roman"/>
          <w:b/>
          <w:bCs/>
          <w:sz w:val="26"/>
          <w:szCs w:val="26"/>
          <w:lang w:val="ro-RO"/>
        </w:rPr>
        <w:tab/>
      </w:r>
      <w:r w:rsidR="006A7694" w:rsidRPr="00C4220E">
        <w:rPr>
          <w:rFonts w:ascii="Times New Roman" w:eastAsia="Times New Roman" w:hAnsi="Times New Roman" w:cs="Times New Roman"/>
          <w:b/>
          <w:bCs/>
          <w:sz w:val="26"/>
          <w:szCs w:val="26"/>
          <w:lang w:val="ro-RO"/>
        </w:rPr>
        <w:tab/>
      </w:r>
      <w:r w:rsidR="007B1053" w:rsidRPr="00C4220E">
        <w:rPr>
          <w:rFonts w:ascii="Times New Roman" w:eastAsia="Times New Roman" w:hAnsi="Times New Roman" w:cs="Times New Roman"/>
          <w:b/>
          <w:bCs/>
          <w:sz w:val="26"/>
          <w:szCs w:val="26"/>
          <w:lang w:val="ro-RO"/>
        </w:rPr>
        <w:t xml:space="preserve">   </w:t>
      </w:r>
      <w:r w:rsidR="00D14306" w:rsidRPr="00C4220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Liviu-Ioan BALINT</w:t>
      </w:r>
    </w:p>
    <w:p w14:paraId="6B542739" w14:textId="77777777" w:rsidR="00ED7686" w:rsidRPr="00C4220E" w:rsidRDefault="00ED768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16719E62" w14:textId="77777777" w:rsidR="00ED7686" w:rsidRPr="00C4220E" w:rsidRDefault="00ED768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1FD5E600" w14:textId="77777777" w:rsidR="00ED7686" w:rsidRPr="00C4220E" w:rsidRDefault="00ED768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6BE56404" w14:textId="77777777" w:rsidR="00ED7686" w:rsidRPr="00C4220E" w:rsidRDefault="00ED768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5A3ADB5F" w14:textId="77777777" w:rsidR="00ED7686" w:rsidRPr="00C4220E" w:rsidRDefault="00ED768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1EFEB756" w14:textId="776FEC86" w:rsidR="00ED7686" w:rsidRPr="00C4220E" w:rsidRDefault="00ED768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1BD1C0B3" w14:textId="58DA5BC8" w:rsidR="001475C6" w:rsidRPr="00C4220E" w:rsidRDefault="001475C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4BFFEFCE" w14:textId="349F9E1C" w:rsidR="001475C6" w:rsidRPr="00C4220E" w:rsidRDefault="001475C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6A815DB4" w14:textId="7FF4B1CE" w:rsidR="001475C6" w:rsidRPr="00C4220E" w:rsidRDefault="001475C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69562FDB" w14:textId="2A76E6DC" w:rsidR="001475C6" w:rsidRPr="00C4220E" w:rsidRDefault="001475C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2E835AE4" w14:textId="0042B5EC" w:rsidR="001475C6" w:rsidRPr="00C4220E" w:rsidRDefault="001475C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1A49D117" w14:textId="1CE7153C" w:rsidR="001475C6" w:rsidRPr="00C4220E" w:rsidRDefault="001475C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68265147" w14:textId="77777777" w:rsidR="001475C6" w:rsidRPr="00C4220E" w:rsidRDefault="001475C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2CCC2055" w14:textId="77777777" w:rsidR="00ED7686" w:rsidRPr="00C4220E" w:rsidRDefault="00ED768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2E01184C" w14:textId="77777777" w:rsidR="00ED7686" w:rsidRPr="00C4220E" w:rsidRDefault="00ED7686" w:rsidP="00ED76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7B0DF705" w14:textId="3E803CFD" w:rsidR="00ED7686" w:rsidRPr="00C4220E" w:rsidRDefault="00ED7686" w:rsidP="00C272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>Întocmit,</w:t>
      </w:r>
      <w:r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ab/>
      </w:r>
      <w:r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ab/>
      </w:r>
      <w:r w:rsidR="00D71439"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ab/>
        <w:t>Întocmit,</w:t>
      </w:r>
      <w:r w:rsidR="00D71439"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ab/>
      </w:r>
    </w:p>
    <w:p w14:paraId="0B6B2ABC" w14:textId="42FB533D" w:rsidR="007B6D15" w:rsidRPr="00C4220E" w:rsidRDefault="00787D54" w:rsidP="00ED7686">
      <w:pPr>
        <w:rPr>
          <w:lang w:val="ro-RO"/>
        </w:rPr>
      </w:pPr>
      <w:r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>Florin Danciu, consilier parlamentar</w:t>
      </w:r>
      <w:r w:rsidR="00ED7686"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ab/>
      </w:r>
      <w:r w:rsidR="00ED7686"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ab/>
      </w:r>
      <w:r w:rsidR="00ED7686"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ab/>
      </w:r>
      <w:r w:rsidR="00ED7686"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ab/>
      </w:r>
      <w:r w:rsidR="00D71439" w:rsidRPr="00C4220E">
        <w:rPr>
          <w:rFonts w:ascii="Times New Roman" w:eastAsia="Times New Roman" w:hAnsi="Times New Roman" w:cs="Times New Roman"/>
          <w:sz w:val="16"/>
          <w:szCs w:val="16"/>
          <w:lang w:val="ro-RO"/>
        </w:rPr>
        <w:t>Constanța Popa, consilier parlamentar</w:t>
      </w:r>
    </w:p>
    <w:sectPr w:rsidR="007B6D15" w:rsidRPr="00C4220E" w:rsidSect="00C272A2">
      <w:pgSz w:w="12240" w:h="15840"/>
      <w:pgMar w:top="1440" w:right="1440" w:bottom="18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F5221"/>
    <w:multiLevelType w:val="hybridMultilevel"/>
    <w:tmpl w:val="FD5A2C42"/>
    <w:lvl w:ilvl="0" w:tplc="F94C8548">
      <w:start w:val="1"/>
      <w:numFmt w:val="bullet"/>
      <w:lvlText w:val="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33B6E"/>
    <w:multiLevelType w:val="hybridMultilevel"/>
    <w:tmpl w:val="24E23B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D15"/>
    <w:rsid w:val="00012D6D"/>
    <w:rsid w:val="000501FA"/>
    <w:rsid w:val="00125CCF"/>
    <w:rsid w:val="001261FF"/>
    <w:rsid w:val="001475C6"/>
    <w:rsid w:val="00172547"/>
    <w:rsid w:val="001F0DBC"/>
    <w:rsid w:val="00226663"/>
    <w:rsid w:val="00267994"/>
    <w:rsid w:val="00296B2E"/>
    <w:rsid w:val="002A1B6C"/>
    <w:rsid w:val="002D024E"/>
    <w:rsid w:val="002E33E6"/>
    <w:rsid w:val="002F273F"/>
    <w:rsid w:val="003903AD"/>
    <w:rsid w:val="003B32B7"/>
    <w:rsid w:val="003C250B"/>
    <w:rsid w:val="004046D7"/>
    <w:rsid w:val="00477468"/>
    <w:rsid w:val="004C7F10"/>
    <w:rsid w:val="00507BAF"/>
    <w:rsid w:val="00577F8C"/>
    <w:rsid w:val="00587939"/>
    <w:rsid w:val="005B0D74"/>
    <w:rsid w:val="005C5FBA"/>
    <w:rsid w:val="00666F0A"/>
    <w:rsid w:val="006863DF"/>
    <w:rsid w:val="006A7694"/>
    <w:rsid w:val="0074607B"/>
    <w:rsid w:val="007824CA"/>
    <w:rsid w:val="00787D54"/>
    <w:rsid w:val="007B1053"/>
    <w:rsid w:val="007B281D"/>
    <w:rsid w:val="007B6D15"/>
    <w:rsid w:val="007F2A4A"/>
    <w:rsid w:val="00851255"/>
    <w:rsid w:val="008717C6"/>
    <w:rsid w:val="0089066E"/>
    <w:rsid w:val="0091513C"/>
    <w:rsid w:val="0092570A"/>
    <w:rsid w:val="00937001"/>
    <w:rsid w:val="009B1311"/>
    <w:rsid w:val="009F44DB"/>
    <w:rsid w:val="009F48E0"/>
    <w:rsid w:val="00AB663D"/>
    <w:rsid w:val="00AE1537"/>
    <w:rsid w:val="00BA17C9"/>
    <w:rsid w:val="00BC5207"/>
    <w:rsid w:val="00BE5C3C"/>
    <w:rsid w:val="00C272A2"/>
    <w:rsid w:val="00C4220E"/>
    <w:rsid w:val="00C80367"/>
    <w:rsid w:val="00D14306"/>
    <w:rsid w:val="00D71439"/>
    <w:rsid w:val="00D71DD5"/>
    <w:rsid w:val="00DE5041"/>
    <w:rsid w:val="00E40C2E"/>
    <w:rsid w:val="00E51930"/>
    <w:rsid w:val="00E87020"/>
    <w:rsid w:val="00EA3B45"/>
    <w:rsid w:val="00EB4735"/>
    <w:rsid w:val="00ED7686"/>
    <w:rsid w:val="00EE14D5"/>
    <w:rsid w:val="00F20238"/>
    <w:rsid w:val="00F270A2"/>
    <w:rsid w:val="00F35DEE"/>
    <w:rsid w:val="00F90DD1"/>
    <w:rsid w:val="00FD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76E2F"/>
  <w15:chartTrackingRefBased/>
  <w15:docId w15:val="{64080036-2229-464C-9B09-E831BEA2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F48E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9F48E0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customStyle="1" w:styleId="Default">
    <w:name w:val="Default"/>
    <w:rsid w:val="009F48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B281D"/>
    <w:pPr>
      <w:ind w:left="720"/>
      <w:contextualSpacing/>
    </w:pPr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6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92BFE-08B7-40A6-A385-F437ED8BA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 DANCIU</dc:creator>
  <cp:keywords/>
  <dc:description/>
  <cp:lastModifiedBy>constanta popa</cp:lastModifiedBy>
  <cp:revision>4</cp:revision>
  <cp:lastPrinted>2023-02-21T08:57:00Z</cp:lastPrinted>
  <dcterms:created xsi:type="dcterms:W3CDTF">2023-02-21T08:38:00Z</dcterms:created>
  <dcterms:modified xsi:type="dcterms:W3CDTF">2023-02-21T08:58:00Z</dcterms:modified>
</cp:coreProperties>
</file>