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80FF0" w14:textId="5CAA8D40" w:rsidR="0083229E" w:rsidRDefault="0099373E">
      <w:pPr>
        <w:tabs>
          <w:tab w:val="left" w:pos="8647"/>
        </w:tabs>
        <w:jc w:val="center"/>
      </w:pPr>
      <w:r w:rsidRPr="00057A2D">
        <w:rPr>
          <w:rFonts w:ascii="Verdana" w:hAnsi="Verdana"/>
          <w:b/>
          <w:noProof/>
          <w:sz w:val="22"/>
          <w:lang w:val="en-US"/>
        </w:rPr>
        <w:drawing>
          <wp:inline distT="0" distB="0" distL="0" distR="0" wp14:anchorId="29C7D970" wp14:editId="3221FB18">
            <wp:extent cx="828675" cy="1000125"/>
            <wp:effectExtent l="0" t="0" r="9525" b="952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35613" w14:textId="77777777" w:rsidR="0099373E" w:rsidRDefault="0099373E">
      <w:pPr>
        <w:jc w:val="center"/>
        <w:rPr>
          <w:b/>
          <w:i/>
          <w:sz w:val="40"/>
        </w:rPr>
      </w:pPr>
    </w:p>
    <w:p w14:paraId="3C585F3A" w14:textId="1456B0A5" w:rsidR="0083229E" w:rsidRDefault="00A60438">
      <w:pPr>
        <w:jc w:val="center"/>
        <w:rPr>
          <w:b/>
          <w:i/>
          <w:sz w:val="40"/>
        </w:rPr>
      </w:pPr>
      <w:r>
        <w:rPr>
          <w:b/>
          <w:i/>
          <w:sz w:val="40"/>
        </w:rPr>
        <w:t>Parlamentul  României</w:t>
      </w:r>
    </w:p>
    <w:p w14:paraId="254A0345" w14:textId="77777777" w:rsidR="0083229E" w:rsidRDefault="00A60438">
      <w:pPr>
        <w:jc w:val="center"/>
        <w:rPr>
          <w:i/>
          <w:sz w:val="40"/>
        </w:rPr>
      </w:pPr>
      <w:r>
        <w:rPr>
          <w:b/>
          <w:i/>
          <w:sz w:val="40"/>
        </w:rPr>
        <w:t>Camera  Deputaţilor</w:t>
      </w:r>
    </w:p>
    <w:p w14:paraId="236C47AF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0C06C158" w14:textId="1D790C2F" w:rsidR="0083229E" w:rsidRDefault="00A60438">
      <w:pPr>
        <w:rPr>
          <w:i/>
          <w:sz w:val="28"/>
        </w:rPr>
      </w:pPr>
      <w:r>
        <w:rPr>
          <w:b/>
          <w:i/>
          <w:sz w:val="28"/>
        </w:rPr>
        <w:t xml:space="preserve">Comisia pentru </w:t>
      </w:r>
      <w:r w:rsidR="00DE56A2">
        <w:rPr>
          <w:b/>
          <w:i/>
          <w:sz w:val="28"/>
        </w:rPr>
        <w:t>Tineret și Sport</w:t>
      </w:r>
      <w:r>
        <w:rPr>
          <w:b/>
          <w:i/>
          <w:sz w:val="28"/>
        </w:rPr>
        <w:t xml:space="preserve">              </w:t>
      </w:r>
      <w:r w:rsidR="00897A9B">
        <w:rPr>
          <w:b/>
          <w:i/>
          <w:sz w:val="28"/>
        </w:rPr>
        <w:tab/>
      </w:r>
      <w:r w:rsidR="00897A9B">
        <w:rPr>
          <w:b/>
          <w:i/>
          <w:sz w:val="28"/>
        </w:rPr>
        <w:tab/>
      </w:r>
      <w:r w:rsidR="000E7DA1">
        <w:rPr>
          <w:b/>
          <w:i/>
          <w:sz w:val="28"/>
        </w:rPr>
        <w:t xml:space="preserve">     </w:t>
      </w:r>
      <w:r>
        <w:rPr>
          <w:b/>
          <w:i/>
          <w:sz w:val="28"/>
        </w:rPr>
        <w:t xml:space="preserve"> </w:t>
      </w:r>
      <w:r w:rsidR="005F127E">
        <w:rPr>
          <w:b/>
          <w:i/>
          <w:sz w:val="28"/>
        </w:rPr>
        <w:t>Nr.</w:t>
      </w:r>
      <w:r w:rsidR="00904226">
        <w:rPr>
          <w:b/>
          <w:i/>
          <w:sz w:val="28"/>
        </w:rPr>
        <w:t>4c-</w:t>
      </w:r>
      <w:r w:rsidR="00DE56A2">
        <w:rPr>
          <w:b/>
          <w:i/>
          <w:sz w:val="28"/>
        </w:rPr>
        <w:t>25</w:t>
      </w:r>
      <w:r w:rsidR="00904226">
        <w:rPr>
          <w:b/>
          <w:i/>
          <w:sz w:val="28"/>
        </w:rPr>
        <w:t xml:space="preserve"> /</w:t>
      </w:r>
      <w:r w:rsidR="00735B1B">
        <w:rPr>
          <w:b/>
          <w:i/>
          <w:sz w:val="28"/>
        </w:rPr>
        <w:t xml:space="preserve"> 39</w:t>
      </w:r>
      <w:r w:rsidR="00EE268C">
        <w:rPr>
          <w:b/>
          <w:i/>
          <w:sz w:val="28"/>
        </w:rPr>
        <w:t xml:space="preserve"> </w:t>
      </w:r>
      <w:r>
        <w:rPr>
          <w:b/>
          <w:i/>
          <w:sz w:val="28"/>
        </w:rPr>
        <w:t xml:space="preserve">/ </w:t>
      </w:r>
      <w:r w:rsidR="00735B1B">
        <w:rPr>
          <w:b/>
          <w:i/>
          <w:sz w:val="28"/>
        </w:rPr>
        <w:t>05</w:t>
      </w:r>
      <w:r w:rsidR="00531F77">
        <w:rPr>
          <w:b/>
          <w:i/>
          <w:sz w:val="28"/>
        </w:rPr>
        <w:t xml:space="preserve"> mai</w:t>
      </w:r>
      <w:r w:rsidR="004E1077">
        <w:rPr>
          <w:b/>
          <w:i/>
          <w:sz w:val="28"/>
        </w:rPr>
        <w:t xml:space="preserve"> </w:t>
      </w:r>
      <w:r w:rsidR="00363C0F">
        <w:rPr>
          <w:b/>
          <w:i/>
          <w:sz w:val="28"/>
        </w:rPr>
        <w:t xml:space="preserve"> 202</w:t>
      </w:r>
      <w:r w:rsidR="00DE56A2">
        <w:rPr>
          <w:b/>
          <w:i/>
          <w:sz w:val="28"/>
        </w:rPr>
        <w:t>1</w:t>
      </w:r>
    </w:p>
    <w:p w14:paraId="39CAF286" w14:textId="77777777" w:rsidR="0083229E" w:rsidRDefault="0083229E">
      <w:pPr>
        <w:rPr>
          <w:sz w:val="30"/>
          <w:szCs w:val="30"/>
        </w:rPr>
      </w:pPr>
    </w:p>
    <w:p w14:paraId="39C6D513" w14:textId="77777777" w:rsidR="0083229E" w:rsidRDefault="00A60438">
      <w:pPr>
        <w:pStyle w:val="Heading1"/>
        <w:rPr>
          <w:sz w:val="30"/>
          <w:szCs w:val="30"/>
        </w:rPr>
      </w:pPr>
      <w:r>
        <w:rPr>
          <w:sz w:val="30"/>
          <w:szCs w:val="30"/>
        </w:rPr>
        <w:t>A V I Z</w:t>
      </w:r>
    </w:p>
    <w:p w14:paraId="1BE8FDF1" w14:textId="769AD79D" w:rsidR="0083229E" w:rsidRPr="00791FD6" w:rsidRDefault="00A60438">
      <w:pPr>
        <w:jc w:val="center"/>
        <w:rPr>
          <w:color w:val="000000"/>
          <w:sz w:val="28"/>
          <w:szCs w:val="28"/>
        </w:rPr>
      </w:pPr>
      <w:r w:rsidRPr="00791FD6">
        <w:rPr>
          <w:bCs/>
          <w:iCs/>
          <w:color w:val="000000"/>
          <w:sz w:val="28"/>
          <w:szCs w:val="28"/>
        </w:rPr>
        <w:t>asupra</w:t>
      </w:r>
      <w:r w:rsidRPr="00791FD6">
        <w:rPr>
          <w:sz w:val="28"/>
          <w:szCs w:val="28"/>
        </w:rPr>
        <w:t xml:space="preserve"> </w:t>
      </w:r>
      <w:r w:rsidR="00E5548C" w:rsidRPr="00791FD6">
        <w:rPr>
          <w:sz w:val="28"/>
          <w:szCs w:val="28"/>
        </w:rPr>
        <w:t>p</w:t>
      </w:r>
      <w:r w:rsidR="00531F77" w:rsidRPr="00791FD6">
        <w:rPr>
          <w:color w:val="000000"/>
          <w:sz w:val="28"/>
          <w:szCs w:val="28"/>
        </w:rPr>
        <w:t>roiect</w:t>
      </w:r>
      <w:r w:rsidR="00E5548C" w:rsidRPr="00791FD6">
        <w:rPr>
          <w:color w:val="000000"/>
          <w:sz w:val="28"/>
          <w:szCs w:val="28"/>
        </w:rPr>
        <w:t>ului</w:t>
      </w:r>
      <w:r w:rsidR="00531F77" w:rsidRPr="00791FD6">
        <w:rPr>
          <w:color w:val="000000"/>
          <w:sz w:val="28"/>
          <w:szCs w:val="28"/>
        </w:rPr>
        <w:t xml:space="preserve"> de </w:t>
      </w:r>
      <w:r w:rsidR="00791FD6" w:rsidRPr="00791FD6">
        <w:rPr>
          <w:color w:val="000000"/>
          <w:sz w:val="28"/>
          <w:szCs w:val="28"/>
        </w:rPr>
        <w:t>L</w:t>
      </w:r>
      <w:r w:rsidR="00531F77" w:rsidRPr="00791FD6">
        <w:rPr>
          <w:color w:val="000000"/>
          <w:sz w:val="28"/>
          <w:szCs w:val="28"/>
        </w:rPr>
        <w:t>ege privind aprobarea Ordonanței de urgență a Guvernului nr.14/2021 pentru modificarea și completarea Ordonanței de urgență a Guvernului nr.194/2002 privind regimul străinilor în România</w:t>
      </w:r>
    </w:p>
    <w:p w14:paraId="5462B754" w14:textId="30749B25" w:rsidR="0083229E" w:rsidRPr="00791FD6" w:rsidRDefault="001D2041">
      <w:pPr>
        <w:jc w:val="center"/>
        <w:rPr>
          <w:bCs/>
          <w:iCs/>
          <w:sz w:val="28"/>
          <w:szCs w:val="28"/>
        </w:rPr>
      </w:pPr>
      <w:r w:rsidRPr="00791FD6">
        <w:rPr>
          <w:bCs/>
          <w:iCs/>
          <w:sz w:val="28"/>
          <w:szCs w:val="28"/>
        </w:rPr>
        <w:t>(PLx.</w:t>
      </w:r>
      <w:r w:rsidR="00920A50" w:rsidRPr="00791FD6">
        <w:rPr>
          <w:bCs/>
          <w:iCs/>
          <w:sz w:val="28"/>
          <w:szCs w:val="28"/>
        </w:rPr>
        <w:t>1</w:t>
      </w:r>
      <w:r w:rsidR="00531F77" w:rsidRPr="00791FD6">
        <w:rPr>
          <w:bCs/>
          <w:iCs/>
          <w:sz w:val="28"/>
          <w:szCs w:val="28"/>
        </w:rPr>
        <w:t>38</w:t>
      </w:r>
      <w:r w:rsidR="00FA3015" w:rsidRPr="00791FD6">
        <w:rPr>
          <w:bCs/>
          <w:iCs/>
          <w:sz w:val="28"/>
          <w:szCs w:val="28"/>
        </w:rPr>
        <w:t>/202</w:t>
      </w:r>
      <w:r w:rsidR="0028374E" w:rsidRPr="00791FD6">
        <w:rPr>
          <w:bCs/>
          <w:iCs/>
          <w:sz w:val="28"/>
          <w:szCs w:val="28"/>
        </w:rPr>
        <w:t>1</w:t>
      </w:r>
      <w:r w:rsidR="00A60438" w:rsidRPr="00791FD6">
        <w:rPr>
          <w:bCs/>
          <w:iCs/>
          <w:sz w:val="28"/>
          <w:szCs w:val="28"/>
        </w:rPr>
        <w:t>)</w:t>
      </w:r>
    </w:p>
    <w:p w14:paraId="6701E34E" w14:textId="05866A1F" w:rsidR="0083229E" w:rsidRDefault="0083229E">
      <w:pPr>
        <w:jc w:val="both"/>
        <w:rPr>
          <w:b/>
          <w:i/>
          <w:sz w:val="28"/>
          <w:szCs w:val="28"/>
        </w:rPr>
      </w:pPr>
    </w:p>
    <w:p w14:paraId="10A1E814" w14:textId="77777777" w:rsidR="00897A9B" w:rsidRPr="00791FD6" w:rsidRDefault="00897A9B">
      <w:pPr>
        <w:jc w:val="both"/>
        <w:rPr>
          <w:b/>
          <w:i/>
          <w:sz w:val="28"/>
          <w:szCs w:val="28"/>
        </w:rPr>
      </w:pPr>
    </w:p>
    <w:p w14:paraId="114DAF5C" w14:textId="3E2D0E4D" w:rsidR="00735B1B" w:rsidRPr="0043710C" w:rsidRDefault="00A60438">
      <w:pPr>
        <w:jc w:val="both"/>
        <w:rPr>
          <w:sz w:val="28"/>
          <w:szCs w:val="28"/>
        </w:rPr>
      </w:pPr>
      <w:r w:rsidRPr="00791FD6">
        <w:rPr>
          <w:sz w:val="28"/>
          <w:szCs w:val="28"/>
        </w:rPr>
        <w:tab/>
      </w:r>
      <w:r w:rsidR="00791FD6" w:rsidRPr="00791FD6">
        <w:rPr>
          <w:sz w:val="28"/>
          <w:szCs w:val="28"/>
        </w:rPr>
        <w:t>În conformitate cu prevederile art.94 și 115 din Regulamentul Camerei Deputaților, republicat,</w:t>
      </w:r>
      <w:r w:rsidR="00791FD6">
        <w:rPr>
          <w:sz w:val="28"/>
          <w:szCs w:val="28"/>
        </w:rPr>
        <w:t xml:space="preserve"> cu modificările și completările ulterioare, </w:t>
      </w:r>
      <w:r w:rsidR="00791FD6" w:rsidRPr="00791FD6">
        <w:rPr>
          <w:sz w:val="28"/>
          <w:szCs w:val="28"/>
        </w:rPr>
        <w:t>Comisia pentru tineret și sport,</w:t>
      </w:r>
      <w:r w:rsidR="00791FD6" w:rsidRPr="00791FD6">
        <w:t xml:space="preserve"> </w:t>
      </w:r>
      <w:r w:rsidR="00791FD6" w:rsidRPr="00791FD6">
        <w:rPr>
          <w:sz w:val="28"/>
          <w:szCs w:val="28"/>
        </w:rPr>
        <w:t>a fost sesizată, spre dezbatere și avizare, în procedură de urgență,</w:t>
      </w:r>
      <w:r w:rsidR="00791FD6">
        <w:rPr>
          <w:sz w:val="28"/>
          <w:szCs w:val="28"/>
        </w:rPr>
        <w:t xml:space="preserve"> </w:t>
      </w:r>
      <w:r w:rsidR="0043710C">
        <w:rPr>
          <w:sz w:val="28"/>
          <w:szCs w:val="28"/>
        </w:rPr>
        <w:t xml:space="preserve"> </w:t>
      </w:r>
      <w:r w:rsidRPr="00735B1B">
        <w:rPr>
          <w:bCs/>
          <w:sz w:val="28"/>
          <w:szCs w:val="28"/>
        </w:rPr>
        <w:t>cu</w:t>
      </w:r>
      <w:r w:rsidRPr="00791FD6">
        <w:rPr>
          <w:b/>
          <w:bCs/>
          <w:sz w:val="28"/>
          <w:szCs w:val="28"/>
        </w:rPr>
        <w:t xml:space="preserve"> </w:t>
      </w:r>
      <w:r w:rsidR="00735B1B" w:rsidRPr="00735B1B">
        <w:rPr>
          <w:b/>
          <w:bCs/>
          <w:color w:val="000000"/>
          <w:sz w:val="28"/>
          <w:szCs w:val="28"/>
        </w:rPr>
        <w:t xml:space="preserve">proiectul de lege privind aprobarea Ordonanței de urgență a Guvernului nr.14/2021 pentru modificarea și completarea Ordonanței de urgență a Guvernului nr.194/2002 privind regimul străinilor în România, </w:t>
      </w:r>
      <w:r w:rsidR="00735B1B" w:rsidRPr="008A6502">
        <w:rPr>
          <w:bCs/>
          <w:color w:val="000000"/>
          <w:sz w:val="28"/>
          <w:szCs w:val="28"/>
        </w:rPr>
        <w:t>trimis cu adresa nr. P.L.x. 138 din 24 martie 2021 și înregistrată cu nr. 4c-2</w:t>
      </w:r>
      <w:r w:rsidR="00C962BA" w:rsidRPr="008A6502">
        <w:rPr>
          <w:bCs/>
          <w:color w:val="000000"/>
          <w:sz w:val="28"/>
          <w:szCs w:val="28"/>
        </w:rPr>
        <w:t>5/39</w:t>
      </w:r>
      <w:r w:rsidR="00735B1B" w:rsidRPr="008A6502">
        <w:rPr>
          <w:bCs/>
          <w:color w:val="000000"/>
          <w:sz w:val="28"/>
          <w:szCs w:val="28"/>
        </w:rPr>
        <w:t xml:space="preserve"> din 24 martie 2021.</w:t>
      </w:r>
    </w:p>
    <w:p w14:paraId="59459D56" w14:textId="1356C0B8" w:rsidR="00FC4EC6" w:rsidRPr="00FC4EC6" w:rsidRDefault="00FC4EC6" w:rsidP="00FC4EC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Pr="00FC4EC6">
        <w:rPr>
          <w:sz w:val="28"/>
          <w:szCs w:val="28"/>
        </w:rPr>
        <w:t xml:space="preserve">Conform dispozițiilor art.75 din Constituția României, republicată și ale art. 91 din Regulamentul Camerei Deputaților, republicat, </w:t>
      </w:r>
      <w:r w:rsidRPr="00FC4EC6">
        <w:rPr>
          <w:b/>
          <w:sz w:val="28"/>
          <w:szCs w:val="28"/>
        </w:rPr>
        <w:t xml:space="preserve">Camera Deputaților </w:t>
      </w:r>
      <w:r w:rsidRPr="00FC4EC6">
        <w:rPr>
          <w:sz w:val="28"/>
          <w:szCs w:val="28"/>
        </w:rPr>
        <w:t>este</w:t>
      </w:r>
      <w:r w:rsidRPr="00FC4EC6">
        <w:rPr>
          <w:b/>
          <w:sz w:val="28"/>
          <w:szCs w:val="28"/>
        </w:rPr>
        <w:t xml:space="preserve"> Cameră decizională</w:t>
      </w:r>
      <w:r w:rsidRPr="00FC4EC6">
        <w:rPr>
          <w:sz w:val="28"/>
          <w:szCs w:val="28"/>
        </w:rPr>
        <w:t>.</w:t>
      </w:r>
    </w:p>
    <w:p w14:paraId="39A98040" w14:textId="746B4C6F" w:rsidR="008A6502" w:rsidRPr="008A6502" w:rsidRDefault="008A6502">
      <w:pPr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Pr="008A6502">
        <w:rPr>
          <w:bCs/>
          <w:color w:val="000000"/>
          <w:sz w:val="28"/>
          <w:szCs w:val="28"/>
        </w:rPr>
        <w:t xml:space="preserve">Potrivit prevederilor art.61 din Regulamentul Camerei Deputaților, Comisia a dezbătut inițiativa legislativă menționată mai sus în ședința </w:t>
      </w:r>
      <w:r w:rsidR="00942BCA">
        <w:rPr>
          <w:bCs/>
          <w:color w:val="000000"/>
          <w:sz w:val="28"/>
          <w:szCs w:val="28"/>
        </w:rPr>
        <w:t xml:space="preserve">fizică și online </w:t>
      </w:r>
      <w:r w:rsidRPr="008A6502">
        <w:rPr>
          <w:bCs/>
          <w:color w:val="000000"/>
          <w:sz w:val="28"/>
          <w:szCs w:val="28"/>
        </w:rPr>
        <w:t xml:space="preserve">din </w:t>
      </w:r>
      <w:r w:rsidRPr="008A6502">
        <w:rPr>
          <w:b/>
          <w:bCs/>
          <w:color w:val="000000"/>
          <w:sz w:val="28"/>
          <w:szCs w:val="28"/>
        </w:rPr>
        <w:t>05 mai 2021</w:t>
      </w:r>
      <w:r w:rsidRPr="008A6502">
        <w:rPr>
          <w:bCs/>
          <w:color w:val="000000"/>
          <w:sz w:val="28"/>
          <w:szCs w:val="28"/>
        </w:rPr>
        <w:t>.</w:t>
      </w:r>
    </w:p>
    <w:p w14:paraId="61550AD9" w14:textId="70145154" w:rsidR="008B7F75" w:rsidRDefault="00735B1B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="008B7F75" w:rsidRPr="008B7F75">
        <w:rPr>
          <w:bCs/>
          <w:color w:val="000000"/>
          <w:sz w:val="28"/>
          <w:szCs w:val="28"/>
        </w:rPr>
        <w:t>Membrii Comisiei au examinat inițiativa legislativă supusă avizării, expunerea de motive și</w:t>
      </w:r>
      <w:r w:rsidR="008B7F75">
        <w:rPr>
          <w:b/>
          <w:bCs/>
          <w:color w:val="000000"/>
          <w:sz w:val="28"/>
          <w:szCs w:val="28"/>
        </w:rPr>
        <w:t xml:space="preserve"> avizul favorabil, </w:t>
      </w:r>
      <w:r w:rsidR="008B7F75" w:rsidRPr="008B7F75">
        <w:rPr>
          <w:bCs/>
          <w:color w:val="000000"/>
          <w:sz w:val="28"/>
          <w:szCs w:val="28"/>
        </w:rPr>
        <w:t>cu observații și propuneri al</w:t>
      </w:r>
      <w:r w:rsidR="008B7F75" w:rsidRPr="008B7F75">
        <w:rPr>
          <w:b/>
          <w:bCs/>
          <w:color w:val="000000"/>
          <w:sz w:val="28"/>
          <w:szCs w:val="28"/>
        </w:rPr>
        <w:t xml:space="preserve"> Consiliului Legislativ nr.81/01.03.2021.</w:t>
      </w:r>
    </w:p>
    <w:p w14:paraId="3B88B621" w14:textId="4D273146" w:rsidR="00736A42" w:rsidRPr="003F060C" w:rsidRDefault="008B7F75" w:rsidP="003F06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B7F75">
        <w:rPr>
          <w:sz w:val="28"/>
          <w:szCs w:val="28"/>
        </w:rPr>
        <w:t>În urma dezbaterilor</w:t>
      </w:r>
      <w:r w:rsidR="00567282" w:rsidRPr="00567282">
        <w:rPr>
          <w:sz w:val="28"/>
          <w:szCs w:val="28"/>
        </w:rPr>
        <w:t xml:space="preserve"> </w:t>
      </w:r>
      <w:r w:rsidR="00567282" w:rsidRPr="00791FD6">
        <w:rPr>
          <w:sz w:val="28"/>
          <w:szCs w:val="28"/>
        </w:rPr>
        <w:t xml:space="preserve">Comisia pentru tineret și </w:t>
      </w:r>
      <w:r w:rsidR="00567282">
        <w:rPr>
          <w:sz w:val="28"/>
          <w:szCs w:val="28"/>
        </w:rPr>
        <w:t>sport,</w:t>
      </w:r>
      <w:r w:rsidRPr="008B7F75">
        <w:rPr>
          <w:sz w:val="28"/>
          <w:szCs w:val="28"/>
        </w:rPr>
        <w:t xml:space="preserve"> a hotărât, cu </w:t>
      </w:r>
      <w:r w:rsidRPr="00AF017E">
        <w:rPr>
          <w:b/>
          <w:sz w:val="28"/>
          <w:szCs w:val="28"/>
        </w:rPr>
        <w:t>unanimitate de voturi</w:t>
      </w:r>
      <w:r w:rsidRPr="00AF017E">
        <w:rPr>
          <w:sz w:val="28"/>
          <w:szCs w:val="28"/>
        </w:rPr>
        <w:t>, avizarea favorabilă a proiectului de lege</w:t>
      </w:r>
      <w:r w:rsidR="00567282" w:rsidRPr="00AF017E">
        <w:rPr>
          <w:sz w:val="28"/>
          <w:szCs w:val="28"/>
        </w:rPr>
        <w:t>.</w:t>
      </w:r>
    </w:p>
    <w:p w14:paraId="06BFE8DB" w14:textId="49AE6085" w:rsidR="0083229E" w:rsidRPr="00791FD6" w:rsidRDefault="00A60438">
      <w:pPr>
        <w:jc w:val="both"/>
        <w:rPr>
          <w:sz w:val="28"/>
          <w:szCs w:val="28"/>
        </w:rPr>
      </w:pPr>
      <w:r w:rsidRPr="00791FD6">
        <w:rPr>
          <w:sz w:val="28"/>
          <w:szCs w:val="28"/>
        </w:rPr>
        <w:tab/>
        <w:t xml:space="preserve">În raport de obiectul </w:t>
      </w:r>
      <w:r w:rsidR="00481796" w:rsidRPr="00791FD6">
        <w:rPr>
          <w:sz w:val="28"/>
          <w:szCs w:val="28"/>
        </w:rPr>
        <w:t>și</w:t>
      </w:r>
      <w:r w:rsidRPr="00791FD6">
        <w:rPr>
          <w:sz w:val="28"/>
          <w:szCs w:val="28"/>
        </w:rPr>
        <w:t xml:space="preserve"> </w:t>
      </w:r>
      <w:r w:rsidR="00481796" w:rsidRPr="00791FD6">
        <w:rPr>
          <w:sz w:val="28"/>
          <w:szCs w:val="28"/>
        </w:rPr>
        <w:t>conținutul</w:t>
      </w:r>
      <w:r w:rsidRPr="00791FD6">
        <w:rPr>
          <w:sz w:val="28"/>
          <w:szCs w:val="28"/>
        </w:rPr>
        <w:t xml:space="preserve"> său, </w:t>
      </w:r>
      <w:r w:rsidR="00153326" w:rsidRPr="00791FD6">
        <w:rPr>
          <w:sz w:val="28"/>
          <w:szCs w:val="28"/>
        </w:rPr>
        <w:t>proiectul de lege</w:t>
      </w:r>
      <w:r w:rsidRPr="00791FD6">
        <w:rPr>
          <w:sz w:val="28"/>
          <w:szCs w:val="28"/>
        </w:rPr>
        <w:t xml:space="preserve"> face parte din categoria legilor </w:t>
      </w:r>
      <w:r w:rsidR="009E29CD" w:rsidRPr="00791FD6">
        <w:rPr>
          <w:sz w:val="28"/>
          <w:szCs w:val="28"/>
        </w:rPr>
        <w:t>or</w:t>
      </w:r>
      <w:r w:rsidR="00942BCA">
        <w:rPr>
          <w:sz w:val="28"/>
          <w:szCs w:val="28"/>
        </w:rPr>
        <w:t>dinare</w:t>
      </w:r>
      <w:r w:rsidR="003D61D0" w:rsidRPr="00791FD6">
        <w:rPr>
          <w:sz w:val="28"/>
          <w:szCs w:val="28"/>
        </w:rPr>
        <w:t>.</w:t>
      </w:r>
    </w:p>
    <w:p w14:paraId="65765A1A" w14:textId="77777777" w:rsidR="00143CF9" w:rsidRPr="00791FD6" w:rsidRDefault="00143CF9" w:rsidP="006C4B89">
      <w:pPr>
        <w:spacing w:line="360" w:lineRule="auto"/>
        <w:rPr>
          <w:sz w:val="28"/>
          <w:szCs w:val="28"/>
        </w:rPr>
      </w:pPr>
    </w:p>
    <w:p w14:paraId="086B90FC" w14:textId="77777777" w:rsidR="00615FDE" w:rsidRPr="005C0407" w:rsidRDefault="00615FDE" w:rsidP="004F46FC">
      <w:pPr>
        <w:jc w:val="center"/>
        <w:rPr>
          <w:b/>
          <w:sz w:val="32"/>
          <w:szCs w:val="32"/>
        </w:rPr>
      </w:pPr>
      <w:r w:rsidRPr="005C0407">
        <w:rPr>
          <w:b/>
          <w:sz w:val="32"/>
          <w:szCs w:val="32"/>
        </w:rPr>
        <w:t>PREŞEDINTE,</w:t>
      </w:r>
    </w:p>
    <w:p w14:paraId="21A5B87D" w14:textId="2281E868" w:rsidR="00615FDE" w:rsidRPr="005C0407" w:rsidRDefault="003F60FE" w:rsidP="00615FDE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Tudor Rareș P</w:t>
      </w:r>
      <w:r w:rsidR="006759DB">
        <w:rPr>
          <w:b/>
          <w:sz w:val="32"/>
          <w:szCs w:val="32"/>
        </w:rPr>
        <w:t>OP</w:t>
      </w:r>
    </w:p>
    <w:p w14:paraId="11DF4E97" w14:textId="77777777" w:rsidR="00897A9B" w:rsidRDefault="00897A9B" w:rsidP="004F46FC">
      <w:pPr>
        <w:jc w:val="both"/>
        <w:rPr>
          <w:sz w:val="16"/>
          <w:szCs w:val="16"/>
        </w:rPr>
      </w:pPr>
    </w:p>
    <w:p w14:paraId="54ECC9EA" w14:textId="77777777" w:rsidR="00897A9B" w:rsidRDefault="00897A9B" w:rsidP="004F46FC">
      <w:pPr>
        <w:jc w:val="both"/>
        <w:rPr>
          <w:sz w:val="16"/>
          <w:szCs w:val="16"/>
        </w:rPr>
      </w:pPr>
    </w:p>
    <w:p w14:paraId="1ED9539A" w14:textId="07DA188F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2B4272F" w14:textId="4DC93AA1" w:rsidR="00A60438" w:rsidRDefault="00904226" w:rsidP="00897A9B">
      <w:pPr>
        <w:jc w:val="both"/>
        <w:rPr>
          <w:sz w:val="16"/>
          <w:szCs w:val="16"/>
        </w:rPr>
      </w:pPr>
      <w:r>
        <w:rPr>
          <w:sz w:val="16"/>
          <w:szCs w:val="16"/>
        </w:rPr>
        <w:t>Dr.</w:t>
      </w:r>
      <w:r w:rsidR="004F46FC">
        <w:rPr>
          <w:sz w:val="16"/>
          <w:szCs w:val="16"/>
        </w:rPr>
        <w:t>Florin Danciu – consilier  parlamentar</w:t>
      </w:r>
    </w:p>
    <w:sectPr w:rsidR="00A60438" w:rsidSect="003F060C">
      <w:footerReference w:type="even" r:id="rId8"/>
      <w:footerReference w:type="default" r:id="rId9"/>
      <w:pgSz w:w="11906" w:h="16838" w:code="9"/>
      <w:pgMar w:top="720" w:right="720" w:bottom="720" w:left="1440" w:header="706" w:footer="706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DE860" w14:textId="77777777" w:rsidR="00064EF1" w:rsidRDefault="00064EF1">
      <w:r>
        <w:separator/>
      </w:r>
    </w:p>
  </w:endnote>
  <w:endnote w:type="continuationSeparator" w:id="0">
    <w:p w14:paraId="5E62A866" w14:textId="77777777" w:rsidR="00064EF1" w:rsidRDefault="0006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E1F60" w14:textId="77777777" w:rsidR="0083229E" w:rsidRDefault="00917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769260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6B98B" w14:textId="650F4C0C" w:rsidR="0083229E" w:rsidRDefault="00917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7636">
      <w:rPr>
        <w:rStyle w:val="PageNumber"/>
        <w:noProof/>
      </w:rPr>
      <w:t>2</w:t>
    </w:r>
    <w:r>
      <w:rPr>
        <w:rStyle w:val="PageNumber"/>
      </w:rPr>
      <w:fldChar w:fldCharType="end"/>
    </w:r>
  </w:p>
  <w:p w14:paraId="7768FDEE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939C3" w14:textId="77777777" w:rsidR="00064EF1" w:rsidRDefault="00064EF1">
      <w:r>
        <w:separator/>
      </w:r>
    </w:p>
  </w:footnote>
  <w:footnote w:type="continuationSeparator" w:id="0">
    <w:p w14:paraId="2AE3CA44" w14:textId="77777777" w:rsidR="00064EF1" w:rsidRDefault="00064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15"/>
    <w:rsid w:val="00064EF1"/>
    <w:rsid w:val="000777F5"/>
    <w:rsid w:val="000939F8"/>
    <w:rsid w:val="000D5339"/>
    <w:rsid w:val="000E7DA1"/>
    <w:rsid w:val="000F6B8F"/>
    <w:rsid w:val="001204E2"/>
    <w:rsid w:val="00143CF9"/>
    <w:rsid w:val="00151B8F"/>
    <w:rsid w:val="00153326"/>
    <w:rsid w:val="001834E9"/>
    <w:rsid w:val="001932C0"/>
    <w:rsid w:val="001D2041"/>
    <w:rsid w:val="00216304"/>
    <w:rsid w:val="0028374E"/>
    <w:rsid w:val="00332CA1"/>
    <w:rsid w:val="00363C0F"/>
    <w:rsid w:val="0037511F"/>
    <w:rsid w:val="00376E64"/>
    <w:rsid w:val="00381E7A"/>
    <w:rsid w:val="003D61D0"/>
    <w:rsid w:val="003F060C"/>
    <w:rsid w:val="003F60FE"/>
    <w:rsid w:val="0040152E"/>
    <w:rsid w:val="00432FCA"/>
    <w:rsid w:val="0043710C"/>
    <w:rsid w:val="00481796"/>
    <w:rsid w:val="004A2C66"/>
    <w:rsid w:val="004B0A9D"/>
    <w:rsid w:val="004B6B5A"/>
    <w:rsid w:val="004C39B7"/>
    <w:rsid w:val="004E1077"/>
    <w:rsid w:val="004F46FC"/>
    <w:rsid w:val="004F4BFD"/>
    <w:rsid w:val="00516EBC"/>
    <w:rsid w:val="00517A99"/>
    <w:rsid w:val="00531F77"/>
    <w:rsid w:val="00567282"/>
    <w:rsid w:val="0057653E"/>
    <w:rsid w:val="005B4F5B"/>
    <w:rsid w:val="005B646D"/>
    <w:rsid w:val="005C0407"/>
    <w:rsid w:val="005F127E"/>
    <w:rsid w:val="00615FDE"/>
    <w:rsid w:val="00644389"/>
    <w:rsid w:val="00661D1D"/>
    <w:rsid w:val="00662816"/>
    <w:rsid w:val="006759DB"/>
    <w:rsid w:val="006B44B4"/>
    <w:rsid w:val="006C4B89"/>
    <w:rsid w:val="006C5BAF"/>
    <w:rsid w:val="006F16B7"/>
    <w:rsid w:val="00704D82"/>
    <w:rsid w:val="00735B1B"/>
    <w:rsid w:val="00736A42"/>
    <w:rsid w:val="0074200D"/>
    <w:rsid w:val="00791FD6"/>
    <w:rsid w:val="007B6AE9"/>
    <w:rsid w:val="007C13CD"/>
    <w:rsid w:val="007E3145"/>
    <w:rsid w:val="007F0C10"/>
    <w:rsid w:val="0082686B"/>
    <w:rsid w:val="0083229E"/>
    <w:rsid w:val="00866875"/>
    <w:rsid w:val="00880CCF"/>
    <w:rsid w:val="00883537"/>
    <w:rsid w:val="00897A9B"/>
    <w:rsid w:val="008A6502"/>
    <w:rsid w:val="008B7F75"/>
    <w:rsid w:val="008D7636"/>
    <w:rsid w:val="00904226"/>
    <w:rsid w:val="00917E9A"/>
    <w:rsid w:val="00920A50"/>
    <w:rsid w:val="00924075"/>
    <w:rsid w:val="00942BCA"/>
    <w:rsid w:val="0099373E"/>
    <w:rsid w:val="009A1BEF"/>
    <w:rsid w:val="009D73D0"/>
    <w:rsid w:val="009E29CD"/>
    <w:rsid w:val="00A34294"/>
    <w:rsid w:val="00A4320F"/>
    <w:rsid w:val="00A53A37"/>
    <w:rsid w:val="00A60438"/>
    <w:rsid w:val="00AD1FF2"/>
    <w:rsid w:val="00AE2490"/>
    <w:rsid w:val="00AF017E"/>
    <w:rsid w:val="00B2288D"/>
    <w:rsid w:val="00B60381"/>
    <w:rsid w:val="00B73E58"/>
    <w:rsid w:val="00B82739"/>
    <w:rsid w:val="00B842E3"/>
    <w:rsid w:val="00BB2887"/>
    <w:rsid w:val="00BB336F"/>
    <w:rsid w:val="00BC7150"/>
    <w:rsid w:val="00BD5B8D"/>
    <w:rsid w:val="00C06378"/>
    <w:rsid w:val="00C160F1"/>
    <w:rsid w:val="00C16E8C"/>
    <w:rsid w:val="00C250F7"/>
    <w:rsid w:val="00C40280"/>
    <w:rsid w:val="00C962BA"/>
    <w:rsid w:val="00CD06C4"/>
    <w:rsid w:val="00D2235E"/>
    <w:rsid w:val="00D23053"/>
    <w:rsid w:val="00D5271C"/>
    <w:rsid w:val="00D63751"/>
    <w:rsid w:val="00D90FB2"/>
    <w:rsid w:val="00DA45E4"/>
    <w:rsid w:val="00DA53B2"/>
    <w:rsid w:val="00DA7174"/>
    <w:rsid w:val="00DE56A2"/>
    <w:rsid w:val="00E0699F"/>
    <w:rsid w:val="00E5548C"/>
    <w:rsid w:val="00E83818"/>
    <w:rsid w:val="00EC0EAE"/>
    <w:rsid w:val="00EE268C"/>
    <w:rsid w:val="00F007F6"/>
    <w:rsid w:val="00F0643C"/>
    <w:rsid w:val="00F244DC"/>
    <w:rsid w:val="00F34BBC"/>
    <w:rsid w:val="00F534B1"/>
    <w:rsid w:val="00F5704E"/>
    <w:rsid w:val="00F65D29"/>
    <w:rsid w:val="00FA3015"/>
    <w:rsid w:val="00FB5933"/>
    <w:rsid w:val="00FC4EC6"/>
    <w:rsid w:val="00FD6341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7E93CC"/>
  <w15:docId w15:val="{67CEF068-E82F-44A4-A266-A0392FCF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Bogdan Istratescu</cp:lastModifiedBy>
  <cp:revision>10</cp:revision>
  <cp:lastPrinted>2021-05-05T10:58:00Z</cp:lastPrinted>
  <dcterms:created xsi:type="dcterms:W3CDTF">2021-05-05T07:01:00Z</dcterms:created>
  <dcterms:modified xsi:type="dcterms:W3CDTF">2021-05-05T10:58:00Z</dcterms:modified>
</cp:coreProperties>
</file>