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72732F" w14:textId="77777777" w:rsidR="0017135E" w:rsidRDefault="0017135E" w:rsidP="0017135E">
      <w:pPr>
        <w:tabs>
          <w:tab w:val="left" w:pos="8647"/>
        </w:tabs>
        <w:spacing w:line="276" w:lineRule="auto"/>
        <w:jc w:val="center"/>
        <w:rPr>
          <w:rFonts w:ascii="Times New Roman" w:hAnsi="Times New Roman"/>
          <w:b/>
          <w:szCs w:val="28"/>
        </w:rPr>
      </w:pPr>
      <w:r>
        <w:rPr>
          <w:rFonts w:ascii="Times New Roman" w:hAnsi="Times New Roman"/>
          <w:b/>
          <w:noProof/>
          <w:szCs w:val="28"/>
          <w:lang w:val="en-US"/>
        </w:rPr>
        <w:drawing>
          <wp:inline distT="0" distB="0" distL="0" distR="0" wp14:anchorId="1C5ED904" wp14:editId="7DB822C0">
            <wp:extent cx="807720" cy="9753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lum bright="-12000" contrast="42000"/>
                      <a:grayscl/>
                      <a:extLst>
                        <a:ext uri="{28A0092B-C50C-407E-A947-70E740481C1C}">
                          <a14:useLocalDpi xmlns:a14="http://schemas.microsoft.com/office/drawing/2010/main" val="0"/>
                        </a:ext>
                      </a:extLst>
                    </a:blip>
                    <a:srcRect/>
                    <a:stretch>
                      <a:fillRect/>
                    </a:stretch>
                  </pic:blipFill>
                  <pic:spPr bwMode="auto">
                    <a:xfrm>
                      <a:off x="0" y="0"/>
                      <a:ext cx="807720" cy="975360"/>
                    </a:xfrm>
                    <a:prstGeom prst="rect">
                      <a:avLst/>
                    </a:prstGeom>
                    <a:noFill/>
                    <a:ln>
                      <a:noFill/>
                    </a:ln>
                  </pic:spPr>
                </pic:pic>
              </a:graphicData>
            </a:graphic>
          </wp:inline>
        </w:drawing>
      </w:r>
    </w:p>
    <w:p w14:paraId="0EB99464" w14:textId="77777777" w:rsidR="0017135E" w:rsidRDefault="0017135E" w:rsidP="0017135E">
      <w:pPr>
        <w:spacing w:line="276" w:lineRule="auto"/>
        <w:jc w:val="center"/>
        <w:rPr>
          <w:rFonts w:ascii="Times New Roman" w:hAnsi="Times New Roman"/>
          <w:b/>
          <w:szCs w:val="28"/>
          <w:lang w:val="it-IT"/>
        </w:rPr>
      </w:pPr>
      <w:r>
        <w:rPr>
          <w:rFonts w:ascii="Times New Roman" w:hAnsi="Times New Roman"/>
          <w:b/>
          <w:szCs w:val="28"/>
          <w:lang w:val="it-IT"/>
        </w:rPr>
        <w:t>PARLAMENTUL  ROMÂNIEI</w:t>
      </w:r>
    </w:p>
    <w:p w14:paraId="007E6A4B" w14:textId="77777777" w:rsidR="0017135E" w:rsidRDefault="0017135E" w:rsidP="0017135E">
      <w:pPr>
        <w:spacing w:line="276" w:lineRule="auto"/>
        <w:jc w:val="center"/>
        <w:rPr>
          <w:rFonts w:ascii="Times New Roman" w:hAnsi="Times New Roman"/>
          <w:b/>
          <w:szCs w:val="28"/>
          <w:lang w:val="it-IT"/>
        </w:rPr>
      </w:pPr>
      <w:r>
        <w:rPr>
          <w:rFonts w:ascii="Times New Roman" w:hAnsi="Times New Roman"/>
          <w:b/>
          <w:szCs w:val="28"/>
          <w:lang w:val="it-IT"/>
        </w:rPr>
        <w:t>CAMERA DEPUTAŢILOR</w:t>
      </w:r>
    </w:p>
    <w:p w14:paraId="0CC067F0" w14:textId="77777777" w:rsidR="0017135E" w:rsidRDefault="0017135E" w:rsidP="0017135E">
      <w:pPr>
        <w:spacing w:line="276" w:lineRule="auto"/>
        <w:jc w:val="center"/>
        <w:rPr>
          <w:rFonts w:ascii="Times New Roman" w:hAnsi="Times New Roman"/>
          <w:b/>
          <w:szCs w:val="28"/>
          <w:lang w:val="it-IT"/>
        </w:rPr>
      </w:pPr>
    </w:p>
    <w:p w14:paraId="4C600781" w14:textId="77777777" w:rsidR="0017135E" w:rsidRDefault="0017135E" w:rsidP="0017135E">
      <w:pPr>
        <w:spacing w:line="276" w:lineRule="auto"/>
        <w:rPr>
          <w:rFonts w:ascii="Times New Roman" w:hAnsi="Times New Roman"/>
          <w:b/>
          <w:szCs w:val="28"/>
          <w:lang w:val="it-IT"/>
        </w:rPr>
      </w:pPr>
      <w:r>
        <w:rPr>
          <w:rFonts w:ascii="Times New Roman" w:hAnsi="Times New Roman"/>
          <w:b/>
          <w:szCs w:val="28"/>
        </w:rPr>
        <w:t xml:space="preserve">                     </w:t>
      </w:r>
    </w:p>
    <w:tbl>
      <w:tblPr>
        <w:tblStyle w:val="TableGrid"/>
        <w:tblW w:w="949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4"/>
        <w:gridCol w:w="4674"/>
      </w:tblGrid>
      <w:tr w:rsidR="0017135E" w14:paraId="2A63AFD1" w14:textId="77777777" w:rsidTr="0017135E">
        <w:trPr>
          <w:trHeight w:val="452"/>
        </w:trPr>
        <w:tc>
          <w:tcPr>
            <w:tcW w:w="4824" w:type="dxa"/>
            <w:hideMark/>
          </w:tcPr>
          <w:p w14:paraId="1B0CB060" w14:textId="77777777" w:rsidR="0017135E" w:rsidRDefault="0017135E">
            <w:pPr>
              <w:spacing w:line="276" w:lineRule="auto"/>
              <w:rPr>
                <w:rFonts w:ascii="Times New Roman" w:hAnsi="Times New Roman"/>
                <w:b/>
                <w:szCs w:val="28"/>
                <w:lang w:val="it-IT"/>
              </w:rPr>
            </w:pPr>
            <w:r>
              <w:rPr>
                <w:rFonts w:ascii="Times New Roman" w:hAnsi="Times New Roman"/>
                <w:b/>
                <w:szCs w:val="28"/>
                <w:lang w:val="it-IT"/>
              </w:rPr>
              <w:t xml:space="preserve">  COMISIA PENTRU </w:t>
            </w:r>
          </w:p>
          <w:p w14:paraId="50D72033" w14:textId="77777777" w:rsidR="0017135E" w:rsidRDefault="0017135E">
            <w:pPr>
              <w:spacing w:line="276" w:lineRule="auto"/>
              <w:rPr>
                <w:rFonts w:ascii="Times New Roman" w:hAnsi="Times New Roman"/>
                <w:b/>
                <w:szCs w:val="28"/>
                <w:lang w:val="it-IT"/>
              </w:rPr>
            </w:pPr>
            <w:r>
              <w:rPr>
                <w:rFonts w:ascii="Times New Roman" w:hAnsi="Times New Roman"/>
                <w:b/>
                <w:szCs w:val="28"/>
                <w:lang w:val="it-IT"/>
              </w:rPr>
              <w:t xml:space="preserve"> TINERET ȘI SPORT</w:t>
            </w:r>
          </w:p>
        </w:tc>
        <w:tc>
          <w:tcPr>
            <w:tcW w:w="4674" w:type="dxa"/>
            <w:hideMark/>
          </w:tcPr>
          <w:p w14:paraId="67FB2FBF" w14:textId="5866E9B1" w:rsidR="0017135E" w:rsidRDefault="0017135E" w:rsidP="001A0DF3">
            <w:pPr>
              <w:spacing w:line="276" w:lineRule="auto"/>
              <w:rPr>
                <w:rFonts w:ascii="Times New Roman" w:hAnsi="Times New Roman"/>
                <w:b/>
                <w:szCs w:val="28"/>
                <w:lang w:val="it-IT"/>
              </w:rPr>
            </w:pPr>
            <w:r>
              <w:rPr>
                <w:rFonts w:ascii="Times New Roman" w:hAnsi="Times New Roman"/>
                <w:b/>
                <w:szCs w:val="28"/>
              </w:rPr>
              <w:t xml:space="preserve">         Nr. 4c-25/</w:t>
            </w:r>
            <w:r w:rsidR="00F90761">
              <w:rPr>
                <w:rFonts w:ascii="Times New Roman" w:hAnsi="Times New Roman"/>
                <w:b/>
                <w:szCs w:val="28"/>
              </w:rPr>
              <w:t>117</w:t>
            </w:r>
            <w:r>
              <w:rPr>
                <w:rFonts w:ascii="Times New Roman" w:hAnsi="Times New Roman"/>
                <w:b/>
                <w:szCs w:val="28"/>
              </w:rPr>
              <w:t>/</w:t>
            </w:r>
            <w:r w:rsidR="00F90761">
              <w:rPr>
                <w:rFonts w:ascii="Times New Roman" w:hAnsi="Times New Roman"/>
                <w:b/>
                <w:szCs w:val="28"/>
              </w:rPr>
              <w:t xml:space="preserve">4 noiembrie </w:t>
            </w:r>
            <w:r>
              <w:rPr>
                <w:rFonts w:ascii="Times New Roman" w:hAnsi="Times New Roman"/>
                <w:b/>
                <w:szCs w:val="28"/>
              </w:rPr>
              <w:t>2021</w:t>
            </w:r>
          </w:p>
        </w:tc>
      </w:tr>
    </w:tbl>
    <w:p w14:paraId="4D5CC150" w14:textId="77777777" w:rsidR="0017135E" w:rsidRDefault="0017135E" w:rsidP="0017135E">
      <w:pPr>
        <w:spacing w:line="276" w:lineRule="auto"/>
        <w:rPr>
          <w:rFonts w:ascii="Times New Roman" w:hAnsi="Times New Roman"/>
          <w:b/>
          <w:szCs w:val="28"/>
          <w:lang w:val="it-IT"/>
        </w:rPr>
      </w:pPr>
    </w:p>
    <w:p w14:paraId="7A70F27A" w14:textId="77777777" w:rsidR="0017135E" w:rsidRDefault="0017135E" w:rsidP="0017135E">
      <w:pPr>
        <w:spacing w:line="276" w:lineRule="auto"/>
        <w:rPr>
          <w:rFonts w:ascii="Times New Roman" w:hAnsi="Times New Roman"/>
          <w:b/>
          <w:szCs w:val="28"/>
        </w:rPr>
      </w:pPr>
      <w:r>
        <w:rPr>
          <w:rFonts w:ascii="Times New Roman" w:hAnsi="Times New Roman"/>
          <w:b/>
          <w:szCs w:val="28"/>
        </w:rPr>
        <w:tab/>
      </w:r>
      <w:r>
        <w:rPr>
          <w:rFonts w:ascii="Times New Roman" w:hAnsi="Times New Roman"/>
          <w:b/>
          <w:szCs w:val="28"/>
        </w:rPr>
        <w:tab/>
      </w:r>
      <w:r>
        <w:rPr>
          <w:rFonts w:ascii="Times New Roman" w:hAnsi="Times New Roman"/>
          <w:b/>
          <w:szCs w:val="28"/>
        </w:rPr>
        <w:tab/>
        <w:t xml:space="preserve">            </w:t>
      </w:r>
    </w:p>
    <w:p w14:paraId="5A13190C" w14:textId="77777777" w:rsidR="0017135E" w:rsidRDefault="0017135E" w:rsidP="0017135E">
      <w:pPr>
        <w:spacing w:line="276" w:lineRule="auto"/>
        <w:rPr>
          <w:rFonts w:ascii="Times New Roman" w:hAnsi="Times New Roman"/>
          <w:szCs w:val="28"/>
        </w:rPr>
      </w:pPr>
    </w:p>
    <w:p w14:paraId="29B4BC66" w14:textId="77777777" w:rsidR="0017135E" w:rsidRDefault="0017135E" w:rsidP="0017135E">
      <w:pPr>
        <w:tabs>
          <w:tab w:val="left" w:pos="8647"/>
        </w:tabs>
        <w:spacing w:line="276" w:lineRule="auto"/>
        <w:jc w:val="center"/>
        <w:rPr>
          <w:rFonts w:ascii="Times New Roman" w:hAnsi="Times New Roman"/>
          <w:b/>
          <w:szCs w:val="28"/>
        </w:rPr>
      </w:pPr>
      <w:r>
        <w:rPr>
          <w:rFonts w:ascii="Times New Roman" w:hAnsi="Times New Roman"/>
          <w:b/>
          <w:szCs w:val="28"/>
        </w:rPr>
        <w:t>BIROULUI PERMANENT</w:t>
      </w:r>
    </w:p>
    <w:p w14:paraId="15AC6322" w14:textId="77777777" w:rsidR="0017135E" w:rsidRDefault="0017135E" w:rsidP="0017135E">
      <w:pPr>
        <w:tabs>
          <w:tab w:val="left" w:pos="8647"/>
        </w:tabs>
        <w:spacing w:line="276" w:lineRule="auto"/>
        <w:jc w:val="center"/>
        <w:rPr>
          <w:rFonts w:ascii="Times New Roman" w:hAnsi="Times New Roman"/>
          <w:b/>
          <w:szCs w:val="28"/>
        </w:rPr>
      </w:pPr>
      <w:r>
        <w:rPr>
          <w:rFonts w:ascii="Times New Roman" w:hAnsi="Times New Roman"/>
          <w:b/>
          <w:szCs w:val="28"/>
        </w:rPr>
        <w:t>AL</w:t>
      </w:r>
    </w:p>
    <w:p w14:paraId="1163CD2C" w14:textId="77777777" w:rsidR="0017135E" w:rsidRDefault="0017135E" w:rsidP="0017135E">
      <w:pPr>
        <w:tabs>
          <w:tab w:val="left" w:pos="8647"/>
        </w:tabs>
        <w:spacing w:line="276" w:lineRule="auto"/>
        <w:jc w:val="center"/>
        <w:rPr>
          <w:rFonts w:ascii="Times New Roman" w:hAnsi="Times New Roman"/>
          <w:b/>
          <w:szCs w:val="28"/>
        </w:rPr>
      </w:pPr>
      <w:r>
        <w:rPr>
          <w:rFonts w:ascii="Times New Roman" w:hAnsi="Times New Roman"/>
          <w:b/>
          <w:szCs w:val="28"/>
        </w:rPr>
        <w:t>CAMEREI DEPUTAŢILOR,</w:t>
      </w:r>
    </w:p>
    <w:p w14:paraId="3CC2BED7" w14:textId="77777777" w:rsidR="0017135E" w:rsidRDefault="0017135E" w:rsidP="0017135E">
      <w:pPr>
        <w:tabs>
          <w:tab w:val="left" w:pos="8647"/>
        </w:tabs>
        <w:spacing w:line="276" w:lineRule="auto"/>
        <w:rPr>
          <w:rFonts w:ascii="Times New Roman" w:hAnsi="Times New Roman"/>
          <w:b/>
          <w:i/>
          <w:szCs w:val="28"/>
        </w:rPr>
      </w:pPr>
    </w:p>
    <w:p w14:paraId="16201E3E" w14:textId="77777777" w:rsidR="0017135E" w:rsidRDefault="0017135E" w:rsidP="0017135E">
      <w:pPr>
        <w:tabs>
          <w:tab w:val="left" w:pos="8647"/>
        </w:tabs>
        <w:spacing w:line="276" w:lineRule="auto"/>
        <w:jc w:val="center"/>
        <w:rPr>
          <w:rFonts w:ascii="Times New Roman" w:hAnsi="Times New Roman"/>
          <w:b/>
          <w:i/>
          <w:szCs w:val="28"/>
        </w:rPr>
      </w:pPr>
    </w:p>
    <w:p w14:paraId="6934E5B8" w14:textId="77777777" w:rsidR="0017135E" w:rsidRDefault="0017135E" w:rsidP="0017135E">
      <w:pPr>
        <w:tabs>
          <w:tab w:val="left" w:pos="8647"/>
        </w:tabs>
        <w:spacing w:line="276" w:lineRule="auto"/>
        <w:jc w:val="center"/>
        <w:rPr>
          <w:rFonts w:ascii="Times New Roman" w:hAnsi="Times New Roman"/>
          <w:b/>
          <w:i/>
          <w:szCs w:val="28"/>
        </w:rPr>
      </w:pPr>
    </w:p>
    <w:p w14:paraId="2D5DC2B3" w14:textId="4E2159B6" w:rsidR="0017135E" w:rsidRPr="001A0DF3" w:rsidRDefault="0017135E" w:rsidP="001A0DF3">
      <w:pPr>
        <w:spacing w:line="276" w:lineRule="auto"/>
        <w:ind w:firstLine="720"/>
        <w:jc w:val="both"/>
        <w:rPr>
          <w:rFonts w:ascii="Times New Roman" w:hAnsi="Times New Roman"/>
          <w:szCs w:val="28"/>
          <w:lang w:val="en-GB"/>
        </w:rPr>
      </w:pPr>
      <w:r>
        <w:rPr>
          <w:rFonts w:ascii="Times New Roman" w:hAnsi="Times New Roman"/>
          <w:szCs w:val="28"/>
        </w:rPr>
        <w:t xml:space="preserve">Vă înaintăm </w:t>
      </w:r>
      <w:r>
        <w:rPr>
          <w:rFonts w:ascii="Times New Roman" w:hAnsi="Times New Roman"/>
          <w:b/>
          <w:szCs w:val="28"/>
        </w:rPr>
        <w:t xml:space="preserve">raportul </w:t>
      </w:r>
      <w:r>
        <w:rPr>
          <w:rFonts w:ascii="Times New Roman" w:hAnsi="Times New Roman"/>
          <w:szCs w:val="28"/>
        </w:rPr>
        <w:t xml:space="preserve">asupra </w:t>
      </w:r>
      <w:r w:rsidR="001A0DF3" w:rsidRPr="000706C2">
        <w:rPr>
          <w:rFonts w:ascii="Times New Roman" w:hAnsi="Times New Roman"/>
          <w:i/>
          <w:szCs w:val="28"/>
        </w:rPr>
        <w:t xml:space="preserve">Proiectului de Lege </w:t>
      </w:r>
      <w:r w:rsidR="00D82DF5" w:rsidRPr="000706C2">
        <w:rPr>
          <w:rFonts w:ascii="Times New Roman" w:hAnsi="Times New Roman"/>
          <w:i/>
          <w:szCs w:val="28"/>
        </w:rPr>
        <w:t>privind prevenirea și combaterea dopajului în sport</w:t>
      </w:r>
      <w:r w:rsidR="001A0DF3" w:rsidRPr="000706C2">
        <w:rPr>
          <w:rFonts w:ascii="Times New Roman" w:hAnsi="Times New Roman"/>
          <w:szCs w:val="28"/>
        </w:rPr>
        <w:t xml:space="preserve"> </w:t>
      </w:r>
      <w:r w:rsidR="00A02A4A" w:rsidRPr="000706C2">
        <w:rPr>
          <w:rFonts w:ascii="Times New Roman" w:hAnsi="Times New Roman"/>
          <w:szCs w:val="28"/>
        </w:rPr>
        <w:t>(</w:t>
      </w:r>
      <w:r w:rsidR="00CA03E9" w:rsidRPr="000706C2">
        <w:rPr>
          <w:rFonts w:ascii="Times New Roman" w:hAnsi="Times New Roman"/>
          <w:b/>
          <w:szCs w:val="28"/>
        </w:rPr>
        <w:t>PL</w:t>
      </w:r>
      <w:r w:rsidRPr="000706C2">
        <w:rPr>
          <w:rFonts w:ascii="Times New Roman" w:hAnsi="Times New Roman"/>
          <w:b/>
          <w:szCs w:val="28"/>
        </w:rPr>
        <w:t xml:space="preserve">x. </w:t>
      </w:r>
      <w:r w:rsidR="00D82DF5" w:rsidRPr="000706C2">
        <w:rPr>
          <w:rFonts w:ascii="Times New Roman" w:hAnsi="Times New Roman"/>
          <w:b/>
          <w:szCs w:val="28"/>
        </w:rPr>
        <w:t>514</w:t>
      </w:r>
      <w:r w:rsidRPr="000706C2">
        <w:rPr>
          <w:rFonts w:ascii="Times New Roman" w:hAnsi="Times New Roman"/>
          <w:b/>
          <w:szCs w:val="28"/>
        </w:rPr>
        <w:t>/2021</w:t>
      </w:r>
      <w:r w:rsidR="00A02A4A" w:rsidRPr="000706C2">
        <w:rPr>
          <w:rFonts w:ascii="Times New Roman" w:hAnsi="Times New Roman"/>
          <w:b/>
          <w:szCs w:val="28"/>
        </w:rPr>
        <w:t>)</w:t>
      </w:r>
      <w:r w:rsidRPr="000706C2">
        <w:rPr>
          <w:rFonts w:ascii="Times New Roman" w:hAnsi="Times New Roman"/>
          <w:bCs/>
          <w:szCs w:val="28"/>
        </w:rPr>
        <w:t>,</w:t>
      </w:r>
      <w:r w:rsidRPr="000706C2">
        <w:rPr>
          <w:rFonts w:ascii="Times New Roman" w:hAnsi="Times New Roman"/>
          <w:b/>
          <w:szCs w:val="28"/>
        </w:rPr>
        <w:t xml:space="preserve"> </w:t>
      </w:r>
      <w:r w:rsidRPr="000706C2">
        <w:rPr>
          <w:rFonts w:ascii="Times New Roman" w:hAnsi="Times New Roman"/>
          <w:szCs w:val="28"/>
        </w:rPr>
        <w:t xml:space="preserve">trimis Comisiei pentru tineret </w:t>
      </w:r>
      <w:r w:rsidR="00B20ADC" w:rsidRPr="000706C2">
        <w:rPr>
          <w:rFonts w:ascii="Times New Roman" w:hAnsi="Times New Roman"/>
          <w:szCs w:val="28"/>
        </w:rPr>
        <w:t>și</w:t>
      </w:r>
      <w:r w:rsidRPr="000706C2">
        <w:rPr>
          <w:rFonts w:ascii="Times New Roman" w:hAnsi="Times New Roman"/>
          <w:szCs w:val="28"/>
        </w:rPr>
        <w:t xml:space="preserve"> sport spre dezbatere, în fond, </w:t>
      </w:r>
      <w:r w:rsidR="00A02A4A" w:rsidRPr="000706C2">
        <w:rPr>
          <w:rFonts w:ascii="Times New Roman" w:hAnsi="Times New Roman"/>
          <w:szCs w:val="28"/>
        </w:rPr>
        <w:t xml:space="preserve">în procedură de urgență, </w:t>
      </w:r>
      <w:r w:rsidRPr="000706C2">
        <w:rPr>
          <w:rFonts w:ascii="Times New Roman" w:hAnsi="Times New Roman"/>
          <w:szCs w:val="28"/>
        </w:rPr>
        <w:t>prin</w:t>
      </w:r>
      <w:r>
        <w:rPr>
          <w:rFonts w:ascii="Times New Roman" w:hAnsi="Times New Roman"/>
          <w:szCs w:val="28"/>
        </w:rPr>
        <w:t xml:space="preserve"> adresa Biroului Permanent din </w:t>
      </w:r>
      <w:r w:rsidR="004B4652">
        <w:rPr>
          <w:rFonts w:ascii="Times New Roman" w:hAnsi="Times New Roman"/>
          <w:szCs w:val="28"/>
        </w:rPr>
        <w:t xml:space="preserve">25 octombrie </w:t>
      </w:r>
      <w:r>
        <w:rPr>
          <w:rFonts w:ascii="Times New Roman" w:hAnsi="Times New Roman"/>
          <w:szCs w:val="28"/>
        </w:rPr>
        <w:t>2021.</w:t>
      </w:r>
    </w:p>
    <w:p w14:paraId="0103145D" w14:textId="0E536930" w:rsidR="0017135E" w:rsidRDefault="0017135E" w:rsidP="0017135E">
      <w:pPr>
        <w:spacing w:line="276" w:lineRule="auto"/>
        <w:ind w:firstLine="720"/>
        <w:jc w:val="both"/>
        <w:rPr>
          <w:rFonts w:ascii="Times New Roman" w:hAnsi="Times New Roman"/>
          <w:szCs w:val="28"/>
        </w:rPr>
      </w:pPr>
      <w:r>
        <w:rPr>
          <w:rFonts w:ascii="Times New Roman" w:hAnsi="Times New Roman"/>
          <w:szCs w:val="28"/>
        </w:rPr>
        <w:t xml:space="preserve">În raport cu obiectul şi conţinutul reglementării, </w:t>
      </w:r>
      <w:r w:rsidR="000E61A1">
        <w:rPr>
          <w:rFonts w:ascii="Times New Roman" w:hAnsi="Times New Roman"/>
          <w:szCs w:val="28"/>
        </w:rPr>
        <w:t>Proiectul de Lege</w:t>
      </w:r>
      <w:r>
        <w:rPr>
          <w:rFonts w:ascii="Times New Roman" w:hAnsi="Times New Roman"/>
          <w:szCs w:val="28"/>
        </w:rPr>
        <w:t xml:space="preserve"> face parte din categoria legilor </w:t>
      </w:r>
      <w:r w:rsidR="000E61A1">
        <w:rPr>
          <w:rFonts w:ascii="Times New Roman" w:hAnsi="Times New Roman"/>
          <w:b/>
          <w:szCs w:val="28"/>
        </w:rPr>
        <w:t>organice</w:t>
      </w:r>
      <w:r>
        <w:rPr>
          <w:rFonts w:ascii="Times New Roman" w:hAnsi="Times New Roman"/>
          <w:b/>
          <w:szCs w:val="28"/>
        </w:rPr>
        <w:t>.</w:t>
      </w:r>
    </w:p>
    <w:p w14:paraId="6E30E443" w14:textId="77777777" w:rsidR="0017135E" w:rsidRDefault="0017135E" w:rsidP="0017135E">
      <w:pPr>
        <w:tabs>
          <w:tab w:val="left" w:pos="8647"/>
        </w:tabs>
        <w:spacing w:line="276" w:lineRule="auto"/>
        <w:ind w:firstLine="1080"/>
        <w:jc w:val="both"/>
        <w:rPr>
          <w:rFonts w:ascii="Times New Roman" w:hAnsi="Times New Roman"/>
          <w:szCs w:val="28"/>
        </w:rPr>
      </w:pPr>
    </w:p>
    <w:p w14:paraId="64B1CC2F" w14:textId="77777777" w:rsidR="0017135E" w:rsidRDefault="0017135E" w:rsidP="0017135E">
      <w:pPr>
        <w:spacing w:line="276" w:lineRule="auto"/>
        <w:ind w:left="851"/>
        <w:jc w:val="both"/>
        <w:rPr>
          <w:rFonts w:ascii="Times New Roman" w:hAnsi="Times New Roman"/>
          <w:szCs w:val="28"/>
        </w:rPr>
      </w:pPr>
    </w:p>
    <w:p w14:paraId="13F31765" w14:textId="77777777" w:rsidR="0017135E" w:rsidRDefault="0017135E" w:rsidP="0017135E">
      <w:pPr>
        <w:spacing w:line="276" w:lineRule="auto"/>
        <w:ind w:left="851"/>
        <w:jc w:val="both"/>
        <w:rPr>
          <w:rFonts w:ascii="Times New Roman" w:hAnsi="Times New Roman"/>
          <w:szCs w:val="28"/>
        </w:rPr>
      </w:pPr>
    </w:p>
    <w:p w14:paraId="6FD53BE1" w14:textId="77777777" w:rsidR="0017135E" w:rsidRDefault="0017135E" w:rsidP="0017135E">
      <w:pPr>
        <w:spacing w:line="276" w:lineRule="auto"/>
        <w:ind w:left="851"/>
        <w:jc w:val="both"/>
        <w:rPr>
          <w:rFonts w:ascii="Times New Roman" w:hAnsi="Times New Roman"/>
          <w:szCs w:val="28"/>
        </w:rPr>
      </w:pPr>
    </w:p>
    <w:p w14:paraId="62671DCC" w14:textId="77777777" w:rsidR="0017135E" w:rsidRDefault="0017135E" w:rsidP="0017135E">
      <w:pPr>
        <w:spacing w:line="276" w:lineRule="auto"/>
        <w:ind w:left="851"/>
        <w:jc w:val="both"/>
        <w:rPr>
          <w:rFonts w:ascii="Times New Roman" w:hAnsi="Times New Roman"/>
          <w:szCs w:val="28"/>
        </w:rPr>
      </w:pPr>
    </w:p>
    <w:p w14:paraId="28EF0D14" w14:textId="77777777" w:rsidR="0017135E" w:rsidRDefault="0017135E" w:rsidP="0017135E">
      <w:pPr>
        <w:spacing w:line="276" w:lineRule="auto"/>
        <w:ind w:left="851"/>
        <w:jc w:val="both"/>
        <w:rPr>
          <w:rFonts w:ascii="Times New Roman" w:hAnsi="Times New Roman"/>
          <w:szCs w:val="28"/>
        </w:rPr>
      </w:pPr>
    </w:p>
    <w:p w14:paraId="75D5764E" w14:textId="77777777" w:rsidR="0017135E" w:rsidRDefault="0017135E" w:rsidP="0017135E">
      <w:pPr>
        <w:spacing w:line="276" w:lineRule="auto"/>
        <w:ind w:left="851"/>
        <w:jc w:val="both"/>
        <w:rPr>
          <w:rFonts w:ascii="Times New Roman" w:hAnsi="Times New Roman"/>
          <w:szCs w:val="28"/>
        </w:rPr>
      </w:pPr>
    </w:p>
    <w:p w14:paraId="19287777" w14:textId="77777777" w:rsidR="0017135E" w:rsidRDefault="0017135E" w:rsidP="0017135E">
      <w:pPr>
        <w:spacing w:line="276" w:lineRule="auto"/>
        <w:jc w:val="center"/>
        <w:rPr>
          <w:rFonts w:ascii="Times New Roman" w:hAnsi="Times New Roman"/>
          <w:b/>
          <w:szCs w:val="28"/>
        </w:rPr>
      </w:pPr>
      <w:r>
        <w:rPr>
          <w:rFonts w:ascii="Times New Roman" w:hAnsi="Times New Roman"/>
          <w:b/>
          <w:szCs w:val="28"/>
        </w:rPr>
        <w:t>PREŞEDINTE,</w:t>
      </w:r>
    </w:p>
    <w:p w14:paraId="407BBDB6" w14:textId="77777777" w:rsidR="0017135E" w:rsidRDefault="0017135E" w:rsidP="0017135E">
      <w:pPr>
        <w:spacing w:line="276" w:lineRule="auto"/>
        <w:jc w:val="center"/>
        <w:rPr>
          <w:rFonts w:ascii="Times New Roman" w:hAnsi="Times New Roman"/>
          <w:b/>
          <w:szCs w:val="28"/>
        </w:rPr>
      </w:pPr>
    </w:p>
    <w:p w14:paraId="6629D2C5" w14:textId="77777777" w:rsidR="0017135E" w:rsidRDefault="0017135E" w:rsidP="0017135E">
      <w:pPr>
        <w:spacing w:line="276" w:lineRule="auto"/>
        <w:jc w:val="center"/>
        <w:rPr>
          <w:rFonts w:ascii="Times New Roman" w:hAnsi="Times New Roman"/>
          <w:szCs w:val="28"/>
        </w:rPr>
      </w:pPr>
      <w:r>
        <w:rPr>
          <w:rFonts w:ascii="Times New Roman" w:hAnsi="Times New Roman"/>
          <w:b/>
          <w:szCs w:val="28"/>
        </w:rPr>
        <w:t>Tudor Rareș POP</w:t>
      </w:r>
    </w:p>
    <w:p w14:paraId="6D87BFBB" w14:textId="77777777" w:rsidR="0017135E" w:rsidRDefault="0017135E" w:rsidP="0017135E">
      <w:pPr>
        <w:spacing w:line="276" w:lineRule="auto"/>
        <w:ind w:left="1701" w:right="-108"/>
        <w:rPr>
          <w:rFonts w:ascii="Times New Roman" w:hAnsi="Times New Roman"/>
          <w:szCs w:val="28"/>
        </w:rPr>
      </w:pPr>
    </w:p>
    <w:p w14:paraId="0BD365EB" w14:textId="77777777" w:rsidR="0017135E" w:rsidRDefault="0017135E" w:rsidP="0017135E">
      <w:pPr>
        <w:spacing w:line="276" w:lineRule="auto"/>
        <w:jc w:val="both"/>
        <w:rPr>
          <w:rFonts w:ascii="Times New Roman" w:hAnsi="Times New Roman"/>
          <w:b/>
          <w:szCs w:val="28"/>
        </w:rPr>
      </w:pPr>
      <w:r>
        <w:rPr>
          <w:rFonts w:ascii="Times New Roman" w:hAnsi="Times New Roman"/>
          <w:b/>
          <w:szCs w:val="28"/>
        </w:rPr>
        <w:t xml:space="preserve">     </w:t>
      </w:r>
    </w:p>
    <w:p w14:paraId="47F99AF3" w14:textId="77777777" w:rsidR="0017135E" w:rsidRDefault="0017135E" w:rsidP="0017135E">
      <w:pPr>
        <w:spacing w:line="276" w:lineRule="auto"/>
        <w:rPr>
          <w:rFonts w:ascii="Times New Roman" w:hAnsi="Times New Roman"/>
          <w:szCs w:val="28"/>
        </w:rPr>
      </w:pPr>
    </w:p>
    <w:p w14:paraId="4DBA270E" w14:textId="77777777" w:rsidR="0017135E" w:rsidRDefault="0017135E" w:rsidP="0017135E">
      <w:pPr>
        <w:spacing w:line="276" w:lineRule="auto"/>
        <w:rPr>
          <w:rFonts w:ascii="Times New Roman" w:hAnsi="Times New Roman"/>
          <w:szCs w:val="28"/>
        </w:rPr>
        <w:sectPr w:rsidR="0017135E" w:rsidSect="00CA03E9">
          <w:pgSz w:w="11907" w:h="16840"/>
          <w:pgMar w:top="709" w:right="1417" w:bottom="432" w:left="1296" w:header="720" w:footer="490" w:gutter="0"/>
          <w:cols w:space="720"/>
        </w:sectPr>
      </w:pPr>
    </w:p>
    <w:p w14:paraId="79792890" w14:textId="77777777" w:rsidR="0017135E" w:rsidRDefault="0017135E" w:rsidP="00BD0B66">
      <w:pPr>
        <w:pStyle w:val="Header"/>
        <w:jc w:val="center"/>
        <w:rPr>
          <w:rFonts w:ascii="Times New Roman" w:hAnsi="Times New Roman"/>
          <w:b/>
          <w:szCs w:val="28"/>
        </w:rPr>
      </w:pPr>
      <w:r>
        <w:rPr>
          <w:rFonts w:ascii="Times New Roman" w:hAnsi="Times New Roman"/>
          <w:b/>
          <w:noProof/>
          <w:szCs w:val="28"/>
          <w:lang w:val="en-US"/>
        </w:rPr>
        <w:lastRenderedPageBreak/>
        <w:drawing>
          <wp:inline distT="0" distB="0" distL="0" distR="0" wp14:anchorId="1C1A17B6" wp14:editId="300C739D">
            <wp:extent cx="807720" cy="9753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lum bright="-12000" contrast="42000"/>
                      <a:grayscl/>
                      <a:extLst>
                        <a:ext uri="{28A0092B-C50C-407E-A947-70E740481C1C}">
                          <a14:useLocalDpi xmlns:a14="http://schemas.microsoft.com/office/drawing/2010/main" val="0"/>
                        </a:ext>
                      </a:extLst>
                    </a:blip>
                    <a:srcRect/>
                    <a:stretch>
                      <a:fillRect/>
                    </a:stretch>
                  </pic:blipFill>
                  <pic:spPr bwMode="auto">
                    <a:xfrm>
                      <a:off x="0" y="0"/>
                      <a:ext cx="807720" cy="975360"/>
                    </a:xfrm>
                    <a:prstGeom prst="rect">
                      <a:avLst/>
                    </a:prstGeom>
                    <a:noFill/>
                    <a:ln>
                      <a:noFill/>
                    </a:ln>
                  </pic:spPr>
                </pic:pic>
              </a:graphicData>
            </a:graphic>
          </wp:inline>
        </w:drawing>
      </w:r>
    </w:p>
    <w:p w14:paraId="38160C68" w14:textId="77777777" w:rsidR="0017135E" w:rsidRDefault="0017135E" w:rsidP="00BD0B66">
      <w:pPr>
        <w:jc w:val="center"/>
        <w:rPr>
          <w:rFonts w:ascii="Times New Roman" w:hAnsi="Times New Roman"/>
          <w:b/>
          <w:szCs w:val="28"/>
        </w:rPr>
      </w:pPr>
      <w:r>
        <w:rPr>
          <w:rFonts w:ascii="Times New Roman" w:hAnsi="Times New Roman"/>
          <w:b/>
          <w:szCs w:val="28"/>
        </w:rPr>
        <w:t>PARLAMENTUL ROMÂNIEI</w:t>
      </w:r>
    </w:p>
    <w:p w14:paraId="40E6C16E" w14:textId="77777777" w:rsidR="0017135E" w:rsidRDefault="0017135E" w:rsidP="00BD0B66">
      <w:pPr>
        <w:pStyle w:val="Header"/>
        <w:jc w:val="center"/>
        <w:rPr>
          <w:rFonts w:ascii="Times New Roman" w:hAnsi="Times New Roman"/>
          <w:b/>
          <w:szCs w:val="28"/>
        </w:rPr>
      </w:pPr>
      <w:r>
        <w:rPr>
          <w:rFonts w:ascii="Times New Roman" w:hAnsi="Times New Roman"/>
          <w:b/>
          <w:szCs w:val="28"/>
        </w:rPr>
        <w:t>CAMERA DEPUTAŢILOR</w:t>
      </w:r>
    </w:p>
    <w:p w14:paraId="6F977605" w14:textId="77777777" w:rsidR="0017135E" w:rsidRDefault="00BD0B66" w:rsidP="0017135E">
      <w:pPr>
        <w:ind w:left="5760" w:firstLine="720"/>
        <w:rPr>
          <w:rFonts w:ascii="Times New Roman" w:hAnsi="Times New Roman"/>
          <w:b/>
          <w:szCs w:val="28"/>
          <w:u w:val="single"/>
        </w:rPr>
      </w:pPr>
      <w:r>
        <w:rPr>
          <w:rFonts w:ascii="Times New Roman" w:hAnsi="Times New Roman"/>
          <w:b/>
          <w:szCs w:val="28"/>
          <w:u w:val="single"/>
        </w:rPr>
        <w:t xml:space="preserve">  </w:t>
      </w:r>
    </w:p>
    <w:tbl>
      <w:tblPr>
        <w:tblStyle w:val="TableGrid"/>
        <w:tblW w:w="9072" w:type="dxa"/>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4819"/>
      </w:tblGrid>
      <w:tr w:rsidR="0017135E" w14:paraId="25AF55F9" w14:textId="77777777" w:rsidTr="0031221A">
        <w:trPr>
          <w:trHeight w:val="527"/>
          <w:jc w:val="center"/>
        </w:trPr>
        <w:tc>
          <w:tcPr>
            <w:tcW w:w="4253" w:type="dxa"/>
            <w:hideMark/>
          </w:tcPr>
          <w:p w14:paraId="20978E96" w14:textId="77777777" w:rsidR="0017135E" w:rsidRDefault="0017135E">
            <w:pPr>
              <w:rPr>
                <w:rFonts w:ascii="Times New Roman" w:hAnsi="Times New Roman"/>
                <w:b/>
                <w:szCs w:val="28"/>
              </w:rPr>
            </w:pPr>
            <w:r>
              <w:rPr>
                <w:rFonts w:ascii="Times New Roman" w:hAnsi="Times New Roman"/>
                <w:b/>
                <w:szCs w:val="28"/>
              </w:rPr>
              <w:t xml:space="preserve">COMISIA PENTRU </w:t>
            </w:r>
            <w:r w:rsidR="00BD0B66">
              <w:rPr>
                <w:rFonts w:ascii="Times New Roman" w:hAnsi="Times New Roman"/>
                <w:b/>
                <w:szCs w:val="28"/>
              </w:rPr>
              <w:t xml:space="preserve"> </w:t>
            </w:r>
          </w:p>
          <w:p w14:paraId="7145D234" w14:textId="77777777" w:rsidR="0017135E" w:rsidRDefault="0017135E">
            <w:pPr>
              <w:rPr>
                <w:rFonts w:ascii="Times New Roman" w:hAnsi="Times New Roman"/>
                <w:b/>
                <w:szCs w:val="28"/>
              </w:rPr>
            </w:pPr>
            <w:r>
              <w:rPr>
                <w:rFonts w:ascii="Times New Roman" w:hAnsi="Times New Roman"/>
                <w:b/>
                <w:szCs w:val="28"/>
              </w:rPr>
              <w:t>TINERET ȘI SPORT</w:t>
            </w:r>
            <w:r w:rsidR="0031221A">
              <w:rPr>
                <w:rFonts w:ascii="Times New Roman" w:hAnsi="Times New Roman"/>
                <w:b/>
                <w:szCs w:val="28"/>
              </w:rPr>
              <w:t xml:space="preserve">                               </w:t>
            </w:r>
          </w:p>
        </w:tc>
        <w:tc>
          <w:tcPr>
            <w:tcW w:w="4819" w:type="dxa"/>
            <w:hideMark/>
          </w:tcPr>
          <w:p w14:paraId="1E9DFA32" w14:textId="3F131C2F" w:rsidR="0031221A" w:rsidRDefault="0031221A" w:rsidP="0031221A">
            <w:pPr>
              <w:ind w:hanging="360"/>
              <w:rPr>
                <w:rFonts w:ascii="Times New Roman" w:hAnsi="Times New Roman"/>
                <w:b/>
                <w:szCs w:val="28"/>
              </w:rPr>
            </w:pPr>
            <w:r>
              <w:rPr>
                <w:rFonts w:ascii="Times New Roman" w:hAnsi="Times New Roman"/>
                <w:b/>
                <w:szCs w:val="28"/>
              </w:rPr>
              <w:t xml:space="preserve">         </w:t>
            </w:r>
            <w:r w:rsidR="001A0DF3">
              <w:rPr>
                <w:rFonts w:ascii="Times New Roman" w:hAnsi="Times New Roman"/>
                <w:b/>
                <w:szCs w:val="28"/>
              </w:rPr>
              <w:t xml:space="preserve">       </w:t>
            </w:r>
            <w:r w:rsidR="0017135E">
              <w:rPr>
                <w:rFonts w:ascii="Times New Roman" w:hAnsi="Times New Roman"/>
                <w:b/>
                <w:szCs w:val="28"/>
              </w:rPr>
              <w:t>Nr. 4c-25/</w:t>
            </w:r>
            <w:r w:rsidR="00F90761">
              <w:rPr>
                <w:rFonts w:ascii="Times New Roman" w:hAnsi="Times New Roman"/>
                <w:b/>
                <w:szCs w:val="28"/>
              </w:rPr>
              <w:t>117</w:t>
            </w:r>
            <w:r w:rsidR="001A0DF3">
              <w:rPr>
                <w:rFonts w:ascii="Times New Roman" w:hAnsi="Times New Roman"/>
                <w:b/>
                <w:szCs w:val="28"/>
              </w:rPr>
              <w:t>/</w:t>
            </w:r>
            <w:r w:rsidR="006A5A1E">
              <w:rPr>
                <w:rFonts w:ascii="Times New Roman" w:hAnsi="Times New Roman"/>
                <w:b/>
                <w:szCs w:val="28"/>
              </w:rPr>
              <w:t xml:space="preserve">4 noiembrie </w:t>
            </w:r>
            <w:r w:rsidR="001A0DF3">
              <w:rPr>
                <w:rFonts w:ascii="Times New Roman" w:hAnsi="Times New Roman"/>
                <w:b/>
                <w:szCs w:val="28"/>
              </w:rPr>
              <w:t>2021</w:t>
            </w:r>
          </w:p>
          <w:p w14:paraId="2D9419D2" w14:textId="77777777" w:rsidR="0017135E" w:rsidRDefault="0031221A" w:rsidP="001A0DF3">
            <w:pPr>
              <w:ind w:hanging="360"/>
              <w:rPr>
                <w:rFonts w:ascii="Times New Roman" w:hAnsi="Times New Roman"/>
                <w:b/>
                <w:szCs w:val="28"/>
              </w:rPr>
            </w:pPr>
            <w:r>
              <w:rPr>
                <w:rFonts w:ascii="Times New Roman" w:hAnsi="Times New Roman"/>
                <w:b/>
                <w:szCs w:val="28"/>
              </w:rPr>
              <w:t xml:space="preserve">21      </w:t>
            </w:r>
            <w:r w:rsidR="001A0DF3">
              <w:rPr>
                <w:rFonts w:ascii="Times New Roman" w:hAnsi="Times New Roman"/>
                <w:b/>
                <w:szCs w:val="28"/>
              </w:rPr>
              <w:t xml:space="preserve">                               </w:t>
            </w:r>
          </w:p>
        </w:tc>
      </w:tr>
    </w:tbl>
    <w:p w14:paraId="5281EC46" w14:textId="7B7F5DDB" w:rsidR="00BD0B66" w:rsidRDefault="00BD0B66" w:rsidP="00BD0B66">
      <w:pPr>
        <w:rPr>
          <w:rFonts w:ascii="Times New Roman" w:hAnsi="Times New Roman"/>
          <w:b/>
          <w:szCs w:val="28"/>
          <w:u w:val="single"/>
        </w:rPr>
      </w:pPr>
    </w:p>
    <w:p w14:paraId="60409AAF" w14:textId="77777777" w:rsidR="00B526A7" w:rsidRDefault="00B526A7" w:rsidP="00BD0B66">
      <w:pPr>
        <w:rPr>
          <w:rFonts w:ascii="Times New Roman" w:hAnsi="Times New Roman"/>
          <w:b/>
          <w:szCs w:val="28"/>
          <w:u w:val="single"/>
        </w:rPr>
      </w:pPr>
    </w:p>
    <w:p w14:paraId="5D5229D2" w14:textId="77777777" w:rsidR="00BD0B66" w:rsidRDefault="00BD0B66" w:rsidP="00BD0B66">
      <w:pPr>
        <w:rPr>
          <w:rFonts w:ascii="Times New Roman" w:hAnsi="Times New Roman"/>
          <w:b/>
          <w:szCs w:val="28"/>
          <w:u w:val="single"/>
        </w:rPr>
      </w:pPr>
    </w:p>
    <w:p w14:paraId="341B48D0" w14:textId="77777777" w:rsidR="0017135E" w:rsidRPr="000706C2" w:rsidRDefault="0017135E" w:rsidP="00BD0B66">
      <w:pPr>
        <w:ind w:left="3969" w:firstLine="369"/>
        <w:rPr>
          <w:rFonts w:ascii="Times New Roman" w:hAnsi="Times New Roman"/>
          <w:b/>
          <w:i/>
          <w:szCs w:val="28"/>
          <w:u w:val="single"/>
        </w:rPr>
      </w:pPr>
      <w:r w:rsidRPr="000706C2">
        <w:rPr>
          <w:rFonts w:ascii="Times New Roman" w:hAnsi="Times New Roman"/>
          <w:b/>
          <w:szCs w:val="28"/>
          <w:u w:val="single"/>
        </w:rPr>
        <w:t>RAPORT</w:t>
      </w:r>
    </w:p>
    <w:p w14:paraId="46A122B9" w14:textId="20141163" w:rsidR="0017135E" w:rsidRPr="000706C2" w:rsidRDefault="0017135E" w:rsidP="00A3165C">
      <w:pPr>
        <w:ind w:left="720" w:right="-180" w:firstLine="720"/>
        <w:jc w:val="center"/>
        <w:rPr>
          <w:rFonts w:ascii="Times New Roman" w:hAnsi="Times New Roman"/>
          <w:b/>
          <w:bCs/>
          <w:iCs/>
          <w:szCs w:val="28"/>
        </w:rPr>
      </w:pPr>
      <w:r w:rsidRPr="000706C2">
        <w:rPr>
          <w:rFonts w:ascii="Times New Roman" w:hAnsi="Times New Roman"/>
          <w:b/>
          <w:szCs w:val="28"/>
        </w:rPr>
        <w:t xml:space="preserve">asupra </w:t>
      </w:r>
      <w:r w:rsidR="00A3165C" w:rsidRPr="000706C2">
        <w:rPr>
          <w:rFonts w:ascii="Times New Roman" w:hAnsi="Times New Roman"/>
          <w:b/>
          <w:bCs/>
          <w:iCs/>
          <w:szCs w:val="28"/>
        </w:rPr>
        <w:t>Proiectului de Lege privind prevenirea și combaterea dopajului în sport</w:t>
      </w:r>
    </w:p>
    <w:p w14:paraId="2EBDE87A" w14:textId="77777777" w:rsidR="0017135E" w:rsidRPr="000706C2" w:rsidRDefault="0017135E" w:rsidP="001A0DF3">
      <w:pPr>
        <w:pStyle w:val="Style2"/>
        <w:widowControl/>
        <w:spacing w:before="14" w:line="276" w:lineRule="auto"/>
        <w:ind w:left="284" w:right="141" w:firstLine="425"/>
        <w:jc w:val="both"/>
        <w:rPr>
          <w:sz w:val="28"/>
          <w:szCs w:val="28"/>
        </w:rPr>
      </w:pPr>
      <w:r w:rsidRPr="000706C2">
        <w:rPr>
          <w:sz w:val="28"/>
          <w:szCs w:val="28"/>
        </w:rPr>
        <w:t xml:space="preserve">         </w:t>
      </w:r>
    </w:p>
    <w:p w14:paraId="468C5EEC" w14:textId="027FF311" w:rsidR="0017135E" w:rsidRPr="000706C2" w:rsidRDefault="0017135E" w:rsidP="001A0DF3">
      <w:pPr>
        <w:pStyle w:val="Style2"/>
        <w:spacing w:before="14" w:line="240" w:lineRule="auto"/>
        <w:ind w:right="141" w:firstLine="709"/>
        <w:jc w:val="both"/>
        <w:rPr>
          <w:szCs w:val="28"/>
        </w:rPr>
      </w:pPr>
      <w:r w:rsidRPr="000706C2">
        <w:rPr>
          <w:sz w:val="28"/>
          <w:szCs w:val="28"/>
        </w:rPr>
        <w:t>În conformitate cu prevederile art</w:t>
      </w:r>
      <w:r w:rsidR="00A02A4A" w:rsidRPr="000706C2">
        <w:rPr>
          <w:sz w:val="28"/>
          <w:szCs w:val="28"/>
        </w:rPr>
        <w:t>.95 și 117 alin.(1)</w:t>
      </w:r>
      <w:r w:rsidRPr="000706C2">
        <w:rPr>
          <w:sz w:val="28"/>
          <w:szCs w:val="28"/>
        </w:rPr>
        <w:t xml:space="preserve"> din Regulamentul Camerei </w:t>
      </w:r>
      <w:r w:rsidR="000706C2" w:rsidRPr="000706C2">
        <w:rPr>
          <w:sz w:val="28"/>
          <w:szCs w:val="28"/>
        </w:rPr>
        <w:t>Deputaților</w:t>
      </w:r>
      <w:r w:rsidRPr="000706C2">
        <w:rPr>
          <w:sz w:val="28"/>
          <w:szCs w:val="28"/>
        </w:rPr>
        <w:t>, republicat, cu modificările și completările ulterioare, Comisia pentru tineret și sport a fost sesizată</w:t>
      </w:r>
      <w:r w:rsidR="00A02A4A" w:rsidRPr="000706C2">
        <w:rPr>
          <w:sz w:val="28"/>
          <w:szCs w:val="28"/>
        </w:rPr>
        <w:t>, în procedură de urgență,</w:t>
      </w:r>
      <w:r w:rsidRPr="000706C2">
        <w:rPr>
          <w:sz w:val="28"/>
          <w:szCs w:val="28"/>
        </w:rPr>
        <w:t xml:space="preserve"> prin adresa Biroului Permanent din </w:t>
      </w:r>
      <w:r w:rsidR="00A02A4A" w:rsidRPr="000706C2">
        <w:rPr>
          <w:sz w:val="28"/>
          <w:szCs w:val="28"/>
        </w:rPr>
        <w:t xml:space="preserve">25 octombrie </w:t>
      </w:r>
      <w:r w:rsidRPr="000706C2">
        <w:rPr>
          <w:sz w:val="28"/>
          <w:szCs w:val="28"/>
        </w:rPr>
        <w:t xml:space="preserve">2021, în vederea examinării și întocmirii unui raport cu </w:t>
      </w:r>
      <w:r w:rsidR="007B0B2C" w:rsidRPr="000706C2">
        <w:rPr>
          <w:i/>
          <w:sz w:val="28"/>
          <w:szCs w:val="28"/>
        </w:rPr>
        <w:t>Proiectul de Lege privind prevenirea și combaterea dopajului în sport</w:t>
      </w:r>
      <w:r w:rsidR="007B0B2C" w:rsidRPr="000706C2">
        <w:rPr>
          <w:szCs w:val="28"/>
        </w:rPr>
        <w:t xml:space="preserve"> </w:t>
      </w:r>
      <w:r w:rsidR="00A02A4A" w:rsidRPr="000706C2">
        <w:rPr>
          <w:szCs w:val="28"/>
        </w:rPr>
        <w:t>(</w:t>
      </w:r>
      <w:r w:rsidR="00CA03E9" w:rsidRPr="000706C2">
        <w:rPr>
          <w:b/>
          <w:sz w:val="28"/>
          <w:szCs w:val="28"/>
        </w:rPr>
        <w:t>PL</w:t>
      </w:r>
      <w:r w:rsidRPr="000706C2">
        <w:rPr>
          <w:b/>
          <w:sz w:val="28"/>
          <w:szCs w:val="28"/>
        </w:rPr>
        <w:t xml:space="preserve">x. </w:t>
      </w:r>
      <w:r w:rsidR="007B0B2C" w:rsidRPr="000706C2">
        <w:rPr>
          <w:b/>
          <w:sz w:val="28"/>
          <w:szCs w:val="28"/>
        </w:rPr>
        <w:t>514</w:t>
      </w:r>
      <w:r w:rsidRPr="000706C2">
        <w:rPr>
          <w:b/>
          <w:sz w:val="28"/>
          <w:szCs w:val="28"/>
        </w:rPr>
        <w:t>/2021</w:t>
      </w:r>
      <w:r w:rsidR="00A02A4A" w:rsidRPr="000706C2">
        <w:rPr>
          <w:b/>
          <w:sz w:val="28"/>
          <w:szCs w:val="28"/>
        </w:rPr>
        <w:t>)</w:t>
      </w:r>
      <w:r w:rsidRPr="000706C2">
        <w:rPr>
          <w:bCs/>
          <w:sz w:val="28"/>
          <w:szCs w:val="28"/>
        </w:rPr>
        <w:t>.</w:t>
      </w:r>
    </w:p>
    <w:p w14:paraId="12224BF8" w14:textId="77777777" w:rsidR="00BD0B66" w:rsidRPr="000706C2" w:rsidRDefault="00BD0B66" w:rsidP="0017135E">
      <w:pPr>
        <w:pStyle w:val="Style2"/>
        <w:widowControl/>
        <w:spacing w:before="14" w:line="240" w:lineRule="auto"/>
        <w:ind w:right="141" w:firstLine="1429"/>
        <w:jc w:val="both"/>
        <w:rPr>
          <w:b/>
          <w:sz w:val="28"/>
          <w:szCs w:val="28"/>
        </w:rPr>
      </w:pPr>
    </w:p>
    <w:p w14:paraId="66EF57FC" w14:textId="2AB56578" w:rsidR="0017135E" w:rsidRPr="0037742A" w:rsidRDefault="0017135E" w:rsidP="0037742A">
      <w:pPr>
        <w:pStyle w:val="Style2"/>
        <w:widowControl/>
        <w:spacing w:before="14" w:line="240" w:lineRule="auto"/>
        <w:ind w:right="141" w:firstLine="709"/>
        <w:jc w:val="both"/>
        <w:rPr>
          <w:b/>
          <w:sz w:val="28"/>
          <w:szCs w:val="28"/>
        </w:rPr>
      </w:pPr>
      <w:r w:rsidRPr="000706C2">
        <w:rPr>
          <w:b/>
          <w:sz w:val="28"/>
          <w:szCs w:val="28"/>
        </w:rPr>
        <w:t xml:space="preserve">Senatul, </w:t>
      </w:r>
      <w:r w:rsidRPr="000706C2">
        <w:rPr>
          <w:bCs/>
          <w:sz w:val="28"/>
          <w:szCs w:val="28"/>
        </w:rPr>
        <w:t>în calitate de primă Cameră sesizată</w:t>
      </w:r>
      <w:r w:rsidRPr="000706C2">
        <w:rPr>
          <w:b/>
          <w:sz w:val="28"/>
          <w:szCs w:val="28"/>
        </w:rPr>
        <w:t xml:space="preserve">, a </w:t>
      </w:r>
      <w:r w:rsidR="001A0DF3" w:rsidRPr="000706C2">
        <w:rPr>
          <w:b/>
          <w:sz w:val="28"/>
          <w:szCs w:val="28"/>
        </w:rPr>
        <w:t>adoptat</w:t>
      </w:r>
      <w:r w:rsidRPr="000706C2">
        <w:rPr>
          <w:b/>
          <w:sz w:val="28"/>
          <w:szCs w:val="28"/>
        </w:rPr>
        <w:t xml:space="preserve"> </w:t>
      </w:r>
      <w:r w:rsidR="001A0DF3" w:rsidRPr="000706C2">
        <w:rPr>
          <w:sz w:val="28"/>
          <w:szCs w:val="28"/>
        </w:rPr>
        <w:t xml:space="preserve">Proiectul de Lege </w:t>
      </w:r>
      <w:r w:rsidRPr="000706C2">
        <w:rPr>
          <w:sz w:val="28"/>
          <w:szCs w:val="28"/>
        </w:rPr>
        <w:t xml:space="preserve">în </w:t>
      </w:r>
      <w:r w:rsidR="000706C2" w:rsidRPr="000706C2">
        <w:rPr>
          <w:sz w:val="28"/>
          <w:szCs w:val="28"/>
        </w:rPr>
        <w:t>ședința</w:t>
      </w:r>
      <w:r w:rsidRPr="000706C2">
        <w:rPr>
          <w:sz w:val="28"/>
          <w:szCs w:val="28"/>
        </w:rPr>
        <w:t xml:space="preserve"> din </w:t>
      </w:r>
      <w:r w:rsidR="004C63F2" w:rsidRPr="000706C2">
        <w:rPr>
          <w:sz w:val="28"/>
          <w:szCs w:val="28"/>
        </w:rPr>
        <w:t xml:space="preserve">18 octombrie </w:t>
      </w:r>
      <w:r w:rsidRPr="000706C2">
        <w:rPr>
          <w:sz w:val="28"/>
          <w:szCs w:val="28"/>
        </w:rPr>
        <w:t>2021</w:t>
      </w:r>
      <w:r w:rsidRPr="000706C2">
        <w:rPr>
          <w:b/>
          <w:sz w:val="28"/>
          <w:szCs w:val="28"/>
        </w:rPr>
        <w:t xml:space="preserve">. </w:t>
      </w:r>
      <w:r w:rsidR="0037742A" w:rsidRPr="000706C2">
        <w:rPr>
          <w:b/>
          <w:sz w:val="28"/>
          <w:szCs w:val="28"/>
        </w:rPr>
        <w:t xml:space="preserve"> </w:t>
      </w:r>
      <w:r w:rsidRPr="000706C2">
        <w:rPr>
          <w:sz w:val="28"/>
          <w:szCs w:val="28"/>
        </w:rPr>
        <w:t xml:space="preserve">Potrivit </w:t>
      </w:r>
      <w:r w:rsidR="000706C2" w:rsidRPr="000706C2">
        <w:rPr>
          <w:sz w:val="28"/>
          <w:szCs w:val="28"/>
        </w:rPr>
        <w:t>dispozițiilor</w:t>
      </w:r>
      <w:r w:rsidRPr="000706C2">
        <w:rPr>
          <w:sz w:val="28"/>
          <w:szCs w:val="28"/>
        </w:rPr>
        <w:t xml:space="preserve"> </w:t>
      </w:r>
      <w:r w:rsidRPr="000706C2">
        <w:rPr>
          <w:bCs/>
          <w:sz w:val="28"/>
          <w:szCs w:val="28"/>
        </w:rPr>
        <w:t>art. 75</w:t>
      </w:r>
      <w:r w:rsidRPr="000706C2">
        <w:rPr>
          <w:b/>
          <w:sz w:val="28"/>
          <w:szCs w:val="28"/>
        </w:rPr>
        <w:t xml:space="preserve"> </w:t>
      </w:r>
      <w:r w:rsidRPr="000706C2">
        <w:rPr>
          <w:sz w:val="28"/>
          <w:szCs w:val="28"/>
        </w:rPr>
        <w:t xml:space="preserve">din </w:t>
      </w:r>
      <w:r w:rsidR="000706C2" w:rsidRPr="000706C2">
        <w:rPr>
          <w:sz w:val="28"/>
          <w:szCs w:val="28"/>
        </w:rPr>
        <w:t>Constituția</w:t>
      </w:r>
      <w:r w:rsidRPr="000706C2">
        <w:rPr>
          <w:sz w:val="28"/>
          <w:szCs w:val="28"/>
        </w:rPr>
        <w:t xml:space="preserve"> României</w:t>
      </w:r>
      <w:r>
        <w:rPr>
          <w:sz w:val="28"/>
          <w:szCs w:val="28"/>
        </w:rPr>
        <w:t xml:space="preserve">, republicată, şi ale </w:t>
      </w:r>
      <w:r w:rsidRPr="001F7E99">
        <w:rPr>
          <w:bCs/>
          <w:sz w:val="28"/>
          <w:szCs w:val="28"/>
        </w:rPr>
        <w:t>art.92</w:t>
      </w:r>
      <w:r>
        <w:rPr>
          <w:sz w:val="28"/>
          <w:szCs w:val="28"/>
        </w:rPr>
        <w:t xml:space="preserve"> din Regulamentul Camerei Deputaţilor, republicat, cu modificări și completări,  </w:t>
      </w:r>
      <w:r>
        <w:rPr>
          <w:b/>
          <w:sz w:val="28"/>
          <w:szCs w:val="28"/>
        </w:rPr>
        <w:t>Camera Deputaţilor</w:t>
      </w:r>
      <w:r>
        <w:rPr>
          <w:sz w:val="28"/>
          <w:szCs w:val="28"/>
        </w:rPr>
        <w:t xml:space="preserve"> este</w:t>
      </w:r>
      <w:r>
        <w:rPr>
          <w:b/>
          <w:sz w:val="28"/>
          <w:szCs w:val="28"/>
        </w:rPr>
        <w:t xml:space="preserve"> Cameră decizională</w:t>
      </w:r>
      <w:r>
        <w:rPr>
          <w:szCs w:val="28"/>
        </w:rPr>
        <w:t xml:space="preserve">. </w:t>
      </w:r>
    </w:p>
    <w:p w14:paraId="070F47D3" w14:textId="77777777" w:rsidR="00BD0B66" w:rsidRDefault="00BD0B66" w:rsidP="0017135E">
      <w:pPr>
        <w:pStyle w:val="Style2"/>
        <w:widowControl/>
        <w:spacing w:before="14" w:line="240" w:lineRule="auto"/>
        <w:ind w:right="141" w:firstLine="709"/>
        <w:jc w:val="both"/>
        <w:rPr>
          <w:sz w:val="28"/>
          <w:szCs w:val="28"/>
        </w:rPr>
      </w:pPr>
    </w:p>
    <w:p w14:paraId="704324FE" w14:textId="77777777" w:rsidR="0017135E" w:rsidRDefault="0017135E" w:rsidP="0017135E">
      <w:pPr>
        <w:tabs>
          <w:tab w:val="left" w:pos="709"/>
        </w:tabs>
        <w:ind w:firstLine="284"/>
        <w:jc w:val="both"/>
        <w:rPr>
          <w:rFonts w:ascii="Times New Roman" w:hAnsi="Times New Roman"/>
          <w:szCs w:val="28"/>
        </w:rPr>
      </w:pPr>
      <w:r>
        <w:rPr>
          <w:rFonts w:ascii="Times New Roman" w:hAnsi="Times New Roman"/>
          <w:szCs w:val="28"/>
        </w:rPr>
        <w:tab/>
        <w:t>La întocmirea prezentului raport Comisia a avut în vedere:</w:t>
      </w:r>
    </w:p>
    <w:p w14:paraId="5AEF1F14" w14:textId="167A16B9" w:rsidR="0017135E" w:rsidRDefault="004D64CE" w:rsidP="004D64CE">
      <w:pPr>
        <w:ind w:left="1080"/>
        <w:jc w:val="both"/>
        <w:rPr>
          <w:rFonts w:ascii="Times New Roman" w:hAnsi="Times New Roman"/>
          <w:szCs w:val="28"/>
        </w:rPr>
      </w:pPr>
      <w:r>
        <w:rPr>
          <w:rFonts w:ascii="Times New Roman" w:hAnsi="Times New Roman"/>
          <w:b/>
          <w:szCs w:val="28"/>
        </w:rPr>
        <w:t xml:space="preserve">- </w:t>
      </w:r>
      <w:r w:rsidR="0017135E">
        <w:rPr>
          <w:rFonts w:ascii="Times New Roman" w:hAnsi="Times New Roman"/>
          <w:b/>
          <w:szCs w:val="28"/>
        </w:rPr>
        <w:t>avizul favorabil</w:t>
      </w:r>
      <w:r w:rsidR="0017135E">
        <w:rPr>
          <w:rFonts w:ascii="Times New Roman" w:hAnsi="Times New Roman"/>
          <w:szCs w:val="28"/>
        </w:rPr>
        <w:t xml:space="preserve"> cu observații</w:t>
      </w:r>
      <w:r>
        <w:rPr>
          <w:rFonts w:ascii="Times New Roman" w:hAnsi="Times New Roman"/>
          <w:szCs w:val="28"/>
        </w:rPr>
        <w:t xml:space="preserve"> și propuneri</w:t>
      </w:r>
      <w:r w:rsidR="0017135E">
        <w:rPr>
          <w:rFonts w:ascii="Times New Roman" w:hAnsi="Times New Roman"/>
          <w:szCs w:val="28"/>
        </w:rPr>
        <w:t xml:space="preserve"> al Consiliului Legislativ </w:t>
      </w:r>
      <w:r w:rsidR="00651AFF">
        <w:rPr>
          <w:rFonts w:ascii="Times New Roman" w:hAnsi="Times New Roman"/>
          <w:szCs w:val="28"/>
        </w:rPr>
        <w:t xml:space="preserve">   </w:t>
      </w:r>
      <w:r w:rsidR="0017135E">
        <w:rPr>
          <w:rFonts w:ascii="Times New Roman" w:hAnsi="Times New Roman"/>
          <w:szCs w:val="28"/>
        </w:rPr>
        <w:t>(nr.</w:t>
      </w:r>
      <w:r w:rsidR="0061437A">
        <w:rPr>
          <w:rFonts w:ascii="Times New Roman" w:hAnsi="Times New Roman"/>
          <w:szCs w:val="28"/>
        </w:rPr>
        <w:t>735</w:t>
      </w:r>
      <w:r w:rsidR="00651AFF">
        <w:rPr>
          <w:rFonts w:ascii="Times New Roman" w:hAnsi="Times New Roman"/>
          <w:szCs w:val="28"/>
        </w:rPr>
        <w:t xml:space="preserve"> din </w:t>
      </w:r>
      <w:r w:rsidR="004740E4">
        <w:rPr>
          <w:rFonts w:ascii="Times New Roman" w:hAnsi="Times New Roman"/>
          <w:szCs w:val="28"/>
        </w:rPr>
        <w:t>13</w:t>
      </w:r>
      <w:r w:rsidR="00651AFF">
        <w:rPr>
          <w:rFonts w:ascii="Times New Roman" w:hAnsi="Times New Roman"/>
          <w:szCs w:val="28"/>
        </w:rPr>
        <w:t xml:space="preserve"> septembrie </w:t>
      </w:r>
      <w:r w:rsidR="0017135E" w:rsidRPr="00AE659E">
        <w:rPr>
          <w:rFonts w:ascii="Times New Roman" w:hAnsi="Times New Roman"/>
          <w:szCs w:val="28"/>
        </w:rPr>
        <w:t>2021)</w:t>
      </w:r>
      <w:r w:rsidR="00651AFF">
        <w:rPr>
          <w:rFonts w:ascii="Times New Roman" w:hAnsi="Times New Roman"/>
          <w:szCs w:val="28"/>
        </w:rPr>
        <w:t>,</w:t>
      </w:r>
    </w:p>
    <w:p w14:paraId="16BA934C" w14:textId="6207DC4F" w:rsidR="00651AFF" w:rsidRDefault="00651AFF" w:rsidP="004D64CE">
      <w:pPr>
        <w:ind w:left="1080"/>
        <w:jc w:val="both"/>
        <w:rPr>
          <w:rFonts w:ascii="Times New Roman" w:hAnsi="Times New Roman"/>
          <w:szCs w:val="28"/>
        </w:rPr>
      </w:pPr>
      <w:r>
        <w:rPr>
          <w:rFonts w:ascii="Times New Roman" w:hAnsi="Times New Roman"/>
          <w:b/>
          <w:szCs w:val="28"/>
        </w:rPr>
        <w:t>-  avizul favorabil</w:t>
      </w:r>
      <w:r w:rsidR="00D01549">
        <w:rPr>
          <w:rFonts w:ascii="Times New Roman" w:hAnsi="Times New Roman"/>
          <w:szCs w:val="28"/>
        </w:rPr>
        <w:t xml:space="preserve"> al Comisiei pentru sănătate și familie</w:t>
      </w:r>
      <w:bookmarkStart w:id="0" w:name="_GoBack"/>
      <w:bookmarkEnd w:id="0"/>
      <w:r>
        <w:rPr>
          <w:rFonts w:ascii="Times New Roman" w:hAnsi="Times New Roman"/>
          <w:szCs w:val="28"/>
        </w:rPr>
        <w:t xml:space="preserve">                                                  </w:t>
      </w:r>
    </w:p>
    <w:p w14:paraId="21703D16" w14:textId="44AD14D4" w:rsidR="00881017" w:rsidRDefault="00651AFF" w:rsidP="00881017">
      <w:pPr>
        <w:ind w:left="1080"/>
        <w:jc w:val="both"/>
        <w:rPr>
          <w:rFonts w:ascii="Times New Roman" w:hAnsi="Times New Roman"/>
          <w:szCs w:val="28"/>
        </w:rPr>
      </w:pPr>
      <w:r>
        <w:rPr>
          <w:rFonts w:ascii="Times New Roman" w:hAnsi="Times New Roman"/>
          <w:szCs w:val="28"/>
        </w:rPr>
        <w:t>(nr. 4c-10</w:t>
      </w:r>
      <w:r w:rsidRPr="00AE659E">
        <w:rPr>
          <w:rFonts w:ascii="Times New Roman" w:hAnsi="Times New Roman"/>
          <w:szCs w:val="28"/>
        </w:rPr>
        <w:t>/</w:t>
      </w:r>
      <w:r>
        <w:rPr>
          <w:rFonts w:ascii="Times New Roman" w:hAnsi="Times New Roman"/>
          <w:szCs w:val="28"/>
        </w:rPr>
        <w:t xml:space="preserve">454 din 03 noiembrie </w:t>
      </w:r>
      <w:r w:rsidRPr="00AE659E">
        <w:rPr>
          <w:rFonts w:ascii="Times New Roman" w:hAnsi="Times New Roman"/>
          <w:szCs w:val="28"/>
        </w:rPr>
        <w:t>2021)</w:t>
      </w:r>
      <w:r>
        <w:rPr>
          <w:rFonts w:ascii="Times New Roman" w:hAnsi="Times New Roman"/>
          <w:szCs w:val="28"/>
        </w:rPr>
        <w:t>.</w:t>
      </w:r>
    </w:p>
    <w:p w14:paraId="3F04ED58" w14:textId="77777777" w:rsidR="00881017" w:rsidRPr="00881017" w:rsidRDefault="00881017" w:rsidP="00881017">
      <w:pPr>
        <w:ind w:left="1080"/>
        <w:jc w:val="both"/>
        <w:rPr>
          <w:rFonts w:ascii="Times New Roman" w:hAnsi="Times New Roman"/>
          <w:szCs w:val="28"/>
        </w:rPr>
      </w:pPr>
    </w:p>
    <w:p w14:paraId="7670C101" w14:textId="77777777" w:rsidR="0061437A" w:rsidRDefault="0061437A" w:rsidP="004D64CE">
      <w:pPr>
        <w:ind w:left="1080"/>
        <w:jc w:val="both"/>
        <w:rPr>
          <w:rFonts w:ascii="Times New Roman" w:hAnsi="Times New Roman"/>
          <w:szCs w:val="28"/>
        </w:rPr>
      </w:pPr>
    </w:p>
    <w:p w14:paraId="417ECEFA" w14:textId="14D856B7" w:rsidR="00BD0B66" w:rsidRPr="00FA7D7B" w:rsidRDefault="001A0DF3" w:rsidP="00BE55D6">
      <w:pPr>
        <w:ind w:firstLine="284"/>
        <w:jc w:val="both"/>
        <w:rPr>
          <w:rFonts w:ascii="Times New Roman" w:hAnsi="Times New Roman"/>
          <w:szCs w:val="28"/>
          <w:shd w:val="clear" w:color="auto" w:fill="FFFFFF"/>
        </w:rPr>
      </w:pPr>
      <w:r w:rsidRPr="00FA7D7B">
        <w:rPr>
          <w:rFonts w:ascii="Times New Roman" w:hAnsi="Times New Roman"/>
          <w:szCs w:val="28"/>
        </w:rPr>
        <w:t xml:space="preserve">     </w:t>
      </w:r>
      <w:r w:rsidR="00BE55D6" w:rsidRPr="00FA7D7B">
        <w:rPr>
          <w:rFonts w:ascii="Times New Roman" w:hAnsi="Times New Roman"/>
          <w:szCs w:val="28"/>
          <w:shd w:val="clear" w:color="auto" w:fill="FFFFFF"/>
        </w:rPr>
        <w:t>Proiectul de lege are ca obiect de reglementare instituirea cadrului juridic privind prevenirea şi combaterea dopajului în sport, având în vedere noile prevederi internaţionale în materie, cu scopul atingerii unui grad ridicat de uniformizare la nivel internaţional a legislaţiei referitoare la acest domeniu, precum şi abrogarea Legii nr.227/2006.</w:t>
      </w:r>
    </w:p>
    <w:p w14:paraId="4A83787B" w14:textId="77777777" w:rsidR="00BE55D6" w:rsidRPr="00BE55D6" w:rsidRDefault="00BE55D6" w:rsidP="00BE55D6">
      <w:pPr>
        <w:ind w:firstLine="284"/>
        <w:jc w:val="both"/>
        <w:rPr>
          <w:rFonts w:ascii="Times New Roman" w:hAnsi="Times New Roman"/>
          <w:szCs w:val="28"/>
        </w:rPr>
      </w:pPr>
    </w:p>
    <w:p w14:paraId="38D71A86" w14:textId="7B13DDB2" w:rsidR="0017135E" w:rsidRDefault="0017135E" w:rsidP="00025694">
      <w:pPr>
        <w:ind w:firstLine="567"/>
        <w:jc w:val="both"/>
        <w:rPr>
          <w:rFonts w:ascii="Times New Roman" w:hAnsi="Times New Roman"/>
          <w:szCs w:val="28"/>
        </w:rPr>
      </w:pPr>
      <w:r>
        <w:rPr>
          <w:rFonts w:ascii="Times New Roman" w:hAnsi="Times New Roman"/>
          <w:szCs w:val="28"/>
        </w:rPr>
        <w:t xml:space="preserve">În conformitate cu prevederile </w:t>
      </w:r>
      <w:r w:rsidRPr="001F7E99">
        <w:rPr>
          <w:rFonts w:ascii="Times New Roman" w:hAnsi="Times New Roman"/>
          <w:bCs/>
          <w:szCs w:val="28"/>
        </w:rPr>
        <w:t>art. 62</w:t>
      </w:r>
      <w:r>
        <w:rPr>
          <w:rFonts w:ascii="Times New Roman" w:hAnsi="Times New Roman"/>
          <w:szCs w:val="28"/>
        </w:rPr>
        <w:t xml:space="preserve"> din Regulamentul Camerei Deputaţilor, republicat, membrii Comisiei au examinat iniţiativa legislativă în şedinţa</w:t>
      </w:r>
      <w:r w:rsidR="00EF0B66">
        <w:rPr>
          <w:rFonts w:ascii="Times New Roman" w:hAnsi="Times New Roman"/>
          <w:b/>
          <w:szCs w:val="28"/>
        </w:rPr>
        <w:t xml:space="preserve"> </w:t>
      </w:r>
      <w:r w:rsidR="00EF0B66">
        <w:rPr>
          <w:rFonts w:ascii="Times New Roman" w:hAnsi="Times New Roman"/>
          <w:bCs/>
          <w:szCs w:val="28"/>
        </w:rPr>
        <w:t>exclusiv</w:t>
      </w:r>
      <w:r w:rsidR="00EF0B66">
        <w:rPr>
          <w:rFonts w:ascii="Times New Roman" w:hAnsi="Times New Roman"/>
          <w:b/>
          <w:szCs w:val="28"/>
        </w:rPr>
        <w:t xml:space="preserve"> </w:t>
      </w:r>
      <w:r w:rsidR="00EF0B66">
        <w:rPr>
          <w:rFonts w:ascii="Times New Roman" w:hAnsi="Times New Roman"/>
          <w:szCs w:val="28"/>
        </w:rPr>
        <w:t>online</w:t>
      </w:r>
      <w:r>
        <w:rPr>
          <w:rFonts w:ascii="Times New Roman" w:hAnsi="Times New Roman"/>
          <w:szCs w:val="28"/>
        </w:rPr>
        <w:t xml:space="preserve"> din </w:t>
      </w:r>
      <w:r w:rsidR="00366FB1">
        <w:rPr>
          <w:rFonts w:ascii="Times New Roman" w:hAnsi="Times New Roman"/>
          <w:szCs w:val="28"/>
        </w:rPr>
        <w:t>3 noiembrie</w:t>
      </w:r>
      <w:r>
        <w:rPr>
          <w:rFonts w:ascii="Times New Roman" w:hAnsi="Times New Roman"/>
          <w:szCs w:val="28"/>
        </w:rPr>
        <w:t xml:space="preserve"> 2021. </w:t>
      </w:r>
      <w:r w:rsidR="00366FB1">
        <w:rPr>
          <w:rFonts w:ascii="Times New Roman" w:hAnsi="Times New Roman"/>
          <w:szCs w:val="28"/>
        </w:rPr>
        <w:t>La ședin</w:t>
      </w:r>
      <w:r w:rsidR="003952E5">
        <w:rPr>
          <w:rFonts w:ascii="Times New Roman" w:hAnsi="Times New Roman"/>
          <w:szCs w:val="28"/>
        </w:rPr>
        <w:t>ț</w:t>
      </w:r>
      <w:r w:rsidR="00366FB1">
        <w:rPr>
          <w:rFonts w:ascii="Times New Roman" w:hAnsi="Times New Roman"/>
          <w:szCs w:val="28"/>
        </w:rPr>
        <w:t xml:space="preserve">a Comisiei a participat </w:t>
      </w:r>
      <w:r w:rsidR="00D00CA3">
        <w:rPr>
          <w:rFonts w:ascii="Times New Roman" w:hAnsi="Times New Roman"/>
          <w:szCs w:val="28"/>
        </w:rPr>
        <w:t xml:space="preserve">domnul </w:t>
      </w:r>
      <w:r w:rsidR="0080779A">
        <w:rPr>
          <w:rFonts w:ascii="Times New Roman" w:hAnsi="Times New Roman"/>
          <w:szCs w:val="28"/>
        </w:rPr>
        <w:t xml:space="preserve">secretar de stat </w:t>
      </w:r>
      <w:r w:rsidR="00333613">
        <w:rPr>
          <w:rFonts w:ascii="Times New Roman" w:hAnsi="Times New Roman"/>
          <w:szCs w:val="28"/>
        </w:rPr>
        <w:t xml:space="preserve">Istvan Zahoranszki - </w:t>
      </w:r>
      <w:r w:rsidR="00D00CA3">
        <w:rPr>
          <w:rFonts w:ascii="Times New Roman" w:hAnsi="Times New Roman"/>
          <w:szCs w:val="28"/>
        </w:rPr>
        <w:t>secretar general adjunct al Guvernului.</w:t>
      </w:r>
      <w:r w:rsidR="00D930F1">
        <w:rPr>
          <w:rFonts w:ascii="Times New Roman" w:hAnsi="Times New Roman"/>
          <w:szCs w:val="28"/>
        </w:rPr>
        <w:t xml:space="preserve"> </w:t>
      </w:r>
      <w:r w:rsidR="002F1B9B">
        <w:rPr>
          <w:rFonts w:ascii="Times New Roman" w:hAnsi="Times New Roman"/>
          <w:szCs w:val="28"/>
        </w:rPr>
        <w:t xml:space="preserve">În cadrul dezbaterilor care </w:t>
      </w:r>
      <w:r w:rsidR="002F1B9B">
        <w:rPr>
          <w:rFonts w:ascii="Times New Roman" w:hAnsi="Times New Roman"/>
          <w:szCs w:val="28"/>
        </w:rPr>
        <w:lastRenderedPageBreak/>
        <w:t>au avut loc, domnul președinte Tudor Rareș Pop a adresat domnului Istvan Zahoranszki întrebarea dacă forma Proiectului de Lege venit de la Senat este de natura a nu genera riscuri majore cu privire</w:t>
      </w:r>
      <w:r w:rsidR="00560805">
        <w:rPr>
          <w:rFonts w:ascii="Times New Roman" w:hAnsi="Times New Roman"/>
          <w:szCs w:val="28"/>
        </w:rPr>
        <w:t xml:space="preserve"> la</w:t>
      </w:r>
      <w:r w:rsidR="002F1B9B">
        <w:rPr>
          <w:rFonts w:ascii="Times New Roman" w:hAnsi="Times New Roman"/>
          <w:szCs w:val="28"/>
        </w:rPr>
        <w:t xml:space="preserve"> proceduri corective pentru eventualele neconformități ale semnatarilor din România cu preved</w:t>
      </w:r>
      <w:r w:rsidR="00F8045C">
        <w:rPr>
          <w:rFonts w:ascii="Times New Roman" w:hAnsi="Times New Roman"/>
          <w:szCs w:val="28"/>
        </w:rPr>
        <w:t>e</w:t>
      </w:r>
      <w:r w:rsidR="002F1B9B">
        <w:rPr>
          <w:rFonts w:ascii="Times New Roman" w:hAnsi="Times New Roman"/>
          <w:szCs w:val="28"/>
        </w:rPr>
        <w:t>rile Codului Mondial Anti-Doping</w:t>
      </w:r>
      <w:r w:rsidR="002F1B9B">
        <w:rPr>
          <w:rFonts w:ascii="Times New Roman" w:hAnsi="Times New Roman"/>
          <w:szCs w:val="28"/>
          <w:lang w:val="en-US"/>
        </w:rPr>
        <w:t>? R</w:t>
      </w:r>
      <w:r w:rsidR="002F1B9B">
        <w:rPr>
          <w:rFonts w:ascii="Times New Roman" w:hAnsi="Times New Roman"/>
          <w:szCs w:val="28"/>
        </w:rPr>
        <w:t xml:space="preserve">ăspunsul a fost că forma </w:t>
      </w:r>
      <w:r w:rsidR="0086429C">
        <w:rPr>
          <w:rFonts w:ascii="Times New Roman" w:hAnsi="Times New Roman"/>
          <w:szCs w:val="28"/>
        </w:rPr>
        <w:t xml:space="preserve">aprobată de Senat a </w:t>
      </w:r>
      <w:r w:rsidR="002F1B9B">
        <w:rPr>
          <w:rFonts w:ascii="Times New Roman" w:hAnsi="Times New Roman"/>
          <w:szCs w:val="28"/>
        </w:rPr>
        <w:t xml:space="preserve">Proiectului de Lege este corectă </w:t>
      </w:r>
      <w:r w:rsidR="008D16EB">
        <w:rPr>
          <w:rFonts w:ascii="Times New Roman" w:hAnsi="Times New Roman"/>
          <w:szCs w:val="28"/>
        </w:rPr>
        <w:t xml:space="preserve">iar acesta </w:t>
      </w:r>
      <w:r w:rsidR="000607CE">
        <w:rPr>
          <w:rFonts w:ascii="Times New Roman" w:hAnsi="Times New Roman"/>
          <w:szCs w:val="28"/>
        </w:rPr>
        <w:t xml:space="preserve">ar </w:t>
      </w:r>
      <w:r w:rsidR="008D16EB">
        <w:rPr>
          <w:rFonts w:ascii="Times New Roman" w:hAnsi="Times New Roman"/>
          <w:szCs w:val="28"/>
        </w:rPr>
        <w:t>trebui adoptat nemodificat în cel mai scurt timp.</w:t>
      </w:r>
      <w:r w:rsidR="002F1B9B">
        <w:rPr>
          <w:rFonts w:ascii="Times New Roman" w:hAnsi="Times New Roman"/>
          <w:szCs w:val="28"/>
        </w:rPr>
        <w:t xml:space="preserve"> </w:t>
      </w:r>
      <w:r w:rsidR="00D930F1">
        <w:rPr>
          <w:rFonts w:ascii="Times New Roman" w:hAnsi="Times New Roman"/>
          <w:szCs w:val="28"/>
        </w:rPr>
        <w:t>La votul final asupra Proi</w:t>
      </w:r>
      <w:r w:rsidR="00841D9F">
        <w:rPr>
          <w:rFonts w:ascii="Times New Roman" w:hAnsi="Times New Roman"/>
          <w:szCs w:val="28"/>
        </w:rPr>
        <w:t>e</w:t>
      </w:r>
      <w:r w:rsidR="00D930F1">
        <w:rPr>
          <w:rFonts w:ascii="Times New Roman" w:hAnsi="Times New Roman"/>
          <w:szCs w:val="28"/>
        </w:rPr>
        <w:t>ctului de Lege au participat 12 deputati din cei 13 membri ai Comisiei.</w:t>
      </w:r>
    </w:p>
    <w:p w14:paraId="2F214805" w14:textId="77777777" w:rsidR="00025694" w:rsidRDefault="00025694" w:rsidP="00025694">
      <w:pPr>
        <w:ind w:firstLine="720"/>
        <w:jc w:val="both"/>
        <w:rPr>
          <w:rFonts w:ascii="Times New Roman" w:hAnsi="Times New Roman"/>
          <w:szCs w:val="28"/>
        </w:rPr>
      </w:pPr>
    </w:p>
    <w:p w14:paraId="3B95440E" w14:textId="52236ABD" w:rsidR="00BD0B66" w:rsidRPr="00651AFF" w:rsidRDefault="0017135E" w:rsidP="00D930F1">
      <w:pPr>
        <w:ind w:firstLine="567"/>
        <w:jc w:val="both"/>
        <w:rPr>
          <w:rFonts w:ascii="Times New Roman" w:hAnsi="Times New Roman"/>
          <w:b/>
          <w:bCs/>
          <w:szCs w:val="28"/>
        </w:rPr>
      </w:pPr>
      <w:r>
        <w:rPr>
          <w:rFonts w:ascii="Times New Roman" w:hAnsi="Times New Roman"/>
          <w:szCs w:val="28"/>
        </w:rPr>
        <w:t xml:space="preserve">În urma dezbaterilor, Comisia pentru tineret </w:t>
      </w:r>
      <w:r w:rsidR="00651AFF">
        <w:rPr>
          <w:rFonts w:ascii="Times New Roman" w:hAnsi="Times New Roman"/>
          <w:szCs w:val="28"/>
        </w:rPr>
        <w:t>și</w:t>
      </w:r>
      <w:r>
        <w:rPr>
          <w:rFonts w:ascii="Times New Roman" w:hAnsi="Times New Roman"/>
          <w:szCs w:val="28"/>
        </w:rPr>
        <w:t xml:space="preserve"> sport a hotărât, cu </w:t>
      </w:r>
      <w:r w:rsidR="00D930F1">
        <w:rPr>
          <w:rFonts w:ascii="Times New Roman" w:hAnsi="Times New Roman"/>
          <w:b/>
          <w:szCs w:val="28"/>
        </w:rPr>
        <w:t xml:space="preserve">unanimitate de </w:t>
      </w:r>
      <w:r w:rsidR="00025694">
        <w:rPr>
          <w:rFonts w:ascii="Times New Roman" w:hAnsi="Times New Roman"/>
          <w:b/>
          <w:szCs w:val="28"/>
        </w:rPr>
        <w:t xml:space="preserve"> </w:t>
      </w:r>
      <w:r w:rsidRPr="00D930F1">
        <w:rPr>
          <w:rFonts w:ascii="Times New Roman" w:hAnsi="Times New Roman"/>
          <w:b/>
          <w:bCs/>
          <w:szCs w:val="28"/>
        </w:rPr>
        <w:t>voturi</w:t>
      </w:r>
      <w:r>
        <w:rPr>
          <w:rFonts w:ascii="Times New Roman" w:hAnsi="Times New Roman"/>
          <w:szCs w:val="28"/>
        </w:rPr>
        <w:t>, să propună plenului Camerei Deputaților</w:t>
      </w:r>
      <w:r>
        <w:rPr>
          <w:rFonts w:ascii="Times New Roman" w:hAnsi="Times New Roman"/>
          <w:b/>
          <w:szCs w:val="28"/>
        </w:rPr>
        <w:t xml:space="preserve"> </w:t>
      </w:r>
      <w:r w:rsidR="00D930F1">
        <w:rPr>
          <w:rFonts w:ascii="Times New Roman" w:hAnsi="Times New Roman"/>
          <w:b/>
          <w:szCs w:val="28"/>
        </w:rPr>
        <w:t>adoptarea</w:t>
      </w:r>
      <w:r w:rsidR="00025694">
        <w:rPr>
          <w:rFonts w:ascii="Times New Roman" w:hAnsi="Times New Roman"/>
          <w:b/>
          <w:szCs w:val="28"/>
        </w:rPr>
        <w:t xml:space="preserve"> </w:t>
      </w:r>
      <w:r w:rsidR="00D930F1" w:rsidRPr="00651AFF">
        <w:rPr>
          <w:rFonts w:ascii="Times New Roman" w:hAnsi="Times New Roman"/>
          <w:i/>
          <w:szCs w:val="28"/>
        </w:rPr>
        <w:t>Proiectului de Lege privind prevenirea și combaterea dopajului în sport</w:t>
      </w:r>
      <w:r w:rsidR="00D930F1" w:rsidRPr="00651AFF">
        <w:rPr>
          <w:rFonts w:ascii="Times New Roman" w:hAnsi="Times New Roman"/>
          <w:szCs w:val="28"/>
        </w:rPr>
        <w:t xml:space="preserve"> (</w:t>
      </w:r>
      <w:r w:rsidR="00D930F1" w:rsidRPr="00651AFF">
        <w:rPr>
          <w:rFonts w:ascii="Times New Roman" w:hAnsi="Times New Roman"/>
          <w:b/>
          <w:szCs w:val="28"/>
        </w:rPr>
        <w:t>PLx. 514/2021)</w:t>
      </w:r>
      <w:r w:rsidR="00D930F1" w:rsidRPr="00651AFF">
        <w:rPr>
          <w:rFonts w:ascii="Times New Roman" w:hAnsi="Times New Roman"/>
          <w:bCs/>
          <w:szCs w:val="28"/>
        </w:rPr>
        <w:t>,</w:t>
      </w:r>
      <w:r w:rsidR="00D930F1" w:rsidRPr="00651AFF">
        <w:rPr>
          <w:rFonts w:ascii="Times New Roman" w:hAnsi="Times New Roman"/>
          <w:i/>
          <w:szCs w:val="28"/>
        </w:rPr>
        <w:t xml:space="preserve"> </w:t>
      </w:r>
      <w:r w:rsidR="00D930F1" w:rsidRPr="00651AFF">
        <w:rPr>
          <w:rFonts w:ascii="Times New Roman" w:hAnsi="Times New Roman"/>
          <w:b/>
          <w:bCs/>
          <w:i/>
          <w:szCs w:val="28"/>
        </w:rPr>
        <w:t>în forma adoptată de Senat.</w:t>
      </w:r>
    </w:p>
    <w:p w14:paraId="686093E4" w14:textId="29A0B1E9" w:rsidR="0017135E" w:rsidRPr="00651AFF" w:rsidRDefault="0017135E" w:rsidP="00025694">
      <w:pPr>
        <w:ind w:firstLine="567"/>
        <w:jc w:val="both"/>
        <w:rPr>
          <w:rFonts w:ascii="Times New Roman" w:hAnsi="Times New Roman"/>
          <w:b/>
          <w:szCs w:val="28"/>
        </w:rPr>
      </w:pPr>
      <w:r w:rsidRPr="00651AFF">
        <w:rPr>
          <w:rFonts w:ascii="Times New Roman" w:hAnsi="Times New Roman"/>
          <w:szCs w:val="28"/>
        </w:rPr>
        <w:t xml:space="preserve">În raport cu obiectul </w:t>
      </w:r>
      <w:r w:rsidR="00651AFF" w:rsidRPr="00651AFF">
        <w:rPr>
          <w:rFonts w:ascii="Times New Roman" w:hAnsi="Times New Roman"/>
          <w:szCs w:val="28"/>
        </w:rPr>
        <w:t>și</w:t>
      </w:r>
      <w:r w:rsidRPr="00651AFF">
        <w:rPr>
          <w:rFonts w:ascii="Times New Roman" w:hAnsi="Times New Roman"/>
          <w:szCs w:val="28"/>
        </w:rPr>
        <w:t xml:space="preserve"> </w:t>
      </w:r>
      <w:r w:rsidR="00651AFF" w:rsidRPr="00651AFF">
        <w:rPr>
          <w:rFonts w:ascii="Times New Roman" w:hAnsi="Times New Roman"/>
          <w:szCs w:val="28"/>
        </w:rPr>
        <w:t>conținutul</w:t>
      </w:r>
      <w:r w:rsidRPr="00651AFF">
        <w:rPr>
          <w:rFonts w:ascii="Times New Roman" w:hAnsi="Times New Roman"/>
          <w:szCs w:val="28"/>
        </w:rPr>
        <w:t xml:space="preserve"> său, </w:t>
      </w:r>
      <w:r w:rsidR="00D930F1" w:rsidRPr="00651AFF">
        <w:rPr>
          <w:rFonts w:ascii="Times New Roman" w:hAnsi="Times New Roman"/>
          <w:szCs w:val="28"/>
        </w:rPr>
        <w:t>Proiectul de Lege</w:t>
      </w:r>
      <w:r w:rsidRPr="00651AFF">
        <w:rPr>
          <w:rFonts w:ascii="Times New Roman" w:hAnsi="Times New Roman"/>
          <w:szCs w:val="28"/>
        </w:rPr>
        <w:t xml:space="preserve"> face parte din categoria </w:t>
      </w:r>
      <w:r w:rsidRPr="00651AFF">
        <w:rPr>
          <w:rFonts w:ascii="Times New Roman" w:hAnsi="Times New Roman"/>
          <w:b/>
          <w:szCs w:val="28"/>
        </w:rPr>
        <w:t xml:space="preserve">legilor </w:t>
      </w:r>
      <w:r w:rsidR="00D930F1" w:rsidRPr="00651AFF">
        <w:rPr>
          <w:rFonts w:ascii="Times New Roman" w:hAnsi="Times New Roman"/>
          <w:b/>
          <w:szCs w:val="28"/>
        </w:rPr>
        <w:t>organice</w:t>
      </w:r>
      <w:r w:rsidRPr="00651AFF">
        <w:rPr>
          <w:rFonts w:ascii="Times New Roman" w:hAnsi="Times New Roman"/>
          <w:b/>
          <w:szCs w:val="28"/>
        </w:rPr>
        <w:t>.</w:t>
      </w:r>
    </w:p>
    <w:p w14:paraId="5C16849E" w14:textId="77777777" w:rsidR="0017135E" w:rsidRDefault="0017135E" w:rsidP="0017135E">
      <w:pPr>
        <w:ind w:right="-180"/>
        <w:jc w:val="center"/>
        <w:rPr>
          <w:rFonts w:ascii="Times New Roman" w:hAnsi="Times New Roman"/>
          <w:b/>
          <w:szCs w:val="28"/>
        </w:rPr>
      </w:pPr>
    </w:p>
    <w:p w14:paraId="66EA85BA" w14:textId="77777777" w:rsidR="0017135E" w:rsidRDefault="0017135E" w:rsidP="0017135E">
      <w:pPr>
        <w:jc w:val="both"/>
        <w:rPr>
          <w:rFonts w:ascii="Times New Roman" w:hAnsi="Times New Roman"/>
          <w:b/>
          <w:szCs w:val="28"/>
        </w:rPr>
      </w:pPr>
    </w:p>
    <w:p w14:paraId="4E1912BA" w14:textId="77777777" w:rsidR="0017135E" w:rsidRDefault="0017135E" w:rsidP="0017135E">
      <w:pPr>
        <w:jc w:val="both"/>
        <w:rPr>
          <w:rFonts w:ascii="Times New Roman" w:hAnsi="Times New Roman"/>
          <w:b/>
          <w:szCs w:val="28"/>
        </w:rPr>
      </w:pPr>
    </w:p>
    <w:p w14:paraId="32F04176" w14:textId="77777777" w:rsidR="0017135E" w:rsidRDefault="0017135E" w:rsidP="0017135E">
      <w:pPr>
        <w:jc w:val="both"/>
        <w:rPr>
          <w:rFonts w:ascii="Times New Roman" w:hAnsi="Times New Roman"/>
          <w:b/>
          <w:szCs w:val="28"/>
        </w:rPr>
      </w:pPr>
    </w:p>
    <w:p w14:paraId="460C282E" w14:textId="77777777" w:rsidR="00BD0B66" w:rsidRDefault="00BD0B66" w:rsidP="0017135E">
      <w:pPr>
        <w:jc w:val="both"/>
        <w:rPr>
          <w:rFonts w:ascii="Times New Roman" w:hAnsi="Times New Roman"/>
          <w:b/>
          <w:szCs w:val="28"/>
        </w:rPr>
      </w:pPr>
    </w:p>
    <w:p w14:paraId="2EE4B6D4" w14:textId="77777777" w:rsidR="00BD0B66" w:rsidRDefault="00BD0B66" w:rsidP="0017135E">
      <w:pPr>
        <w:jc w:val="both"/>
        <w:rPr>
          <w:rFonts w:ascii="Times New Roman" w:hAnsi="Times New Roman"/>
          <w:b/>
          <w:szCs w:val="28"/>
        </w:rPr>
      </w:pPr>
    </w:p>
    <w:p w14:paraId="1746ADA6" w14:textId="77777777" w:rsidR="00BD0B66" w:rsidRDefault="00BD0B66" w:rsidP="0017135E">
      <w:pPr>
        <w:jc w:val="both"/>
        <w:rPr>
          <w:rFonts w:ascii="Times New Roman" w:hAnsi="Times New Roman"/>
          <w:b/>
          <w:szCs w:val="28"/>
        </w:rPr>
      </w:pPr>
    </w:p>
    <w:p w14:paraId="0D80697D" w14:textId="77777777" w:rsidR="00BD0B66" w:rsidRDefault="00BD0B66" w:rsidP="0017135E">
      <w:pPr>
        <w:jc w:val="both"/>
        <w:rPr>
          <w:rFonts w:ascii="Times New Roman" w:hAnsi="Times New Roman"/>
          <w:b/>
          <w:szCs w:val="28"/>
        </w:rPr>
      </w:pPr>
    </w:p>
    <w:p w14:paraId="125B8C06" w14:textId="77777777" w:rsidR="0017135E" w:rsidRDefault="00BD0B66" w:rsidP="0017135E">
      <w:pPr>
        <w:jc w:val="both"/>
        <w:rPr>
          <w:rFonts w:ascii="Times New Roman" w:hAnsi="Times New Roman"/>
          <w:b/>
          <w:szCs w:val="28"/>
        </w:rPr>
      </w:pPr>
      <w:r>
        <w:rPr>
          <w:rFonts w:ascii="Times New Roman" w:hAnsi="Times New Roman"/>
          <w:b/>
          <w:szCs w:val="28"/>
        </w:rPr>
        <w:tab/>
      </w:r>
      <w:r>
        <w:rPr>
          <w:rFonts w:ascii="Times New Roman" w:hAnsi="Times New Roman"/>
          <w:b/>
          <w:szCs w:val="28"/>
        </w:rPr>
        <w:tab/>
      </w:r>
      <w:r>
        <w:rPr>
          <w:rFonts w:ascii="Times New Roman" w:hAnsi="Times New Roman"/>
          <w:b/>
          <w:szCs w:val="28"/>
        </w:rPr>
        <w:tab/>
      </w:r>
      <w:r>
        <w:rPr>
          <w:rFonts w:ascii="Times New Roman" w:hAnsi="Times New Roman"/>
          <w:b/>
          <w:szCs w:val="28"/>
        </w:rPr>
        <w:tab/>
      </w:r>
      <w:r>
        <w:rPr>
          <w:rFonts w:ascii="Times New Roman" w:hAnsi="Times New Roman"/>
          <w:b/>
          <w:szCs w:val="28"/>
        </w:rPr>
        <w:tab/>
      </w:r>
    </w:p>
    <w:p w14:paraId="5D176AB7" w14:textId="77777777" w:rsidR="0017135E" w:rsidRDefault="0017135E" w:rsidP="0017135E">
      <w:pPr>
        <w:ind w:firstLine="720"/>
        <w:jc w:val="both"/>
        <w:rPr>
          <w:rFonts w:ascii="Times New Roman" w:hAnsi="Times New Roman"/>
          <w:b/>
          <w:szCs w:val="28"/>
        </w:rPr>
      </w:pPr>
    </w:p>
    <w:p w14:paraId="6665D295" w14:textId="77777777" w:rsidR="00BD0B66" w:rsidRDefault="00BD0B66" w:rsidP="00BD0B66">
      <w:pPr>
        <w:jc w:val="center"/>
        <w:rPr>
          <w:rFonts w:ascii="Times New Roman" w:hAnsi="Times New Roman"/>
          <w:b/>
          <w:szCs w:val="28"/>
        </w:rPr>
      </w:pPr>
      <w:r>
        <w:rPr>
          <w:rFonts w:ascii="Times New Roman" w:hAnsi="Times New Roman"/>
          <w:b/>
          <w:szCs w:val="28"/>
        </w:rPr>
        <w:t>PREŞEDINTE,</w:t>
      </w:r>
    </w:p>
    <w:p w14:paraId="6B4C91BE" w14:textId="77777777" w:rsidR="00BD0B66" w:rsidRDefault="00BD0B66" w:rsidP="00BD0B66">
      <w:pPr>
        <w:jc w:val="center"/>
        <w:rPr>
          <w:rFonts w:ascii="Times New Roman" w:hAnsi="Times New Roman"/>
          <w:b/>
          <w:szCs w:val="28"/>
        </w:rPr>
      </w:pPr>
    </w:p>
    <w:p w14:paraId="73800A46" w14:textId="77777777" w:rsidR="00BD0B66" w:rsidRDefault="00BD0B66" w:rsidP="00BD0B66">
      <w:pPr>
        <w:jc w:val="center"/>
        <w:rPr>
          <w:rFonts w:ascii="Times New Roman" w:hAnsi="Times New Roman"/>
          <w:szCs w:val="28"/>
        </w:rPr>
      </w:pPr>
      <w:r>
        <w:rPr>
          <w:rFonts w:ascii="Times New Roman" w:hAnsi="Times New Roman"/>
          <w:b/>
          <w:szCs w:val="28"/>
        </w:rPr>
        <w:t>Tudor Rareș POP</w:t>
      </w:r>
    </w:p>
    <w:p w14:paraId="12172122" w14:textId="66251BFC" w:rsidR="00AD71F4" w:rsidRDefault="00AD71F4"/>
    <w:p w14:paraId="38AF833D" w14:textId="404A9C31" w:rsidR="00AC7F4D" w:rsidRDefault="00AC7F4D"/>
    <w:p w14:paraId="0956E643" w14:textId="65CC3F60" w:rsidR="00AC7F4D" w:rsidRDefault="00AC7F4D"/>
    <w:p w14:paraId="746DC350" w14:textId="31EAC86D" w:rsidR="00AC7F4D" w:rsidRDefault="00AC7F4D"/>
    <w:p w14:paraId="1717DAE3" w14:textId="0934EF6A" w:rsidR="00AC7F4D" w:rsidRDefault="00AC7F4D"/>
    <w:p w14:paraId="4ED16AC8" w14:textId="52FA5A1D" w:rsidR="00AC7F4D" w:rsidRDefault="00AC7F4D"/>
    <w:p w14:paraId="695FF41B" w14:textId="2124AD64" w:rsidR="00AC7F4D" w:rsidRDefault="00AC7F4D"/>
    <w:p w14:paraId="171C994A" w14:textId="3F317C0E" w:rsidR="00AC7F4D" w:rsidRDefault="00AC7F4D"/>
    <w:p w14:paraId="68710C8F" w14:textId="53FBC43B" w:rsidR="00AC7F4D" w:rsidRDefault="00AC7F4D"/>
    <w:p w14:paraId="7CA3F60E" w14:textId="39236322" w:rsidR="00AC7F4D" w:rsidRDefault="00AC7F4D"/>
    <w:p w14:paraId="1D9EE67F" w14:textId="73FD5320" w:rsidR="00AC7F4D" w:rsidRDefault="00AC7F4D"/>
    <w:p w14:paraId="43C2CFF3" w14:textId="77777777" w:rsidR="00BD6A76" w:rsidRPr="00F270B1" w:rsidRDefault="00BD6A76" w:rsidP="00BD6A76">
      <w:pPr>
        <w:tabs>
          <w:tab w:val="left" w:pos="922"/>
        </w:tabs>
        <w:spacing w:line="276" w:lineRule="auto"/>
        <w:rPr>
          <w:rFonts w:ascii="Times New Roman" w:hAnsi="Times New Roman"/>
          <w:i/>
          <w:sz w:val="16"/>
          <w:szCs w:val="16"/>
        </w:rPr>
      </w:pPr>
      <w:r w:rsidRPr="00F270B1">
        <w:rPr>
          <w:rFonts w:ascii="Times New Roman" w:hAnsi="Times New Roman"/>
          <w:i/>
          <w:sz w:val="16"/>
          <w:szCs w:val="16"/>
        </w:rPr>
        <w:t xml:space="preserve">Întocmit, </w:t>
      </w:r>
    </w:p>
    <w:p w14:paraId="23B0862E" w14:textId="77777777" w:rsidR="00BD6A76" w:rsidRPr="00F270B1" w:rsidRDefault="00BD6A76" w:rsidP="00BD6A76">
      <w:pPr>
        <w:tabs>
          <w:tab w:val="left" w:pos="922"/>
        </w:tabs>
        <w:spacing w:line="276" w:lineRule="auto"/>
        <w:rPr>
          <w:rFonts w:ascii="Times New Roman" w:hAnsi="Times New Roman"/>
          <w:i/>
          <w:sz w:val="16"/>
          <w:szCs w:val="16"/>
        </w:rPr>
      </w:pPr>
      <w:r w:rsidRPr="00F270B1">
        <w:rPr>
          <w:rFonts w:ascii="Times New Roman" w:hAnsi="Times New Roman"/>
          <w:i/>
          <w:sz w:val="16"/>
          <w:szCs w:val="16"/>
        </w:rPr>
        <w:t>Dr.Florin Danciu – consilier parlamentar</w:t>
      </w:r>
    </w:p>
    <w:p w14:paraId="3170D5C0" w14:textId="77777777" w:rsidR="00BD6A76" w:rsidRPr="00F270B1" w:rsidRDefault="00BD6A76" w:rsidP="00BD6A76">
      <w:pPr>
        <w:tabs>
          <w:tab w:val="left" w:pos="922"/>
        </w:tabs>
        <w:spacing w:line="276" w:lineRule="auto"/>
        <w:rPr>
          <w:rFonts w:ascii="Times New Roman" w:hAnsi="Times New Roman"/>
          <w:i/>
          <w:sz w:val="16"/>
          <w:szCs w:val="16"/>
        </w:rPr>
      </w:pPr>
      <w:r w:rsidRPr="00F270B1">
        <w:rPr>
          <w:rFonts w:ascii="Times New Roman" w:hAnsi="Times New Roman"/>
          <w:i/>
          <w:sz w:val="16"/>
          <w:szCs w:val="16"/>
        </w:rPr>
        <w:t>Lucian Constantin Mircescu – consilier parlamentar</w:t>
      </w:r>
    </w:p>
    <w:p w14:paraId="300C18FB" w14:textId="77777777" w:rsidR="00AC7F4D" w:rsidRPr="00F270B1" w:rsidRDefault="00AC7F4D" w:rsidP="00BD6A76">
      <w:pPr>
        <w:tabs>
          <w:tab w:val="left" w:pos="922"/>
        </w:tabs>
        <w:spacing w:line="276" w:lineRule="auto"/>
        <w:rPr>
          <w:sz w:val="16"/>
          <w:szCs w:val="16"/>
        </w:rPr>
      </w:pPr>
    </w:p>
    <w:sectPr w:rsidR="00AC7F4D" w:rsidRPr="00F270B1" w:rsidSect="00CA03E9">
      <w:pgSz w:w="11906" w:h="16838"/>
      <w:pgMar w:top="851" w:right="1133"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man">
    <w:altName w:val="Bookman Old Style"/>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DB49DD"/>
    <w:multiLevelType w:val="hybridMultilevel"/>
    <w:tmpl w:val="FAB0F8B6"/>
    <w:lvl w:ilvl="0" w:tplc="43E4EA38">
      <w:numFmt w:val="bullet"/>
      <w:lvlText w:val="-"/>
      <w:lvlJc w:val="left"/>
      <w:pPr>
        <w:tabs>
          <w:tab w:val="num" w:pos="1680"/>
        </w:tabs>
        <w:ind w:left="1680" w:hanging="9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15:restartNumberingAfterBreak="0">
    <w:nsid w:val="1E0F67A5"/>
    <w:multiLevelType w:val="hybridMultilevel"/>
    <w:tmpl w:val="6E0419A8"/>
    <w:lvl w:ilvl="0" w:tplc="2866255A">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3ED7"/>
    <w:rsid w:val="00025694"/>
    <w:rsid w:val="000607CE"/>
    <w:rsid w:val="000706C2"/>
    <w:rsid w:val="000B0864"/>
    <w:rsid w:val="000E61A1"/>
    <w:rsid w:val="0017135E"/>
    <w:rsid w:val="001A0DF3"/>
    <w:rsid w:val="001F7E99"/>
    <w:rsid w:val="002F1B9B"/>
    <w:rsid w:val="00303AB7"/>
    <w:rsid w:val="0031221A"/>
    <w:rsid w:val="00333613"/>
    <w:rsid w:val="00362A5E"/>
    <w:rsid w:val="00366FB1"/>
    <w:rsid w:val="0037742A"/>
    <w:rsid w:val="003952E5"/>
    <w:rsid w:val="004740E4"/>
    <w:rsid w:val="004B4652"/>
    <w:rsid w:val="004C63F2"/>
    <w:rsid w:val="004D64CE"/>
    <w:rsid w:val="0055124D"/>
    <w:rsid w:val="00560805"/>
    <w:rsid w:val="005C358C"/>
    <w:rsid w:val="0061437A"/>
    <w:rsid w:val="00651AFF"/>
    <w:rsid w:val="006A5A1E"/>
    <w:rsid w:val="00737EDF"/>
    <w:rsid w:val="007B0B2C"/>
    <w:rsid w:val="0080779A"/>
    <w:rsid w:val="00841D9F"/>
    <w:rsid w:val="0086429C"/>
    <w:rsid w:val="00881017"/>
    <w:rsid w:val="008C3ED7"/>
    <w:rsid w:val="008D16EB"/>
    <w:rsid w:val="00A02A4A"/>
    <w:rsid w:val="00A3165C"/>
    <w:rsid w:val="00AC7F4D"/>
    <w:rsid w:val="00AD71F4"/>
    <w:rsid w:val="00AE659E"/>
    <w:rsid w:val="00B20ADC"/>
    <w:rsid w:val="00B526A7"/>
    <w:rsid w:val="00BD0B66"/>
    <w:rsid w:val="00BD6A76"/>
    <w:rsid w:val="00BE55D6"/>
    <w:rsid w:val="00CA03E9"/>
    <w:rsid w:val="00D00CA3"/>
    <w:rsid w:val="00D01549"/>
    <w:rsid w:val="00D82DF5"/>
    <w:rsid w:val="00D930F1"/>
    <w:rsid w:val="00E74DA5"/>
    <w:rsid w:val="00EF0B66"/>
    <w:rsid w:val="00F270B1"/>
    <w:rsid w:val="00F8045C"/>
    <w:rsid w:val="00F90761"/>
    <w:rsid w:val="00FA7D7B"/>
    <w:rsid w:val="00FC4C97"/>
    <w:rsid w:val="00FE16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3E6EF4"/>
  <w15:chartTrackingRefBased/>
  <w15:docId w15:val="{96FF54E7-FB64-489F-88C0-052716109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135E"/>
    <w:pPr>
      <w:spacing w:after="0" w:line="240" w:lineRule="auto"/>
    </w:pPr>
    <w:rPr>
      <w:rFonts w:ascii="Bookman" w:eastAsia="Times New Roman" w:hAnsi="Bookman"/>
      <w:sz w:val="28"/>
      <w:szCs w:val="20"/>
      <w:lang w:val="ro-RO"/>
    </w:rPr>
  </w:style>
  <w:style w:type="paragraph" w:styleId="Heading4">
    <w:name w:val="heading 4"/>
    <w:basedOn w:val="Normal"/>
    <w:next w:val="Normal"/>
    <w:link w:val="Heading4Char"/>
    <w:uiPriority w:val="9"/>
    <w:semiHidden/>
    <w:unhideWhenUsed/>
    <w:qFormat/>
    <w:rsid w:val="001A0DF3"/>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unhideWhenUsed/>
    <w:rsid w:val="0017135E"/>
    <w:pPr>
      <w:tabs>
        <w:tab w:val="center" w:pos="4320"/>
        <w:tab w:val="right" w:pos="8640"/>
      </w:tabs>
    </w:pPr>
  </w:style>
  <w:style w:type="character" w:customStyle="1" w:styleId="HeaderChar">
    <w:name w:val="Header Char"/>
    <w:basedOn w:val="DefaultParagraphFont"/>
    <w:link w:val="Header"/>
    <w:semiHidden/>
    <w:rsid w:val="0017135E"/>
    <w:rPr>
      <w:rFonts w:ascii="Bookman" w:eastAsia="Times New Roman" w:hAnsi="Bookman"/>
      <w:sz w:val="28"/>
      <w:szCs w:val="20"/>
      <w:lang w:val="ro-RO"/>
    </w:rPr>
  </w:style>
  <w:style w:type="paragraph" w:customStyle="1" w:styleId="Style2">
    <w:name w:val="Style2"/>
    <w:basedOn w:val="Normal"/>
    <w:rsid w:val="0017135E"/>
    <w:pPr>
      <w:widowControl w:val="0"/>
      <w:autoSpaceDE w:val="0"/>
      <w:autoSpaceDN w:val="0"/>
      <w:adjustRightInd w:val="0"/>
      <w:spacing w:line="454" w:lineRule="exact"/>
      <w:jc w:val="center"/>
    </w:pPr>
    <w:rPr>
      <w:rFonts w:ascii="Times New Roman" w:hAnsi="Times New Roman"/>
      <w:sz w:val="24"/>
      <w:szCs w:val="24"/>
    </w:rPr>
  </w:style>
  <w:style w:type="table" w:styleId="TableGrid">
    <w:name w:val="Table Grid"/>
    <w:basedOn w:val="TableNormal"/>
    <w:rsid w:val="0017135E"/>
    <w:pPr>
      <w:spacing w:after="0" w:line="240" w:lineRule="auto"/>
    </w:pPr>
    <w:rPr>
      <w:rFonts w:eastAsia="Times New Roman"/>
      <w:sz w:val="20"/>
      <w:szCs w:val="20"/>
      <w:lang w:val="ro-RO"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1A0DF3"/>
    <w:rPr>
      <w:rFonts w:asciiTheme="majorHAnsi" w:eastAsiaTheme="majorEastAsia" w:hAnsiTheme="majorHAnsi" w:cstheme="majorBidi"/>
      <w:i/>
      <w:iCs/>
      <w:color w:val="2E74B5" w:themeColor="accent1" w:themeShade="BF"/>
      <w:sz w:val="28"/>
      <w:szCs w:val="20"/>
      <w:lang w:val="ro-RO"/>
    </w:rPr>
  </w:style>
  <w:style w:type="paragraph" w:styleId="BalloonText">
    <w:name w:val="Balloon Text"/>
    <w:basedOn w:val="Normal"/>
    <w:link w:val="BalloonTextChar"/>
    <w:uiPriority w:val="99"/>
    <w:semiHidden/>
    <w:unhideWhenUsed/>
    <w:rsid w:val="00AE659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659E"/>
    <w:rPr>
      <w:rFonts w:ascii="Segoe UI" w:eastAsia="Times New Roman" w:hAnsi="Segoe UI" w:cs="Segoe UI"/>
      <w:sz w:val="18"/>
      <w:szCs w:val="18"/>
      <w:lang w:val="ro-RO"/>
    </w:rPr>
  </w:style>
  <w:style w:type="paragraph" w:styleId="ListParagraph">
    <w:name w:val="List Paragraph"/>
    <w:basedOn w:val="Normal"/>
    <w:uiPriority w:val="34"/>
    <w:qFormat/>
    <w:rsid w:val="0088101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104226">
      <w:bodyDiv w:val="1"/>
      <w:marLeft w:val="0"/>
      <w:marRight w:val="0"/>
      <w:marTop w:val="0"/>
      <w:marBottom w:val="0"/>
      <w:divBdr>
        <w:top w:val="none" w:sz="0" w:space="0" w:color="auto"/>
        <w:left w:val="none" w:sz="0" w:space="0" w:color="auto"/>
        <w:bottom w:val="none" w:sz="0" w:space="0" w:color="auto"/>
        <w:right w:val="none" w:sz="0" w:space="0" w:color="auto"/>
      </w:divBdr>
    </w:div>
    <w:div w:id="293410901">
      <w:bodyDiv w:val="1"/>
      <w:marLeft w:val="0"/>
      <w:marRight w:val="0"/>
      <w:marTop w:val="0"/>
      <w:marBottom w:val="0"/>
      <w:divBdr>
        <w:top w:val="none" w:sz="0" w:space="0" w:color="auto"/>
        <w:left w:val="none" w:sz="0" w:space="0" w:color="auto"/>
        <w:bottom w:val="none" w:sz="0" w:space="0" w:color="auto"/>
        <w:right w:val="none" w:sz="0" w:space="0" w:color="auto"/>
      </w:divBdr>
    </w:div>
    <w:div w:id="511380356">
      <w:bodyDiv w:val="1"/>
      <w:marLeft w:val="0"/>
      <w:marRight w:val="0"/>
      <w:marTop w:val="0"/>
      <w:marBottom w:val="0"/>
      <w:divBdr>
        <w:top w:val="none" w:sz="0" w:space="0" w:color="auto"/>
        <w:left w:val="none" w:sz="0" w:space="0" w:color="auto"/>
        <w:bottom w:val="none" w:sz="0" w:space="0" w:color="auto"/>
        <w:right w:val="none" w:sz="0" w:space="0" w:color="auto"/>
      </w:divBdr>
    </w:div>
    <w:div w:id="565452545">
      <w:bodyDiv w:val="1"/>
      <w:marLeft w:val="0"/>
      <w:marRight w:val="0"/>
      <w:marTop w:val="0"/>
      <w:marBottom w:val="0"/>
      <w:divBdr>
        <w:top w:val="none" w:sz="0" w:space="0" w:color="auto"/>
        <w:left w:val="none" w:sz="0" w:space="0" w:color="auto"/>
        <w:bottom w:val="none" w:sz="0" w:space="0" w:color="auto"/>
        <w:right w:val="none" w:sz="0" w:space="0" w:color="auto"/>
      </w:divBdr>
    </w:div>
    <w:div w:id="618030635">
      <w:bodyDiv w:val="1"/>
      <w:marLeft w:val="0"/>
      <w:marRight w:val="0"/>
      <w:marTop w:val="0"/>
      <w:marBottom w:val="0"/>
      <w:divBdr>
        <w:top w:val="none" w:sz="0" w:space="0" w:color="auto"/>
        <w:left w:val="none" w:sz="0" w:space="0" w:color="auto"/>
        <w:bottom w:val="none" w:sz="0" w:space="0" w:color="auto"/>
        <w:right w:val="none" w:sz="0" w:space="0" w:color="auto"/>
      </w:divBdr>
    </w:div>
    <w:div w:id="871118030">
      <w:bodyDiv w:val="1"/>
      <w:marLeft w:val="0"/>
      <w:marRight w:val="0"/>
      <w:marTop w:val="0"/>
      <w:marBottom w:val="0"/>
      <w:divBdr>
        <w:top w:val="none" w:sz="0" w:space="0" w:color="auto"/>
        <w:left w:val="none" w:sz="0" w:space="0" w:color="auto"/>
        <w:bottom w:val="none" w:sz="0" w:space="0" w:color="auto"/>
        <w:right w:val="none" w:sz="0" w:space="0" w:color="auto"/>
      </w:divBdr>
    </w:div>
    <w:div w:id="894045000">
      <w:bodyDiv w:val="1"/>
      <w:marLeft w:val="0"/>
      <w:marRight w:val="0"/>
      <w:marTop w:val="0"/>
      <w:marBottom w:val="0"/>
      <w:divBdr>
        <w:top w:val="none" w:sz="0" w:space="0" w:color="auto"/>
        <w:left w:val="none" w:sz="0" w:space="0" w:color="auto"/>
        <w:bottom w:val="none" w:sz="0" w:space="0" w:color="auto"/>
        <w:right w:val="none" w:sz="0" w:space="0" w:color="auto"/>
      </w:divBdr>
    </w:div>
    <w:div w:id="1432820241">
      <w:bodyDiv w:val="1"/>
      <w:marLeft w:val="0"/>
      <w:marRight w:val="0"/>
      <w:marTop w:val="0"/>
      <w:marBottom w:val="0"/>
      <w:divBdr>
        <w:top w:val="none" w:sz="0" w:space="0" w:color="auto"/>
        <w:left w:val="none" w:sz="0" w:space="0" w:color="auto"/>
        <w:bottom w:val="none" w:sz="0" w:space="0" w:color="auto"/>
        <w:right w:val="none" w:sz="0" w:space="0" w:color="auto"/>
      </w:divBdr>
    </w:div>
    <w:div w:id="1804231940">
      <w:bodyDiv w:val="1"/>
      <w:marLeft w:val="0"/>
      <w:marRight w:val="0"/>
      <w:marTop w:val="0"/>
      <w:marBottom w:val="0"/>
      <w:divBdr>
        <w:top w:val="none" w:sz="0" w:space="0" w:color="auto"/>
        <w:left w:val="none" w:sz="0" w:space="0" w:color="auto"/>
        <w:bottom w:val="none" w:sz="0" w:space="0" w:color="auto"/>
        <w:right w:val="none" w:sz="0" w:space="0" w:color="auto"/>
      </w:divBdr>
    </w:div>
    <w:div w:id="1894198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3</Pages>
  <Words>560</Words>
  <Characters>3197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3750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Bianca Popescu</dc:creator>
  <cp:keywords/>
  <dc:description/>
  <cp:lastModifiedBy>Bogdan Istratescu</cp:lastModifiedBy>
  <cp:revision>48</cp:revision>
  <cp:lastPrinted>2021-11-04T06:47:00Z</cp:lastPrinted>
  <dcterms:created xsi:type="dcterms:W3CDTF">2021-09-29T10:56:00Z</dcterms:created>
  <dcterms:modified xsi:type="dcterms:W3CDTF">2021-11-08T13:13:00Z</dcterms:modified>
</cp:coreProperties>
</file>