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29B" w:rsidRDefault="008C229B" w:rsidP="008C2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0B0B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1158" cy="614723"/>
            <wp:effectExtent l="19050" t="0" r="6042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8" cy="61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29B" w:rsidRDefault="008C229B" w:rsidP="008C229B">
      <w:pPr>
        <w:jc w:val="center"/>
        <w:rPr>
          <w:rFonts w:ascii="Times New Roman" w:hAnsi="Times New Roman" w:cs="Times New Roman"/>
          <w:sz w:val="40"/>
          <w:szCs w:val="40"/>
        </w:rPr>
      </w:pPr>
      <w:r w:rsidRPr="005F49D4">
        <w:rPr>
          <w:rFonts w:ascii="Times New Roman" w:hAnsi="Times New Roman" w:cs="Times New Roman"/>
          <w:b/>
          <w:bCs/>
          <w:sz w:val="40"/>
          <w:szCs w:val="40"/>
        </w:rPr>
        <w:t>PARLAMENTUL ROMÂNIEI</w:t>
      </w:r>
    </w:p>
    <w:p w:rsidR="008C229B" w:rsidRPr="005F49D4" w:rsidRDefault="008C229B" w:rsidP="008C229B">
      <w:pPr>
        <w:jc w:val="center"/>
        <w:rPr>
          <w:rFonts w:ascii="Times New Roman" w:hAnsi="Times New Roman" w:cs="Times New Roman"/>
          <w:sz w:val="40"/>
          <w:szCs w:val="40"/>
        </w:rPr>
      </w:pPr>
      <w:r w:rsidRPr="005F49D4">
        <w:rPr>
          <w:rFonts w:ascii="Times New Roman" w:hAnsi="Times New Roman" w:cs="Times New Roman"/>
          <w:b/>
          <w:bCs/>
          <w:sz w:val="32"/>
          <w:szCs w:val="32"/>
        </w:rPr>
        <w:t xml:space="preserve">CAMERA DEPUTAŢILOR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</w:t>
      </w:r>
      <w:r w:rsidRPr="005F49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</w:t>
      </w:r>
      <w:r w:rsidRPr="005F49D4">
        <w:rPr>
          <w:rFonts w:ascii="Times New Roman" w:hAnsi="Times New Roman" w:cs="Times New Roman"/>
          <w:b/>
          <w:bCs/>
          <w:sz w:val="32"/>
          <w:szCs w:val="32"/>
        </w:rPr>
        <w:t xml:space="preserve">SENATUL  </w:t>
      </w:r>
    </w:p>
    <w:p w:rsidR="008C229B" w:rsidRPr="00FF21F7" w:rsidRDefault="008C229B" w:rsidP="008C22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BD0">
        <w:rPr>
          <w:rFonts w:ascii="Times New Roman" w:hAnsi="Times New Roman" w:cs="Times New Roman"/>
          <w:b/>
          <w:sz w:val="28"/>
          <w:szCs w:val="28"/>
        </w:rPr>
        <w:t>Comisia permanentă a Camerei Deputaţilor şi Senatului privind Statutul deputaţilor şi al senatorilor, organizarea şi funcţionarea şedinţelor comune ale Camerei Deputaţilor şi Senatului</w:t>
      </w:r>
    </w:p>
    <w:p w:rsidR="008C229B" w:rsidRDefault="008C229B" w:rsidP="008C229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Nr. Plx. 485/2017</w:t>
      </w:r>
    </w:p>
    <w:p w:rsidR="008C229B" w:rsidRPr="00CC1CFB" w:rsidRDefault="008C229B" w:rsidP="008C229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 496/2017</w:t>
      </w:r>
    </w:p>
    <w:p w:rsidR="008C229B" w:rsidRPr="000B0BD0" w:rsidRDefault="008C229B" w:rsidP="008C22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BD0">
        <w:rPr>
          <w:rFonts w:ascii="Times New Roman" w:hAnsi="Times New Roman" w:cs="Times New Roman"/>
          <w:b/>
          <w:bCs/>
          <w:sz w:val="28"/>
          <w:szCs w:val="28"/>
        </w:rPr>
        <w:t>RAPORT</w:t>
      </w:r>
    </w:p>
    <w:p w:rsidR="008C229B" w:rsidRPr="00770C86" w:rsidRDefault="008C229B" w:rsidP="008C22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C86">
        <w:rPr>
          <w:rFonts w:ascii="Times New Roman" w:hAnsi="Times New Roman" w:cs="Times New Roman"/>
          <w:b/>
          <w:sz w:val="28"/>
          <w:szCs w:val="28"/>
        </w:rPr>
        <w:t>asupra</w:t>
      </w:r>
      <w:r w:rsidRPr="00770C8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770C86">
        <w:rPr>
          <w:rFonts w:ascii="Times New Roman" w:hAnsi="Times New Roman" w:cs="Times New Roman"/>
          <w:b/>
          <w:sz w:val="28"/>
          <w:szCs w:val="28"/>
        </w:rPr>
        <w:t>Propunerii</w:t>
      </w:r>
      <w:r w:rsidRPr="00770C86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770C86">
        <w:rPr>
          <w:rFonts w:ascii="Times New Roman" w:hAnsi="Times New Roman" w:cs="Times New Roman"/>
          <w:b/>
          <w:sz w:val="28"/>
          <w:szCs w:val="28"/>
        </w:rPr>
        <w:t xml:space="preserve">legislative pentru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modificarea articolului 41</w:t>
      </w:r>
      <w:r w:rsidRPr="00770C8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alineatul (1) </w:t>
      </w:r>
      <w:r w:rsidRPr="00770C86">
        <w:rPr>
          <w:rFonts w:ascii="Times New Roman" w:hAnsi="Times New Roman" w:cs="Times New Roman"/>
          <w:b/>
          <w:sz w:val="28"/>
          <w:szCs w:val="28"/>
        </w:rPr>
        <w:t>din Legea</w:t>
      </w:r>
      <w:r w:rsidRPr="00770C86">
        <w:rPr>
          <w:rFonts w:ascii="Times New Roman" w:hAnsi="Times New Roman" w:cs="Times New Roman"/>
          <w:b/>
          <w:spacing w:val="64"/>
          <w:sz w:val="28"/>
          <w:szCs w:val="28"/>
        </w:rPr>
        <w:t xml:space="preserve"> </w:t>
      </w:r>
      <w:r w:rsidRPr="00770C86">
        <w:rPr>
          <w:rFonts w:ascii="Times New Roman" w:hAnsi="Times New Roman" w:cs="Times New Roman"/>
          <w:b/>
          <w:w w:val="99"/>
          <w:sz w:val="28"/>
          <w:szCs w:val="28"/>
        </w:rPr>
        <w:t xml:space="preserve">nr.96/2006 </w:t>
      </w:r>
      <w:r w:rsidRPr="00770C86">
        <w:rPr>
          <w:rFonts w:ascii="Times New Roman" w:hAnsi="Times New Roman" w:cs="Times New Roman"/>
          <w:b/>
          <w:sz w:val="28"/>
          <w:szCs w:val="28"/>
        </w:rPr>
        <w:t>privind</w:t>
      </w:r>
      <w:r w:rsidRPr="00770C86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770C86">
        <w:rPr>
          <w:rFonts w:ascii="Times New Roman" w:hAnsi="Times New Roman" w:cs="Times New Roman"/>
          <w:b/>
          <w:sz w:val="28"/>
          <w:szCs w:val="28"/>
        </w:rPr>
        <w:t>Statutul</w:t>
      </w:r>
      <w:r w:rsidRPr="00770C86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770C86">
        <w:rPr>
          <w:rFonts w:ascii="Times New Roman" w:hAnsi="Times New Roman" w:cs="Times New Roman"/>
          <w:b/>
          <w:sz w:val="28"/>
          <w:szCs w:val="28"/>
        </w:rPr>
        <w:t>deput</w:t>
      </w:r>
      <w:r w:rsidRPr="00770C86">
        <w:rPr>
          <w:rFonts w:ascii="Times New Roman" w:hAnsi="Times New Roman" w:cs="Times New Roman"/>
          <w:b/>
          <w:spacing w:val="1"/>
          <w:sz w:val="28"/>
          <w:szCs w:val="28"/>
        </w:rPr>
        <w:t>a</w:t>
      </w:r>
      <w:r w:rsidRPr="00770C86">
        <w:rPr>
          <w:rFonts w:ascii="Times New Roman" w:hAnsi="Times New Roman" w:cs="Times New Roman"/>
          <w:b/>
          <w:spacing w:val="-1"/>
          <w:sz w:val="28"/>
          <w:szCs w:val="28"/>
        </w:rPr>
        <w:t>ţ</w:t>
      </w:r>
      <w:r w:rsidRPr="00770C86">
        <w:rPr>
          <w:rFonts w:ascii="Times New Roman" w:hAnsi="Times New Roman" w:cs="Times New Roman"/>
          <w:b/>
          <w:sz w:val="28"/>
          <w:szCs w:val="28"/>
        </w:rPr>
        <w:t>ilor</w:t>
      </w:r>
      <w:r w:rsidRPr="00770C86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770C86">
        <w:rPr>
          <w:rFonts w:ascii="Times New Roman" w:hAnsi="Times New Roman" w:cs="Times New Roman"/>
          <w:b/>
          <w:spacing w:val="1"/>
          <w:sz w:val="28"/>
          <w:szCs w:val="28"/>
        </w:rPr>
        <w:t>ş</w:t>
      </w:r>
      <w:r w:rsidRPr="00770C86">
        <w:rPr>
          <w:rFonts w:ascii="Times New Roman" w:hAnsi="Times New Roman" w:cs="Times New Roman"/>
          <w:b/>
          <w:sz w:val="28"/>
          <w:szCs w:val="28"/>
        </w:rPr>
        <w:t>i</w:t>
      </w:r>
      <w:r w:rsidRPr="00770C86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70C86">
        <w:rPr>
          <w:rFonts w:ascii="Times New Roman" w:hAnsi="Times New Roman" w:cs="Times New Roman"/>
          <w:b/>
          <w:sz w:val="28"/>
          <w:szCs w:val="28"/>
        </w:rPr>
        <w:t>al</w:t>
      </w:r>
      <w:r>
        <w:rPr>
          <w:rFonts w:ascii="Times New Roman" w:hAnsi="Times New Roman" w:cs="Times New Roman"/>
          <w:b/>
          <w:sz w:val="28"/>
          <w:szCs w:val="28"/>
        </w:rPr>
        <w:t xml:space="preserve"> senatorilor</w:t>
      </w:r>
      <w:r w:rsidRPr="00770C86">
        <w:rPr>
          <w:rFonts w:ascii="Times New Roman" w:hAnsi="Times New Roman" w:cs="Times New Roman"/>
          <w:b/>
          <w:w w:val="99"/>
          <w:sz w:val="28"/>
          <w:szCs w:val="28"/>
        </w:rPr>
        <w:t xml:space="preserve"> </w:t>
      </w:r>
    </w:p>
    <w:p w:rsidR="008C229B" w:rsidRDefault="008C229B" w:rsidP="008C229B">
      <w:pPr>
        <w:jc w:val="center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</w:p>
    <w:p w:rsidR="008C229B" w:rsidRPr="00BD0D0B" w:rsidRDefault="008C229B" w:rsidP="008C229B">
      <w:pPr>
        <w:spacing w:after="0" w:line="240" w:lineRule="auto"/>
        <w:ind w:left="119" w:right="47" w:firstLine="72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În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conformi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cu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prevede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ile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art.21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din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Regulamentul activi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tă</w:t>
      </w:r>
      <w:r>
        <w:rPr>
          <w:rFonts w:ascii="Times New Roman" w:eastAsia="Times New Roman" w:hAnsi="Times New Roman" w:cs="Times New Roman"/>
          <w:sz w:val="28"/>
          <w:szCs w:val="28"/>
        </w:rPr>
        <w:t>ţilor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une ale</w:t>
      </w:r>
      <w:r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Came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ei</w:t>
      </w:r>
      <w:r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Deputa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ţ</w:t>
      </w:r>
      <w:r>
        <w:rPr>
          <w:rFonts w:ascii="Times New Roman" w:eastAsia="Times New Roman" w:hAnsi="Times New Roman" w:cs="Times New Roman"/>
          <w:sz w:val="28"/>
          <w:szCs w:val="28"/>
        </w:rPr>
        <w:t>ilor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Senatului,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republicat, cu modificările și completările ulterioare,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misia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Came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ei Deput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ţilor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Senatului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vind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Statutul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deputaţilor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senatorilor, organizarea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fun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ţionarea</w:t>
      </w:r>
      <w:r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edinţelor 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com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ne 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ale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Camerei 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Deput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ţilor </w:t>
      </w:r>
      <w:r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Senatului </w:t>
      </w:r>
      <w:r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fost sesiza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pre</w:t>
      </w:r>
      <w:r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dez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atere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în</w:t>
      </w:r>
      <w:r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fond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70C86">
        <w:rPr>
          <w:rFonts w:ascii="Times New Roman" w:eastAsia="Times New Roman" w:hAnsi="Times New Roman" w:cs="Times New Roman"/>
          <w:sz w:val="28"/>
          <w:szCs w:val="28"/>
        </w:rPr>
        <w:t>cu</w:t>
      </w:r>
      <w:r w:rsidRPr="00770C86">
        <w:t xml:space="preserve"> </w:t>
      </w:r>
      <w:r w:rsidRPr="00770C86">
        <w:rPr>
          <w:rFonts w:ascii="Times New Roman" w:eastAsia="Times New Roman" w:hAnsi="Times New Roman" w:cs="Times New Roman"/>
          <w:i/>
          <w:sz w:val="28"/>
          <w:szCs w:val="28"/>
        </w:rPr>
        <w:t xml:space="preserve">Propunerea legislativă pentru </w:t>
      </w:r>
      <w:r w:rsidRPr="00C02A16">
        <w:rPr>
          <w:rFonts w:ascii="Times New Roman" w:hAnsi="Times New Roman" w:cs="Times New Roman"/>
          <w:i/>
          <w:sz w:val="28"/>
          <w:szCs w:val="28"/>
          <w:lang w:val="ro-RO"/>
        </w:rPr>
        <w:t xml:space="preserve">modificarea </w:t>
      </w:r>
      <w:r w:rsidRPr="00FC05B3">
        <w:rPr>
          <w:rFonts w:ascii="Times New Roman" w:hAnsi="Times New Roman" w:cs="Times New Roman"/>
          <w:i/>
          <w:sz w:val="28"/>
          <w:szCs w:val="28"/>
          <w:lang w:val="ro-RO"/>
        </w:rPr>
        <w:t xml:space="preserve">articolului 41 alineatul (1) </w:t>
      </w:r>
      <w:r w:rsidRPr="00770C86">
        <w:rPr>
          <w:rFonts w:ascii="Times New Roman" w:eastAsia="Times New Roman" w:hAnsi="Times New Roman" w:cs="Times New Roman"/>
          <w:i/>
          <w:sz w:val="28"/>
          <w:szCs w:val="28"/>
        </w:rPr>
        <w:t>din Legea nr.96/2006 privind Statutul deputaţilor şi al senatorilor</w:t>
      </w:r>
      <w:r w:rsidRPr="00770C8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înregistrată la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Camera 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Deput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ţilor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cu nr. 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Plx.485 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22.11.2017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 la Senat cu nr. L496 din 23.11.2017. </w:t>
      </w:r>
    </w:p>
    <w:p w:rsidR="008C229B" w:rsidRPr="00E230C8" w:rsidRDefault="008C229B" w:rsidP="008C229B">
      <w:pPr>
        <w:spacing w:after="0" w:line="240" w:lineRule="auto"/>
        <w:ind w:left="119" w:right="47" w:firstLine="722"/>
        <w:jc w:val="both"/>
        <w:rPr>
          <w:rFonts w:ascii="Times New Roman" w:eastAsia="Times New Roman" w:hAnsi="Times New Roman" w:cs="Times New Roman"/>
          <w:spacing w:val="-3"/>
          <w:sz w:val="28"/>
          <w:szCs w:val="28"/>
        </w:rPr>
      </w:pPr>
    </w:p>
    <w:p w:rsidR="008C229B" w:rsidRPr="00967B4A" w:rsidRDefault="008C229B" w:rsidP="008C229B">
      <w:pPr>
        <w:spacing w:after="0" w:line="240" w:lineRule="auto"/>
        <w:ind w:left="119" w:right="4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iţiativa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legislati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are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obiect de reglementare modificarea alineatului (1) al articolului 41 din Legea nr. 96/2006 privind Statutul deputaților și al senatorilor, republicată, cu modificările și completările ulterioare, în sensul stabilirii unei diurne de deplasare pentru deputa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ții și senatorii prezenți la lucrările Parlamentului, care nu au domiciliul în municipiul București sau în județul Ilfov, prin hotărâre a birourilor permanente reunite ale celor două Camere.</w:t>
      </w:r>
    </w:p>
    <w:p w:rsidR="008C229B" w:rsidRPr="00944052" w:rsidRDefault="008C229B" w:rsidP="008C229B">
      <w:pPr>
        <w:spacing w:after="0" w:line="240" w:lineRule="auto"/>
        <w:ind w:left="119" w:right="49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8C229B" w:rsidRDefault="008C229B" w:rsidP="008C229B">
      <w:pPr>
        <w:spacing w:after="0" w:line="240" w:lineRule="auto"/>
        <w:ind w:left="119" w:right="4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Membrii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misiei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au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examinat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propunerea legislati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ă me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ţionată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ma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sus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în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>edinţa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28.11.2017,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la</w:t>
      </w:r>
      <w:r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lucr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z w:val="28"/>
          <w:szCs w:val="28"/>
        </w:rPr>
        <w:t>rile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Comisiei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fiind preze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ți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6</w:t>
      </w:r>
      <w:r w:rsidRPr="00FE47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din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talul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 me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ri.</w:t>
      </w:r>
    </w:p>
    <w:p w:rsidR="008C229B" w:rsidRPr="00E230C8" w:rsidRDefault="008C229B" w:rsidP="008C229B">
      <w:pPr>
        <w:spacing w:after="0" w:line="240" w:lineRule="auto"/>
        <w:ind w:left="119" w:right="4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În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urma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ezba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erilor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opiniilor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exprimate,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7B7C96">
        <w:rPr>
          <w:rFonts w:ascii="Times New Roman" w:eastAsia="Times New Roman" w:hAnsi="Times New Roman" w:cs="Times New Roman"/>
          <w:b/>
          <w:sz w:val="28"/>
          <w:szCs w:val="28"/>
        </w:rPr>
        <w:t>membrii</w:t>
      </w:r>
      <w:r w:rsidRPr="007B7C96">
        <w:rPr>
          <w:rFonts w:ascii="Times New Roman" w:eastAsia="Times New Roman" w:hAnsi="Times New Roman" w:cs="Times New Roman"/>
          <w:b/>
          <w:spacing w:val="11"/>
          <w:sz w:val="28"/>
          <w:szCs w:val="28"/>
        </w:rPr>
        <w:t xml:space="preserve"> </w:t>
      </w:r>
      <w:r w:rsidRPr="007B7C96"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 w:rsidRPr="007B7C96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o</w:t>
      </w:r>
      <w:r w:rsidRPr="007B7C96">
        <w:rPr>
          <w:rFonts w:ascii="Times New Roman" w:eastAsia="Times New Roman" w:hAnsi="Times New Roman" w:cs="Times New Roman"/>
          <w:b/>
          <w:sz w:val="28"/>
          <w:szCs w:val="28"/>
        </w:rPr>
        <w:t>misiei</w:t>
      </w:r>
      <w:r w:rsidRPr="007B7C96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7B7C9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 w:rsidRPr="007B7C96"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 w:rsidRPr="007B7C9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7B7C9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hotă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rât, cu unanimitate de voturi</w:t>
      </w:r>
      <w:r w:rsidRPr="007B7C96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să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propună</w:t>
      </w:r>
      <w:r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plenului </w:t>
      </w:r>
      <w:r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reunit al </w:t>
      </w:r>
      <w:r>
        <w:rPr>
          <w:rFonts w:ascii="Times New Roman" w:eastAsia="Times New Roman" w:hAnsi="Times New Roman" w:cs="Times New Roman"/>
          <w:sz w:val="28"/>
          <w:szCs w:val="28"/>
        </w:rPr>
        <w:t>celor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două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Camere ale</w:t>
      </w:r>
      <w:r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Parlamentului</w:t>
      </w:r>
      <w:r>
        <w:rPr>
          <w:rFonts w:ascii="Times New Roman" w:eastAsia="Times New Roman" w:hAnsi="Times New Roman" w:cs="Times New Roman"/>
          <w:b/>
          <w:spacing w:val="-16"/>
          <w:sz w:val="28"/>
          <w:szCs w:val="28"/>
        </w:rPr>
        <w:t xml:space="preserve"> adoptarea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Propunerii legislative</w:t>
      </w:r>
      <w:r w:rsidRPr="00770C86">
        <w:rPr>
          <w:rFonts w:ascii="Times New Roman" w:eastAsia="Times New Roman" w:hAnsi="Times New Roman" w:cs="Times New Roman"/>
          <w:i/>
          <w:sz w:val="28"/>
          <w:szCs w:val="28"/>
        </w:rPr>
        <w:t xml:space="preserve"> pentru </w:t>
      </w:r>
      <w:r w:rsidRPr="00C02A16">
        <w:rPr>
          <w:rFonts w:ascii="Times New Roman" w:hAnsi="Times New Roman" w:cs="Times New Roman"/>
          <w:i/>
          <w:sz w:val="28"/>
          <w:szCs w:val="28"/>
          <w:lang w:val="ro-RO"/>
        </w:rPr>
        <w:t>modificarea</w:t>
      </w:r>
      <w:r w:rsidRPr="005C71DD">
        <w:rPr>
          <w:rFonts w:ascii="Times New Roman" w:hAnsi="Times New Roman" w:cs="Times New Roman"/>
          <w:i/>
          <w:sz w:val="28"/>
          <w:szCs w:val="28"/>
          <w:lang w:val="ro-RO"/>
        </w:rPr>
        <w:t xml:space="preserve"> </w:t>
      </w:r>
      <w:r w:rsidRPr="00FC05B3">
        <w:rPr>
          <w:rFonts w:ascii="Times New Roman" w:hAnsi="Times New Roman" w:cs="Times New Roman"/>
          <w:i/>
          <w:sz w:val="28"/>
          <w:szCs w:val="28"/>
          <w:lang w:val="ro-RO"/>
        </w:rPr>
        <w:t>articolului 41 alineatul (1)</w:t>
      </w:r>
      <w:r w:rsidRPr="00C02A16">
        <w:rPr>
          <w:rFonts w:ascii="Times New Roman" w:hAnsi="Times New Roman" w:cs="Times New Roman"/>
          <w:i/>
          <w:sz w:val="28"/>
          <w:szCs w:val="28"/>
          <w:lang w:val="ro-RO"/>
        </w:rPr>
        <w:t xml:space="preserve"> </w:t>
      </w:r>
      <w:r w:rsidRPr="00770C86">
        <w:rPr>
          <w:rFonts w:ascii="Times New Roman" w:eastAsia="Times New Roman" w:hAnsi="Times New Roman" w:cs="Times New Roman"/>
          <w:i/>
          <w:sz w:val="28"/>
          <w:szCs w:val="28"/>
        </w:rPr>
        <w:t>din Legea nr.96/2006 privind Statutul deputaţilor şi al senatorilor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cu amendamentele admise prezentate în anexa  I și amendamentul respins redat în anexa II. </w:t>
      </w:r>
    </w:p>
    <w:p w:rsidR="008C229B" w:rsidRDefault="008C229B" w:rsidP="008C229B">
      <w:pPr>
        <w:spacing w:after="0" w:line="242" w:lineRule="auto"/>
        <w:ind w:left="119" w:right="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29B" w:rsidRDefault="008C229B" w:rsidP="008C229B">
      <w:pPr>
        <w:spacing w:after="0" w:line="242" w:lineRule="auto"/>
        <w:ind w:left="119" w:right="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Comisia</w:t>
      </w:r>
      <w:r>
        <w:rPr>
          <w:rFonts w:ascii="Times New Roman" w:eastAsia="Times New Roman" w:hAnsi="Times New Roman" w:cs="Times New Roman"/>
          <w:b/>
          <w:bCs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întocmit</w:t>
      </w:r>
      <w:r>
        <w:rPr>
          <w:rFonts w:ascii="Times New Roman" w:eastAsia="Times New Roman" w:hAnsi="Times New Roman" w:cs="Times New Roman"/>
          <w:b/>
          <w:bCs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raport</w:t>
      </w: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adoptare  cu amendamente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propunerii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legislative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C229B" w:rsidRPr="00E230C8" w:rsidRDefault="008C229B" w:rsidP="008C229B">
      <w:pPr>
        <w:spacing w:after="0" w:line="242" w:lineRule="auto"/>
        <w:ind w:left="119" w:right="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În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raport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cu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obiectul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şi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conţ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nutul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vizea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modificarea și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completarea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unei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legi organice,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iniţiativa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legislati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face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parte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categoria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legilor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rganice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otrivit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art.73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alin.(3)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lit.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c)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din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Constit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ţ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ia României, repubicată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fi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dez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z w:val="28"/>
          <w:szCs w:val="28"/>
        </w:rPr>
        <w:t>tută</w:t>
      </w:r>
      <w:r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>i votată</w:t>
      </w:r>
      <w:r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cele</w:t>
      </w:r>
      <w:r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două</w:t>
      </w:r>
      <w:r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Camere</w:t>
      </w:r>
      <w:r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Parlamentului,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în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edinţă 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confor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dispoz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iţiilor 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art. 65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alin.(2) </w:t>
      </w:r>
      <w:r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lit. </w:t>
      </w:r>
      <w:r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j) </w:t>
      </w:r>
      <w:r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din </w:t>
      </w:r>
      <w:r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Constituţ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ia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mânie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republica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29B" w:rsidRPr="00007A80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7A8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   </w:t>
      </w:r>
      <w:r w:rsidR="00F1064E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     </w:t>
      </w:r>
      <w:r w:rsidRPr="00007A80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o-RO"/>
        </w:rPr>
        <w:t>PREŞEDINTE,</w:t>
      </w:r>
      <w:r w:rsidRPr="00007A8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="00F1064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</w:t>
      </w:r>
      <w:r w:rsidRPr="00007A80">
        <w:rPr>
          <w:rFonts w:ascii="Times New Roman" w:eastAsia="Times New Roman" w:hAnsi="Times New Roman" w:cs="Times New Roman"/>
          <w:b/>
          <w:sz w:val="28"/>
          <w:szCs w:val="28"/>
        </w:rPr>
        <w:t>SECRETAR,</w:t>
      </w: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F1064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Ion MOCIOALCĂ</w:t>
      </w:r>
      <w:r w:rsidRPr="005F7A3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</w:t>
      </w:r>
      <w:r w:rsidRPr="003174B7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Árpád-Francisc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174B7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M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>ÁRTON</w:t>
      </w:r>
    </w:p>
    <w:p w:rsid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229B" w:rsidRPr="008C229B" w:rsidRDefault="008C229B" w:rsidP="008C229B">
      <w:pPr>
        <w:spacing w:after="0" w:line="240" w:lineRule="auto"/>
        <w:ind w:left="119" w:right="48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229B" w:rsidRPr="008C229B" w:rsidRDefault="008C229B" w:rsidP="008C2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22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ANEXA I</w:t>
      </w:r>
    </w:p>
    <w:p w:rsidR="008C229B" w:rsidRPr="008C229B" w:rsidRDefault="008C229B" w:rsidP="008C2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229B" w:rsidRPr="008C229B" w:rsidRDefault="008C229B" w:rsidP="008C2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229B">
        <w:rPr>
          <w:rFonts w:ascii="Times New Roman" w:eastAsia="Times New Roman" w:hAnsi="Times New Roman" w:cs="Times New Roman"/>
          <w:b/>
          <w:bCs/>
          <w:sz w:val="24"/>
          <w:szCs w:val="24"/>
        </w:rPr>
        <w:t>AMENDAMENTE ADMISE</w:t>
      </w:r>
    </w:p>
    <w:tbl>
      <w:tblPr>
        <w:tblW w:w="503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9"/>
        <w:gridCol w:w="3631"/>
        <w:gridCol w:w="3632"/>
        <w:gridCol w:w="3634"/>
        <w:gridCol w:w="2165"/>
      </w:tblGrid>
      <w:tr w:rsidR="008C229B" w:rsidRPr="008C229B" w:rsidTr="00F56A8A">
        <w:trPr>
          <w:trHeight w:val="692"/>
        </w:trPr>
        <w:tc>
          <w:tcPr>
            <w:tcW w:w="185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Textul legii în vigoare</w:t>
            </w: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Legea nr. 96/2006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Textul propunerii legislative</w:t>
            </w: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Pl-x 485/2017, L - 496/2017</w:t>
            </w:r>
          </w:p>
        </w:tc>
        <w:tc>
          <w:tcPr>
            <w:tcW w:w="1339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Text propus de comisie</w:t>
            </w:r>
          </w:p>
        </w:tc>
        <w:tc>
          <w:tcPr>
            <w:tcW w:w="800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Motivare</w:t>
            </w:r>
          </w:p>
        </w:tc>
      </w:tr>
      <w:tr w:rsidR="008C229B" w:rsidRPr="008C229B" w:rsidTr="00F56A8A">
        <w:trPr>
          <w:trHeight w:val="890"/>
        </w:trPr>
        <w:tc>
          <w:tcPr>
            <w:tcW w:w="185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Titlu: </w:t>
            </w: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LEGE pentru modificarea articolului 41 alineatul (1) din</w:t>
            </w: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Legea nr. 96/2006 privind Statutul deputaților și al senatorilor</w:t>
            </w:r>
          </w:p>
        </w:tc>
        <w:tc>
          <w:tcPr>
            <w:tcW w:w="1339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Titlu: </w:t>
            </w: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LEGE pentru modificarea </w:t>
            </w: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art. 41 </w:t>
            </w: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din</w:t>
            </w: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Legea nr. 96/2006 privind Statutul deputaților și al senatorilor</w:t>
            </w:r>
          </w:p>
        </w:tc>
        <w:tc>
          <w:tcPr>
            <w:tcW w:w="800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Conform normelor de tehnică legislativă</w:t>
            </w:r>
          </w:p>
        </w:tc>
      </w:tr>
      <w:tr w:rsidR="008C229B" w:rsidRPr="008C229B" w:rsidTr="00F56A8A">
        <w:trPr>
          <w:trHeight w:val="890"/>
        </w:trPr>
        <w:tc>
          <w:tcPr>
            <w:tcW w:w="185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Legea nr. 96/2006 privind Statutul deputa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ilor și al senatorilor republicată în Monitorul Oficial al României, Partea I, nr. 459 din 25 iulie 2013, cu modificările ulterioare, se modifică astfel:</w:t>
            </w:r>
          </w:p>
        </w:tc>
        <w:tc>
          <w:tcPr>
            <w:tcW w:w="1339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Articol unic 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- La articolul 41 din Legea nr. 96/2006 privind Statutul deputa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ilor și al senatorilor, republicată în Monitorul Oficial al României, Partea I, 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49 din 22 ianuarie 2016, 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modificările și completările ulterioare, 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alineatul (1) 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și partea introducticvă a alineatului (3)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se modifică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și vor avea următorul cuprins:</w:t>
            </w:r>
          </w:p>
        </w:tc>
        <w:tc>
          <w:tcPr>
            <w:tcW w:w="800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Reformulare și precizarea datei ultimei republicări a Legii</w:t>
            </w:r>
          </w:p>
        </w:tc>
      </w:tr>
      <w:tr w:rsidR="008C229B" w:rsidRPr="008C229B" w:rsidTr="00F56A8A">
        <w:trPr>
          <w:trHeight w:val="890"/>
        </w:trPr>
        <w:tc>
          <w:tcPr>
            <w:tcW w:w="185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-  Alineatul (1) al articolului 41 se modific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 și va avea următorul cuprins:</w:t>
            </w:r>
          </w:p>
        </w:tc>
        <w:tc>
          <w:tcPr>
            <w:tcW w:w="1339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 elimină</w:t>
            </w:r>
          </w:p>
        </w:tc>
        <w:tc>
          <w:tcPr>
            <w:tcW w:w="800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229B" w:rsidRPr="008C229B" w:rsidTr="00F56A8A">
        <w:trPr>
          <w:trHeight w:val="890"/>
        </w:trPr>
        <w:tc>
          <w:tcPr>
            <w:tcW w:w="185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ARTICOLUL 41</w:t>
            </w: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(1) Deputaţii şi senatorii prezenţi la lucrările Parlamentului, care nu au domiciliul în municipiul Bucureşti sau în judeţul Ilfov, primesc o diurnă de deplasare, pe zi, de 2% din indemnizaţia lunară brută prevăzută pentru deputat sau senator.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(1) Deputaţii şi senatorii prezenţi la lucrările Parlamentului, care nu au domiciliul în municipiul Bucureşti sau în judeţul Ilfov, primesc o diurnă de deplasare 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 cărei cuantum este stabilit prin hotărârea birourilor permanente reunite ale celor două Camere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9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Nemodificat</w:t>
            </w:r>
          </w:p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229B" w:rsidRPr="008C229B" w:rsidTr="00F56A8A">
        <w:trPr>
          <w:trHeight w:val="890"/>
        </w:trPr>
        <w:tc>
          <w:tcPr>
            <w:tcW w:w="185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(3) De diurna prevăzută la alin. (1) şi dreptul de decontare a cazării în teritoriu, în unităţi de primire turistice cu clasificare de cel mult 4 stele, sau de compensare a cheltuielilor de cazare prin acordarea a 2% din indemnizaţia lunară brută pentru fiecare noapte beneficiază deputaţii sau senatorii care:</w:t>
            </w: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(3) De diurna prevăzută la alin. (1) şi dreptul de decontare a cazării în teritoriu, în unităţi de primire turistice cu clasificare de cel mult 4 stele, sau de compensare a cheltuielilor de cazare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într-un cuantum stabilit prin hotărârea birourilor permanente reunite ale celor două Camere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, beneficiază deputaţii sau senatorii care:</w:t>
            </w: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Pentru coerența dispozițiilor</w:t>
            </w:r>
          </w:p>
        </w:tc>
      </w:tr>
    </w:tbl>
    <w:p w:rsidR="008C229B" w:rsidRPr="008C229B" w:rsidRDefault="008C229B" w:rsidP="008C22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229B" w:rsidRDefault="008C229B"/>
    <w:p w:rsidR="008C229B" w:rsidRDefault="008C229B"/>
    <w:p w:rsidR="008C229B" w:rsidRDefault="008C229B"/>
    <w:p w:rsidR="008C229B" w:rsidRDefault="008C229B"/>
    <w:p w:rsidR="008C229B" w:rsidRDefault="008C229B"/>
    <w:p w:rsidR="008C229B" w:rsidRDefault="008C229B"/>
    <w:p w:rsidR="008C229B" w:rsidRDefault="008C229B"/>
    <w:p w:rsidR="008C229B" w:rsidRDefault="008C229B"/>
    <w:p w:rsidR="008C229B" w:rsidRDefault="008C229B"/>
    <w:p w:rsidR="008C229B" w:rsidRDefault="008C229B"/>
    <w:p w:rsidR="008C229B" w:rsidRPr="008C229B" w:rsidRDefault="008C229B" w:rsidP="008C2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22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ANEXA II</w:t>
      </w:r>
    </w:p>
    <w:p w:rsidR="008C229B" w:rsidRPr="008C229B" w:rsidRDefault="008C229B" w:rsidP="008C2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229B" w:rsidRPr="008C229B" w:rsidRDefault="008C229B" w:rsidP="008C22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229B" w:rsidRPr="008C229B" w:rsidRDefault="008C229B" w:rsidP="008C2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229B">
        <w:rPr>
          <w:rFonts w:ascii="Times New Roman" w:eastAsia="Times New Roman" w:hAnsi="Times New Roman" w:cs="Times New Roman"/>
          <w:b/>
          <w:bCs/>
          <w:sz w:val="24"/>
          <w:szCs w:val="24"/>
        </w:rPr>
        <w:t>AMENDAMENTE RESPINSE</w:t>
      </w:r>
    </w:p>
    <w:p w:rsidR="008C229B" w:rsidRPr="008C229B" w:rsidRDefault="008C229B" w:rsidP="008C2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229B" w:rsidRPr="008C229B" w:rsidRDefault="008C229B" w:rsidP="008C2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3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1"/>
        <w:gridCol w:w="3631"/>
        <w:gridCol w:w="3631"/>
        <w:gridCol w:w="3811"/>
        <w:gridCol w:w="1987"/>
      </w:tblGrid>
      <w:tr w:rsidR="008C229B" w:rsidRPr="008C229B" w:rsidTr="008C229B">
        <w:trPr>
          <w:trHeight w:val="692"/>
        </w:trPr>
        <w:tc>
          <w:tcPr>
            <w:tcW w:w="209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1332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Textul legii în vigoare</w:t>
            </w: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Legea nr. 96/2006</w:t>
            </w:r>
          </w:p>
        </w:tc>
        <w:tc>
          <w:tcPr>
            <w:tcW w:w="1332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Textul propunerii legislative</w:t>
            </w: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Pl-x 485/2017, L - 496/2017</w:t>
            </w:r>
          </w:p>
        </w:tc>
        <w:tc>
          <w:tcPr>
            <w:tcW w:w="1398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Amendament / Autorul</w:t>
            </w:r>
          </w:p>
        </w:tc>
        <w:tc>
          <w:tcPr>
            <w:tcW w:w="729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Motivare</w:t>
            </w:r>
          </w:p>
        </w:tc>
      </w:tr>
      <w:tr w:rsidR="008C229B" w:rsidRPr="008C229B" w:rsidTr="008C229B">
        <w:trPr>
          <w:trHeight w:val="890"/>
        </w:trPr>
        <w:tc>
          <w:tcPr>
            <w:tcW w:w="209" w:type="pct"/>
          </w:tcPr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32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ARTICOLUL 41</w:t>
            </w: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(1) Deputaţii şi senatorii prezenţi la lucrările Parlamentului, care nu au domiciliul în municipiul Bucureşti sau în judeţul Ilfov, primesc o diurnă de deplasare, pe zi, de 2% din indemnizaţia lunară brută prevăzută pentru deputat sau senator.</w:t>
            </w:r>
          </w:p>
        </w:tc>
        <w:tc>
          <w:tcPr>
            <w:tcW w:w="1332" w:type="pct"/>
          </w:tcPr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(1) Deputaţii şi senatorii prezenţi la lucrările Parlamentului, care nu au domiciliul în municipiul Bucureşti sau în judeţul Ilfov, primesc o diurnă de deplasare 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 cărei cuantum este stabilit prin hotărârea birourilor permanente reunite ale celor două Camere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8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(1) Deputaţii şi senatorii prezenţi la lucrările Parlamentului, care nu au domiciliul în municipiul Bucureşti sau în judeţul Ilfov, primesc o diurnă de deplasare, pe zi, de </w:t>
            </w:r>
            <w:r w:rsidRPr="008C22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1%</w:t>
            </w:r>
            <w:r w:rsidRPr="008C22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indemnizaţia lunară brută prevăzută pentru deputat sau senator.</w:t>
            </w:r>
          </w:p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8C229B">
              <w:rPr>
                <w:rFonts w:ascii="Times New Roman" w:eastAsia="Times New Roman" w:hAnsi="Times New Roman" w:cs="Times New Roman"/>
                <w:i/>
                <w:sz w:val="25"/>
                <w:szCs w:val="25"/>
                <w:shd w:val="clear" w:color="auto" w:fill="FFFFFF"/>
                <w:lang w:eastAsia="ro-RO"/>
              </w:rPr>
              <w:t xml:space="preserve">(Autor dep. </w:t>
            </w:r>
            <w:r w:rsidRPr="008C22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Árpád-Francisc Márton)</w:t>
            </w:r>
          </w:p>
          <w:p w:rsidR="008C229B" w:rsidRPr="008C229B" w:rsidRDefault="008C229B" w:rsidP="008C2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</w:tcPr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229B" w:rsidRPr="008C229B" w:rsidRDefault="008C229B" w:rsidP="008C2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22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Pentru o mai mare precizie și predictibilitate a textului.</w:t>
            </w:r>
          </w:p>
        </w:tc>
      </w:tr>
    </w:tbl>
    <w:p w:rsidR="008C229B" w:rsidRPr="008C229B" w:rsidRDefault="008C229B" w:rsidP="008C22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229B" w:rsidRDefault="008C229B"/>
    <w:p w:rsidR="008C229B" w:rsidRDefault="008C229B"/>
    <w:sectPr w:rsidR="008C229B" w:rsidSect="008C229B">
      <w:footerReference w:type="default" r:id="rId7"/>
      <w:pgSz w:w="15840" w:h="12240" w:orient="landscape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2A8" w:rsidRDefault="004C62A8" w:rsidP="00EA739D">
      <w:pPr>
        <w:spacing w:after="0" w:line="240" w:lineRule="auto"/>
      </w:pPr>
      <w:r>
        <w:separator/>
      </w:r>
    </w:p>
  </w:endnote>
  <w:endnote w:type="continuationSeparator" w:id="1">
    <w:p w:rsidR="004C62A8" w:rsidRDefault="004C62A8" w:rsidP="00EA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40842"/>
      <w:docPartObj>
        <w:docPartGallery w:val="Page Numbers (Bottom of Page)"/>
        <w:docPartUnique/>
      </w:docPartObj>
    </w:sdtPr>
    <w:sdtContent>
      <w:p w:rsidR="00D871A6" w:rsidRDefault="00EA739D">
        <w:pPr>
          <w:pStyle w:val="Footer"/>
          <w:jc w:val="right"/>
        </w:pPr>
        <w:r>
          <w:fldChar w:fldCharType="begin"/>
        </w:r>
        <w:r w:rsidR="008C229B">
          <w:instrText xml:space="preserve"> PAGE   \* MERGEFORMAT </w:instrText>
        </w:r>
        <w:r>
          <w:fldChar w:fldCharType="separate"/>
        </w:r>
        <w:r w:rsidR="00F1064E">
          <w:rPr>
            <w:noProof/>
          </w:rPr>
          <w:t>5</w:t>
        </w:r>
        <w:r>
          <w:fldChar w:fldCharType="end"/>
        </w:r>
      </w:p>
    </w:sdtContent>
  </w:sdt>
  <w:p w:rsidR="00D871A6" w:rsidRDefault="004C62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2A8" w:rsidRDefault="004C62A8" w:rsidP="00EA739D">
      <w:pPr>
        <w:spacing w:after="0" w:line="240" w:lineRule="auto"/>
      </w:pPr>
      <w:r>
        <w:separator/>
      </w:r>
    </w:p>
  </w:footnote>
  <w:footnote w:type="continuationSeparator" w:id="1">
    <w:p w:rsidR="004C62A8" w:rsidRDefault="004C62A8" w:rsidP="00EA73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229B"/>
    <w:rsid w:val="00015298"/>
    <w:rsid w:val="00027B76"/>
    <w:rsid w:val="00030267"/>
    <w:rsid w:val="00034DC2"/>
    <w:rsid w:val="00040B3D"/>
    <w:rsid w:val="000439BC"/>
    <w:rsid w:val="00046CD5"/>
    <w:rsid w:val="00047B4B"/>
    <w:rsid w:val="00062C08"/>
    <w:rsid w:val="00071EC8"/>
    <w:rsid w:val="00074C9E"/>
    <w:rsid w:val="00083DBC"/>
    <w:rsid w:val="00087C32"/>
    <w:rsid w:val="000A1D2D"/>
    <w:rsid w:val="000A68EC"/>
    <w:rsid w:val="000B0293"/>
    <w:rsid w:val="000B4323"/>
    <w:rsid w:val="000B62D1"/>
    <w:rsid w:val="000C78EF"/>
    <w:rsid w:val="000D6EBA"/>
    <w:rsid w:val="00101E60"/>
    <w:rsid w:val="00106B7F"/>
    <w:rsid w:val="00120E29"/>
    <w:rsid w:val="001277BD"/>
    <w:rsid w:val="00131C1C"/>
    <w:rsid w:val="0013300A"/>
    <w:rsid w:val="00133B8E"/>
    <w:rsid w:val="0013403D"/>
    <w:rsid w:val="00152FB1"/>
    <w:rsid w:val="00153368"/>
    <w:rsid w:val="001539C0"/>
    <w:rsid w:val="00153A7C"/>
    <w:rsid w:val="00157CA3"/>
    <w:rsid w:val="00162718"/>
    <w:rsid w:val="001661FA"/>
    <w:rsid w:val="00174F44"/>
    <w:rsid w:val="0017504D"/>
    <w:rsid w:val="001811D3"/>
    <w:rsid w:val="00181A78"/>
    <w:rsid w:val="00185032"/>
    <w:rsid w:val="001971C8"/>
    <w:rsid w:val="0019742D"/>
    <w:rsid w:val="001A5939"/>
    <w:rsid w:val="001A62DD"/>
    <w:rsid w:val="001B0017"/>
    <w:rsid w:val="001B0407"/>
    <w:rsid w:val="001C4E0F"/>
    <w:rsid w:val="001C651E"/>
    <w:rsid w:val="001E2AD5"/>
    <w:rsid w:val="001E54E9"/>
    <w:rsid w:val="001E5EAE"/>
    <w:rsid w:val="001F0F2D"/>
    <w:rsid w:val="001F71C2"/>
    <w:rsid w:val="002101BD"/>
    <w:rsid w:val="00210CC3"/>
    <w:rsid w:val="00222377"/>
    <w:rsid w:val="00227EA6"/>
    <w:rsid w:val="00235ADA"/>
    <w:rsid w:val="00236778"/>
    <w:rsid w:val="002376C8"/>
    <w:rsid w:val="002461A1"/>
    <w:rsid w:val="00250E93"/>
    <w:rsid w:val="00256122"/>
    <w:rsid w:val="00257CDE"/>
    <w:rsid w:val="0026126C"/>
    <w:rsid w:val="00276382"/>
    <w:rsid w:val="0028327D"/>
    <w:rsid w:val="00285786"/>
    <w:rsid w:val="00286199"/>
    <w:rsid w:val="002863C3"/>
    <w:rsid w:val="00286D31"/>
    <w:rsid w:val="0028710D"/>
    <w:rsid w:val="002A2E3A"/>
    <w:rsid w:val="002B4A95"/>
    <w:rsid w:val="002B6712"/>
    <w:rsid w:val="002B6F4A"/>
    <w:rsid w:val="002B76C2"/>
    <w:rsid w:val="002C0ADE"/>
    <w:rsid w:val="002C16AE"/>
    <w:rsid w:val="002D2F0E"/>
    <w:rsid w:val="002D4963"/>
    <w:rsid w:val="002D624D"/>
    <w:rsid w:val="002E5013"/>
    <w:rsid w:val="002E5680"/>
    <w:rsid w:val="002E5CA0"/>
    <w:rsid w:val="002F0335"/>
    <w:rsid w:val="002F102D"/>
    <w:rsid w:val="002F4C9A"/>
    <w:rsid w:val="002F66AA"/>
    <w:rsid w:val="0030344D"/>
    <w:rsid w:val="00304B24"/>
    <w:rsid w:val="00313BA0"/>
    <w:rsid w:val="00317F75"/>
    <w:rsid w:val="00320200"/>
    <w:rsid w:val="00333311"/>
    <w:rsid w:val="0034091C"/>
    <w:rsid w:val="0035201F"/>
    <w:rsid w:val="003552AC"/>
    <w:rsid w:val="00355900"/>
    <w:rsid w:val="00367143"/>
    <w:rsid w:val="00372981"/>
    <w:rsid w:val="00380142"/>
    <w:rsid w:val="003872B1"/>
    <w:rsid w:val="00396E0E"/>
    <w:rsid w:val="003A078A"/>
    <w:rsid w:val="003A1441"/>
    <w:rsid w:val="003C0512"/>
    <w:rsid w:val="003C5FF0"/>
    <w:rsid w:val="003D5B6B"/>
    <w:rsid w:val="003E00D8"/>
    <w:rsid w:val="003E1C43"/>
    <w:rsid w:val="003E40BB"/>
    <w:rsid w:val="003E7FD5"/>
    <w:rsid w:val="003F06A4"/>
    <w:rsid w:val="003F21C3"/>
    <w:rsid w:val="003F476D"/>
    <w:rsid w:val="004022DA"/>
    <w:rsid w:val="004049A3"/>
    <w:rsid w:val="00407899"/>
    <w:rsid w:val="00411929"/>
    <w:rsid w:val="00412850"/>
    <w:rsid w:val="00412B72"/>
    <w:rsid w:val="00413523"/>
    <w:rsid w:val="00415980"/>
    <w:rsid w:val="00436D6A"/>
    <w:rsid w:val="00437BCA"/>
    <w:rsid w:val="00441CE4"/>
    <w:rsid w:val="0045142F"/>
    <w:rsid w:val="00452A36"/>
    <w:rsid w:val="00455DD0"/>
    <w:rsid w:val="004572BE"/>
    <w:rsid w:val="00462CB0"/>
    <w:rsid w:val="00466BB5"/>
    <w:rsid w:val="004676B6"/>
    <w:rsid w:val="004840F0"/>
    <w:rsid w:val="00496545"/>
    <w:rsid w:val="004A4875"/>
    <w:rsid w:val="004C2198"/>
    <w:rsid w:val="004C5B80"/>
    <w:rsid w:val="004C627A"/>
    <w:rsid w:val="004C62A8"/>
    <w:rsid w:val="004D1CEE"/>
    <w:rsid w:val="004D3F1F"/>
    <w:rsid w:val="004D7B0A"/>
    <w:rsid w:val="004F3E2B"/>
    <w:rsid w:val="005012EB"/>
    <w:rsid w:val="0050262F"/>
    <w:rsid w:val="00504B3A"/>
    <w:rsid w:val="005068D9"/>
    <w:rsid w:val="005070D4"/>
    <w:rsid w:val="00511560"/>
    <w:rsid w:val="00512DC6"/>
    <w:rsid w:val="00513D4C"/>
    <w:rsid w:val="0051422F"/>
    <w:rsid w:val="00516D19"/>
    <w:rsid w:val="00542AEA"/>
    <w:rsid w:val="0054670A"/>
    <w:rsid w:val="00546CC6"/>
    <w:rsid w:val="00571865"/>
    <w:rsid w:val="00575E9E"/>
    <w:rsid w:val="00586E1F"/>
    <w:rsid w:val="00590AC8"/>
    <w:rsid w:val="005974D6"/>
    <w:rsid w:val="005A0CB3"/>
    <w:rsid w:val="005A2B56"/>
    <w:rsid w:val="005A31DC"/>
    <w:rsid w:val="005B2103"/>
    <w:rsid w:val="005B5C1C"/>
    <w:rsid w:val="005B5FE1"/>
    <w:rsid w:val="005C4F77"/>
    <w:rsid w:val="005D48B4"/>
    <w:rsid w:val="005E39AB"/>
    <w:rsid w:val="005E4685"/>
    <w:rsid w:val="005F4674"/>
    <w:rsid w:val="005F4E01"/>
    <w:rsid w:val="00611A8E"/>
    <w:rsid w:val="006125A0"/>
    <w:rsid w:val="006167E7"/>
    <w:rsid w:val="00617001"/>
    <w:rsid w:val="00621ED7"/>
    <w:rsid w:val="00640220"/>
    <w:rsid w:val="0064350F"/>
    <w:rsid w:val="00651E21"/>
    <w:rsid w:val="00652346"/>
    <w:rsid w:val="00657F25"/>
    <w:rsid w:val="0066039B"/>
    <w:rsid w:val="00660F43"/>
    <w:rsid w:val="00670457"/>
    <w:rsid w:val="00673F59"/>
    <w:rsid w:val="00681891"/>
    <w:rsid w:val="00682F7B"/>
    <w:rsid w:val="00687E2C"/>
    <w:rsid w:val="00690D03"/>
    <w:rsid w:val="00697EE3"/>
    <w:rsid w:val="006B50BA"/>
    <w:rsid w:val="006B65B1"/>
    <w:rsid w:val="006B6BB1"/>
    <w:rsid w:val="006C2B49"/>
    <w:rsid w:val="006C73F9"/>
    <w:rsid w:val="006D7069"/>
    <w:rsid w:val="006D76BE"/>
    <w:rsid w:val="006D7867"/>
    <w:rsid w:val="006E6CA9"/>
    <w:rsid w:val="006F27CE"/>
    <w:rsid w:val="006F4293"/>
    <w:rsid w:val="006F598D"/>
    <w:rsid w:val="00700195"/>
    <w:rsid w:val="007004E9"/>
    <w:rsid w:val="00711CB1"/>
    <w:rsid w:val="0072590A"/>
    <w:rsid w:val="0073468D"/>
    <w:rsid w:val="0074189F"/>
    <w:rsid w:val="00742C0A"/>
    <w:rsid w:val="00744475"/>
    <w:rsid w:val="00746407"/>
    <w:rsid w:val="00747F5C"/>
    <w:rsid w:val="00747F82"/>
    <w:rsid w:val="00754093"/>
    <w:rsid w:val="0075491D"/>
    <w:rsid w:val="007736C6"/>
    <w:rsid w:val="00775BE5"/>
    <w:rsid w:val="00777354"/>
    <w:rsid w:val="007859C1"/>
    <w:rsid w:val="007909F0"/>
    <w:rsid w:val="007A0D76"/>
    <w:rsid w:val="007A5C4E"/>
    <w:rsid w:val="007A6481"/>
    <w:rsid w:val="007A6C2B"/>
    <w:rsid w:val="007C35FD"/>
    <w:rsid w:val="007C40F5"/>
    <w:rsid w:val="007D6CAC"/>
    <w:rsid w:val="007E6091"/>
    <w:rsid w:val="007F1856"/>
    <w:rsid w:val="008160F9"/>
    <w:rsid w:val="00821FAB"/>
    <w:rsid w:val="00822A09"/>
    <w:rsid w:val="008243D0"/>
    <w:rsid w:val="008269A7"/>
    <w:rsid w:val="008271A0"/>
    <w:rsid w:val="00830805"/>
    <w:rsid w:val="00833F63"/>
    <w:rsid w:val="008360F2"/>
    <w:rsid w:val="00840BF7"/>
    <w:rsid w:val="00850804"/>
    <w:rsid w:val="00850CB7"/>
    <w:rsid w:val="00850EDD"/>
    <w:rsid w:val="00851861"/>
    <w:rsid w:val="00857808"/>
    <w:rsid w:val="00860840"/>
    <w:rsid w:val="0086407F"/>
    <w:rsid w:val="00865A25"/>
    <w:rsid w:val="00865C68"/>
    <w:rsid w:val="00871311"/>
    <w:rsid w:val="00874E25"/>
    <w:rsid w:val="00882659"/>
    <w:rsid w:val="00885B30"/>
    <w:rsid w:val="0089526E"/>
    <w:rsid w:val="0089715B"/>
    <w:rsid w:val="008C229B"/>
    <w:rsid w:val="008D54EC"/>
    <w:rsid w:val="008E0078"/>
    <w:rsid w:val="008F1141"/>
    <w:rsid w:val="009052E1"/>
    <w:rsid w:val="00905591"/>
    <w:rsid w:val="00917149"/>
    <w:rsid w:val="00923F58"/>
    <w:rsid w:val="00924F7A"/>
    <w:rsid w:val="009301F4"/>
    <w:rsid w:val="00931259"/>
    <w:rsid w:val="00931945"/>
    <w:rsid w:val="009338D3"/>
    <w:rsid w:val="009342B5"/>
    <w:rsid w:val="009354A6"/>
    <w:rsid w:val="00956D32"/>
    <w:rsid w:val="00960016"/>
    <w:rsid w:val="00961204"/>
    <w:rsid w:val="00964AD7"/>
    <w:rsid w:val="00967BCC"/>
    <w:rsid w:val="0098114C"/>
    <w:rsid w:val="00982C48"/>
    <w:rsid w:val="009840ED"/>
    <w:rsid w:val="009957D8"/>
    <w:rsid w:val="009A1442"/>
    <w:rsid w:val="009A3F91"/>
    <w:rsid w:val="009A55BA"/>
    <w:rsid w:val="009B274C"/>
    <w:rsid w:val="009B657E"/>
    <w:rsid w:val="009C4241"/>
    <w:rsid w:val="009F1776"/>
    <w:rsid w:val="009F1D78"/>
    <w:rsid w:val="009F2D10"/>
    <w:rsid w:val="009F5F10"/>
    <w:rsid w:val="00A00E24"/>
    <w:rsid w:val="00A047DF"/>
    <w:rsid w:val="00A0736C"/>
    <w:rsid w:val="00A379F7"/>
    <w:rsid w:val="00A4405B"/>
    <w:rsid w:val="00A44E89"/>
    <w:rsid w:val="00A457DC"/>
    <w:rsid w:val="00A50C6D"/>
    <w:rsid w:val="00A53218"/>
    <w:rsid w:val="00A541A1"/>
    <w:rsid w:val="00A57592"/>
    <w:rsid w:val="00A6130E"/>
    <w:rsid w:val="00A81C51"/>
    <w:rsid w:val="00A8637D"/>
    <w:rsid w:val="00A91269"/>
    <w:rsid w:val="00A935C9"/>
    <w:rsid w:val="00A95A97"/>
    <w:rsid w:val="00AA008B"/>
    <w:rsid w:val="00AA090E"/>
    <w:rsid w:val="00AA475A"/>
    <w:rsid w:val="00AA55C7"/>
    <w:rsid w:val="00AA5D6B"/>
    <w:rsid w:val="00AB0952"/>
    <w:rsid w:val="00AB1220"/>
    <w:rsid w:val="00AB4C73"/>
    <w:rsid w:val="00AB6E68"/>
    <w:rsid w:val="00AC437C"/>
    <w:rsid w:val="00AD061C"/>
    <w:rsid w:val="00AD275A"/>
    <w:rsid w:val="00AE62E3"/>
    <w:rsid w:val="00AF26A1"/>
    <w:rsid w:val="00AF3FAF"/>
    <w:rsid w:val="00B03F1C"/>
    <w:rsid w:val="00B06826"/>
    <w:rsid w:val="00B07662"/>
    <w:rsid w:val="00B1356D"/>
    <w:rsid w:val="00B2099B"/>
    <w:rsid w:val="00B21CAE"/>
    <w:rsid w:val="00B22505"/>
    <w:rsid w:val="00B248CD"/>
    <w:rsid w:val="00B31709"/>
    <w:rsid w:val="00B669F1"/>
    <w:rsid w:val="00B752A1"/>
    <w:rsid w:val="00B806C8"/>
    <w:rsid w:val="00B814E3"/>
    <w:rsid w:val="00B83625"/>
    <w:rsid w:val="00B84B9B"/>
    <w:rsid w:val="00B93E2C"/>
    <w:rsid w:val="00B97878"/>
    <w:rsid w:val="00BA046F"/>
    <w:rsid w:val="00BA4E74"/>
    <w:rsid w:val="00BB70BD"/>
    <w:rsid w:val="00BC221F"/>
    <w:rsid w:val="00BC7C35"/>
    <w:rsid w:val="00BD6826"/>
    <w:rsid w:val="00BE1B38"/>
    <w:rsid w:val="00BE6D57"/>
    <w:rsid w:val="00BF2B80"/>
    <w:rsid w:val="00BF6CB4"/>
    <w:rsid w:val="00BF6D77"/>
    <w:rsid w:val="00C01AEA"/>
    <w:rsid w:val="00C15FFB"/>
    <w:rsid w:val="00C17378"/>
    <w:rsid w:val="00C2654C"/>
    <w:rsid w:val="00C40B97"/>
    <w:rsid w:val="00C43328"/>
    <w:rsid w:val="00C45028"/>
    <w:rsid w:val="00C52817"/>
    <w:rsid w:val="00C578D2"/>
    <w:rsid w:val="00C618A5"/>
    <w:rsid w:val="00C64CEA"/>
    <w:rsid w:val="00C67095"/>
    <w:rsid w:val="00C7351E"/>
    <w:rsid w:val="00C764F8"/>
    <w:rsid w:val="00C84DED"/>
    <w:rsid w:val="00C92B78"/>
    <w:rsid w:val="00CA37DC"/>
    <w:rsid w:val="00CA630C"/>
    <w:rsid w:val="00CA7E7A"/>
    <w:rsid w:val="00CB0403"/>
    <w:rsid w:val="00CB0F0E"/>
    <w:rsid w:val="00CB3B6D"/>
    <w:rsid w:val="00CC7722"/>
    <w:rsid w:val="00CD1684"/>
    <w:rsid w:val="00CD7C2F"/>
    <w:rsid w:val="00CD7F4C"/>
    <w:rsid w:val="00D01D3D"/>
    <w:rsid w:val="00D0476D"/>
    <w:rsid w:val="00D0491C"/>
    <w:rsid w:val="00D12CC1"/>
    <w:rsid w:val="00D12FE2"/>
    <w:rsid w:val="00D14121"/>
    <w:rsid w:val="00D14889"/>
    <w:rsid w:val="00D20A47"/>
    <w:rsid w:val="00D21B8D"/>
    <w:rsid w:val="00D21E5A"/>
    <w:rsid w:val="00D26FC0"/>
    <w:rsid w:val="00D314C3"/>
    <w:rsid w:val="00D370F2"/>
    <w:rsid w:val="00D37491"/>
    <w:rsid w:val="00D46B64"/>
    <w:rsid w:val="00D5370E"/>
    <w:rsid w:val="00D54EB0"/>
    <w:rsid w:val="00D558EC"/>
    <w:rsid w:val="00D6415E"/>
    <w:rsid w:val="00D65629"/>
    <w:rsid w:val="00D7298B"/>
    <w:rsid w:val="00D737D3"/>
    <w:rsid w:val="00D73906"/>
    <w:rsid w:val="00D771D8"/>
    <w:rsid w:val="00D80F18"/>
    <w:rsid w:val="00D85C80"/>
    <w:rsid w:val="00D92525"/>
    <w:rsid w:val="00DA769D"/>
    <w:rsid w:val="00DC4C6D"/>
    <w:rsid w:val="00DC5A27"/>
    <w:rsid w:val="00DD4AAD"/>
    <w:rsid w:val="00DD523C"/>
    <w:rsid w:val="00DE2F4B"/>
    <w:rsid w:val="00DE5C4D"/>
    <w:rsid w:val="00DF0150"/>
    <w:rsid w:val="00E121F2"/>
    <w:rsid w:val="00E30CAE"/>
    <w:rsid w:val="00E311B7"/>
    <w:rsid w:val="00E3297E"/>
    <w:rsid w:val="00E41873"/>
    <w:rsid w:val="00E41CBB"/>
    <w:rsid w:val="00E517BF"/>
    <w:rsid w:val="00E711C9"/>
    <w:rsid w:val="00E72840"/>
    <w:rsid w:val="00E77421"/>
    <w:rsid w:val="00E846E6"/>
    <w:rsid w:val="00E861A4"/>
    <w:rsid w:val="00EA0FAB"/>
    <w:rsid w:val="00EA1EFF"/>
    <w:rsid w:val="00EA39BE"/>
    <w:rsid w:val="00EA739D"/>
    <w:rsid w:val="00EB6C5D"/>
    <w:rsid w:val="00ED301E"/>
    <w:rsid w:val="00ED5CE2"/>
    <w:rsid w:val="00EE4C62"/>
    <w:rsid w:val="00EE4E7D"/>
    <w:rsid w:val="00EF2ADE"/>
    <w:rsid w:val="00F00857"/>
    <w:rsid w:val="00F014F5"/>
    <w:rsid w:val="00F1064E"/>
    <w:rsid w:val="00F10CBC"/>
    <w:rsid w:val="00F17554"/>
    <w:rsid w:val="00F17748"/>
    <w:rsid w:val="00F23143"/>
    <w:rsid w:val="00F353CC"/>
    <w:rsid w:val="00F35C21"/>
    <w:rsid w:val="00F43BE0"/>
    <w:rsid w:val="00F526F4"/>
    <w:rsid w:val="00F55228"/>
    <w:rsid w:val="00F56BDB"/>
    <w:rsid w:val="00F61464"/>
    <w:rsid w:val="00F70648"/>
    <w:rsid w:val="00F7125C"/>
    <w:rsid w:val="00F76EA3"/>
    <w:rsid w:val="00F96666"/>
    <w:rsid w:val="00FA1448"/>
    <w:rsid w:val="00FA3B83"/>
    <w:rsid w:val="00FC3D9F"/>
    <w:rsid w:val="00FC445D"/>
    <w:rsid w:val="00FC785B"/>
    <w:rsid w:val="00FD2037"/>
    <w:rsid w:val="00FE5347"/>
    <w:rsid w:val="00FE64DA"/>
    <w:rsid w:val="00FF110D"/>
    <w:rsid w:val="00FF7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C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29B"/>
  </w:style>
  <w:style w:type="paragraph" w:styleId="BalloonText">
    <w:name w:val="Balloon Text"/>
    <w:basedOn w:val="Normal"/>
    <w:link w:val="BalloonTextChar"/>
    <w:uiPriority w:val="99"/>
    <w:semiHidden/>
    <w:unhideWhenUsed/>
    <w:rsid w:val="008C2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2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956</Words>
  <Characters>5451</Characters>
  <Application>Microsoft Office Word</Application>
  <DocSecurity>0</DocSecurity>
  <Lines>45</Lines>
  <Paragraphs>12</Paragraphs>
  <ScaleCrop>false</ScaleCrop>
  <Company>CtrlSoft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cristi.buitan</dc:creator>
  <cp:lastModifiedBy>cristi.buitan</cp:lastModifiedBy>
  <cp:revision>2</cp:revision>
  <dcterms:created xsi:type="dcterms:W3CDTF">2017-11-28T11:50:00Z</dcterms:created>
  <dcterms:modified xsi:type="dcterms:W3CDTF">2017-11-28T12:00:00Z</dcterms:modified>
</cp:coreProperties>
</file>